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e12adae5cbfd47049eb0a6d808ecdc40"/>
        <w:id w:val="-1098255379"/>
        <w:lock w:val="sdtLocked"/>
      </w:sdtPr>
      <w:sdtEndPr/>
      <w:sdtContent>
        <w:p w14:paraId="4182751D" w14:textId="77777777" w:rsidR="00D30B16" w:rsidRDefault="00D30B16">
          <w:pPr>
            <w:tabs>
              <w:tab w:val="center" w:pos="4153"/>
              <w:tab w:val="right" w:pos="8306"/>
            </w:tabs>
            <w:ind w:firstLine="851"/>
            <w:jc w:val="both"/>
            <w:rPr>
              <w:lang w:val="en-AU"/>
            </w:rPr>
          </w:pPr>
        </w:p>
        <w:p w14:paraId="4182751E" w14:textId="77777777" w:rsidR="00D30B16" w:rsidRDefault="009A0210">
          <w:pPr>
            <w:spacing w:line="360" w:lineRule="auto"/>
            <w:ind w:firstLine="567"/>
            <w:jc w:val="center"/>
            <w:rPr>
              <w:szCs w:val="24"/>
              <w:lang w:eastAsia="lt-LT"/>
            </w:rPr>
          </w:pPr>
          <w:r>
            <w:rPr>
              <w:noProof/>
              <w:szCs w:val="24"/>
              <w:lang w:eastAsia="lt-LT"/>
            </w:rPr>
            <w:drawing>
              <wp:inline distT="0" distB="0" distL="0" distR="0" wp14:anchorId="41828BE7" wp14:editId="41828BE8">
                <wp:extent cx="554990" cy="5607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560705"/>
                        </a:xfrm>
                        <a:prstGeom prst="rect">
                          <a:avLst/>
                        </a:prstGeom>
                        <a:noFill/>
                      </pic:spPr>
                    </pic:pic>
                  </a:graphicData>
                </a:graphic>
              </wp:inline>
            </w:drawing>
          </w:r>
        </w:p>
        <w:p w14:paraId="4182751F" w14:textId="77777777" w:rsidR="00D30B16" w:rsidRDefault="009A0210">
          <w:pPr>
            <w:spacing w:line="360" w:lineRule="auto"/>
            <w:ind w:firstLine="567"/>
            <w:jc w:val="center"/>
            <w:rPr>
              <w:b/>
              <w:szCs w:val="24"/>
              <w:lang w:eastAsia="lt-LT"/>
            </w:rPr>
          </w:pPr>
          <w:r>
            <w:rPr>
              <w:b/>
              <w:szCs w:val="24"/>
              <w:lang w:eastAsia="lt-LT"/>
            </w:rPr>
            <w:t>LIETUVOS AUTOMOBILIŲ KELIŲ DIREKCIJOS</w:t>
          </w:r>
        </w:p>
        <w:p w14:paraId="41827520" w14:textId="77777777" w:rsidR="00D30B16" w:rsidRDefault="009A0210">
          <w:pPr>
            <w:spacing w:line="360" w:lineRule="auto"/>
            <w:ind w:firstLine="567"/>
            <w:jc w:val="center"/>
            <w:rPr>
              <w:b/>
              <w:szCs w:val="24"/>
              <w:lang w:eastAsia="lt-LT"/>
            </w:rPr>
          </w:pPr>
          <w:r>
            <w:rPr>
              <w:b/>
              <w:szCs w:val="24"/>
              <w:lang w:eastAsia="lt-LT"/>
            </w:rPr>
            <w:t>PRIE SUSISIEKIMO MINISTERIJOS</w:t>
          </w:r>
        </w:p>
        <w:p w14:paraId="41827521" w14:textId="77777777" w:rsidR="00D30B16" w:rsidRDefault="009A0210">
          <w:pPr>
            <w:spacing w:line="360" w:lineRule="auto"/>
            <w:ind w:firstLine="567"/>
            <w:jc w:val="center"/>
            <w:rPr>
              <w:b/>
              <w:szCs w:val="24"/>
              <w:lang w:eastAsia="lt-LT"/>
            </w:rPr>
          </w:pPr>
          <w:r>
            <w:rPr>
              <w:b/>
              <w:szCs w:val="24"/>
              <w:lang w:eastAsia="lt-LT"/>
            </w:rPr>
            <w:t>DIREKTORIUS</w:t>
          </w:r>
        </w:p>
        <w:p w14:paraId="41827522" w14:textId="77777777" w:rsidR="00D30B16" w:rsidRDefault="009A0210">
          <w:pPr>
            <w:spacing w:line="360" w:lineRule="auto"/>
            <w:ind w:firstLine="567"/>
            <w:jc w:val="center"/>
            <w:rPr>
              <w:b/>
              <w:szCs w:val="24"/>
              <w:lang w:eastAsia="lt-LT"/>
            </w:rPr>
          </w:pPr>
          <w:r>
            <w:rPr>
              <w:b/>
              <w:szCs w:val="24"/>
              <w:lang w:eastAsia="lt-LT"/>
            </w:rPr>
            <w:t>ĮSAKYMAS</w:t>
          </w:r>
        </w:p>
        <w:p w14:paraId="41827523" w14:textId="77777777" w:rsidR="00D30B16" w:rsidRDefault="009A0210">
          <w:pPr>
            <w:spacing w:line="360" w:lineRule="auto"/>
            <w:ind w:firstLine="567"/>
            <w:jc w:val="center"/>
            <w:rPr>
              <w:b/>
              <w:szCs w:val="24"/>
              <w:lang w:eastAsia="lt-LT"/>
            </w:rPr>
          </w:pPr>
          <w:r>
            <w:rPr>
              <w:b/>
              <w:szCs w:val="24"/>
              <w:lang w:eastAsia="lt-LT"/>
            </w:rPr>
            <w:t>DĖL AUTOMOBILIŲ KELIŲ INŽINERINIŲ GEOLOGINIŲ IR GEOTECHNINIŲ BEI STATINIO TYRIMŲ REKOMENDACIJŲ R IGGT 15 PATVIRTINIMO</w:t>
          </w:r>
        </w:p>
        <w:p w14:paraId="41827524" w14:textId="77777777" w:rsidR="00D30B16" w:rsidRDefault="00D30B16">
          <w:pPr>
            <w:spacing w:line="360" w:lineRule="auto"/>
            <w:ind w:firstLine="567"/>
            <w:jc w:val="center"/>
            <w:rPr>
              <w:szCs w:val="24"/>
              <w:lang w:eastAsia="lt-LT"/>
            </w:rPr>
          </w:pPr>
        </w:p>
        <w:p w14:paraId="41827525" w14:textId="1F837C0A" w:rsidR="00D30B16" w:rsidRDefault="009A0210">
          <w:pPr>
            <w:spacing w:line="360" w:lineRule="auto"/>
            <w:ind w:firstLine="567"/>
            <w:jc w:val="center"/>
            <w:rPr>
              <w:szCs w:val="24"/>
              <w:lang w:eastAsia="lt-LT"/>
            </w:rPr>
          </w:pPr>
          <w:r>
            <w:rPr>
              <w:szCs w:val="24"/>
              <w:lang w:eastAsia="lt-LT"/>
            </w:rPr>
            <w:t>2015 m. birželio 3 d. Nr. V(E)-9</w:t>
          </w:r>
        </w:p>
        <w:p w14:paraId="41827526" w14:textId="77777777" w:rsidR="00D30B16" w:rsidRDefault="009A0210">
          <w:pPr>
            <w:spacing w:line="360" w:lineRule="auto"/>
            <w:ind w:firstLine="567"/>
            <w:jc w:val="center"/>
            <w:rPr>
              <w:szCs w:val="24"/>
              <w:lang w:eastAsia="lt-LT"/>
            </w:rPr>
          </w:pPr>
          <w:r>
            <w:rPr>
              <w:szCs w:val="24"/>
              <w:lang w:eastAsia="lt-LT"/>
            </w:rPr>
            <w:t>Vilnius</w:t>
          </w:r>
        </w:p>
        <w:p w14:paraId="41827527" w14:textId="77777777" w:rsidR="00D30B16" w:rsidRDefault="00D30B16">
          <w:pPr>
            <w:spacing w:line="360" w:lineRule="auto"/>
            <w:ind w:firstLine="567"/>
            <w:jc w:val="both"/>
            <w:rPr>
              <w:szCs w:val="24"/>
              <w:lang w:eastAsia="lt-LT"/>
            </w:rPr>
          </w:pPr>
        </w:p>
        <w:sdt>
          <w:sdtPr>
            <w:alias w:val="preambule"/>
            <w:tag w:val="part_b9036cd89be3494ea09c81ca3fe34971"/>
            <w:id w:val="-173800886"/>
            <w:lock w:val="sdtLocked"/>
          </w:sdtPr>
          <w:sdtEndPr/>
          <w:sdtContent>
            <w:p w14:paraId="41827528" w14:textId="77777777" w:rsidR="00D30B16" w:rsidRDefault="009A0210">
              <w:pPr>
                <w:spacing w:line="360" w:lineRule="auto"/>
                <w:ind w:firstLine="567"/>
                <w:jc w:val="both"/>
                <w:rPr>
                  <w:szCs w:val="24"/>
                  <w:lang w:eastAsia="lt-LT"/>
                </w:rPr>
              </w:pPr>
              <w:r>
                <w:rPr>
                  <w:szCs w:val="24"/>
                  <w:lang w:eastAsia="lt-LT"/>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20.7 papunkčiu:</w:t>
              </w:r>
            </w:p>
          </w:sdtContent>
        </w:sdt>
        <w:sdt>
          <w:sdtPr>
            <w:alias w:val="1 p."/>
            <w:tag w:val="part_ffcf46fb3cf0452caa7a70caad1025b6"/>
            <w:id w:val="711393903"/>
            <w:lock w:val="sdtLocked"/>
          </w:sdtPr>
          <w:sdtEndPr/>
          <w:sdtContent>
            <w:p w14:paraId="41827529" w14:textId="77777777" w:rsidR="00D30B16" w:rsidRDefault="00EE25CA">
              <w:pPr>
                <w:spacing w:line="360" w:lineRule="auto"/>
                <w:ind w:firstLine="567"/>
                <w:jc w:val="both"/>
                <w:rPr>
                  <w:szCs w:val="24"/>
                  <w:lang w:eastAsia="lt-LT"/>
                </w:rPr>
              </w:pPr>
              <w:sdt>
                <w:sdtPr>
                  <w:alias w:val="Numeris"/>
                  <w:tag w:val="nr_ffcf46fb3cf0452caa7a70caad1025b6"/>
                  <w:id w:val="415748097"/>
                  <w:lock w:val="sdtLocked"/>
                </w:sdtPr>
                <w:sdtEndPr/>
                <w:sdtContent>
                  <w:r w:rsidR="009A0210">
                    <w:rPr>
                      <w:szCs w:val="24"/>
                      <w:lang w:eastAsia="lt-LT"/>
                    </w:rPr>
                    <w:t>1</w:t>
                  </w:r>
                </w:sdtContent>
              </w:sdt>
              <w:r w:rsidR="009A0210">
                <w:rPr>
                  <w:szCs w:val="24"/>
                  <w:lang w:eastAsia="lt-LT"/>
                </w:rPr>
                <w:t>. T v i r t i n u  Automobilių kelių inžinerinių geologinių ir geotechninių bei statinio tyrimų rekomendacijas R IGGT 15 (pridedama).</w:t>
              </w:r>
            </w:p>
          </w:sdtContent>
        </w:sdt>
        <w:sdt>
          <w:sdtPr>
            <w:alias w:val="2 p."/>
            <w:tag w:val="part_973693eaf6ce42e9a4773e840816dec5"/>
            <w:id w:val="-157147233"/>
            <w:lock w:val="sdtLocked"/>
          </w:sdtPr>
          <w:sdtEndPr/>
          <w:sdtContent>
            <w:p w14:paraId="4182752B" w14:textId="123A4F4C" w:rsidR="00D30B16" w:rsidRDefault="00EE25CA">
              <w:pPr>
                <w:spacing w:line="360" w:lineRule="auto"/>
                <w:ind w:firstLine="567"/>
                <w:jc w:val="both"/>
                <w:rPr>
                  <w:szCs w:val="24"/>
                  <w:lang w:eastAsia="lt-LT"/>
                </w:rPr>
              </w:pPr>
              <w:sdt>
                <w:sdtPr>
                  <w:alias w:val="Numeris"/>
                  <w:tag w:val="nr_973693eaf6ce42e9a4773e840816dec5"/>
                  <w:id w:val="-1350326655"/>
                  <w:lock w:val="sdtLocked"/>
                </w:sdtPr>
                <w:sdtEndPr/>
                <w:sdtContent>
                  <w:r w:rsidR="009A0210">
                    <w:rPr>
                      <w:szCs w:val="24"/>
                      <w:lang w:eastAsia="lt-LT"/>
                    </w:rPr>
                    <w:t>2</w:t>
                  </w:r>
                </w:sdtContent>
              </w:sdt>
              <w:r w:rsidR="009A0210">
                <w:rPr>
                  <w:szCs w:val="24"/>
                  <w:lang w:eastAsia="lt-LT"/>
                </w:rPr>
                <w:t>. P r i p a ž į s t u  netekusiu galios Lietuvos automobilių kelių direkcijos prie Susisiekimo ministerijos generalinio direktoriaus 2002 m. lapkričio 28 d. įsakymą Nr. 138 „Dėl Statybos rekomendacijų patvirtinimo“.</w:t>
              </w:r>
            </w:p>
          </w:sdtContent>
        </w:sdt>
        <w:sdt>
          <w:sdtPr>
            <w:alias w:val="signatura"/>
            <w:tag w:val="part_863f1f6564554113bef1610d61c6775e"/>
            <w:id w:val="1580397606"/>
            <w:lock w:val="sdtLocked"/>
          </w:sdtPr>
          <w:sdtEndPr/>
          <w:sdtContent>
            <w:p w14:paraId="6200CAE8" w14:textId="77777777" w:rsidR="009A0210" w:rsidRDefault="009A0210">
              <w:pPr>
                <w:jc w:val="both"/>
              </w:pPr>
            </w:p>
            <w:p w14:paraId="4F1602F2" w14:textId="77777777" w:rsidR="009A0210" w:rsidRDefault="009A0210">
              <w:pPr>
                <w:jc w:val="both"/>
              </w:pPr>
            </w:p>
            <w:p w14:paraId="4182752C" w14:textId="53751E3E" w:rsidR="00D30B16" w:rsidRDefault="009A0210">
              <w:pPr>
                <w:jc w:val="both"/>
                <w:rPr>
                  <w:szCs w:val="24"/>
                  <w:lang w:eastAsia="lt-LT"/>
                </w:rPr>
              </w:pPr>
              <w:r>
                <w:rPr>
                  <w:szCs w:val="24"/>
                  <w:lang w:eastAsia="lt-LT"/>
                </w:rPr>
                <w:t>Direktoriaus pavaduotojas</w:t>
              </w:r>
              <w:r>
                <w:rPr>
                  <w:szCs w:val="24"/>
                  <w:lang w:eastAsia="lt-LT"/>
                </w:rPr>
                <w:tab/>
              </w:r>
              <w:r>
                <w:rPr>
                  <w:szCs w:val="24"/>
                  <w:lang w:eastAsia="lt-LT"/>
                </w:rPr>
                <w:tab/>
              </w:r>
              <w:r>
                <w:rPr>
                  <w:szCs w:val="24"/>
                  <w:lang w:eastAsia="lt-LT"/>
                </w:rPr>
                <w:tab/>
              </w:r>
              <w:r>
                <w:rPr>
                  <w:szCs w:val="24"/>
                  <w:lang w:eastAsia="lt-LT"/>
                </w:rPr>
                <w:tab/>
                <w:t>Egidijus Skrodenis</w:t>
              </w:r>
            </w:p>
            <w:p w14:paraId="4182752D" w14:textId="77777777" w:rsidR="00D30B16" w:rsidRDefault="009A0210">
              <w:pPr>
                <w:jc w:val="both"/>
                <w:rPr>
                  <w:szCs w:val="24"/>
                  <w:lang w:eastAsia="lt-LT"/>
                </w:rPr>
              </w:pPr>
              <w:r>
                <w:rPr>
                  <w:szCs w:val="24"/>
                  <w:lang w:eastAsia="lt-LT"/>
                </w:rPr>
                <w:t>Laikinai einantis direktoriaus</w:t>
              </w:r>
            </w:p>
            <w:p w14:paraId="4182752F" w14:textId="1A7BD043" w:rsidR="00D30B16" w:rsidRDefault="009A0210">
              <w:pPr>
                <w:jc w:val="both"/>
                <w:rPr>
                  <w:szCs w:val="24"/>
                  <w:lang w:eastAsia="lt-LT"/>
                </w:rPr>
              </w:pPr>
              <w:r>
                <w:rPr>
                  <w:szCs w:val="24"/>
                  <w:lang w:eastAsia="lt-LT"/>
                </w:rPr>
                <w:t>Pareigas</w:t>
              </w:r>
            </w:p>
          </w:sdtContent>
        </w:sdt>
      </w:sdtContent>
    </w:sdt>
    <w:sdt>
      <w:sdtPr>
        <w:alias w:val="patvirtinta"/>
        <w:tag w:val="part_0594a83c02dc430696a2bb95dccf17f9"/>
        <w:id w:val="181320700"/>
        <w:lock w:val="sdtLocked"/>
      </w:sdtPr>
      <w:sdtEndPr/>
      <w:sdtContent>
        <w:p w14:paraId="41827530" w14:textId="77777777" w:rsidR="00D30B16" w:rsidRDefault="009A0210">
          <w:pPr>
            <w:spacing w:line="360" w:lineRule="auto"/>
            <w:ind w:left="5387" w:firstLine="851"/>
            <w:jc w:val="both"/>
            <w:rPr>
              <w:rFonts w:eastAsia="Calibri"/>
              <w:color w:val="000000"/>
              <w:szCs w:val="22"/>
            </w:rPr>
          </w:pPr>
          <w:r>
            <w:rPr>
              <w:sz w:val="22"/>
              <w:szCs w:val="22"/>
            </w:rPr>
            <w:br w:type="page"/>
          </w:r>
          <w:r>
            <w:rPr>
              <w:rFonts w:eastAsia="Calibri"/>
              <w:color w:val="000000"/>
              <w:szCs w:val="22"/>
            </w:rPr>
            <w:lastRenderedPageBreak/>
            <w:t>PATVIRTINTA</w:t>
          </w:r>
        </w:p>
        <w:p w14:paraId="41827531" w14:textId="77777777" w:rsidR="00D30B16" w:rsidRDefault="009A0210">
          <w:pPr>
            <w:spacing w:line="320" w:lineRule="atLeast"/>
            <w:ind w:left="5387"/>
            <w:rPr>
              <w:rFonts w:eastAsia="Calibri"/>
              <w:color w:val="000000"/>
              <w:szCs w:val="22"/>
            </w:rPr>
          </w:pPr>
          <w:r>
            <w:rPr>
              <w:rFonts w:eastAsia="Calibri"/>
              <w:color w:val="000000"/>
              <w:szCs w:val="22"/>
            </w:rPr>
            <w:t xml:space="preserve">Lietuvos automobilių kelių direkcijos </w:t>
          </w:r>
        </w:p>
        <w:p w14:paraId="41827532" w14:textId="77777777" w:rsidR="00D30B16" w:rsidRDefault="009A0210">
          <w:pPr>
            <w:spacing w:line="320" w:lineRule="atLeast"/>
            <w:ind w:left="5387"/>
            <w:rPr>
              <w:rFonts w:eastAsia="Calibri"/>
              <w:color w:val="000000"/>
              <w:szCs w:val="22"/>
            </w:rPr>
          </w:pPr>
          <w:r>
            <w:rPr>
              <w:rFonts w:eastAsia="Calibri"/>
              <w:color w:val="000000"/>
              <w:szCs w:val="22"/>
            </w:rPr>
            <w:t xml:space="preserve">prie Susisiekimo ministerijos direktoriaus </w:t>
          </w:r>
        </w:p>
        <w:p w14:paraId="41827533" w14:textId="77777777" w:rsidR="00D30B16" w:rsidRDefault="009A0210">
          <w:pPr>
            <w:spacing w:line="320" w:lineRule="atLeast"/>
            <w:ind w:left="5387"/>
            <w:rPr>
              <w:rFonts w:eastAsia="Calibri"/>
              <w:color w:val="000000"/>
              <w:szCs w:val="22"/>
            </w:rPr>
          </w:pPr>
          <w:r>
            <w:rPr>
              <w:rFonts w:eastAsia="Calibri"/>
              <w:color w:val="000000"/>
              <w:szCs w:val="22"/>
            </w:rPr>
            <w:t xml:space="preserve">2015 m. birželio 3 d. </w:t>
          </w:r>
        </w:p>
        <w:p w14:paraId="41827534" w14:textId="77777777" w:rsidR="00D30B16" w:rsidRDefault="009A0210">
          <w:pPr>
            <w:spacing w:line="320" w:lineRule="atLeast"/>
            <w:ind w:left="5387"/>
            <w:rPr>
              <w:rFonts w:eastAsia="Calibri"/>
              <w:color w:val="000000"/>
              <w:szCs w:val="22"/>
            </w:rPr>
          </w:pPr>
          <w:r>
            <w:rPr>
              <w:rFonts w:eastAsia="Calibri"/>
              <w:color w:val="000000"/>
              <w:szCs w:val="22"/>
            </w:rPr>
            <w:t>įsakymu Nr. V(E)-9</w:t>
          </w:r>
        </w:p>
        <w:p w14:paraId="41827535" w14:textId="77777777" w:rsidR="00D30B16" w:rsidRDefault="00D30B16">
          <w:pPr>
            <w:rPr>
              <w:sz w:val="20"/>
            </w:rPr>
          </w:pPr>
        </w:p>
        <w:p w14:paraId="41827536" w14:textId="77777777" w:rsidR="00D30B16" w:rsidRDefault="00EE25CA">
          <w:pPr>
            <w:spacing w:line="360" w:lineRule="auto"/>
            <w:jc w:val="center"/>
            <w:rPr>
              <w:rFonts w:eastAsia="Calibri"/>
              <w:szCs w:val="22"/>
            </w:rPr>
          </w:pPr>
          <w:sdt>
            <w:sdtPr>
              <w:alias w:val="Pavadinimas"/>
              <w:tag w:val="title_0594a83c02dc430696a2bb95dccf17f9"/>
              <w:id w:val="946193872"/>
              <w:lock w:val="sdtLocked"/>
            </w:sdtPr>
            <w:sdtEndPr/>
            <w:sdtContent>
              <w:r w:rsidR="009A0210">
                <w:rPr>
                  <w:rFonts w:eastAsia="Calibri"/>
                  <w:b/>
                  <w:szCs w:val="22"/>
                </w:rPr>
                <w:t>AUTOMOBILIŲ KELIŲ INŽINERINIŲ GEOLOGINIŲ IR GEOTECHNINIŲ</w:t>
              </w:r>
              <w:r w:rsidR="009A0210">
                <w:rPr>
                  <w:rFonts w:eastAsia="Calibri"/>
                  <w:b/>
                  <w:szCs w:val="22"/>
                </w:rPr>
                <w:br/>
                <w:t>BEI STATINIO TYRIMŲ REKOMENDACIJOS</w:t>
              </w:r>
              <w:r w:rsidR="009A0210">
                <w:rPr>
                  <w:rFonts w:eastAsia="Calibri"/>
                  <w:szCs w:val="22"/>
                </w:rPr>
                <w:br/>
              </w:r>
              <w:r w:rsidR="009A0210">
                <w:rPr>
                  <w:rFonts w:eastAsia="Calibri"/>
                  <w:b/>
                  <w:szCs w:val="22"/>
                </w:rPr>
                <w:t>R IGGT 15</w:t>
              </w:r>
            </w:sdtContent>
          </w:sdt>
        </w:p>
        <w:p w14:paraId="41827537" w14:textId="77777777" w:rsidR="00D30B16" w:rsidRDefault="00D30B16">
          <w:pPr>
            <w:rPr>
              <w:sz w:val="10"/>
              <w:szCs w:val="10"/>
            </w:rPr>
          </w:pPr>
        </w:p>
        <w:sdt>
          <w:sdtPr>
            <w:alias w:val="skyrius"/>
            <w:tag w:val="part_35536ce3beba4ffbacd0e6d546a7d180"/>
            <w:id w:val="1265728999"/>
            <w:lock w:val="sdtLocked"/>
          </w:sdtPr>
          <w:sdtEndPr/>
          <w:sdtContent>
            <w:p w14:paraId="41827538" w14:textId="77777777" w:rsidR="00D30B16" w:rsidRDefault="00EE25CA">
              <w:pPr>
                <w:keepNext/>
                <w:widowControl w:val="0"/>
                <w:jc w:val="center"/>
                <w:textAlignment w:val="baseline"/>
                <w:rPr>
                  <w:b/>
                  <w:kern w:val="32"/>
                  <w:szCs w:val="24"/>
                  <w:lang w:val="x-none" w:eastAsia="x-none"/>
                </w:rPr>
              </w:pPr>
              <w:sdt>
                <w:sdtPr>
                  <w:alias w:val="Numeris"/>
                  <w:tag w:val="nr_35536ce3beba4ffbacd0e6d546a7d180"/>
                  <w:id w:val="559681892"/>
                  <w:lock w:val="sdtLocked"/>
                </w:sdtPr>
                <w:sdtEndPr/>
                <w:sdtContent>
                  <w:r w:rsidR="009A0210">
                    <w:rPr>
                      <w:b/>
                      <w:kern w:val="32"/>
                      <w:szCs w:val="24"/>
                      <w:lang w:val="x-none" w:eastAsia="x-none"/>
                    </w:rPr>
                    <w:t>I</w:t>
                  </w:r>
                </w:sdtContent>
              </w:sdt>
              <w:r w:rsidR="009A0210">
                <w:rPr>
                  <w:b/>
                  <w:kern w:val="32"/>
                  <w:szCs w:val="24"/>
                  <w:lang w:val="x-none" w:eastAsia="x-none"/>
                </w:rPr>
                <w:t xml:space="preserve"> SKYRIUS. </w:t>
              </w:r>
              <w:sdt>
                <w:sdtPr>
                  <w:alias w:val="Pavadinimas"/>
                  <w:tag w:val="title_35536ce3beba4ffbacd0e6d546a7d180"/>
                  <w:id w:val="-2057540256"/>
                  <w:lock w:val="sdtLocked"/>
                </w:sdtPr>
                <w:sdtEndPr/>
                <w:sdtContent>
                  <w:r w:rsidR="009A0210">
                    <w:rPr>
                      <w:b/>
                      <w:kern w:val="32"/>
                      <w:szCs w:val="24"/>
                      <w:lang w:val="x-none" w:eastAsia="x-none"/>
                    </w:rPr>
                    <w:t>BENDROSIOS NUOSTATOS</w:t>
                  </w:r>
                </w:sdtContent>
              </w:sdt>
            </w:p>
            <w:p w14:paraId="41827539" w14:textId="77777777" w:rsidR="00D30B16" w:rsidRDefault="00D30B16">
              <w:pPr>
                <w:rPr>
                  <w:sz w:val="10"/>
                  <w:szCs w:val="10"/>
                </w:rPr>
              </w:pPr>
            </w:p>
            <w:sdt>
              <w:sdtPr>
                <w:alias w:val="1 p."/>
                <w:tag w:val="part_508569a226444b9480d2f1e638be8943"/>
                <w:id w:val="1341122416"/>
                <w:lock w:val="sdtLocked"/>
              </w:sdtPr>
              <w:sdtEndPr/>
              <w:sdtContent>
                <w:p w14:paraId="4182753A" w14:textId="77777777" w:rsidR="00D30B16" w:rsidRDefault="00EE25CA">
                  <w:pPr>
                    <w:widowControl w:val="0"/>
                    <w:tabs>
                      <w:tab w:val="left" w:pos="1304"/>
                    </w:tabs>
                    <w:ind w:firstLine="567"/>
                    <w:jc w:val="both"/>
                    <w:textAlignment w:val="baseline"/>
                    <w:rPr>
                      <w:rFonts w:eastAsia="Calibri"/>
                      <w:b/>
                      <w:bCs/>
                      <w:szCs w:val="22"/>
                    </w:rPr>
                  </w:pPr>
                  <w:sdt>
                    <w:sdtPr>
                      <w:alias w:val="Numeris"/>
                      <w:tag w:val="nr_508569a226444b9480d2f1e638be8943"/>
                      <w:id w:val="1651328536"/>
                      <w:lock w:val="sdtLocked"/>
                    </w:sdtPr>
                    <w:sdtEndPr/>
                    <w:sdtContent>
                      <w:r w:rsidR="009A0210">
                        <w:rPr>
                          <w:rFonts w:eastAsia="Calibri"/>
                          <w:b/>
                          <w:bCs/>
                          <w:szCs w:val="22"/>
                        </w:rPr>
                        <w:t>1</w:t>
                      </w:r>
                    </w:sdtContent>
                  </w:sdt>
                  <w:r w:rsidR="009A0210">
                    <w:rPr>
                      <w:rFonts w:eastAsia="Calibri"/>
                      <w:b/>
                      <w:bCs/>
                      <w:szCs w:val="22"/>
                    </w:rPr>
                    <w:t>.</w:t>
                  </w:r>
                  <w:r w:rsidR="009A0210">
                    <w:rPr>
                      <w:rFonts w:eastAsia="Calibri"/>
                      <w:b/>
                      <w:bCs/>
                      <w:szCs w:val="22"/>
                    </w:rPr>
                    <w:tab/>
                  </w:r>
                  <w:r w:rsidR="009A0210">
                    <w:rPr>
                      <w:rFonts w:eastAsia="Calibri"/>
                      <w:szCs w:val="22"/>
                    </w:rPr>
                    <w:t>Automobilių kelių inžinerinių geologinių ir geotechninių bei statinio tyrimų rekomendacijos R IGGT 15 (toliau – Rekomendacijos) nustato inžinerinių geologinių ir geotechninių bei statinio tyrimų metodus, tyrimų sudėtį ir apimtį, reikiamų bandymų rūšis ir kiekį.</w:t>
                  </w:r>
                </w:p>
              </w:sdtContent>
            </w:sdt>
            <w:sdt>
              <w:sdtPr>
                <w:alias w:val="2 p."/>
                <w:tag w:val="part_c6f473c42b8f4a8db5f21297c0ae30c2"/>
                <w:id w:val="-2083051864"/>
                <w:lock w:val="sdtLocked"/>
              </w:sdtPr>
              <w:sdtEndPr/>
              <w:sdtContent>
                <w:p w14:paraId="4182753B" w14:textId="77777777" w:rsidR="00D30B16" w:rsidRDefault="00EE25CA">
                  <w:pPr>
                    <w:widowControl w:val="0"/>
                    <w:tabs>
                      <w:tab w:val="left" w:pos="1304"/>
                    </w:tabs>
                    <w:ind w:firstLine="567"/>
                    <w:jc w:val="both"/>
                    <w:textAlignment w:val="baseline"/>
                    <w:rPr>
                      <w:rFonts w:eastAsia="Calibri"/>
                      <w:b/>
                      <w:bCs/>
                      <w:szCs w:val="22"/>
                    </w:rPr>
                  </w:pPr>
                  <w:sdt>
                    <w:sdtPr>
                      <w:alias w:val="Numeris"/>
                      <w:tag w:val="nr_c6f473c42b8f4a8db5f21297c0ae30c2"/>
                      <w:id w:val="678245318"/>
                      <w:lock w:val="sdtLocked"/>
                    </w:sdtPr>
                    <w:sdtEndPr/>
                    <w:sdtContent>
                      <w:r w:rsidR="009A0210">
                        <w:rPr>
                          <w:rFonts w:eastAsia="Calibri"/>
                          <w:b/>
                          <w:bCs/>
                          <w:szCs w:val="22"/>
                        </w:rPr>
                        <w:t>2</w:t>
                      </w:r>
                    </w:sdtContent>
                  </w:sdt>
                  <w:r w:rsidR="009A0210">
                    <w:rPr>
                      <w:rFonts w:eastAsia="Calibri"/>
                      <w:b/>
                      <w:bCs/>
                      <w:szCs w:val="22"/>
                    </w:rPr>
                    <w:t>.</w:t>
                  </w:r>
                  <w:r w:rsidR="009A0210">
                    <w:rPr>
                      <w:rFonts w:eastAsia="Calibri"/>
                      <w:b/>
                      <w:bCs/>
                      <w:szCs w:val="22"/>
                    </w:rPr>
                    <w:tab/>
                  </w:r>
                  <w:r w:rsidR="009A0210">
                    <w:rPr>
                      <w:rFonts w:eastAsia="Calibri"/>
                      <w:szCs w:val="22"/>
                    </w:rPr>
                    <w:t>Rekomendacijos taikomos atliekant valstybinės reikšmės kelių ir gatvių, kurios yra valstybinės reikšmės kelių tąsa, inžinerinius geologinius ir geotechninius bei statinio tyrimus.</w:t>
                  </w:r>
                </w:p>
                <w:p w14:paraId="4182753C" w14:textId="77777777" w:rsidR="00D30B16" w:rsidRDefault="009A0210">
                  <w:pPr>
                    <w:widowControl w:val="0"/>
                    <w:tabs>
                      <w:tab w:val="left" w:pos="1304"/>
                    </w:tabs>
                    <w:spacing w:line="360" w:lineRule="auto"/>
                    <w:ind w:firstLine="567"/>
                    <w:jc w:val="both"/>
                    <w:textAlignment w:val="baseline"/>
                    <w:rPr>
                      <w:rFonts w:eastAsia="Calibri"/>
                      <w:b/>
                      <w:bCs/>
                      <w:szCs w:val="22"/>
                    </w:rPr>
                  </w:pPr>
                  <w:r>
                    <w:rPr>
                      <w:rFonts w:eastAsia="Calibri"/>
                      <w:szCs w:val="22"/>
                    </w:rPr>
                    <w:t>Rekomendacijos taip pat gali būti taikomos atliekant inžinerinius geologinius ir geotechninius bei statinio tyrimus vietinės reikšmės keliuose (gatvėse), kitose eismo zonose.</w:t>
                  </w:r>
                </w:p>
              </w:sdtContent>
            </w:sdt>
            <w:sdt>
              <w:sdtPr>
                <w:alias w:val="3 p."/>
                <w:tag w:val="part_17300ccaacc04fa4b18d7e56872e1c9c"/>
                <w:id w:val="1070618064"/>
                <w:lock w:val="sdtLocked"/>
              </w:sdtPr>
              <w:sdtEndPr/>
              <w:sdtContent>
                <w:p w14:paraId="4182753D" w14:textId="77777777" w:rsidR="00D30B16" w:rsidRDefault="00EE25CA">
                  <w:pPr>
                    <w:widowControl w:val="0"/>
                    <w:tabs>
                      <w:tab w:val="left" w:pos="1304"/>
                    </w:tabs>
                    <w:ind w:firstLine="567"/>
                    <w:jc w:val="both"/>
                    <w:textAlignment w:val="baseline"/>
                    <w:rPr>
                      <w:rFonts w:eastAsia="Calibri"/>
                      <w:bCs/>
                      <w:szCs w:val="22"/>
                    </w:rPr>
                  </w:pPr>
                  <w:sdt>
                    <w:sdtPr>
                      <w:alias w:val="Numeris"/>
                      <w:tag w:val="nr_17300ccaacc04fa4b18d7e56872e1c9c"/>
                      <w:id w:val="1123508951"/>
                      <w:lock w:val="sdtLocked"/>
                    </w:sdtPr>
                    <w:sdtEndPr/>
                    <w:sdtContent>
                      <w:r w:rsidR="009A0210">
                        <w:rPr>
                          <w:rFonts w:eastAsia="Calibri"/>
                          <w:b/>
                          <w:bCs/>
                          <w:szCs w:val="22"/>
                        </w:rPr>
                        <w:t>3</w:t>
                      </w:r>
                    </w:sdtContent>
                  </w:sdt>
                  <w:r w:rsidR="009A0210">
                    <w:rPr>
                      <w:rFonts w:eastAsia="Calibri"/>
                      <w:b/>
                      <w:bCs/>
                      <w:szCs w:val="22"/>
                    </w:rPr>
                    <w:t>.</w:t>
                  </w:r>
                  <w:r w:rsidR="009A0210">
                    <w:rPr>
                      <w:rFonts w:eastAsia="Calibri"/>
                      <w:b/>
                      <w:bCs/>
                      <w:szCs w:val="22"/>
                    </w:rPr>
                    <w:tab/>
                  </w:r>
                  <w:r w:rsidR="009A0210">
                    <w:rPr>
                      <w:rFonts w:eastAsia="Calibri"/>
                      <w:szCs w:val="22"/>
                    </w:rPr>
                    <w:t>Rekomendacijose nurodyti inžineriniai geologiniai ir geotechniniai (toliau – IGG) tyrimai, skirti kelio</w:t>
                  </w:r>
                  <w:r w:rsidR="009A0210">
                    <w:rPr>
                      <w:rFonts w:eastAsia="Calibri"/>
                      <w:spacing w:val="-4"/>
                      <w:szCs w:val="22"/>
                    </w:rPr>
                    <w:t xml:space="preserve"> trasai parinkti ir specialiojo teritorijų planavimo dokumentams sudaryti</w:t>
                  </w:r>
                  <w:r w:rsidR="009A0210">
                    <w:rPr>
                      <w:rFonts w:eastAsia="Calibri"/>
                      <w:szCs w:val="22"/>
                    </w:rPr>
                    <w:t>, naujo kelio tiesimo, kelio statinio statybos techniniam arba techniniam darbo projektui (toliau – projektas) rengti, esamo kelio, kelio statinio rekonstravimo ar remonto projektui rengti, taip pat aprašomi esamų statinių (toliau – ES) tyrimai, kurių rezultatai gali būti naudojami tiek atskiriems projektiniams sprendiniams pagrįsti, tiek kartu su IGG tyrimais rengiant esamo kelio, kelio statinio rekonstravimo arba remonto projektą.</w:t>
                  </w:r>
                </w:p>
                <w:p w14:paraId="4182753E" w14:textId="77777777" w:rsidR="00D30B16" w:rsidRDefault="009A0210">
                  <w:pPr>
                    <w:widowControl w:val="0"/>
                    <w:tabs>
                      <w:tab w:val="left" w:pos="1304"/>
                    </w:tabs>
                    <w:spacing w:line="360" w:lineRule="auto"/>
                    <w:ind w:firstLine="567"/>
                    <w:jc w:val="both"/>
                    <w:textAlignment w:val="baseline"/>
                    <w:rPr>
                      <w:rFonts w:eastAsia="Calibri"/>
                      <w:bCs/>
                      <w:szCs w:val="22"/>
                    </w:rPr>
                  </w:pPr>
                  <w:r>
                    <w:rPr>
                      <w:rFonts w:eastAsia="Calibri"/>
                      <w:szCs w:val="22"/>
                    </w:rPr>
                    <w:t>Pagal Lietuvos Respublikos statybos įstatymą [11.5</w:t>
                  </w:r>
                  <w:r>
                    <w:rPr>
                      <w:rFonts w:eastAsia="Calibri"/>
                      <w:bCs/>
                      <w:szCs w:val="22"/>
                    </w:rPr>
                    <w:t>] į sąvoką „Statybiniai tyrinėjimai“ tarp kitų išvardytų tyrimų patenka IGG ir ES tyrimai.</w:t>
                  </w:r>
                </w:p>
                <w:sdt>
                  <w:sdtPr>
                    <w:alias w:val="3.1 p."/>
                    <w:tag w:val="part_216aea33c23b4b8e984edadd6dbae13f"/>
                    <w:id w:val="651095468"/>
                    <w:lock w:val="sdtLocked"/>
                  </w:sdtPr>
                  <w:sdtEndPr/>
                  <w:sdtContent>
                    <w:p w14:paraId="4182753F"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216aea33c23b4b8e984edadd6dbae13f"/>
                          <w:id w:val="583184910"/>
                          <w:lock w:val="sdtLocked"/>
                        </w:sdtPr>
                        <w:sdtEndPr/>
                        <w:sdtContent>
                          <w:r w:rsidR="009A0210">
                            <w:rPr>
                              <w:rFonts w:eastAsia="Calibri"/>
                              <w:b/>
                              <w:bCs/>
                              <w:szCs w:val="22"/>
                            </w:rPr>
                            <w:t>3.1</w:t>
                          </w:r>
                        </w:sdtContent>
                      </w:sdt>
                      <w:r w:rsidR="009A0210">
                        <w:rPr>
                          <w:rFonts w:eastAsia="Calibri"/>
                          <w:b/>
                          <w:bCs/>
                          <w:szCs w:val="22"/>
                        </w:rPr>
                        <w:t>.</w:t>
                      </w:r>
                      <w:r w:rsidR="009A0210">
                        <w:rPr>
                          <w:rFonts w:eastAsia="Calibri"/>
                          <w:b/>
                          <w:bCs/>
                          <w:szCs w:val="22"/>
                        </w:rPr>
                        <w:tab/>
                      </w:r>
                      <w:r w:rsidR="009A0210">
                        <w:rPr>
                          <w:rFonts w:eastAsia="Calibri"/>
                          <w:szCs w:val="22"/>
                        </w:rPr>
                        <w:t xml:space="preserve">Rekomendacijose nurodomi IGG tyrimai, skirti keliams, kelio statiniams projektuoti, rekonstruoti arba remontuoti Šiaurės Lietuvos karstiniame rajone, pagal </w:t>
                      </w:r>
                      <w:r w:rsidR="009A0210">
                        <w:rPr>
                          <w:rFonts w:eastAsia="TimesNewRomanPSMT"/>
                          <w:szCs w:val="22"/>
                        </w:rPr>
                        <w:t xml:space="preserve">statybos techninį reglamentą </w:t>
                      </w:r>
                      <w:r w:rsidR="009A0210">
                        <w:rPr>
                          <w:rFonts w:eastAsia="Calibri"/>
                          <w:szCs w:val="22"/>
                        </w:rPr>
                        <w:t xml:space="preserve">STR 1.04.03:2012 </w:t>
                      </w:r>
                      <w:r w:rsidR="009A0210">
                        <w:rPr>
                          <w:rFonts w:eastAsia="TimesNewRomanPSMT"/>
                          <w:szCs w:val="22"/>
                        </w:rPr>
                        <w:t>„Inžineriniai geologiniai ir geotechniniai tyrimai Šiaurės Lietuvos karstiniame rajone“</w:t>
                      </w:r>
                      <w:r w:rsidR="009A0210">
                        <w:rPr>
                          <w:rFonts w:eastAsia="Calibri"/>
                          <w:szCs w:val="22"/>
                        </w:rPr>
                        <w:t xml:space="preserve"> [11.15].</w:t>
                      </w:r>
                    </w:p>
                  </w:sdtContent>
                </w:sdt>
                <w:sdt>
                  <w:sdtPr>
                    <w:alias w:val="3.2 p."/>
                    <w:tag w:val="part_0295c1c4a9a545a8a1244799a94babc8"/>
                    <w:id w:val="-763216168"/>
                    <w:lock w:val="sdtLocked"/>
                  </w:sdtPr>
                  <w:sdtEndPr/>
                  <w:sdtContent>
                    <w:p w14:paraId="4182754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0295c1c4a9a545a8a1244799a94babc8"/>
                          <w:id w:val="1211301710"/>
                          <w:lock w:val="sdtLocked"/>
                        </w:sdtPr>
                        <w:sdtEndPr/>
                        <w:sdtContent>
                          <w:r w:rsidR="009A0210">
                            <w:rPr>
                              <w:rFonts w:eastAsia="Calibri"/>
                              <w:b/>
                              <w:bCs/>
                              <w:szCs w:val="22"/>
                            </w:rPr>
                            <w:t>3.2</w:t>
                          </w:r>
                        </w:sdtContent>
                      </w:sdt>
                      <w:r w:rsidR="009A0210">
                        <w:rPr>
                          <w:rFonts w:eastAsia="Calibri"/>
                          <w:b/>
                          <w:bCs/>
                          <w:szCs w:val="22"/>
                        </w:rPr>
                        <w:t>.</w:t>
                      </w:r>
                      <w:r w:rsidR="009A0210">
                        <w:rPr>
                          <w:rFonts w:eastAsia="Calibri"/>
                          <w:b/>
                          <w:bCs/>
                          <w:szCs w:val="22"/>
                        </w:rPr>
                        <w:tab/>
                      </w:r>
                      <w:r w:rsidR="009A0210">
                        <w:rPr>
                          <w:rFonts w:eastAsia="Calibri"/>
                          <w:szCs w:val="22"/>
                        </w:rPr>
                        <w:t>Rekomendacijose nurodomi IGG tyrimų metodai, sudėtis ir apimtys, priklausomai nuo projektavimo etapo, projektuojamų objektų pobūdžio ir geotechninės kategorijos bei inžinerinių geologinių sąlygų sudėtingumo.</w:t>
                      </w:r>
                    </w:p>
                  </w:sdtContent>
                </w:sdt>
              </w:sdtContent>
            </w:sdt>
            <w:sdt>
              <w:sdtPr>
                <w:alias w:val="4 p."/>
                <w:tag w:val="part_505e84a5e0f0404c8ebdf7c2fa5de378"/>
                <w:id w:val="1397476455"/>
                <w:lock w:val="sdtLocked"/>
              </w:sdtPr>
              <w:sdtEndPr/>
              <w:sdtContent>
                <w:p w14:paraId="41827541" w14:textId="77777777" w:rsidR="00D30B16" w:rsidRDefault="00EE25CA">
                  <w:pPr>
                    <w:widowControl w:val="0"/>
                    <w:tabs>
                      <w:tab w:val="left" w:pos="1304"/>
                    </w:tabs>
                    <w:ind w:firstLine="567"/>
                    <w:jc w:val="both"/>
                    <w:textAlignment w:val="baseline"/>
                    <w:rPr>
                      <w:rFonts w:eastAsia="Calibri"/>
                      <w:szCs w:val="22"/>
                    </w:rPr>
                  </w:pPr>
                  <w:sdt>
                    <w:sdtPr>
                      <w:alias w:val="Numeris"/>
                      <w:tag w:val="nr_505e84a5e0f0404c8ebdf7c2fa5de378"/>
                      <w:id w:val="1803726287"/>
                      <w:lock w:val="sdtLocked"/>
                    </w:sdtPr>
                    <w:sdtEndPr/>
                    <w:sdtContent>
                      <w:r w:rsidR="009A0210">
                        <w:rPr>
                          <w:rFonts w:eastAsia="Calibri"/>
                          <w:b/>
                          <w:bCs/>
                          <w:szCs w:val="22"/>
                        </w:rPr>
                        <w:t>4</w:t>
                      </w:r>
                    </w:sdtContent>
                  </w:sdt>
                  <w:r w:rsidR="009A0210">
                    <w:rPr>
                      <w:rFonts w:eastAsia="Calibri"/>
                      <w:b/>
                      <w:bCs/>
                      <w:szCs w:val="22"/>
                    </w:rPr>
                    <w:t>.</w:t>
                  </w:r>
                  <w:r w:rsidR="009A0210">
                    <w:rPr>
                      <w:rFonts w:eastAsia="Calibri"/>
                      <w:b/>
                      <w:bCs/>
                      <w:szCs w:val="22"/>
                    </w:rPr>
                    <w:tab/>
                  </w:r>
                  <w:r w:rsidR="009A0210">
                    <w:rPr>
                      <w:rFonts w:eastAsia="Calibri"/>
                      <w:szCs w:val="22"/>
                    </w:rPr>
                    <w:t>Rekomendacijos parengtos laikantis Lietuvos Respublikos statybos įstatymo [11.5], Lietuvos Respublikos kelių įstatymo [11.2], Lietuvos Respublikos žemės gelmių įstatymo [11.3], Lietuvos Respublikos saugomų teritorijų įstatymo [11.1], Lietuvos Respublikos teritorijų planavimo įstatymo [11.4], šių Rekomendacijų II skyriuje nurodytų normatyvinių techninių dokumentų.</w:t>
                  </w:r>
                </w:p>
              </w:sdtContent>
            </w:sdt>
            <w:sdt>
              <w:sdtPr>
                <w:alias w:val="5 p."/>
                <w:tag w:val="part_4a5d44598cc94a5c973aeaad71ce127e"/>
                <w:id w:val="448363308"/>
                <w:lock w:val="sdtLocked"/>
              </w:sdtPr>
              <w:sdtEndPr/>
              <w:sdtContent>
                <w:p w14:paraId="41827542" w14:textId="77777777" w:rsidR="00D30B16" w:rsidRDefault="00EE25CA">
                  <w:pPr>
                    <w:widowControl w:val="0"/>
                    <w:tabs>
                      <w:tab w:val="left" w:pos="1304"/>
                    </w:tabs>
                    <w:ind w:firstLine="567"/>
                    <w:jc w:val="both"/>
                    <w:textAlignment w:val="baseline"/>
                    <w:rPr>
                      <w:rFonts w:eastAsia="Calibri"/>
                      <w:szCs w:val="22"/>
                    </w:rPr>
                  </w:pPr>
                  <w:sdt>
                    <w:sdtPr>
                      <w:alias w:val="Numeris"/>
                      <w:tag w:val="nr_4a5d44598cc94a5c973aeaad71ce127e"/>
                      <w:id w:val="-518471280"/>
                      <w:lock w:val="sdtLocked"/>
                    </w:sdtPr>
                    <w:sdtEndPr/>
                    <w:sdtContent>
                      <w:r w:rsidR="009A0210">
                        <w:rPr>
                          <w:rFonts w:eastAsia="Calibri"/>
                          <w:b/>
                          <w:bCs/>
                          <w:szCs w:val="22"/>
                        </w:rPr>
                        <w:t>5</w:t>
                      </w:r>
                    </w:sdtContent>
                  </w:sdt>
                  <w:r w:rsidR="009A0210">
                    <w:rPr>
                      <w:rFonts w:eastAsia="Calibri"/>
                      <w:b/>
                      <w:bCs/>
                      <w:szCs w:val="22"/>
                    </w:rPr>
                    <w:t>.</w:t>
                  </w:r>
                  <w:r w:rsidR="009A0210">
                    <w:rPr>
                      <w:rFonts w:eastAsia="Calibri"/>
                      <w:b/>
                      <w:bCs/>
                      <w:szCs w:val="22"/>
                    </w:rPr>
                    <w:tab/>
                  </w:r>
                  <w:r w:rsidR="009A0210">
                    <w:rPr>
                      <w:rFonts w:eastAsia="Calibri"/>
                      <w:szCs w:val="22"/>
                    </w:rPr>
                    <w:t>Leidimus atlikti IGG tyrimus taisyklių [11.6] nustatyta tvarka išduoda Lietuvos geologijos tarnyba prie Aplinkos ministerijos, o IGG tyrimų ataskaita yra privalomasis statinio projekto rengimo dokumentas (</w:t>
                  </w:r>
                  <w:r w:rsidR="009A0210">
                    <w:rPr>
                      <w:rFonts w:eastAsia="TimesNewRomanPSMT"/>
                      <w:szCs w:val="22"/>
                    </w:rPr>
                    <w:t xml:space="preserve">statybos techninio reglamento </w:t>
                  </w:r>
                  <w:r w:rsidR="009A0210">
                    <w:rPr>
                      <w:rFonts w:eastAsia="Calibri"/>
                      <w:szCs w:val="22"/>
                    </w:rPr>
                    <w:t xml:space="preserve">STR 1.05.06:2010 </w:t>
                  </w:r>
                  <w:r w:rsidR="009A0210">
                    <w:rPr>
                      <w:rFonts w:eastAsia="TimesNewRomanPSMT"/>
                      <w:szCs w:val="22"/>
                    </w:rPr>
                    <w:t>„Statinio projektavimas“</w:t>
                  </w:r>
                  <w:r w:rsidR="009A0210">
                    <w:rPr>
                      <w:rFonts w:eastAsia="Calibri"/>
                      <w:szCs w:val="22"/>
                    </w:rPr>
                    <w:t xml:space="preserve"> [11.13] 8 priedo nuostatos), taip pat kontrolės, priežiūros, ekspertizės ir avarijų tyrimo dokumentas.</w:t>
                  </w:r>
                </w:p>
              </w:sdtContent>
            </w:sdt>
            <w:sdt>
              <w:sdtPr>
                <w:alias w:val="6 p."/>
                <w:tag w:val="part_6efd130b930941e0a6a4854f53bc8829"/>
                <w:id w:val="1224803914"/>
                <w:lock w:val="sdtLocked"/>
              </w:sdtPr>
              <w:sdtEndPr/>
              <w:sdtContent>
                <w:p w14:paraId="41827543" w14:textId="77777777" w:rsidR="00D30B16" w:rsidRDefault="00EE25CA">
                  <w:pPr>
                    <w:widowControl w:val="0"/>
                    <w:tabs>
                      <w:tab w:val="left" w:pos="1304"/>
                    </w:tabs>
                    <w:ind w:firstLine="567"/>
                    <w:jc w:val="both"/>
                    <w:textAlignment w:val="baseline"/>
                    <w:rPr>
                      <w:rFonts w:eastAsia="Calibri"/>
                      <w:szCs w:val="22"/>
                    </w:rPr>
                  </w:pPr>
                  <w:sdt>
                    <w:sdtPr>
                      <w:alias w:val="Numeris"/>
                      <w:tag w:val="nr_6efd130b930941e0a6a4854f53bc8829"/>
                      <w:id w:val="-1479690774"/>
                      <w:lock w:val="sdtLocked"/>
                    </w:sdtPr>
                    <w:sdtEndPr/>
                    <w:sdtContent>
                      <w:r w:rsidR="009A0210">
                        <w:rPr>
                          <w:rFonts w:eastAsia="Calibri"/>
                          <w:b/>
                          <w:bCs/>
                          <w:szCs w:val="22"/>
                        </w:rPr>
                        <w:t>6</w:t>
                      </w:r>
                    </w:sdtContent>
                  </w:sdt>
                  <w:r w:rsidR="009A0210">
                    <w:rPr>
                      <w:rFonts w:eastAsia="Calibri"/>
                      <w:b/>
                      <w:bCs/>
                      <w:szCs w:val="22"/>
                    </w:rPr>
                    <w:t>.</w:t>
                  </w:r>
                  <w:r w:rsidR="009A0210">
                    <w:rPr>
                      <w:rFonts w:eastAsia="Calibri"/>
                      <w:b/>
                      <w:bCs/>
                      <w:szCs w:val="22"/>
                    </w:rPr>
                    <w:tab/>
                  </w:r>
                  <w:r w:rsidR="009A0210">
                    <w:rPr>
                      <w:rFonts w:eastAsia="Calibri"/>
                      <w:szCs w:val="22"/>
                    </w:rPr>
                    <w:t>Lietuvos geologijos tarnyba prie Aplinkos ministerijos, išdavusi leidimą atlikti IGG tyrimus, turi teisę gauti informaciją, reikalingą tyrimų darbų priežiūrai vykdyti (statybos techninis reglamentas STR 1.04.02:2011 „Inžineriniai geologiniai ir geotechniniai tyrimai“ [11.14], Lietuvos geologijos tarnybos prie Aplinkos ministerijos nuostatai [11.11]).</w:t>
                  </w:r>
                </w:p>
              </w:sdtContent>
            </w:sdt>
            <w:sdt>
              <w:sdtPr>
                <w:alias w:val="7 p."/>
                <w:tag w:val="part_b4ca096259c941b6b5a2a299716521e6"/>
                <w:id w:val="-888028524"/>
                <w:lock w:val="sdtLocked"/>
              </w:sdtPr>
              <w:sdtEndPr/>
              <w:sdtContent>
                <w:p w14:paraId="41827544" w14:textId="77777777" w:rsidR="00D30B16" w:rsidRDefault="00EE25CA">
                  <w:pPr>
                    <w:widowControl w:val="0"/>
                    <w:tabs>
                      <w:tab w:val="left" w:pos="1304"/>
                    </w:tabs>
                    <w:ind w:firstLine="567"/>
                    <w:jc w:val="both"/>
                    <w:textAlignment w:val="baseline"/>
                    <w:rPr>
                      <w:rFonts w:eastAsia="Calibri"/>
                      <w:szCs w:val="22"/>
                    </w:rPr>
                  </w:pPr>
                  <w:sdt>
                    <w:sdtPr>
                      <w:alias w:val="Numeris"/>
                      <w:tag w:val="nr_b4ca096259c941b6b5a2a299716521e6"/>
                      <w:id w:val="-1839909564"/>
                      <w:lock w:val="sdtLocked"/>
                    </w:sdtPr>
                    <w:sdtEndPr/>
                    <w:sdtContent>
                      <w:r w:rsidR="009A0210">
                        <w:rPr>
                          <w:rFonts w:eastAsia="Calibri"/>
                          <w:b/>
                          <w:bCs/>
                          <w:szCs w:val="22"/>
                        </w:rPr>
                        <w:t>7</w:t>
                      </w:r>
                    </w:sdtContent>
                  </w:sdt>
                  <w:r w:rsidR="009A0210">
                    <w:rPr>
                      <w:rFonts w:eastAsia="Calibri"/>
                      <w:b/>
                      <w:bCs/>
                      <w:szCs w:val="22"/>
                    </w:rPr>
                    <w:t>.</w:t>
                  </w:r>
                  <w:r w:rsidR="009A0210">
                    <w:rPr>
                      <w:rFonts w:eastAsia="Calibri"/>
                      <w:b/>
                      <w:bCs/>
                      <w:szCs w:val="22"/>
                    </w:rPr>
                    <w:tab/>
                  </w:r>
                  <w:r w:rsidR="009A0210">
                    <w:rPr>
                      <w:rFonts w:eastAsia="Calibri"/>
                      <w:szCs w:val="22"/>
                    </w:rPr>
                    <w:t xml:space="preserve">IGG tyrimus juos atliekantys fiziniai ar juridiniai asmenys privalo registruoti Žemės </w:t>
                  </w:r>
                  <w:r w:rsidR="009A0210">
                    <w:rPr>
                      <w:rFonts w:eastAsia="Calibri"/>
                      <w:szCs w:val="22"/>
                    </w:rPr>
                    <w:lastRenderedPageBreak/>
                    <w:t>gelmių registre (Žemės gelmių registro nuostatai [11.7]). IGG tyrimai atliekami pagal IGG tyrimų techninę užduotį (pavyzdį žr. Rekomendacijų 1, 2 prieduose).</w:t>
                  </w:r>
                </w:p>
              </w:sdtContent>
            </w:sdt>
            <w:sdt>
              <w:sdtPr>
                <w:alias w:val="8 p."/>
                <w:tag w:val="part_8ed58b8f6c4546a996c5e402a86ab7c5"/>
                <w:id w:val="-1277714029"/>
                <w:lock w:val="sdtLocked"/>
              </w:sdtPr>
              <w:sdtEndPr/>
              <w:sdtContent>
                <w:p w14:paraId="41827545" w14:textId="77777777" w:rsidR="00D30B16" w:rsidRDefault="00EE25CA">
                  <w:pPr>
                    <w:widowControl w:val="0"/>
                    <w:tabs>
                      <w:tab w:val="left" w:pos="1304"/>
                    </w:tabs>
                    <w:ind w:firstLine="567"/>
                    <w:jc w:val="both"/>
                    <w:textAlignment w:val="baseline"/>
                    <w:rPr>
                      <w:rFonts w:eastAsia="Calibri"/>
                      <w:szCs w:val="22"/>
                    </w:rPr>
                  </w:pPr>
                  <w:sdt>
                    <w:sdtPr>
                      <w:alias w:val="Numeris"/>
                      <w:tag w:val="nr_8ed58b8f6c4546a996c5e402a86ab7c5"/>
                      <w:id w:val="56758970"/>
                      <w:lock w:val="sdtLocked"/>
                    </w:sdtPr>
                    <w:sdtEndPr/>
                    <w:sdtContent>
                      <w:r w:rsidR="009A0210">
                        <w:rPr>
                          <w:rFonts w:eastAsia="Calibri"/>
                          <w:b/>
                          <w:bCs/>
                          <w:szCs w:val="22"/>
                        </w:rPr>
                        <w:t>8</w:t>
                      </w:r>
                    </w:sdtContent>
                  </w:sdt>
                  <w:r w:rsidR="009A0210">
                    <w:rPr>
                      <w:rFonts w:eastAsia="Calibri"/>
                      <w:b/>
                      <w:bCs/>
                      <w:szCs w:val="22"/>
                    </w:rPr>
                    <w:t>.</w:t>
                  </w:r>
                  <w:r w:rsidR="009A0210">
                    <w:rPr>
                      <w:rFonts w:eastAsia="Calibri"/>
                      <w:b/>
                      <w:bCs/>
                      <w:szCs w:val="22"/>
                    </w:rPr>
                    <w:tab/>
                  </w:r>
                  <w:r w:rsidR="009A0210">
                    <w:rPr>
                      <w:rFonts w:eastAsia="Calibri"/>
                      <w:szCs w:val="22"/>
                    </w:rPr>
                    <w:t>IGG tyrimų ataskaita rengiama laikantis reglamento STR 1.04.02:2011 [11.14] nurodymų, taikant juos keliams, kelio statiniams.</w:t>
                  </w:r>
                </w:p>
              </w:sdtContent>
            </w:sdt>
            <w:sdt>
              <w:sdtPr>
                <w:alias w:val="9 p."/>
                <w:tag w:val="part_08a05b109bba43e8b2556f05b587df17"/>
                <w:id w:val="-369692799"/>
                <w:lock w:val="sdtLocked"/>
              </w:sdtPr>
              <w:sdtEndPr/>
              <w:sdtContent>
                <w:p w14:paraId="41827546" w14:textId="77777777" w:rsidR="00D30B16" w:rsidRDefault="00EE25CA">
                  <w:pPr>
                    <w:widowControl w:val="0"/>
                    <w:tabs>
                      <w:tab w:val="left" w:pos="1304"/>
                    </w:tabs>
                    <w:ind w:firstLine="567"/>
                    <w:jc w:val="both"/>
                    <w:textAlignment w:val="baseline"/>
                    <w:rPr>
                      <w:rFonts w:eastAsia="Calibri"/>
                      <w:szCs w:val="22"/>
                    </w:rPr>
                  </w:pPr>
                  <w:sdt>
                    <w:sdtPr>
                      <w:alias w:val="Numeris"/>
                      <w:tag w:val="nr_08a05b109bba43e8b2556f05b587df17"/>
                      <w:id w:val="-300152907"/>
                      <w:lock w:val="sdtLocked"/>
                    </w:sdtPr>
                    <w:sdtEndPr/>
                    <w:sdtContent>
                      <w:r w:rsidR="009A0210">
                        <w:rPr>
                          <w:rFonts w:eastAsia="Calibri"/>
                          <w:b/>
                          <w:bCs/>
                          <w:szCs w:val="22"/>
                        </w:rPr>
                        <w:t>9</w:t>
                      </w:r>
                    </w:sdtContent>
                  </w:sdt>
                  <w:r w:rsidR="009A0210">
                    <w:rPr>
                      <w:rFonts w:eastAsia="Calibri"/>
                      <w:b/>
                      <w:bCs/>
                      <w:szCs w:val="22"/>
                    </w:rPr>
                    <w:t>.</w:t>
                  </w:r>
                  <w:r w:rsidR="009A0210">
                    <w:rPr>
                      <w:rFonts w:eastAsia="Calibri"/>
                      <w:b/>
                      <w:bCs/>
                      <w:szCs w:val="22"/>
                    </w:rPr>
                    <w:tab/>
                  </w:r>
                  <w:r w:rsidR="009A0210">
                    <w:rPr>
                      <w:rFonts w:eastAsia="Calibri"/>
                      <w:szCs w:val="22"/>
                    </w:rPr>
                    <w:t xml:space="preserve">ES tyrimų ataskaita rengiama pagal </w:t>
                  </w:r>
                  <w:r w:rsidR="009A0210">
                    <w:rPr>
                      <w:rFonts w:eastAsia="TimesNewRomanPSMT"/>
                      <w:szCs w:val="22"/>
                    </w:rPr>
                    <w:t xml:space="preserve">statybos techninio reglamento </w:t>
                  </w:r>
                  <w:r w:rsidR="009A0210">
                    <w:rPr>
                      <w:rFonts w:eastAsia="Calibri"/>
                      <w:szCs w:val="22"/>
                    </w:rPr>
                    <w:t xml:space="preserve">STR 1.04.01:2005 </w:t>
                  </w:r>
                  <w:r w:rsidR="009A0210">
                    <w:rPr>
                      <w:rFonts w:eastAsia="TimesNewRomanPSMT"/>
                      <w:szCs w:val="22"/>
                    </w:rPr>
                    <w:t>„Esamų statinių tyrimai“</w:t>
                  </w:r>
                  <w:r w:rsidR="009A0210">
                    <w:rPr>
                      <w:rFonts w:eastAsia="Calibri"/>
                      <w:szCs w:val="22"/>
                    </w:rPr>
                    <w:t xml:space="preserve"> [11.12] ir šių Rekomendacijų nurodymus ir pateikiama tyrimų užsakovui. Jei ES tyrimai atliekami kartu su IGG tyrimais, tuomet rengiama viena ataskaita ir pateikiama Lietuvos geologijos tarnybai.</w:t>
                  </w:r>
                </w:p>
              </w:sdtContent>
            </w:sdt>
            <w:sdt>
              <w:sdtPr>
                <w:alias w:val="10 p."/>
                <w:tag w:val="part_3bbc027bb0a7485d980c00a1e5749aaf"/>
                <w:id w:val="-1023540461"/>
                <w:lock w:val="sdtLocked"/>
              </w:sdtPr>
              <w:sdtEndPr/>
              <w:sdtContent>
                <w:p w14:paraId="41827547" w14:textId="77777777" w:rsidR="00D30B16" w:rsidRDefault="00EE25CA">
                  <w:pPr>
                    <w:widowControl w:val="0"/>
                    <w:tabs>
                      <w:tab w:val="left" w:pos="1304"/>
                    </w:tabs>
                    <w:ind w:firstLine="567"/>
                    <w:jc w:val="both"/>
                    <w:textAlignment w:val="baseline"/>
                    <w:rPr>
                      <w:rFonts w:eastAsia="Calibri"/>
                      <w:szCs w:val="22"/>
                    </w:rPr>
                  </w:pPr>
                  <w:sdt>
                    <w:sdtPr>
                      <w:alias w:val="Numeris"/>
                      <w:tag w:val="nr_3bbc027bb0a7485d980c00a1e5749aaf"/>
                      <w:id w:val="-1782482525"/>
                      <w:lock w:val="sdtLocked"/>
                    </w:sdtPr>
                    <w:sdtEndPr/>
                    <w:sdtContent>
                      <w:r w:rsidR="009A0210">
                        <w:rPr>
                          <w:rFonts w:eastAsia="Calibri"/>
                          <w:b/>
                          <w:bCs/>
                          <w:szCs w:val="22"/>
                        </w:rPr>
                        <w:t>10</w:t>
                      </w:r>
                    </w:sdtContent>
                  </w:sdt>
                  <w:r w:rsidR="009A0210">
                    <w:rPr>
                      <w:rFonts w:eastAsia="Calibri"/>
                      <w:b/>
                      <w:bCs/>
                      <w:szCs w:val="22"/>
                    </w:rPr>
                    <w:t>.</w:t>
                  </w:r>
                  <w:r w:rsidR="009A0210">
                    <w:rPr>
                      <w:rFonts w:eastAsia="Calibri"/>
                      <w:b/>
                      <w:bCs/>
                      <w:szCs w:val="22"/>
                    </w:rPr>
                    <w:tab/>
                  </w:r>
                  <w:r w:rsidR="009A0210">
                    <w:rPr>
                      <w:rFonts w:eastAsia="Calibri"/>
                      <w:szCs w:val="22"/>
                    </w:rPr>
                    <w:t>IGG tyrimų ataskaitose turi būti naudojami rodikliai, dydžiai, jų žymenys ir matavimo vienetai, atitinkantys nurodytuosius reglamente STR 1.04.02:2011 [11.14] (žr. Rekomendacijų 9 priedą), standartuose LST ISO 80000-1 [11.57], LST ISO 80000-4 [11.58].</w:t>
                  </w:r>
                </w:p>
                <w:p w14:paraId="41827548" w14:textId="77777777" w:rsidR="00D30B16" w:rsidRDefault="00EE25CA">
                  <w:pPr>
                    <w:rPr>
                      <w:sz w:val="10"/>
                      <w:szCs w:val="10"/>
                    </w:rPr>
                  </w:pPr>
                </w:p>
              </w:sdtContent>
            </w:sdt>
          </w:sdtContent>
        </w:sdt>
        <w:sdt>
          <w:sdtPr>
            <w:alias w:val="skyrius"/>
            <w:tag w:val="part_98208bf5c3c949dbacf38aa3fa9b560c"/>
            <w:id w:val="-1008978069"/>
            <w:lock w:val="sdtLocked"/>
          </w:sdtPr>
          <w:sdtEndPr/>
          <w:sdtContent>
            <w:p w14:paraId="41827549" w14:textId="77777777" w:rsidR="00D30B16" w:rsidRDefault="00EE25CA">
              <w:pPr>
                <w:keepNext/>
                <w:widowControl w:val="0"/>
                <w:jc w:val="center"/>
                <w:textAlignment w:val="baseline"/>
                <w:rPr>
                  <w:b/>
                  <w:kern w:val="32"/>
                  <w:szCs w:val="24"/>
                  <w:lang w:val="x-none" w:eastAsia="x-none"/>
                </w:rPr>
              </w:pPr>
              <w:sdt>
                <w:sdtPr>
                  <w:alias w:val="Numeris"/>
                  <w:tag w:val="nr_98208bf5c3c949dbacf38aa3fa9b560c"/>
                  <w:id w:val="1588811517"/>
                  <w:lock w:val="sdtLocked"/>
                </w:sdtPr>
                <w:sdtEndPr/>
                <w:sdtContent>
                  <w:r w:rsidR="009A0210">
                    <w:rPr>
                      <w:b/>
                      <w:kern w:val="32"/>
                      <w:szCs w:val="24"/>
                      <w:lang w:val="x-none" w:eastAsia="x-none"/>
                    </w:rPr>
                    <w:t>II</w:t>
                  </w:r>
                </w:sdtContent>
              </w:sdt>
              <w:r w:rsidR="009A0210">
                <w:rPr>
                  <w:b/>
                  <w:kern w:val="32"/>
                  <w:szCs w:val="24"/>
                  <w:lang w:val="x-none" w:eastAsia="x-none"/>
                </w:rPr>
                <w:t xml:space="preserve"> SKYRIUS. </w:t>
              </w:r>
              <w:sdt>
                <w:sdtPr>
                  <w:alias w:val="Pavadinimas"/>
                  <w:tag w:val="title_98208bf5c3c949dbacf38aa3fa9b560c"/>
                  <w:id w:val="2076315103"/>
                  <w:lock w:val="sdtLocked"/>
                </w:sdtPr>
                <w:sdtEndPr/>
                <w:sdtContent>
                  <w:r w:rsidR="009A0210">
                    <w:rPr>
                      <w:b/>
                      <w:kern w:val="32"/>
                      <w:szCs w:val="24"/>
                      <w:lang w:val="x-none" w:eastAsia="x-none"/>
                    </w:rPr>
                    <w:t>NUORODOS</w:t>
                  </w:r>
                </w:sdtContent>
              </w:sdt>
            </w:p>
            <w:p w14:paraId="4182754A" w14:textId="77777777" w:rsidR="00D30B16" w:rsidRDefault="00D30B16">
              <w:pPr>
                <w:rPr>
                  <w:sz w:val="10"/>
                  <w:szCs w:val="10"/>
                </w:rPr>
              </w:pPr>
            </w:p>
            <w:sdt>
              <w:sdtPr>
                <w:alias w:val="11 p."/>
                <w:tag w:val="part_2bc46416bcb64adc85deb228f8c944ba"/>
                <w:id w:val="-400140452"/>
                <w:lock w:val="sdtLocked"/>
              </w:sdtPr>
              <w:sdtEndPr/>
              <w:sdtContent>
                <w:p w14:paraId="4182754B" w14:textId="77777777" w:rsidR="00D30B16" w:rsidRDefault="00EE25CA">
                  <w:pPr>
                    <w:widowControl w:val="0"/>
                    <w:tabs>
                      <w:tab w:val="left" w:pos="1304"/>
                    </w:tabs>
                    <w:ind w:firstLine="567"/>
                    <w:jc w:val="both"/>
                    <w:textAlignment w:val="baseline"/>
                    <w:rPr>
                      <w:rFonts w:eastAsia="Calibri"/>
                      <w:szCs w:val="22"/>
                    </w:rPr>
                  </w:pPr>
                  <w:sdt>
                    <w:sdtPr>
                      <w:alias w:val="Numeris"/>
                      <w:tag w:val="nr_2bc46416bcb64adc85deb228f8c944ba"/>
                      <w:id w:val="2006322663"/>
                      <w:lock w:val="sdtLocked"/>
                    </w:sdtPr>
                    <w:sdtEndPr/>
                    <w:sdtContent>
                      <w:r w:rsidR="009A0210">
                        <w:rPr>
                          <w:rFonts w:eastAsia="Calibri"/>
                          <w:b/>
                          <w:bCs/>
                          <w:szCs w:val="22"/>
                        </w:rPr>
                        <w:t>11</w:t>
                      </w:r>
                    </w:sdtContent>
                  </w:sdt>
                  <w:r w:rsidR="009A0210">
                    <w:rPr>
                      <w:rFonts w:eastAsia="Calibri"/>
                      <w:b/>
                      <w:bCs/>
                      <w:szCs w:val="22"/>
                    </w:rPr>
                    <w:t>.</w:t>
                  </w:r>
                  <w:r w:rsidR="009A0210">
                    <w:rPr>
                      <w:rFonts w:eastAsia="Calibri"/>
                      <w:b/>
                      <w:bCs/>
                      <w:szCs w:val="22"/>
                    </w:rPr>
                    <w:tab/>
                  </w:r>
                  <w:r w:rsidR="009A0210">
                    <w:rPr>
                      <w:rFonts w:eastAsia="Calibri"/>
                      <w:szCs w:val="22"/>
                    </w:rPr>
                    <w:t xml:space="preserve">Rekomendacijose pateiktos nuorodos į šiuos dokumentus: </w:t>
                  </w:r>
                </w:p>
                <w:sdt>
                  <w:sdtPr>
                    <w:alias w:val="11.1 p."/>
                    <w:tag w:val="part_fa9849e75fb440ef85a6fb29fc5367e8"/>
                    <w:id w:val="1263566768"/>
                    <w:lock w:val="sdtLocked"/>
                  </w:sdtPr>
                  <w:sdtEndPr/>
                  <w:sdtContent>
                    <w:p w14:paraId="4182754C"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fa9849e75fb440ef85a6fb29fc5367e8"/>
                          <w:id w:val="-1576736904"/>
                          <w:lock w:val="sdtLocked"/>
                        </w:sdtPr>
                        <w:sdtEndPr/>
                        <w:sdtContent>
                          <w:r w:rsidR="009A0210">
                            <w:rPr>
                              <w:rFonts w:eastAsia="Calibri"/>
                              <w:b/>
                              <w:bCs/>
                              <w:szCs w:val="22"/>
                            </w:rPr>
                            <w:t>11.1</w:t>
                          </w:r>
                        </w:sdtContent>
                      </w:sdt>
                      <w:r w:rsidR="009A0210">
                        <w:rPr>
                          <w:rFonts w:eastAsia="Calibri"/>
                          <w:b/>
                          <w:bCs/>
                          <w:szCs w:val="22"/>
                        </w:rPr>
                        <w:t>.</w:t>
                      </w:r>
                      <w:r w:rsidR="009A0210">
                        <w:rPr>
                          <w:rFonts w:eastAsia="Calibri"/>
                          <w:b/>
                          <w:bCs/>
                          <w:szCs w:val="22"/>
                        </w:rPr>
                        <w:tab/>
                      </w:r>
                      <w:r w:rsidR="009A0210">
                        <w:rPr>
                          <w:rFonts w:eastAsia="Calibri"/>
                          <w:szCs w:val="22"/>
                        </w:rPr>
                        <w:t xml:space="preserve">Lietuvos Respublikos saugomų teritorijų įstatymą; </w:t>
                      </w:r>
                    </w:p>
                  </w:sdtContent>
                </w:sdt>
                <w:sdt>
                  <w:sdtPr>
                    <w:alias w:val="11.2 p."/>
                    <w:tag w:val="part_1dc094077ed446aa83a58c9eace0e68f"/>
                    <w:id w:val="-963106882"/>
                    <w:lock w:val="sdtLocked"/>
                  </w:sdtPr>
                  <w:sdtEndPr/>
                  <w:sdtContent>
                    <w:p w14:paraId="4182754D"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1dc094077ed446aa83a58c9eace0e68f"/>
                          <w:id w:val="-489252496"/>
                          <w:lock w:val="sdtLocked"/>
                        </w:sdtPr>
                        <w:sdtEndPr/>
                        <w:sdtContent>
                          <w:r w:rsidR="009A0210">
                            <w:rPr>
                              <w:rFonts w:eastAsia="Calibri"/>
                              <w:b/>
                              <w:bCs/>
                              <w:szCs w:val="22"/>
                            </w:rPr>
                            <w:t>11.2</w:t>
                          </w:r>
                        </w:sdtContent>
                      </w:sdt>
                      <w:r w:rsidR="009A0210">
                        <w:rPr>
                          <w:rFonts w:eastAsia="Calibri"/>
                          <w:b/>
                          <w:bCs/>
                          <w:szCs w:val="22"/>
                        </w:rPr>
                        <w:t>.</w:t>
                      </w:r>
                      <w:r w:rsidR="009A0210">
                        <w:rPr>
                          <w:rFonts w:eastAsia="Calibri"/>
                          <w:b/>
                          <w:bCs/>
                          <w:szCs w:val="22"/>
                        </w:rPr>
                        <w:tab/>
                      </w:r>
                      <w:r w:rsidR="009A0210">
                        <w:rPr>
                          <w:rFonts w:eastAsia="Calibri"/>
                          <w:szCs w:val="22"/>
                        </w:rPr>
                        <w:t>Lietuvos Respublikos kelių įstatymą;</w:t>
                      </w:r>
                    </w:p>
                  </w:sdtContent>
                </w:sdt>
                <w:sdt>
                  <w:sdtPr>
                    <w:alias w:val="11.3 p."/>
                    <w:tag w:val="part_fa87b297c0b242aa9b57441d174e2c07"/>
                    <w:id w:val="-1055379815"/>
                    <w:lock w:val="sdtLocked"/>
                  </w:sdtPr>
                  <w:sdtEndPr/>
                  <w:sdtContent>
                    <w:p w14:paraId="4182754E"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fa87b297c0b242aa9b57441d174e2c07"/>
                          <w:id w:val="-498888530"/>
                          <w:lock w:val="sdtLocked"/>
                        </w:sdtPr>
                        <w:sdtEndPr/>
                        <w:sdtContent>
                          <w:r w:rsidR="009A0210">
                            <w:rPr>
                              <w:rFonts w:eastAsia="Calibri"/>
                              <w:b/>
                              <w:bCs/>
                              <w:szCs w:val="22"/>
                            </w:rPr>
                            <w:t>11.3</w:t>
                          </w:r>
                        </w:sdtContent>
                      </w:sdt>
                      <w:r w:rsidR="009A0210">
                        <w:rPr>
                          <w:rFonts w:eastAsia="Calibri"/>
                          <w:b/>
                          <w:bCs/>
                          <w:szCs w:val="22"/>
                        </w:rPr>
                        <w:t>.</w:t>
                      </w:r>
                      <w:r w:rsidR="009A0210">
                        <w:rPr>
                          <w:rFonts w:eastAsia="Calibri"/>
                          <w:b/>
                          <w:bCs/>
                          <w:szCs w:val="22"/>
                        </w:rPr>
                        <w:tab/>
                      </w:r>
                      <w:r w:rsidR="009A0210">
                        <w:rPr>
                          <w:rFonts w:eastAsia="Calibri"/>
                          <w:szCs w:val="22"/>
                        </w:rPr>
                        <w:t>Lietuvos Respublikos žemės gelmių įstatymą;</w:t>
                      </w:r>
                    </w:p>
                  </w:sdtContent>
                </w:sdt>
                <w:sdt>
                  <w:sdtPr>
                    <w:alias w:val="11.4 p."/>
                    <w:tag w:val="part_d4a2d7134d944db3953d58dc641e7cca"/>
                    <w:id w:val="-817026777"/>
                    <w:lock w:val="sdtLocked"/>
                  </w:sdtPr>
                  <w:sdtEndPr/>
                  <w:sdtContent>
                    <w:p w14:paraId="4182754F"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d4a2d7134d944db3953d58dc641e7cca"/>
                          <w:id w:val="-202020366"/>
                          <w:lock w:val="sdtLocked"/>
                        </w:sdtPr>
                        <w:sdtEndPr/>
                        <w:sdtContent>
                          <w:r w:rsidR="009A0210">
                            <w:rPr>
                              <w:rFonts w:eastAsia="Calibri"/>
                              <w:b/>
                              <w:bCs/>
                              <w:szCs w:val="22"/>
                            </w:rPr>
                            <w:t>11.4</w:t>
                          </w:r>
                        </w:sdtContent>
                      </w:sdt>
                      <w:r w:rsidR="009A0210">
                        <w:rPr>
                          <w:rFonts w:eastAsia="Calibri"/>
                          <w:b/>
                          <w:bCs/>
                          <w:szCs w:val="22"/>
                        </w:rPr>
                        <w:t>.</w:t>
                      </w:r>
                      <w:r w:rsidR="009A0210">
                        <w:rPr>
                          <w:rFonts w:eastAsia="Calibri"/>
                          <w:b/>
                          <w:bCs/>
                          <w:szCs w:val="22"/>
                        </w:rPr>
                        <w:tab/>
                      </w:r>
                      <w:r w:rsidR="009A0210">
                        <w:rPr>
                          <w:rFonts w:eastAsia="Calibri"/>
                          <w:szCs w:val="22"/>
                        </w:rPr>
                        <w:t xml:space="preserve">Lietuvos Respublikos teritorijų planavimo įstatymą; </w:t>
                      </w:r>
                    </w:p>
                  </w:sdtContent>
                </w:sdt>
                <w:sdt>
                  <w:sdtPr>
                    <w:alias w:val="11.5 p."/>
                    <w:tag w:val="part_f77a0dabea5d4c058d2c059d1f985840"/>
                    <w:id w:val="-811784115"/>
                    <w:lock w:val="sdtLocked"/>
                  </w:sdtPr>
                  <w:sdtEndPr/>
                  <w:sdtContent>
                    <w:p w14:paraId="4182755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f77a0dabea5d4c058d2c059d1f985840"/>
                          <w:id w:val="278463996"/>
                          <w:lock w:val="sdtLocked"/>
                        </w:sdtPr>
                        <w:sdtEndPr/>
                        <w:sdtContent>
                          <w:r w:rsidR="009A0210">
                            <w:rPr>
                              <w:rFonts w:eastAsia="Calibri"/>
                              <w:b/>
                              <w:bCs/>
                              <w:szCs w:val="22"/>
                            </w:rPr>
                            <w:t>11.5</w:t>
                          </w:r>
                        </w:sdtContent>
                      </w:sdt>
                      <w:r w:rsidR="009A0210">
                        <w:rPr>
                          <w:rFonts w:eastAsia="Calibri"/>
                          <w:b/>
                          <w:bCs/>
                          <w:szCs w:val="22"/>
                        </w:rPr>
                        <w:t>.</w:t>
                      </w:r>
                      <w:r w:rsidR="009A0210">
                        <w:rPr>
                          <w:rFonts w:eastAsia="Calibri"/>
                          <w:b/>
                          <w:bCs/>
                          <w:szCs w:val="22"/>
                        </w:rPr>
                        <w:tab/>
                      </w:r>
                      <w:r w:rsidR="009A0210">
                        <w:rPr>
                          <w:rFonts w:eastAsia="Calibri"/>
                          <w:szCs w:val="22"/>
                        </w:rPr>
                        <w:t>Lietuvos Respublikos statybos įstatymą;</w:t>
                      </w:r>
                    </w:p>
                  </w:sdtContent>
                </w:sdt>
                <w:sdt>
                  <w:sdtPr>
                    <w:alias w:val="11.6 p."/>
                    <w:tag w:val="part_5d59a14bf6e74b5489c87ebd335fbbcc"/>
                    <w:id w:val="977721922"/>
                    <w:lock w:val="sdtLocked"/>
                  </w:sdtPr>
                  <w:sdtEndPr/>
                  <w:sdtContent>
                    <w:p w14:paraId="41827551"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5d59a14bf6e74b5489c87ebd335fbbcc"/>
                          <w:id w:val="1826239962"/>
                          <w:lock w:val="sdtLocked"/>
                        </w:sdtPr>
                        <w:sdtEndPr/>
                        <w:sdtContent>
                          <w:r w:rsidR="009A0210">
                            <w:rPr>
                              <w:rFonts w:eastAsia="Calibri"/>
                              <w:b/>
                              <w:bCs/>
                              <w:szCs w:val="22"/>
                            </w:rPr>
                            <w:t>11.6</w:t>
                          </w:r>
                        </w:sdtContent>
                      </w:sdt>
                      <w:r w:rsidR="009A0210">
                        <w:rPr>
                          <w:rFonts w:eastAsia="Calibri"/>
                          <w:b/>
                          <w:bCs/>
                          <w:szCs w:val="22"/>
                        </w:rPr>
                        <w:t>.</w:t>
                      </w:r>
                      <w:r w:rsidR="009A0210">
                        <w:rPr>
                          <w:rFonts w:eastAsia="Calibri"/>
                          <w:b/>
                          <w:bCs/>
                          <w:szCs w:val="22"/>
                        </w:rPr>
                        <w:tab/>
                      </w:r>
                      <w:r w:rsidR="009A0210">
                        <w:rPr>
                          <w:rFonts w:eastAsia="Calibri"/>
                          <w:szCs w:val="22"/>
                        </w:rPr>
                        <w:t>Leidimų tirti žemės gelmes išdavimo taisykles, patvirtintas Lietuvos Respublikos Vyriausybės 2001 m. lapkričio 29 d. nutarimu Nr. 1433;</w:t>
                      </w:r>
                    </w:p>
                  </w:sdtContent>
                </w:sdt>
                <w:sdt>
                  <w:sdtPr>
                    <w:alias w:val="11.7 p."/>
                    <w:tag w:val="part_992f3eb2869a434a9e7593b9dff082ac"/>
                    <w:id w:val="-1470660363"/>
                    <w:lock w:val="sdtLocked"/>
                  </w:sdtPr>
                  <w:sdtEndPr/>
                  <w:sdtContent>
                    <w:p w14:paraId="41827552"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992f3eb2869a434a9e7593b9dff082ac"/>
                          <w:id w:val="-2127993276"/>
                          <w:lock w:val="sdtLocked"/>
                        </w:sdtPr>
                        <w:sdtEndPr/>
                        <w:sdtContent>
                          <w:r w:rsidR="009A0210">
                            <w:rPr>
                              <w:rFonts w:eastAsia="Calibri"/>
                              <w:b/>
                              <w:bCs/>
                              <w:szCs w:val="22"/>
                            </w:rPr>
                            <w:t>11.7</w:t>
                          </w:r>
                        </w:sdtContent>
                      </w:sdt>
                      <w:r w:rsidR="009A0210">
                        <w:rPr>
                          <w:rFonts w:eastAsia="Calibri"/>
                          <w:b/>
                          <w:bCs/>
                          <w:szCs w:val="22"/>
                        </w:rPr>
                        <w:t>.</w:t>
                      </w:r>
                      <w:r w:rsidR="009A0210">
                        <w:rPr>
                          <w:rFonts w:eastAsia="Calibri"/>
                          <w:b/>
                          <w:bCs/>
                          <w:szCs w:val="22"/>
                        </w:rPr>
                        <w:tab/>
                      </w:r>
                      <w:r w:rsidR="009A0210">
                        <w:rPr>
                          <w:rFonts w:eastAsia="Calibri"/>
                          <w:szCs w:val="22"/>
                        </w:rPr>
                        <w:t>Žemės gelmių registro nuostatus, pavirtintus Lietuvos Respublikos Vyriausybės 2002 m. balandžio 26 d. nutarimu Nr. 584;</w:t>
                      </w:r>
                    </w:p>
                  </w:sdtContent>
                </w:sdt>
                <w:sdt>
                  <w:sdtPr>
                    <w:alias w:val="11.8 p."/>
                    <w:tag w:val="part_964b1be92ed04c8882cd05f969500d5a"/>
                    <w:id w:val="449601083"/>
                    <w:lock w:val="sdtLocked"/>
                  </w:sdtPr>
                  <w:sdtEndPr/>
                  <w:sdtContent>
                    <w:p w14:paraId="41827553"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964b1be92ed04c8882cd05f969500d5a"/>
                          <w:id w:val="-1921477579"/>
                          <w:lock w:val="sdtLocked"/>
                        </w:sdtPr>
                        <w:sdtEndPr/>
                        <w:sdtContent>
                          <w:r w:rsidR="009A0210">
                            <w:rPr>
                              <w:rFonts w:eastAsia="Calibri"/>
                              <w:b/>
                              <w:bCs/>
                              <w:szCs w:val="22"/>
                            </w:rPr>
                            <w:t>11.8</w:t>
                          </w:r>
                        </w:sdtContent>
                      </w:sdt>
                      <w:r w:rsidR="009A0210">
                        <w:rPr>
                          <w:rFonts w:eastAsia="Calibri"/>
                          <w:b/>
                          <w:bCs/>
                          <w:szCs w:val="22"/>
                        </w:rPr>
                        <w:t>.</w:t>
                      </w:r>
                      <w:r w:rsidR="009A0210">
                        <w:rPr>
                          <w:rFonts w:eastAsia="Calibri"/>
                          <w:b/>
                          <w:bCs/>
                          <w:szCs w:val="22"/>
                        </w:rPr>
                        <w:tab/>
                      </w:r>
                      <w:r w:rsidR="009A0210">
                        <w:rPr>
                          <w:rFonts w:eastAsia="Calibri"/>
                          <w:szCs w:val="22"/>
                        </w:rPr>
                        <w:t>Lietuvos Respublikos aplinkos ministro 2008 m. gruodžio 4 d. įsakymą Nr. D1-655 „Dėl Šiaurės Lietuvos karstinio rajono ribų ir intensyvaus karsto žemių grupių nustatymo“;</w:t>
                      </w:r>
                    </w:p>
                  </w:sdtContent>
                </w:sdt>
                <w:sdt>
                  <w:sdtPr>
                    <w:alias w:val="11.9 p."/>
                    <w:tag w:val="part_0d397333b74342a7a379eff832d29f8d"/>
                    <w:id w:val="-1025254452"/>
                    <w:lock w:val="sdtLocked"/>
                  </w:sdtPr>
                  <w:sdtEndPr/>
                  <w:sdtContent>
                    <w:p w14:paraId="41827554" w14:textId="77777777" w:rsidR="00D30B16" w:rsidRDefault="00EE25CA">
                      <w:pPr>
                        <w:widowControl w:val="0"/>
                        <w:tabs>
                          <w:tab w:val="left" w:pos="1304"/>
                          <w:tab w:val="left" w:pos="1425"/>
                        </w:tabs>
                        <w:ind w:firstLine="567"/>
                        <w:jc w:val="both"/>
                        <w:textAlignment w:val="baseline"/>
                        <w:rPr>
                          <w:rFonts w:eastAsia="Calibri"/>
                          <w:b/>
                          <w:szCs w:val="22"/>
                        </w:rPr>
                      </w:pPr>
                      <w:sdt>
                        <w:sdtPr>
                          <w:alias w:val="Numeris"/>
                          <w:tag w:val="nr_0d397333b74342a7a379eff832d29f8d"/>
                          <w:id w:val="1277765018"/>
                          <w:lock w:val="sdtLocked"/>
                        </w:sdtPr>
                        <w:sdtEndPr/>
                        <w:sdtContent>
                          <w:r w:rsidR="009A0210">
                            <w:rPr>
                              <w:rFonts w:eastAsia="Calibri"/>
                              <w:b/>
                              <w:bCs/>
                              <w:szCs w:val="22"/>
                            </w:rPr>
                            <w:t>11.9</w:t>
                          </w:r>
                        </w:sdtContent>
                      </w:sdt>
                      <w:r w:rsidR="009A0210">
                        <w:rPr>
                          <w:rFonts w:eastAsia="Calibri"/>
                          <w:b/>
                          <w:bCs/>
                          <w:szCs w:val="22"/>
                        </w:rPr>
                        <w:t>.</w:t>
                      </w:r>
                      <w:r w:rsidR="009A0210">
                        <w:rPr>
                          <w:rFonts w:eastAsia="Calibri"/>
                          <w:b/>
                          <w:bCs/>
                          <w:szCs w:val="22"/>
                        </w:rPr>
                        <w:tab/>
                      </w:r>
                      <w:r w:rsidR="009A0210">
                        <w:rPr>
                          <w:rFonts w:eastAsia="Calibri"/>
                          <w:szCs w:val="22"/>
                        </w:rPr>
                        <w:t>kelių techninį reglamentą KTR 1.01:2008 „Automobilių keliai“, patvirtintą Lietuvos Respublikos aplinkos ministro ir Lietuvos Respublikos susisiekimo ministro 2008 m. sausio 9 d. įsakymu Nr. D1-11/3-3;</w:t>
                      </w:r>
                    </w:p>
                  </w:sdtContent>
                </w:sdt>
                <w:sdt>
                  <w:sdtPr>
                    <w:alias w:val="11.10 p."/>
                    <w:tag w:val="part_80d48436aa1b4230b24085962e8830d8"/>
                    <w:id w:val="-685047146"/>
                    <w:lock w:val="sdtLocked"/>
                  </w:sdtPr>
                  <w:sdtEndPr/>
                  <w:sdtContent>
                    <w:p w14:paraId="41827555" w14:textId="77777777" w:rsidR="00D30B16" w:rsidRDefault="00EE25CA">
                      <w:pPr>
                        <w:widowControl w:val="0"/>
                        <w:tabs>
                          <w:tab w:val="left" w:pos="1304"/>
                          <w:tab w:val="left" w:pos="1425"/>
                        </w:tabs>
                        <w:ind w:firstLine="539"/>
                        <w:jc w:val="both"/>
                        <w:textAlignment w:val="baseline"/>
                        <w:rPr>
                          <w:rFonts w:eastAsia="Calibri"/>
                          <w:b/>
                          <w:szCs w:val="22"/>
                        </w:rPr>
                      </w:pPr>
                      <w:sdt>
                        <w:sdtPr>
                          <w:alias w:val="Numeris"/>
                          <w:tag w:val="nr_80d48436aa1b4230b24085962e8830d8"/>
                          <w:id w:val="-1777633788"/>
                          <w:lock w:val="sdtLocked"/>
                        </w:sdtPr>
                        <w:sdtEndPr/>
                        <w:sdtContent>
                          <w:r w:rsidR="009A0210">
                            <w:rPr>
                              <w:rFonts w:eastAsia="Calibri"/>
                              <w:b/>
                              <w:bCs/>
                              <w:szCs w:val="22"/>
                            </w:rPr>
                            <w:t>11.10</w:t>
                          </w:r>
                        </w:sdtContent>
                      </w:sdt>
                      <w:r w:rsidR="009A0210">
                        <w:rPr>
                          <w:rFonts w:eastAsia="Calibri"/>
                          <w:b/>
                          <w:bCs/>
                          <w:szCs w:val="22"/>
                        </w:rPr>
                        <w:t>.</w:t>
                      </w:r>
                      <w:r w:rsidR="009A0210">
                        <w:rPr>
                          <w:rFonts w:eastAsia="Calibri"/>
                          <w:b/>
                          <w:bCs/>
                          <w:szCs w:val="22"/>
                        </w:rPr>
                        <w:tab/>
                      </w:r>
                      <w:r w:rsidR="009A0210">
                        <w:rPr>
                          <w:rFonts w:eastAsia="Calibri"/>
                          <w:szCs w:val="22"/>
                        </w:rPr>
                        <w:t>statybos techninį reglamentą STR 2.06.02:2001 „Tiltai ir tuneliai. Bendrieji reikalavimai“, patvirtintą Lietuvos Respublikos aplinkos ministro 2001 m. birželio 15 d. įsakymu Nr. 319;</w:t>
                      </w:r>
                    </w:p>
                  </w:sdtContent>
                </w:sdt>
                <w:sdt>
                  <w:sdtPr>
                    <w:alias w:val="11.11 p."/>
                    <w:tag w:val="part_f55868ecff29425f8679b7f242df5a9b"/>
                    <w:id w:val="-96643254"/>
                    <w:lock w:val="sdtLocked"/>
                  </w:sdtPr>
                  <w:sdtEndPr/>
                  <w:sdtContent>
                    <w:p w14:paraId="41827556" w14:textId="77777777" w:rsidR="00D30B16" w:rsidRDefault="00EE25CA">
                      <w:pPr>
                        <w:tabs>
                          <w:tab w:val="left" w:pos="1304"/>
                          <w:tab w:val="left" w:pos="1425"/>
                        </w:tabs>
                        <w:ind w:firstLine="567"/>
                        <w:jc w:val="both"/>
                        <w:rPr>
                          <w:rFonts w:eastAsia="Calibri"/>
                          <w:szCs w:val="22"/>
                        </w:rPr>
                      </w:pPr>
                      <w:sdt>
                        <w:sdtPr>
                          <w:alias w:val="Numeris"/>
                          <w:tag w:val="nr_f55868ecff29425f8679b7f242df5a9b"/>
                          <w:id w:val="-2137014013"/>
                          <w:lock w:val="sdtLocked"/>
                        </w:sdtPr>
                        <w:sdtEndPr/>
                        <w:sdtContent>
                          <w:r w:rsidR="009A0210">
                            <w:rPr>
                              <w:rFonts w:eastAsia="Calibri"/>
                              <w:b/>
                              <w:bCs/>
                              <w:szCs w:val="22"/>
                            </w:rPr>
                            <w:t>11.11</w:t>
                          </w:r>
                        </w:sdtContent>
                      </w:sdt>
                      <w:r w:rsidR="009A0210">
                        <w:rPr>
                          <w:rFonts w:eastAsia="Calibri"/>
                          <w:b/>
                          <w:bCs/>
                          <w:szCs w:val="22"/>
                        </w:rPr>
                        <w:t>.</w:t>
                      </w:r>
                      <w:r w:rsidR="009A0210">
                        <w:rPr>
                          <w:rFonts w:eastAsia="Calibri"/>
                          <w:b/>
                          <w:bCs/>
                          <w:szCs w:val="22"/>
                        </w:rPr>
                        <w:tab/>
                      </w:r>
                      <w:r w:rsidR="009A0210">
                        <w:rPr>
                          <w:rFonts w:eastAsia="Calibri"/>
                          <w:szCs w:val="22"/>
                        </w:rPr>
                        <w:t xml:space="preserve">Lietuvos geologijos tarnybos prie Aplinkos ministerijos nuostatus, patvirtintus Lietuvos Respublikos aplinkos ministro 2002 m. birželio 14 d. įsakymu Nr. 316; </w:t>
                      </w:r>
                    </w:p>
                  </w:sdtContent>
                </w:sdt>
                <w:sdt>
                  <w:sdtPr>
                    <w:alias w:val="11.12 p."/>
                    <w:tag w:val="part_360ae114078848fe9296da3bc6179565"/>
                    <w:id w:val="-279119114"/>
                    <w:lock w:val="sdtLocked"/>
                  </w:sdtPr>
                  <w:sdtEndPr/>
                  <w:sdtContent>
                    <w:p w14:paraId="41827557" w14:textId="77777777" w:rsidR="00D30B16" w:rsidRDefault="00EE25CA">
                      <w:pPr>
                        <w:tabs>
                          <w:tab w:val="left" w:pos="1304"/>
                          <w:tab w:val="left" w:pos="1425"/>
                        </w:tabs>
                        <w:ind w:firstLine="567"/>
                        <w:jc w:val="both"/>
                        <w:rPr>
                          <w:rFonts w:eastAsia="TimesNewRomanPSMT"/>
                          <w:szCs w:val="22"/>
                        </w:rPr>
                      </w:pPr>
                      <w:sdt>
                        <w:sdtPr>
                          <w:alias w:val="Numeris"/>
                          <w:tag w:val="nr_360ae114078848fe9296da3bc6179565"/>
                          <w:id w:val="162292491"/>
                          <w:lock w:val="sdtLocked"/>
                        </w:sdtPr>
                        <w:sdtEndPr/>
                        <w:sdtContent>
                          <w:r w:rsidR="009A0210">
                            <w:rPr>
                              <w:rFonts w:eastAsia="TimesNewRomanPSMT"/>
                              <w:b/>
                              <w:bCs/>
                              <w:szCs w:val="22"/>
                            </w:rPr>
                            <w:t>11.12</w:t>
                          </w:r>
                        </w:sdtContent>
                      </w:sdt>
                      <w:r w:rsidR="009A0210">
                        <w:rPr>
                          <w:rFonts w:eastAsia="TimesNewRomanPSMT"/>
                          <w:b/>
                          <w:bCs/>
                          <w:szCs w:val="22"/>
                        </w:rPr>
                        <w:t>.</w:t>
                      </w:r>
                      <w:r w:rsidR="009A0210">
                        <w:rPr>
                          <w:rFonts w:eastAsia="TimesNewRomanPSMT"/>
                          <w:b/>
                          <w:bCs/>
                          <w:szCs w:val="22"/>
                        </w:rPr>
                        <w:tab/>
                      </w:r>
                      <w:r w:rsidR="009A0210">
                        <w:rPr>
                          <w:rFonts w:eastAsia="TimesNewRomanPSMT"/>
                          <w:szCs w:val="22"/>
                        </w:rPr>
                        <w:t>statybos techninį reglamentą STR 1.04.01:2005 „Esamų statinių tyrimai“, patvirtintą Lietuvos Respublikos aplinkos ministro 2005 m. gruodžio 13 d. įsakymu Nr. D1-603;</w:t>
                      </w:r>
                    </w:p>
                  </w:sdtContent>
                </w:sdt>
                <w:sdt>
                  <w:sdtPr>
                    <w:alias w:val="11.13 p."/>
                    <w:tag w:val="part_be2d507e0c4f4065b01054b56fccddd4"/>
                    <w:id w:val="1966693084"/>
                    <w:lock w:val="sdtLocked"/>
                  </w:sdtPr>
                  <w:sdtEndPr/>
                  <w:sdtContent>
                    <w:p w14:paraId="41827558" w14:textId="77777777" w:rsidR="00D30B16" w:rsidRDefault="00EE25CA">
                      <w:pPr>
                        <w:tabs>
                          <w:tab w:val="left" w:pos="1304"/>
                          <w:tab w:val="left" w:pos="1425"/>
                        </w:tabs>
                        <w:ind w:firstLine="567"/>
                        <w:jc w:val="both"/>
                        <w:rPr>
                          <w:rFonts w:eastAsia="TimesNewRomanPSMT"/>
                          <w:szCs w:val="22"/>
                        </w:rPr>
                      </w:pPr>
                      <w:sdt>
                        <w:sdtPr>
                          <w:alias w:val="Numeris"/>
                          <w:tag w:val="nr_be2d507e0c4f4065b01054b56fccddd4"/>
                          <w:id w:val="411041025"/>
                          <w:lock w:val="sdtLocked"/>
                        </w:sdtPr>
                        <w:sdtEndPr/>
                        <w:sdtContent>
                          <w:r w:rsidR="009A0210">
                            <w:rPr>
                              <w:rFonts w:eastAsia="TimesNewRomanPSMT"/>
                              <w:b/>
                              <w:bCs/>
                              <w:szCs w:val="22"/>
                            </w:rPr>
                            <w:t>11.13</w:t>
                          </w:r>
                        </w:sdtContent>
                      </w:sdt>
                      <w:r w:rsidR="009A0210">
                        <w:rPr>
                          <w:rFonts w:eastAsia="TimesNewRomanPSMT"/>
                          <w:b/>
                          <w:bCs/>
                          <w:szCs w:val="22"/>
                        </w:rPr>
                        <w:t>.</w:t>
                      </w:r>
                      <w:r w:rsidR="009A0210">
                        <w:rPr>
                          <w:rFonts w:eastAsia="TimesNewRomanPSMT"/>
                          <w:b/>
                          <w:bCs/>
                          <w:szCs w:val="22"/>
                        </w:rPr>
                        <w:tab/>
                      </w:r>
                      <w:r w:rsidR="009A0210">
                        <w:rPr>
                          <w:rFonts w:eastAsia="TimesNewRomanPSMT"/>
                          <w:szCs w:val="22"/>
                        </w:rPr>
                        <w:t>statybos techninį reglamentą STR 1.05.06:2010 „Statinio projektavimas“, patvirtintą Lietuvos Respublikos aplinkos ministro 2004 m. gruodžio 30 d. įsakymu Nr. D1-708;</w:t>
                      </w:r>
                    </w:p>
                  </w:sdtContent>
                </w:sdt>
                <w:sdt>
                  <w:sdtPr>
                    <w:alias w:val="11.14 p."/>
                    <w:tag w:val="part_63cf12a2dcb14582b99eb2fbe585218b"/>
                    <w:id w:val="-1037041643"/>
                    <w:lock w:val="sdtLocked"/>
                  </w:sdtPr>
                  <w:sdtEndPr/>
                  <w:sdtContent>
                    <w:p w14:paraId="41827559" w14:textId="77777777" w:rsidR="00D30B16" w:rsidRDefault="00EE25CA">
                      <w:pPr>
                        <w:tabs>
                          <w:tab w:val="left" w:pos="1304"/>
                          <w:tab w:val="left" w:pos="1425"/>
                        </w:tabs>
                        <w:ind w:firstLine="567"/>
                        <w:jc w:val="both"/>
                        <w:rPr>
                          <w:rFonts w:eastAsia="Calibri"/>
                          <w:szCs w:val="22"/>
                        </w:rPr>
                      </w:pPr>
                      <w:sdt>
                        <w:sdtPr>
                          <w:alias w:val="Numeris"/>
                          <w:tag w:val="nr_63cf12a2dcb14582b99eb2fbe585218b"/>
                          <w:id w:val="320161627"/>
                          <w:lock w:val="sdtLocked"/>
                        </w:sdtPr>
                        <w:sdtEndPr/>
                        <w:sdtContent>
                          <w:r w:rsidR="009A0210">
                            <w:rPr>
                              <w:rFonts w:eastAsia="Calibri"/>
                              <w:b/>
                              <w:bCs/>
                              <w:szCs w:val="22"/>
                            </w:rPr>
                            <w:t>11.14</w:t>
                          </w:r>
                        </w:sdtContent>
                      </w:sdt>
                      <w:r w:rsidR="009A0210">
                        <w:rPr>
                          <w:rFonts w:eastAsia="Calibri"/>
                          <w:b/>
                          <w:bCs/>
                          <w:szCs w:val="22"/>
                        </w:rPr>
                        <w:t>.</w:t>
                      </w:r>
                      <w:r w:rsidR="009A0210">
                        <w:rPr>
                          <w:rFonts w:eastAsia="Calibri"/>
                          <w:b/>
                          <w:bCs/>
                          <w:szCs w:val="22"/>
                        </w:rPr>
                        <w:tab/>
                      </w:r>
                      <w:r w:rsidR="009A0210">
                        <w:rPr>
                          <w:rFonts w:eastAsia="TimesNewRomanPSMT"/>
                          <w:szCs w:val="22"/>
                        </w:rPr>
                        <w:t>statybos techninį reglamentą STR 1.04.02:2011 „Inžineriniai geologiniai ir geotechniniai</w:t>
                      </w:r>
                      <w:r w:rsidR="009A0210">
                        <w:rPr>
                          <w:rFonts w:eastAsia="Calibri"/>
                          <w:szCs w:val="22"/>
                        </w:rPr>
                        <w:t xml:space="preserve"> tyrimai“, patvirtintą Lietuvos Respublikos aplinkos ministro 2011 m. gruodžio 29 d. įsakymu Nr. D1-1053;</w:t>
                      </w:r>
                    </w:p>
                  </w:sdtContent>
                </w:sdt>
                <w:sdt>
                  <w:sdtPr>
                    <w:alias w:val="11.15 p."/>
                    <w:tag w:val="part_75632b2855f84537ba143ba11f5eeb7b"/>
                    <w:id w:val="1981649692"/>
                    <w:lock w:val="sdtLocked"/>
                  </w:sdtPr>
                  <w:sdtEndPr/>
                  <w:sdtContent>
                    <w:p w14:paraId="4182755A" w14:textId="77777777" w:rsidR="00D30B16" w:rsidRDefault="00EE25CA">
                      <w:pPr>
                        <w:tabs>
                          <w:tab w:val="left" w:pos="1304"/>
                          <w:tab w:val="left" w:pos="1425"/>
                        </w:tabs>
                        <w:ind w:firstLine="567"/>
                        <w:jc w:val="both"/>
                        <w:rPr>
                          <w:rFonts w:eastAsia="TimesNewRomanPSMT"/>
                          <w:szCs w:val="22"/>
                        </w:rPr>
                      </w:pPr>
                      <w:sdt>
                        <w:sdtPr>
                          <w:alias w:val="Numeris"/>
                          <w:tag w:val="nr_75632b2855f84537ba143ba11f5eeb7b"/>
                          <w:id w:val="2102446223"/>
                          <w:lock w:val="sdtLocked"/>
                        </w:sdtPr>
                        <w:sdtEndPr/>
                        <w:sdtContent>
                          <w:r w:rsidR="009A0210">
                            <w:rPr>
                              <w:rFonts w:eastAsia="TimesNewRomanPSMT"/>
                              <w:b/>
                              <w:bCs/>
                              <w:szCs w:val="22"/>
                            </w:rPr>
                            <w:t>11.15</w:t>
                          </w:r>
                        </w:sdtContent>
                      </w:sdt>
                      <w:r w:rsidR="009A0210">
                        <w:rPr>
                          <w:rFonts w:eastAsia="TimesNewRomanPSMT"/>
                          <w:b/>
                          <w:bCs/>
                          <w:szCs w:val="22"/>
                        </w:rPr>
                        <w:t>.</w:t>
                      </w:r>
                      <w:r w:rsidR="009A0210">
                        <w:rPr>
                          <w:rFonts w:eastAsia="TimesNewRomanPSMT"/>
                          <w:b/>
                          <w:bCs/>
                          <w:szCs w:val="22"/>
                        </w:rPr>
                        <w:tab/>
                      </w:r>
                      <w:r w:rsidR="009A0210">
                        <w:rPr>
                          <w:rFonts w:eastAsia="TimesNewRomanPSMT"/>
                          <w:szCs w:val="22"/>
                        </w:rPr>
                        <w:t>statybos techninį reglamentą STR 1.04.03:2012 „Inžineriniai geologiniai ir geotechniniai tyrimai Šiaurės Lietuvos karstiniame rajone“, patvirtintą Lietuvos Respublikos aplinkos ministro 2012 m. vasario 28 d. įsakymu Nr. D1-183;</w:t>
                      </w:r>
                    </w:p>
                  </w:sdtContent>
                </w:sdt>
                <w:sdt>
                  <w:sdtPr>
                    <w:alias w:val="11.16 p."/>
                    <w:tag w:val="part_3cc3f060905544e58f83e78e81860037"/>
                    <w:id w:val="723950715"/>
                    <w:lock w:val="sdtLocked"/>
                  </w:sdtPr>
                  <w:sdtEndPr/>
                  <w:sdtContent>
                    <w:p w14:paraId="4182755B" w14:textId="77777777" w:rsidR="00D30B16" w:rsidRDefault="00EE25CA">
                      <w:pPr>
                        <w:tabs>
                          <w:tab w:val="left" w:pos="1304"/>
                          <w:tab w:val="left" w:pos="1425"/>
                        </w:tabs>
                        <w:ind w:firstLine="567"/>
                        <w:jc w:val="both"/>
                        <w:rPr>
                          <w:rFonts w:eastAsia="TimesNewRomanPSMT"/>
                          <w:szCs w:val="22"/>
                        </w:rPr>
                      </w:pPr>
                      <w:sdt>
                        <w:sdtPr>
                          <w:alias w:val="Numeris"/>
                          <w:tag w:val="nr_3cc3f060905544e58f83e78e81860037"/>
                          <w:id w:val="-27730645"/>
                          <w:lock w:val="sdtLocked"/>
                        </w:sdtPr>
                        <w:sdtEndPr/>
                        <w:sdtContent>
                          <w:r w:rsidR="009A0210">
                            <w:rPr>
                              <w:rFonts w:eastAsia="TimesNewRomanPSMT"/>
                              <w:b/>
                              <w:bCs/>
                              <w:szCs w:val="22"/>
                            </w:rPr>
                            <w:t>11.16</w:t>
                          </w:r>
                        </w:sdtContent>
                      </w:sdt>
                      <w:r w:rsidR="009A0210">
                        <w:rPr>
                          <w:rFonts w:eastAsia="TimesNewRomanPSMT"/>
                          <w:b/>
                          <w:bCs/>
                          <w:szCs w:val="22"/>
                        </w:rPr>
                        <w:t>.</w:t>
                      </w:r>
                      <w:r w:rsidR="009A0210">
                        <w:rPr>
                          <w:rFonts w:eastAsia="TimesNewRomanPSMT"/>
                          <w:b/>
                          <w:bCs/>
                          <w:szCs w:val="22"/>
                        </w:rPr>
                        <w:tab/>
                      </w:r>
                      <w:r w:rsidR="009A0210">
                        <w:rPr>
                          <w:rFonts w:eastAsia="TimesNewRomanPSMT"/>
                          <w:szCs w:val="22"/>
                        </w:rPr>
                        <w:t>geodezijos ir kartografijos techninį reglamentą GKTR 2.08.01:2000 „Statybiniai inžineriniai geodeziniai tyrinėjimai“, patvirtintą Valstybinės geodezijos ir kartografijos tarnybos prie Lietuvos Respublikos Vyriausybės direktoriaus 2000 m. balandžio 12 d. įsakymu Nr. 28;</w:t>
                      </w:r>
                    </w:p>
                  </w:sdtContent>
                </w:sdt>
                <w:sdt>
                  <w:sdtPr>
                    <w:alias w:val="11.17 p."/>
                    <w:tag w:val="part_e70cefb3f77f4901a1ca8202339ee96a"/>
                    <w:id w:val="419845139"/>
                    <w:lock w:val="sdtLocked"/>
                  </w:sdtPr>
                  <w:sdtEndPr/>
                  <w:sdtContent>
                    <w:p w14:paraId="4182755C" w14:textId="77777777" w:rsidR="00D30B16" w:rsidRDefault="00EE25CA">
                      <w:pPr>
                        <w:tabs>
                          <w:tab w:val="left" w:pos="1304"/>
                          <w:tab w:val="left" w:pos="1425"/>
                        </w:tabs>
                        <w:ind w:firstLine="567"/>
                        <w:jc w:val="both"/>
                        <w:rPr>
                          <w:rFonts w:eastAsia="TimesNewRomanPSMT"/>
                          <w:szCs w:val="22"/>
                        </w:rPr>
                      </w:pPr>
                      <w:sdt>
                        <w:sdtPr>
                          <w:alias w:val="Numeris"/>
                          <w:tag w:val="nr_e70cefb3f77f4901a1ca8202339ee96a"/>
                          <w:id w:val="-1946219043"/>
                          <w:lock w:val="sdtLocked"/>
                        </w:sdtPr>
                        <w:sdtEndPr/>
                        <w:sdtContent>
                          <w:r w:rsidR="009A0210">
                            <w:rPr>
                              <w:rFonts w:eastAsia="TimesNewRomanPSMT"/>
                              <w:b/>
                              <w:bCs/>
                              <w:szCs w:val="22"/>
                            </w:rPr>
                            <w:t>11.17</w:t>
                          </w:r>
                        </w:sdtContent>
                      </w:sdt>
                      <w:r w:rsidR="009A0210">
                        <w:rPr>
                          <w:rFonts w:eastAsia="TimesNewRomanPSMT"/>
                          <w:b/>
                          <w:bCs/>
                          <w:szCs w:val="22"/>
                        </w:rPr>
                        <w:t>.</w:t>
                      </w:r>
                      <w:r w:rsidR="009A0210">
                        <w:rPr>
                          <w:rFonts w:eastAsia="TimesNewRomanPSMT"/>
                          <w:b/>
                          <w:bCs/>
                          <w:szCs w:val="22"/>
                        </w:rPr>
                        <w:tab/>
                      </w:r>
                      <w:r w:rsidR="009A0210">
                        <w:rPr>
                          <w:rFonts w:eastAsia="TimesNewRomanPSMT"/>
                          <w:szCs w:val="22"/>
                        </w:rPr>
                        <w:t>Lietuvos kvartero stratigrafijos schemos aprašą, patvirtintą Lietuvos geologijos tarnybos prie Aplinkos ministerijos direktoriaus 2009 m. birželio 17 d. įsakymu Nr. 1-86;</w:t>
                      </w:r>
                    </w:p>
                  </w:sdtContent>
                </w:sdt>
                <w:sdt>
                  <w:sdtPr>
                    <w:alias w:val="11.18 p."/>
                    <w:tag w:val="part_29a0f695c1124f22a802207e8ab97eda"/>
                    <w:id w:val="-1562160445"/>
                    <w:lock w:val="sdtLocked"/>
                  </w:sdtPr>
                  <w:sdtEndPr/>
                  <w:sdtContent>
                    <w:p w14:paraId="4182755D" w14:textId="77777777" w:rsidR="00D30B16" w:rsidRDefault="00EE25CA">
                      <w:pPr>
                        <w:tabs>
                          <w:tab w:val="left" w:pos="1304"/>
                          <w:tab w:val="left" w:pos="1425"/>
                        </w:tabs>
                        <w:ind w:firstLine="567"/>
                        <w:jc w:val="both"/>
                        <w:rPr>
                          <w:rFonts w:eastAsia="TimesNewRomanPSMT"/>
                          <w:szCs w:val="22"/>
                        </w:rPr>
                      </w:pPr>
                      <w:sdt>
                        <w:sdtPr>
                          <w:alias w:val="Numeris"/>
                          <w:tag w:val="nr_29a0f695c1124f22a802207e8ab97eda"/>
                          <w:id w:val="-1397344590"/>
                          <w:lock w:val="sdtLocked"/>
                        </w:sdtPr>
                        <w:sdtEndPr/>
                        <w:sdtContent>
                          <w:r w:rsidR="009A0210">
                            <w:rPr>
                              <w:rFonts w:eastAsia="TimesNewRomanPSMT"/>
                              <w:b/>
                              <w:bCs/>
                              <w:szCs w:val="22"/>
                            </w:rPr>
                            <w:t>11.18</w:t>
                          </w:r>
                        </w:sdtContent>
                      </w:sdt>
                      <w:r w:rsidR="009A0210">
                        <w:rPr>
                          <w:rFonts w:eastAsia="TimesNewRomanPSMT"/>
                          <w:b/>
                          <w:bCs/>
                          <w:szCs w:val="22"/>
                        </w:rPr>
                        <w:t>.</w:t>
                      </w:r>
                      <w:r w:rsidR="009A0210">
                        <w:rPr>
                          <w:rFonts w:eastAsia="TimesNewRomanPSMT"/>
                          <w:b/>
                          <w:bCs/>
                          <w:szCs w:val="22"/>
                        </w:rPr>
                        <w:tab/>
                      </w:r>
                      <w:r w:rsidR="009A0210">
                        <w:rPr>
                          <w:rFonts w:eastAsia="TimesNewRomanPSMT"/>
                          <w:szCs w:val="22"/>
                        </w:rPr>
                        <w:t xml:space="preserve">Lietuvos neogeno, paleogeno, kreidos, juros, triaso, permo, karbono, devono sistemų stratigrafijos klasifikacijas, patvirtintas Lietuvos geologijos tarnybos prie Aplinkos ministerijos direktoriaus 2011 m. liepos 19 d. įsakymu Nr. 1-133; </w:t>
                      </w:r>
                    </w:p>
                  </w:sdtContent>
                </w:sdt>
                <w:sdt>
                  <w:sdtPr>
                    <w:alias w:val="11.19 p."/>
                    <w:tag w:val="part_627134489c8546ac9823d9626142d961"/>
                    <w:id w:val="-793059282"/>
                    <w:lock w:val="sdtLocked"/>
                  </w:sdtPr>
                  <w:sdtEndPr/>
                  <w:sdtContent>
                    <w:p w14:paraId="4182755E" w14:textId="77777777" w:rsidR="00D30B16" w:rsidRDefault="00EE25CA">
                      <w:pPr>
                        <w:tabs>
                          <w:tab w:val="left" w:pos="1304"/>
                          <w:tab w:val="left" w:pos="1425"/>
                        </w:tabs>
                        <w:ind w:firstLine="567"/>
                        <w:jc w:val="both"/>
                        <w:rPr>
                          <w:rFonts w:eastAsia="Calibri"/>
                          <w:szCs w:val="22"/>
                        </w:rPr>
                      </w:pPr>
                      <w:sdt>
                        <w:sdtPr>
                          <w:alias w:val="Numeris"/>
                          <w:tag w:val="nr_627134489c8546ac9823d9626142d961"/>
                          <w:id w:val="1346833302"/>
                          <w:lock w:val="sdtLocked"/>
                        </w:sdtPr>
                        <w:sdtEndPr/>
                        <w:sdtContent>
                          <w:r w:rsidR="009A0210">
                            <w:rPr>
                              <w:rFonts w:eastAsia="Calibri"/>
                              <w:b/>
                              <w:bCs/>
                              <w:szCs w:val="22"/>
                            </w:rPr>
                            <w:t>11.19</w:t>
                          </w:r>
                        </w:sdtContent>
                      </w:sdt>
                      <w:r w:rsidR="009A0210">
                        <w:rPr>
                          <w:rFonts w:eastAsia="Calibri"/>
                          <w:b/>
                          <w:bCs/>
                          <w:szCs w:val="22"/>
                        </w:rPr>
                        <w:t>.</w:t>
                      </w:r>
                      <w:r w:rsidR="009A0210">
                        <w:rPr>
                          <w:rFonts w:eastAsia="Calibri"/>
                          <w:b/>
                          <w:bCs/>
                          <w:szCs w:val="22"/>
                        </w:rPr>
                        <w:tab/>
                      </w:r>
                      <w:r w:rsidR="009A0210">
                        <w:rPr>
                          <w:rFonts w:eastAsia="TimesNewRomanPSMT"/>
                          <w:szCs w:val="22"/>
                        </w:rPr>
                        <w:t>statybos taisykles ST 188710638.06:2004 „Automobilių kelių žemės sankasos įrengimas“, patvirtintas Lietuvos automobilių kelių direkcijos prie Susisiekimo ministerijos generalinio direktoriaus 2004 m. gruodžio 20 d. įsakymu Nr. V-303</w:t>
                      </w:r>
                      <w:r w:rsidR="009A0210">
                        <w:rPr>
                          <w:rFonts w:eastAsia="Calibri"/>
                          <w:szCs w:val="22"/>
                        </w:rPr>
                        <w:t>;</w:t>
                      </w:r>
                    </w:p>
                  </w:sdtContent>
                </w:sdt>
                <w:sdt>
                  <w:sdtPr>
                    <w:alias w:val="11.20 p."/>
                    <w:tag w:val="part_3b1b61ebe50747d5aec7b88d3db0170a"/>
                    <w:id w:val="119575725"/>
                    <w:lock w:val="sdtLocked"/>
                  </w:sdtPr>
                  <w:sdtEndPr/>
                  <w:sdtContent>
                    <w:p w14:paraId="4182755F" w14:textId="77777777" w:rsidR="00D30B16" w:rsidRDefault="00EE25CA">
                      <w:pPr>
                        <w:tabs>
                          <w:tab w:val="left" w:pos="1304"/>
                          <w:tab w:val="left" w:pos="1425"/>
                        </w:tabs>
                        <w:ind w:firstLine="567"/>
                        <w:jc w:val="both"/>
                        <w:rPr>
                          <w:rFonts w:eastAsia="Calibri"/>
                          <w:szCs w:val="24"/>
                        </w:rPr>
                      </w:pPr>
                      <w:sdt>
                        <w:sdtPr>
                          <w:alias w:val="Numeris"/>
                          <w:tag w:val="nr_3b1b61ebe50747d5aec7b88d3db0170a"/>
                          <w:id w:val="-1300684966"/>
                          <w:lock w:val="sdtLocked"/>
                        </w:sdtPr>
                        <w:sdtEndPr/>
                        <w:sdtContent>
                          <w:r w:rsidR="009A0210">
                            <w:rPr>
                              <w:rFonts w:eastAsia="Calibri"/>
                              <w:b/>
                              <w:bCs/>
                              <w:szCs w:val="24"/>
                            </w:rPr>
                            <w:t>11.20</w:t>
                          </w:r>
                        </w:sdtContent>
                      </w:sdt>
                      <w:r w:rsidR="009A0210">
                        <w:rPr>
                          <w:rFonts w:eastAsia="Calibri"/>
                          <w:b/>
                          <w:bCs/>
                          <w:szCs w:val="24"/>
                        </w:rPr>
                        <w:t>.</w:t>
                      </w:r>
                      <w:r w:rsidR="009A0210">
                        <w:rPr>
                          <w:rFonts w:eastAsia="Calibri"/>
                          <w:b/>
                          <w:bCs/>
                          <w:szCs w:val="24"/>
                        </w:rPr>
                        <w:tab/>
                      </w:r>
                      <w:r w:rsidR="009A0210">
                        <w:rPr>
                          <w:rFonts w:eastAsia="Calibri"/>
                          <w:szCs w:val="24"/>
                        </w:rPr>
                        <w:t>Automobilių kelių mineralinių med</w:t>
                      </w:r>
                      <w:r w:rsidR="009A0210">
                        <w:rPr>
                          <w:rFonts w:eastAsia="Calibri"/>
                          <w:szCs w:val="22"/>
                        </w:rPr>
                        <w:t>ž</w:t>
                      </w:r>
                      <w:r w:rsidR="009A0210">
                        <w:rPr>
                          <w:rFonts w:eastAsia="Calibri"/>
                          <w:szCs w:val="24"/>
                        </w:rPr>
                        <w:t xml:space="preserve">iagų techninių reikalavimų aprašą TRA MIN 07, patvirtintą </w:t>
                      </w:r>
                      <w:r w:rsidR="009A0210">
                        <w:rPr>
                          <w:rFonts w:eastAsia="TimesNewRomanPSMT"/>
                          <w:szCs w:val="24"/>
                        </w:rPr>
                        <w:t>Lietuvos automobilių kelių direkcijos prie Susisiekimo ministerijos generalinio direktoriaus 2007 m. sausio 30 d. įsakymu Nr. V-16</w:t>
                      </w:r>
                      <w:r w:rsidR="009A0210">
                        <w:rPr>
                          <w:rFonts w:eastAsia="Calibri"/>
                          <w:szCs w:val="24"/>
                        </w:rPr>
                        <w:t>;</w:t>
                      </w:r>
                    </w:p>
                  </w:sdtContent>
                </w:sdt>
                <w:sdt>
                  <w:sdtPr>
                    <w:alias w:val="11.21 p."/>
                    <w:tag w:val="part_66ceeed3c2294addb658a099dca3ec7f"/>
                    <w:id w:val="2051329961"/>
                    <w:lock w:val="sdtLocked"/>
                  </w:sdtPr>
                  <w:sdtEndPr/>
                  <w:sdtContent>
                    <w:p w14:paraId="41827560" w14:textId="77777777" w:rsidR="00D30B16" w:rsidRDefault="00EE25CA">
                      <w:pPr>
                        <w:tabs>
                          <w:tab w:val="left" w:pos="1304"/>
                          <w:tab w:val="left" w:pos="1425"/>
                        </w:tabs>
                        <w:ind w:firstLine="567"/>
                        <w:jc w:val="both"/>
                        <w:rPr>
                          <w:rFonts w:eastAsia="TimesNewRomanPSMT"/>
                          <w:szCs w:val="22"/>
                        </w:rPr>
                      </w:pPr>
                      <w:sdt>
                        <w:sdtPr>
                          <w:alias w:val="Numeris"/>
                          <w:tag w:val="nr_66ceeed3c2294addb658a099dca3ec7f"/>
                          <w:id w:val="-32350226"/>
                          <w:lock w:val="sdtLocked"/>
                        </w:sdtPr>
                        <w:sdtEndPr/>
                        <w:sdtContent>
                          <w:r w:rsidR="009A0210">
                            <w:rPr>
                              <w:rFonts w:eastAsia="TimesNewRomanPSMT"/>
                              <w:b/>
                              <w:bCs/>
                              <w:szCs w:val="22"/>
                            </w:rPr>
                            <w:t>11.21</w:t>
                          </w:r>
                        </w:sdtContent>
                      </w:sdt>
                      <w:r w:rsidR="009A0210">
                        <w:rPr>
                          <w:rFonts w:eastAsia="TimesNewRomanPSMT"/>
                          <w:b/>
                          <w:bCs/>
                          <w:szCs w:val="22"/>
                        </w:rPr>
                        <w:t>.</w:t>
                      </w:r>
                      <w:r w:rsidR="009A0210">
                        <w:rPr>
                          <w:rFonts w:eastAsia="TimesNewRomanPSMT"/>
                          <w:b/>
                          <w:bCs/>
                          <w:szCs w:val="22"/>
                        </w:rPr>
                        <w:tab/>
                      </w:r>
                      <w:r w:rsidR="009A0210">
                        <w:rPr>
                          <w:rFonts w:eastAsia="TimesNewRomanPSMT"/>
                          <w:szCs w:val="22"/>
                        </w:rPr>
                        <w:t>Automobilių kelių standartizuotų dangų konstrukcijų projektavimo taisykles KPT SDK 07, patvirtintas Lietuvos automobilių kelių direkcijos prie Susisiekimo ministerijos generalinio direktoriaus 2008 m. sausio 21 d. įsakymu Nr. V-7;</w:t>
                      </w:r>
                    </w:p>
                  </w:sdtContent>
                </w:sdt>
                <w:sdt>
                  <w:sdtPr>
                    <w:alias w:val="11.22 p."/>
                    <w:tag w:val="part_566ad5bdb98f4c299abb0c7f9e6fab4f"/>
                    <w:id w:val="-1351418052"/>
                    <w:lock w:val="sdtLocked"/>
                  </w:sdtPr>
                  <w:sdtEndPr/>
                  <w:sdtContent>
                    <w:p w14:paraId="41827561" w14:textId="77777777" w:rsidR="00D30B16" w:rsidRDefault="00EE25CA">
                      <w:pPr>
                        <w:tabs>
                          <w:tab w:val="left" w:pos="1304"/>
                          <w:tab w:val="left" w:pos="1425"/>
                        </w:tabs>
                        <w:ind w:firstLine="567"/>
                        <w:jc w:val="both"/>
                        <w:rPr>
                          <w:rFonts w:eastAsia="Calibri"/>
                          <w:szCs w:val="22"/>
                        </w:rPr>
                      </w:pPr>
                      <w:sdt>
                        <w:sdtPr>
                          <w:alias w:val="Numeris"/>
                          <w:tag w:val="nr_566ad5bdb98f4c299abb0c7f9e6fab4f"/>
                          <w:id w:val="-30422729"/>
                          <w:lock w:val="sdtLocked"/>
                        </w:sdtPr>
                        <w:sdtEndPr/>
                        <w:sdtContent>
                          <w:r w:rsidR="009A0210">
                            <w:rPr>
                              <w:rFonts w:eastAsia="Calibri"/>
                              <w:b/>
                              <w:bCs/>
                              <w:szCs w:val="22"/>
                            </w:rPr>
                            <w:t>11.22</w:t>
                          </w:r>
                        </w:sdtContent>
                      </w:sdt>
                      <w:r w:rsidR="009A0210">
                        <w:rPr>
                          <w:rFonts w:eastAsia="Calibri"/>
                          <w:b/>
                          <w:bCs/>
                          <w:szCs w:val="22"/>
                        </w:rPr>
                        <w:t>.</w:t>
                      </w:r>
                      <w:r w:rsidR="009A0210">
                        <w:rPr>
                          <w:rFonts w:eastAsia="Calibri"/>
                          <w:b/>
                          <w:bCs/>
                          <w:szCs w:val="22"/>
                        </w:rPr>
                        <w:tab/>
                      </w:r>
                      <w:r w:rsidR="009A0210">
                        <w:rPr>
                          <w:rFonts w:eastAsia="TimesNewRomanPSMT"/>
                          <w:szCs w:val="22"/>
                        </w:rPr>
                        <w:t>Automobilių kelių naudoto asfalto granulių techninių reikalavimų aprašą TRA NAG</w:t>
                      </w:r>
                      <w:r w:rsidR="009A0210">
                        <w:rPr>
                          <w:rFonts w:eastAsia="Calibri"/>
                          <w:szCs w:val="22"/>
                        </w:rPr>
                        <w:t> 09, patvirtintą Lietuvos automobilių kelių direkcijos prie Susisiekimo ministerijos generalinio direktoriaus 2009 m. rugsėjo 14 d. įsakymu Nr. V-256;</w:t>
                      </w:r>
                    </w:p>
                  </w:sdtContent>
                </w:sdt>
                <w:sdt>
                  <w:sdtPr>
                    <w:alias w:val="11.23 p."/>
                    <w:tag w:val="part_5df24973f9e54b4e83ec2ec4a467f80b"/>
                    <w:id w:val="-438990948"/>
                    <w:lock w:val="sdtLocked"/>
                  </w:sdtPr>
                  <w:sdtEndPr/>
                  <w:sdtContent>
                    <w:p w14:paraId="41827562" w14:textId="77777777" w:rsidR="00D30B16" w:rsidRDefault="00EE25CA">
                      <w:pPr>
                        <w:tabs>
                          <w:tab w:val="left" w:pos="1304"/>
                          <w:tab w:val="left" w:pos="1425"/>
                        </w:tabs>
                        <w:ind w:firstLine="567"/>
                        <w:jc w:val="both"/>
                        <w:rPr>
                          <w:rFonts w:eastAsia="TimesNewRomanPSMT"/>
                          <w:szCs w:val="22"/>
                        </w:rPr>
                      </w:pPr>
                      <w:sdt>
                        <w:sdtPr>
                          <w:alias w:val="Numeris"/>
                          <w:tag w:val="nr_5df24973f9e54b4e83ec2ec4a467f80b"/>
                          <w:id w:val="3414809"/>
                          <w:lock w:val="sdtLocked"/>
                        </w:sdtPr>
                        <w:sdtEndPr/>
                        <w:sdtContent>
                          <w:r w:rsidR="009A0210">
                            <w:rPr>
                              <w:rFonts w:eastAsia="TimesNewRomanPSMT"/>
                              <w:b/>
                              <w:bCs/>
                              <w:szCs w:val="22"/>
                            </w:rPr>
                            <w:t>11.23</w:t>
                          </w:r>
                        </w:sdtContent>
                      </w:sdt>
                      <w:r w:rsidR="009A0210">
                        <w:rPr>
                          <w:rFonts w:eastAsia="TimesNewRomanPSMT"/>
                          <w:b/>
                          <w:bCs/>
                          <w:szCs w:val="22"/>
                        </w:rPr>
                        <w:t>.</w:t>
                      </w:r>
                      <w:r w:rsidR="009A0210">
                        <w:rPr>
                          <w:rFonts w:eastAsia="TimesNewRomanPSMT"/>
                          <w:b/>
                          <w:bCs/>
                          <w:szCs w:val="22"/>
                        </w:rPr>
                        <w:tab/>
                      </w:r>
                      <w:r w:rsidR="009A0210">
                        <w:rPr>
                          <w:rFonts w:eastAsia="TimesNewRomanPSMT"/>
                          <w:szCs w:val="22"/>
                        </w:rPr>
                        <w:t>Automobilių kelių asfalto dangų priežiūrai skirtų medžiagų ir medžiagų mišinių panaudojimo ir jų sluoksnių įrengimo taisykles ĮT APM 10, patvirtintas Lietuvos automobilių kelių direkcijos prie Susisiekimo ministerijos direktoriaus 2010 m. birželio 17 d. įsakymu Nr. V-151;</w:t>
                      </w:r>
                    </w:p>
                  </w:sdtContent>
                </w:sdt>
                <w:sdt>
                  <w:sdtPr>
                    <w:alias w:val="11.24 p."/>
                    <w:tag w:val="part_0c200ff76c7b4f18b613cffcb49b7e7b"/>
                    <w:id w:val="164820933"/>
                    <w:lock w:val="sdtLocked"/>
                  </w:sdtPr>
                  <w:sdtEndPr/>
                  <w:sdtContent>
                    <w:p w14:paraId="41827563" w14:textId="77777777" w:rsidR="00D30B16" w:rsidRDefault="00EE25CA">
                      <w:pPr>
                        <w:tabs>
                          <w:tab w:val="left" w:pos="1304"/>
                          <w:tab w:val="left" w:pos="1425"/>
                        </w:tabs>
                        <w:ind w:firstLine="567"/>
                        <w:jc w:val="both"/>
                        <w:rPr>
                          <w:rFonts w:eastAsia="TimesNewRomanPSMT"/>
                          <w:szCs w:val="22"/>
                        </w:rPr>
                      </w:pPr>
                      <w:sdt>
                        <w:sdtPr>
                          <w:alias w:val="Numeris"/>
                          <w:tag w:val="nr_0c200ff76c7b4f18b613cffcb49b7e7b"/>
                          <w:id w:val="-954025505"/>
                          <w:lock w:val="sdtLocked"/>
                        </w:sdtPr>
                        <w:sdtEndPr/>
                        <w:sdtContent>
                          <w:r w:rsidR="009A0210">
                            <w:rPr>
                              <w:rFonts w:eastAsia="TimesNewRomanPSMT"/>
                              <w:b/>
                              <w:bCs/>
                              <w:szCs w:val="22"/>
                            </w:rPr>
                            <w:t>11.24</w:t>
                          </w:r>
                        </w:sdtContent>
                      </w:sdt>
                      <w:r w:rsidR="009A0210">
                        <w:rPr>
                          <w:rFonts w:eastAsia="TimesNewRomanPSMT"/>
                          <w:b/>
                          <w:bCs/>
                          <w:szCs w:val="22"/>
                        </w:rPr>
                        <w:t>.</w:t>
                      </w:r>
                      <w:r w:rsidR="009A0210">
                        <w:rPr>
                          <w:rFonts w:eastAsia="TimesNewRomanPSMT"/>
                          <w:b/>
                          <w:bCs/>
                          <w:szCs w:val="22"/>
                        </w:rPr>
                        <w:tab/>
                      </w:r>
                      <w:r w:rsidR="009A0210">
                        <w:rPr>
                          <w:rFonts w:eastAsia="TimesNewRomanPSMT"/>
                          <w:szCs w:val="22"/>
                        </w:rPr>
                        <w:t>Tiltų techninės priežiūros taisykles TTPT 10, patvirtintas Lietuvos automobilių kelių direkcijos prie Susisiekimo ministerijos direktoriaus 2010 m. gruodžio 7 d. įsakymu Nr. V-402;</w:t>
                      </w:r>
                    </w:p>
                  </w:sdtContent>
                </w:sdt>
                <w:sdt>
                  <w:sdtPr>
                    <w:alias w:val="11.25 p."/>
                    <w:tag w:val="part_e019134a914f4a33aaca84d8f515df54"/>
                    <w:id w:val="-1113669927"/>
                    <w:lock w:val="sdtLocked"/>
                  </w:sdtPr>
                  <w:sdtEndPr/>
                  <w:sdtContent>
                    <w:p w14:paraId="41827564" w14:textId="77777777" w:rsidR="00D30B16" w:rsidRDefault="00EE25CA">
                      <w:pPr>
                        <w:tabs>
                          <w:tab w:val="left" w:pos="1304"/>
                          <w:tab w:val="left" w:pos="1425"/>
                        </w:tabs>
                        <w:ind w:firstLine="567"/>
                        <w:jc w:val="both"/>
                        <w:rPr>
                          <w:rFonts w:eastAsia="TimesNewRomanPSMT"/>
                          <w:szCs w:val="22"/>
                        </w:rPr>
                      </w:pPr>
                      <w:sdt>
                        <w:sdtPr>
                          <w:alias w:val="Numeris"/>
                          <w:tag w:val="nr_e019134a914f4a33aaca84d8f515df54"/>
                          <w:id w:val="-1320335745"/>
                          <w:lock w:val="sdtLocked"/>
                        </w:sdtPr>
                        <w:sdtEndPr/>
                        <w:sdtContent>
                          <w:r w:rsidR="009A0210">
                            <w:rPr>
                              <w:rFonts w:eastAsia="TimesNewRomanPSMT"/>
                              <w:b/>
                              <w:bCs/>
                              <w:szCs w:val="22"/>
                            </w:rPr>
                            <w:t>11.25</w:t>
                          </w:r>
                        </w:sdtContent>
                      </w:sdt>
                      <w:r w:rsidR="009A0210">
                        <w:rPr>
                          <w:rFonts w:eastAsia="TimesNewRomanPSMT"/>
                          <w:b/>
                          <w:bCs/>
                          <w:szCs w:val="22"/>
                        </w:rPr>
                        <w:t>.</w:t>
                      </w:r>
                      <w:r w:rsidR="009A0210">
                        <w:rPr>
                          <w:rFonts w:eastAsia="TimesNewRomanPSMT"/>
                          <w:b/>
                          <w:bCs/>
                          <w:szCs w:val="22"/>
                        </w:rPr>
                        <w:tab/>
                      </w:r>
                      <w:r w:rsidR="009A0210">
                        <w:rPr>
                          <w:rFonts w:eastAsia="TimesNewRomanPSMT"/>
                          <w:szCs w:val="22"/>
                        </w:rPr>
                        <w:t>Automobilių kelių dangos konstrukcijos sluoksnių storio nustatymo metodinius nurodymus MN SSN 15, patvirtintus Lietuvos automobilių kelių direkcijos prie Susisiekimo ministerijos direktoriaus 2015 m. balandžio 14 d. įsakymu Nr. V(E)-5;</w:t>
                      </w:r>
                    </w:p>
                  </w:sdtContent>
                </w:sdt>
                <w:sdt>
                  <w:sdtPr>
                    <w:alias w:val="11.26 p."/>
                    <w:tag w:val="part_043c531bd9994c15ac734ce7a98ff841"/>
                    <w:id w:val="-1444616967"/>
                    <w:lock w:val="sdtLocked"/>
                  </w:sdtPr>
                  <w:sdtEndPr/>
                  <w:sdtContent>
                    <w:p w14:paraId="41827565" w14:textId="77777777" w:rsidR="00D30B16" w:rsidRDefault="00EE25CA">
                      <w:pPr>
                        <w:tabs>
                          <w:tab w:val="left" w:pos="1304"/>
                          <w:tab w:val="left" w:pos="1425"/>
                        </w:tabs>
                        <w:ind w:firstLine="567"/>
                        <w:jc w:val="both"/>
                        <w:rPr>
                          <w:rFonts w:eastAsia="Calibri"/>
                          <w:szCs w:val="22"/>
                        </w:rPr>
                      </w:pPr>
                      <w:sdt>
                        <w:sdtPr>
                          <w:alias w:val="Numeris"/>
                          <w:tag w:val="nr_043c531bd9994c15ac734ce7a98ff841"/>
                          <w:id w:val="-248965603"/>
                          <w:lock w:val="sdtLocked"/>
                        </w:sdtPr>
                        <w:sdtEndPr/>
                        <w:sdtContent>
                          <w:r w:rsidR="009A0210">
                            <w:rPr>
                              <w:rFonts w:eastAsia="Calibri"/>
                              <w:b/>
                              <w:bCs/>
                              <w:szCs w:val="22"/>
                            </w:rPr>
                            <w:t>11.26</w:t>
                          </w:r>
                        </w:sdtContent>
                      </w:sdt>
                      <w:r w:rsidR="009A0210">
                        <w:rPr>
                          <w:rFonts w:eastAsia="Calibri"/>
                          <w:b/>
                          <w:bCs/>
                          <w:szCs w:val="22"/>
                        </w:rPr>
                        <w:t>.</w:t>
                      </w:r>
                      <w:r w:rsidR="009A0210">
                        <w:rPr>
                          <w:rFonts w:eastAsia="Calibri"/>
                          <w:b/>
                          <w:bCs/>
                          <w:szCs w:val="22"/>
                        </w:rPr>
                        <w:tab/>
                      </w:r>
                      <w:r w:rsidR="009A0210">
                        <w:rPr>
                          <w:rFonts w:eastAsia="Calibri"/>
                          <w:szCs w:val="22"/>
                        </w:rPr>
                        <w:t>LST EN</w:t>
                      </w:r>
                      <w:r w:rsidR="009A0210">
                        <w:rPr>
                          <w:rFonts w:ascii="Verdana" w:eastAsia="Calibri" w:hAnsi="Verdana"/>
                          <w:sz w:val="12"/>
                          <w:szCs w:val="12"/>
                        </w:rPr>
                        <w:t xml:space="preserve"> </w:t>
                      </w:r>
                      <w:r w:rsidR="009A0210">
                        <w:rPr>
                          <w:rFonts w:eastAsia="Calibri"/>
                          <w:szCs w:val="22"/>
                        </w:rPr>
                        <w:t>933-1</w:t>
                      </w:r>
                      <w:r w:rsidR="009A0210">
                        <w:rPr>
                          <w:rFonts w:ascii="Verdana" w:eastAsia="Calibri" w:hAnsi="Verdana"/>
                          <w:sz w:val="12"/>
                          <w:szCs w:val="12"/>
                        </w:rPr>
                        <w:t xml:space="preserve"> </w:t>
                      </w:r>
                      <w:r w:rsidR="009A0210">
                        <w:rPr>
                          <w:rFonts w:eastAsia="Calibri"/>
                          <w:szCs w:val="22"/>
                        </w:rPr>
                        <w:t>„Bandymai užpildų geometrinėms savybėms nustatyti. 1 dalis. Granuliometrinės sudėties nustatymas. Sijojimo metodas“;</w:t>
                      </w:r>
                    </w:p>
                  </w:sdtContent>
                </w:sdt>
                <w:sdt>
                  <w:sdtPr>
                    <w:alias w:val="11.27 p."/>
                    <w:tag w:val="part_229ea41802c14e8ca2e21196468415dd"/>
                    <w:id w:val="344222226"/>
                    <w:lock w:val="sdtLocked"/>
                  </w:sdtPr>
                  <w:sdtEndPr/>
                  <w:sdtContent>
                    <w:p w14:paraId="41827566" w14:textId="77777777" w:rsidR="00D30B16" w:rsidRDefault="00EE25CA">
                      <w:pPr>
                        <w:tabs>
                          <w:tab w:val="left" w:pos="1304"/>
                          <w:tab w:val="left" w:pos="1425"/>
                        </w:tabs>
                        <w:ind w:firstLine="567"/>
                        <w:jc w:val="both"/>
                        <w:rPr>
                          <w:rFonts w:eastAsia="Calibri"/>
                          <w:szCs w:val="22"/>
                        </w:rPr>
                      </w:pPr>
                      <w:sdt>
                        <w:sdtPr>
                          <w:alias w:val="Numeris"/>
                          <w:tag w:val="nr_229ea41802c14e8ca2e21196468415dd"/>
                          <w:id w:val="-1584994715"/>
                          <w:lock w:val="sdtLocked"/>
                        </w:sdtPr>
                        <w:sdtEndPr/>
                        <w:sdtContent>
                          <w:r w:rsidR="009A0210">
                            <w:rPr>
                              <w:rFonts w:eastAsia="Calibri"/>
                              <w:b/>
                              <w:bCs/>
                              <w:szCs w:val="22"/>
                            </w:rPr>
                            <w:t>11.27</w:t>
                          </w:r>
                        </w:sdtContent>
                      </w:sdt>
                      <w:r w:rsidR="009A0210">
                        <w:rPr>
                          <w:rFonts w:eastAsia="Calibri"/>
                          <w:b/>
                          <w:bCs/>
                          <w:szCs w:val="22"/>
                        </w:rPr>
                        <w:t>.</w:t>
                      </w:r>
                      <w:r w:rsidR="009A0210">
                        <w:rPr>
                          <w:rFonts w:eastAsia="Calibri"/>
                          <w:b/>
                          <w:bCs/>
                          <w:szCs w:val="22"/>
                        </w:rPr>
                        <w:tab/>
                      </w:r>
                      <w:r w:rsidR="009A0210">
                        <w:rPr>
                          <w:rFonts w:eastAsia="Calibri"/>
                          <w:szCs w:val="22"/>
                        </w:rPr>
                        <w:t>LST EN 1097-2 „Bandymai užpildų mechaninėms ir fizikinėms savybėms nustatyti. 2 dalis. Atsparumo trupinimui nustatymo metodai“;</w:t>
                      </w:r>
                    </w:p>
                  </w:sdtContent>
                </w:sdt>
                <w:sdt>
                  <w:sdtPr>
                    <w:alias w:val="11.28 p."/>
                    <w:tag w:val="part_4a5d69d8f8a1443b9cbd7fa6d34982ff"/>
                    <w:id w:val="666670404"/>
                    <w:lock w:val="sdtLocked"/>
                  </w:sdtPr>
                  <w:sdtEndPr/>
                  <w:sdtContent>
                    <w:p w14:paraId="41827567" w14:textId="77777777" w:rsidR="00D30B16" w:rsidRDefault="00EE25CA">
                      <w:pPr>
                        <w:tabs>
                          <w:tab w:val="left" w:pos="1304"/>
                          <w:tab w:val="left" w:pos="1425"/>
                        </w:tabs>
                        <w:ind w:firstLine="567"/>
                        <w:jc w:val="both"/>
                        <w:rPr>
                          <w:rFonts w:eastAsia="Calibri"/>
                          <w:szCs w:val="22"/>
                        </w:rPr>
                      </w:pPr>
                      <w:sdt>
                        <w:sdtPr>
                          <w:alias w:val="Numeris"/>
                          <w:tag w:val="nr_4a5d69d8f8a1443b9cbd7fa6d34982ff"/>
                          <w:id w:val="-1604728885"/>
                          <w:lock w:val="sdtLocked"/>
                        </w:sdtPr>
                        <w:sdtEndPr/>
                        <w:sdtContent>
                          <w:r w:rsidR="009A0210">
                            <w:rPr>
                              <w:rFonts w:eastAsia="Calibri"/>
                              <w:b/>
                              <w:bCs/>
                              <w:szCs w:val="22"/>
                            </w:rPr>
                            <w:t>11.28</w:t>
                          </w:r>
                        </w:sdtContent>
                      </w:sdt>
                      <w:r w:rsidR="009A0210">
                        <w:rPr>
                          <w:rFonts w:eastAsia="Calibri"/>
                          <w:b/>
                          <w:bCs/>
                          <w:szCs w:val="22"/>
                        </w:rPr>
                        <w:t>.</w:t>
                      </w:r>
                      <w:r w:rsidR="009A0210">
                        <w:rPr>
                          <w:rFonts w:eastAsia="Calibri"/>
                          <w:b/>
                          <w:bCs/>
                          <w:szCs w:val="22"/>
                        </w:rPr>
                        <w:tab/>
                      </w:r>
                      <w:r w:rsidR="009A0210">
                        <w:rPr>
                          <w:rFonts w:eastAsia="Calibri"/>
                          <w:szCs w:val="22"/>
                        </w:rPr>
                        <w:t>LST 1331 „Automobilių kelių gruntai. Klasifikacija“;</w:t>
                      </w:r>
                    </w:p>
                  </w:sdtContent>
                </w:sdt>
                <w:sdt>
                  <w:sdtPr>
                    <w:alias w:val="11.29 p."/>
                    <w:tag w:val="part_4ca6c8ab4d694f97ae7607f7e2f24617"/>
                    <w:id w:val="-1464963595"/>
                    <w:lock w:val="sdtLocked"/>
                  </w:sdtPr>
                  <w:sdtEndPr/>
                  <w:sdtContent>
                    <w:p w14:paraId="41827568" w14:textId="77777777" w:rsidR="00D30B16" w:rsidRDefault="00EE25CA">
                      <w:pPr>
                        <w:tabs>
                          <w:tab w:val="left" w:pos="1304"/>
                          <w:tab w:val="left" w:pos="1425"/>
                        </w:tabs>
                        <w:ind w:firstLine="567"/>
                        <w:jc w:val="both"/>
                        <w:rPr>
                          <w:rFonts w:eastAsia="Calibri"/>
                          <w:szCs w:val="22"/>
                        </w:rPr>
                      </w:pPr>
                      <w:sdt>
                        <w:sdtPr>
                          <w:alias w:val="Numeris"/>
                          <w:tag w:val="nr_4ca6c8ab4d694f97ae7607f7e2f24617"/>
                          <w:id w:val="-1217045204"/>
                          <w:lock w:val="sdtLocked"/>
                        </w:sdtPr>
                        <w:sdtEndPr/>
                        <w:sdtContent>
                          <w:r w:rsidR="009A0210">
                            <w:rPr>
                              <w:rFonts w:eastAsia="Calibri"/>
                              <w:b/>
                              <w:bCs/>
                              <w:szCs w:val="22"/>
                            </w:rPr>
                            <w:t>11.29</w:t>
                          </w:r>
                        </w:sdtContent>
                      </w:sdt>
                      <w:r w:rsidR="009A0210">
                        <w:rPr>
                          <w:rFonts w:eastAsia="Calibri"/>
                          <w:b/>
                          <w:bCs/>
                          <w:szCs w:val="22"/>
                        </w:rPr>
                        <w:t>.</w:t>
                      </w:r>
                      <w:r w:rsidR="009A0210">
                        <w:rPr>
                          <w:rFonts w:eastAsia="Calibri"/>
                          <w:b/>
                          <w:bCs/>
                          <w:szCs w:val="22"/>
                        </w:rPr>
                        <w:tab/>
                      </w:r>
                      <w:r w:rsidR="009A0210">
                        <w:rPr>
                          <w:rFonts w:eastAsia="Calibri"/>
                          <w:szCs w:val="22"/>
                        </w:rPr>
                        <w:t>LST 1360.3 „Automobilių kelių gruntai. Bandymo metodai. Drėgnio nustatymas“;</w:t>
                      </w:r>
                    </w:p>
                  </w:sdtContent>
                </w:sdt>
                <w:sdt>
                  <w:sdtPr>
                    <w:alias w:val="11.30 p."/>
                    <w:tag w:val="part_a070450aa6ab47569d255f740895cfe7"/>
                    <w:id w:val="213630751"/>
                    <w:lock w:val="sdtLocked"/>
                  </w:sdtPr>
                  <w:sdtEndPr/>
                  <w:sdtContent>
                    <w:p w14:paraId="41827569" w14:textId="77777777" w:rsidR="00D30B16" w:rsidRDefault="00EE25CA">
                      <w:pPr>
                        <w:tabs>
                          <w:tab w:val="left" w:pos="1304"/>
                          <w:tab w:val="left" w:pos="1425"/>
                        </w:tabs>
                        <w:ind w:firstLine="567"/>
                        <w:jc w:val="both"/>
                        <w:rPr>
                          <w:rFonts w:eastAsia="Calibri"/>
                          <w:szCs w:val="22"/>
                        </w:rPr>
                      </w:pPr>
                      <w:sdt>
                        <w:sdtPr>
                          <w:alias w:val="Numeris"/>
                          <w:tag w:val="nr_a070450aa6ab47569d255f740895cfe7"/>
                          <w:id w:val="-1527629628"/>
                          <w:lock w:val="sdtLocked"/>
                        </w:sdtPr>
                        <w:sdtEndPr/>
                        <w:sdtContent>
                          <w:r w:rsidR="009A0210">
                            <w:rPr>
                              <w:rFonts w:eastAsia="Calibri"/>
                              <w:b/>
                              <w:bCs/>
                              <w:szCs w:val="22"/>
                            </w:rPr>
                            <w:t>11.30</w:t>
                          </w:r>
                        </w:sdtContent>
                      </w:sdt>
                      <w:r w:rsidR="009A0210">
                        <w:rPr>
                          <w:rFonts w:eastAsia="Calibri"/>
                          <w:b/>
                          <w:bCs/>
                          <w:szCs w:val="22"/>
                        </w:rPr>
                        <w:t>.</w:t>
                      </w:r>
                      <w:r w:rsidR="009A0210">
                        <w:rPr>
                          <w:rFonts w:eastAsia="Calibri"/>
                          <w:b/>
                          <w:bCs/>
                          <w:szCs w:val="22"/>
                        </w:rPr>
                        <w:tab/>
                      </w:r>
                      <w:r w:rsidR="009A0210">
                        <w:rPr>
                          <w:rFonts w:eastAsia="Calibri"/>
                          <w:szCs w:val="22"/>
                        </w:rPr>
                        <w:t>LST 1360.5 „Automobilių kelių gruntai. Bandymo metodai. Bandymas štampu“;</w:t>
                      </w:r>
                    </w:p>
                  </w:sdtContent>
                </w:sdt>
                <w:sdt>
                  <w:sdtPr>
                    <w:alias w:val="11.31 p."/>
                    <w:tag w:val="part_6222ab849f764b589b81ba250bb2c2e3"/>
                    <w:id w:val="308753671"/>
                    <w:lock w:val="sdtLocked"/>
                  </w:sdtPr>
                  <w:sdtEndPr/>
                  <w:sdtContent>
                    <w:p w14:paraId="4182756A" w14:textId="77777777" w:rsidR="00D30B16" w:rsidRDefault="00EE25CA">
                      <w:pPr>
                        <w:tabs>
                          <w:tab w:val="left" w:pos="1304"/>
                          <w:tab w:val="left" w:pos="1425"/>
                        </w:tabs>
                        <w:ind w:firstLine="567"/>
                        <w:jc w:val="both"/>
                        <w:rPr>
                          <w:rFonts w:eastAsia="Calibri"/>
                          <w:szCs w:val="22"/>
                        </w:rPr>
                      </w:pPr>
                      <w:sdt>
                        <w:sdtPr>
                          <w:alias w:val="Numeris"/>
                          <w:tag w:val="nr_6222ab849f764b589b81ba250bb2c2e3"/>
                          <w:id w:val="2066213527"/>
                          <w:lock w:val="sdtLocked"/>
                        </w:sdtPr>
                        <w:sdtEndPr/>
                        <w:sdtContent>
                          <w:r w:rsidR="009A0210">
                            <w:rPr>
                              <w:rFonts w:eastAsia="Calibri"/>
                              <w:b/>
                              <w:bCs/>
                              <w:szCs w:val="22"/>
                            </w:rPr>
                            <w:t>11.31</w:t>
                          </w:r>
                        </w:sdtContent>
                      </w:sdt>
                      <w:r w:rsidR="009A0210">
                        <w:rPr>
                          <w:rFonts w:eastAsia="Calibri"/>
                          <w:b/>
                          <w:bCs/>
                          <w:szCs w:val="22"/>
                        </w:rPr>
                        <w:t>.</w:t>
                      </w:r>
                      <w:r w:rsidR="009A0210">
                        <w:rPr>
                          <w:rFonts w:eastAsia="Calibri"/>
                          <w:b/>
                          <w:bCs/>
                          <w:szCs w:val="22"/>
                        </w:rPr>
                        <w:tab/>
                      </w:r>
                      <w:r w:rsidR="009A0210">
                        <w:rPr>
                          <w:rFonts w:eastAsia="Calibri"/>
                          <w:szCs w:val="22"/>
                        </w:rPr>
                        <w:t>LST 1360.6 „Automobilių kelių gruntai. Bandymo metodai. Grunto tankio nustatymas“;</w:t>
                      </w:r>
                    </w:p>
                  </w:sdtContent>
                </w:sdt>
                <w:sdt>
                  <w:sdtPr>
                    <w:alias w:val="11.32 p."/>
                    <w:tag w:val="part_3d8ab578bb084112a3d35b3fa2b091c1"/>
                    <w:id w:val="-1790197697"/>
                    <w:lock w:val="sdtLocked"/>
                  </w:sdtPr>
                  <w:sdtEndPr/>
                  <w:sdtContent>
                    <w:p w14:paraId="4182756B" w14:textId="77777777" w:rsidR="00D30B16" w:rsidRDefault="00EE25CA">
                      <w:pPr>
                        <w:tabs>
                          <w:tab w:val="left" w:pos="1304"/>
                          <w:tab w:val="left" w:pos="1425"/>
                        </w:tabs>
                        <w:ind w:firstLine="567"/>
                        <w:jc w:val="both"/>
                        <w:rPr>
                          <w:rFonts w:eastAsia="Calibri"/>
                          <w:szCs w:val="22"/>
                        </w:rPr>
                      </w:pPr>
                      <w:sdt>
                        <w:sdtPr>
                          <w:alias w:val="Numeris"/>
                          <w:tag w:val="nr_3d8ab578bb084112a3d35b3fa2b091c1"/>
                          <w:id w:val="-1721273477"/>
                          <w:lock w:val="sdtLocked"/>
                        </w:sdtPr>
                        <w:sdtEndPr/>
                        <w:sdtContent>
                          <w:r w:rsidR="009A0210">
                            <w:rPr>
                              <w:rFonts w:eastAsia="Calibri"/>
                              <w:b/>
                              <w:bCs/>
                              <w:szCs w:val="22"/>
                            </w:rPr>
                            <w:t>11.32</w:t>
                          </w:r>
                        </w:sdtContent>
                      </w:sdt>
                      <w:r w:rsidR="009A0210">
                        <w:rPr>
                          <w:rFonts w:eastAsia="Calibri"/>
                          <w:b/>
                          <w:bCs/>
                          <w:szCs w:val="22"/>
                        </w:rPr>
                        <w:t>.</w:t>
                      </w:r>
                      <w:r w:rsidR="009A0210">
                        <w:rPr>
                          <w:rFonts w:eastAsia="Calibri"/>
                          <w:b/>
                          <w:bCs/>
                          <w:szCs w:val="22"/>
                        </w:rPr>
                        <w:tab/>
                      </w:r>
                      <w:r w:rsidR="009A0210">
                        <w:rPr>
                          <w:rFonts w:eastAsia="Calibri"/>
                          <w:szCs w:val="22"/>
                        </w:rPr>
                        <w:t>LST 1360.7 „Automobilių kelių gruntai. Bandymo metodai. Grunto dalelių tankio nustatymas“;</w:t>
                      </w:r>
                    </w:p>
                  </w:sdtContent>
                </w:sdt>
                <w:sdt>
                  <w:sdtPr>
                    <w:alias w:val="11.33 p."/>
                    <w:tag w:val="part_f117bedb941646d5bbabeefedd2aa21a"/>
                    <w:id w:val="-1449380249"/>
                    <w:lock w:val="sdtLocked"/>
                  </w:sdtPr>
                  <w:sdtEndPr/>
                  <w:sdtContent>
                    <w:p w14:paraId="4182756C" w14:textId="77777777" w:rsidR="00D30B16" w:rsidRDefault="00EE25CA">
                      <w:pPr>
                        <w:tabs>
                          <w:tab w:val="left" w:pos="1304"/>
                          <w:tab w:val="left" w:pos="1425"/>
                        </w:tabs>
                        <w:ind w:firstLine="567"/>
                        <w:jc w:val="both"/>
                        <w:rPr>
                          <w:rFonts w:eastAsia="Calibri"/>
                          <w:szCs w:val="22"/>
                        </w:rPr>
                      </w:pPr>
                      <w:sdt>
                        <w:sdtPr>
                          <w:alias w:val="Numeris"/>
                          <w:tag w:val="nr_f117bedb941646d5bbabeefedd2aa21a"/>
                          <w:id w:val="-1714801381"/>
                          <w:lock w:val="sdtLocked"/>
                        </w:sdtPr>
                        <w:sdtEndPr/>
                        <w:sdtContent>
                          <w:r w:rsidR="009A0210">
                            <w:rPr>
                              <w:rFonts w:eastAsia="Calibri"/>
                              <w:b/>
                              <w:bCs/>
                              <w:szCs w:val="22"/>
                            </w:rPr>
                            <w:t>11.33</w:t>
                          </w:r>
                        </w:sdtContent>
                      </w:sdt>
                      <w:r w:rsidR="009A0210">
                        <w:rPr>
                          <w:rFonts w:eastAsia="Calibri"/>
                          <w:b/>
                          <w:bCs/>
                          <w:szCs w:val="22"/>
                        </w:rPr>
                        <w:t>.</w:t>
                      </w:r>
                      <w:r w:rsidR="009A0210">
                        <w:rPr>
                          <w:rFonts w:eastAsia="Calibri"/>
                          <w:b/>
                          <w:bCs/>
                          <w:szCs w:val="22"/>
                        </w:rPr>
                        <w:tab/>
                      </w:r>
                      <w:r w:rsidR="009A0210">
                        <w:rPr>
                          <w:rFonts w:eastAsia="Calibri"/>
                          <w:szCs w:val="22"/>
                        </w:rPr>
                        <w:t>LST 1360.9 „Automobilių kelių gruntai. Bandymo metodai. Pavyzdžių ėmimas“;</w:t>
                      </w:r>
                    </w:p>
                  </w:sdtContent>
                </w:sdt>
                <w:sdt>
                  <w:sdtPr>
                    <w:alias w:val="11.34 p."/>
                    <w:tag w:val="part_b936e752b0224fa7a0a65c1d330c4ef5"/>
                    <w:id w:val="1664436006"/>
                    <w:lock w:val="sdtLocked"/>
                  </w:sdtPr>
                  <w:sdtEndPr/>
                  <w:sdtContent>
                    <w:p w14:paraId="4182756D" w14:textId="77777777" w:rsidR="00D30B16" w:rsidRDefault="00EE25CA">
                      <w:pPr>
                        <w:tabs>
                          <w:tab w:val="left" w:pos="1304"/>
                          <w:tab w:val="left" w:pos="1425"/>
                        </w:tabs>
                        <w:ind w:firstLine="567"/>
                        <w:jc w:val="both"/>
                        <w:rPr>
                          <w:rFonts w:eastAsia="Calibri"/>
                          <w:szCs w:val="22"/>
                        </w:rPr>
                      </w:pPr>
                      <w:sdt>
                        <w:sdtPr>
                          <w:alias w:val="Numeris"/>
                          <w:tag w:val="nr_b936e752b0224fa7a0a65c1d330c4ef5"/>
                          <w:id w:val="1552647529"/>
                          <w:lock w:val="sdtLocked"/>
                        </w:sdtPr>
                        <w:sdtEndPr/>
                        <w:sdtContent>
                          <w:r w:rsidR="009A0210">
                            <w:rPr>
                              <w:rFonts w:eastAsia="Calibri"/>
                              <w:b/>
                              <w:bCs/>
                              <w:szCs w:val="22"/>
                            </w:rPr>
                            <w:t>11.34</w:t>
                          </w:r>
                        </w:sdtContent>
                      </w:sdt>
                      <w:r w:rsidR="009A0210">
                        <w:rPr>
                          <w:rFonts w:eastAsia="Calibri"/>
                          <w:b/>
                          <w:bCs/>
                          <w:szCs w:val="22"/>
                        </w:rPr>
                        <w:t>.</w:t>
                      </w:r>
                      <w:r w:rsidR="009A0210">
                        <w:rPr>
                          <w:rFonts w:eastAsia="Calibri"/>
                          <w:b/>
                          <w:bCs/>
                          <w:szCs w:val="22"/>
                        </w:rPr>
                        <w:tab/>
                      </w:r>
                      <w:r w:rsidR="009A0210">
                        <w:rPr>
                          <w:rFonts w:eastAsia="Calibri"/>
                          <w:szCs w:val="22"/>
                        </w:rPr>
                        <w:t>LST 1361.10 „Mineralinės automobilių kelių medžiagos. Bandymo metodai. Skaldos atsparumo smūgiams nustatymas“;</w:t>
                      </w:r>
                    </w:p>
                  </w:sdtContent>
                </w:sdt>
                <w:sdt>
                  <w:sdtPr>
                    <w:alias w:val="11.35 p."/>
                    <w:tag w:val="part_359d16de0d504cd88b3dca0fad969868"/>
                    <w:id w:val="1663036915"/>
                    <w:lock w:val="sdtLocked"/>
                  </w:sdtPr>
                  <w:sdtEndPr/>
                  <w:sdtContent>
                    <w:p w14:paraId="4182756E" w14:textId="77777777" w:rsidR="00D30B16" w:rsidRDefault="00EE25CA">
                      <w:pPr>
                        <w:tabs>
                          <w:tab w:val="left" w:pos="1304"/>
                          <w:tab w:val="left" w:pos="1425"/>
                        </w:tabs>
                        <w:ind w:firstLine="567"/>
                        <w:jc w:val="both"/>
                        <w:rPr>
                          <w:rFonts w:eastAsia="Calibri"/>
                          <w:szCs w:val="22"/>
                        </w:rPr>
                      </w:pPr>
                      <w:sdt>
                        <w:sdtPr>
                          <w:alias w:val="Numeris"/>
                          <w:tag w:val="nr_359d16de0d504cd88b3dca0fad969868"/>
                          <w:id w:val="-780722200"/>
                          <w:lock w:val="sdtLocked"/>
                        </w:sdtPr>
                        <w:sdtEndPr/>
                        <w:sdtContent>
                          <w:r w:rsidR="009A0210">
                            <w:rPr>
                              <w:rFonts w:eastAsia="Calibri"/>
                              <w:b/>
                              <w:bCs/>
                              <w:szCs w:val="22"/>
                            </w:rPr>
                            <w:t>11.35</w:t>
                          </w:r>
                        </w:sdtContent>
                      </w:sdt>
                      <w:r w:rsidR="009A0210">
                        <w:rPr>
                          <w:rFonts w:eastAsia="Calibri"/>
                          <w:b/>
                          <w:bCs/>
                          <w:szCs w:val="22"/>
                        </w:rPr>
                        <w:t>.</w:t>
                      </w:r>
                      <w:r w:rsidR="009A0210">
                        <w:rPr>
                          <w:rFonts w:eastAsia="Calibri"/>
                          <w:b/>
                          <w:bCs/>
                          <w:szCs w:val="22"/>
                        </w:rPr>
                        <w:tab/>
                      </w:r>
                      <w:r w:rsidR="009A0210">
                        <w:rPr>
                          <w:rFonts w:eastAsia="Calibri"/>
                          <w:szCs w:val="22"/>
                        </w:rPr>
                        <w:t>LST 1361.12 „Mineralinės automobilių kelių medžiagos. Bandymo metodai. Organinių priemaišų nustatymas“;</w:t>
                      </w:r>
                    </w:p>
                  </w:sdtContent>
                </w:sdt>
                <w:sdt>
                  <w:sdtPr>
                    <w:alias w:val="11.36 p."/>
                    <w:tag w:val="part_e7afe43e0fdd4a68b8591c12a1bcc21a"/>
                    <w:id w:val="635459388"/>
                    <w:lock w:val="sdtLocked"/>
                  </w:sdtPr>
                  <w:sdtEndPr/>
                  <w:sdtContent>
                    <w:p w14:paraId="4182756F" w14:textId="77777777" w:rsidR="00D30B16" w:rsidRDefault="00EE25CA">
                      <w:pPr>
                        <w:tabs>
                          <w:tab w:val="left" w:pos="1304"/>
                          <w:tab w:val="left" w:pos="1425"/>
                        </w:tabs>
                        <w:ind w:firstLine="567"/>
                        <w:jc w:val="both"/>
                        <w:rPr>
                          <w:rFonts w:eastAsia="Calibri"/>
                          <w:szCs w:val="22"/>
                        </w:rPr>
                      </w:pPr>
                      <w:sdt>
                        <w:sdtPr>
                          <w:alias w:val="Numeris"/>
                          <w:tag w:val="nr_e7afe43e0fdd4a68b8591c12a1bcc21a"/>
                          <w:id w:val="-126945650"/>
                          <w:lock w:val="sdtLocked"/>
                        </w:sdtPr>
                        <w:sdtEndPr/>
                        <w:sdtContent>
                          <w:r w:rsidR="009A0210">
                            <w:rPr>
                              <w:rFonts w:eastAsia="Calibri"/>
                              <w:b/>
                              <w:bCs/>
                              <w:szCs w:val="22"/>
                            </w:rPr>
                            <w:t>11.36</w:t>
                          </w:r>
                        </w:sdtContent>
                      </w:sdt>
                      <w:r w:rsidR="009A0210">
                        <w:rPr>
                          <w:rFonts w:eastAsia="Calibri"/>
                          <w:b/>
                          <w:bCs/>
                          <w:szCs w:val="22"/>
                        </w:rPr>
                        <w:t>.</w:t>
                      </w:r>
                      <w:r w:rsidR="009A0210">
                        <w:rPr>
                          <w:rFonts w:eastAsia="Calibri"/>
                          <w:b/>
                          <w:bCs/>
                          <w:szCs w:val="22"/>
                        </w:rPr>
                        <w:tab/>
                      </w:r>
                      <w:r w:rsidR="009A0210">
                        <w:rPr>
                          <w:rFonts w:eastAsia="Calibri"/>
                          <w:szCs w:val="22"/>
                        </w:rPr>
                        <w:t>LST EN 1367-1 „Užpildų šiluminių savybių ir atsparumo atmosferos poveikiams nustatymo metodai. 1 dalis. Atsparumo šaldymui ir atšildymui nustatymas“;</w:t>
                      </w:r>
                    </w:p>
                  </w:sdtContent>
                </w:sdt>
                <w:sdt>
                  <w:sdtPr>
                    <w:alias w:val="11.37 p."/>
                    <w:tag w:val="part_f0278956cd054347a12589d79d4707c5"/>
                    <w:id w:val="-1764527107"/>
                    <w:lock w:val="sdtLocked"/>
                  </w:sdtPr>
                  <w:sdtEndPr/>
                  <w:sdtContent>
                    <w:p w14:paraId="41827570" w14:textId="77777777" w:rsidR="00D30B16" w:rsidRDefault="00EE25CA">
                      <w:pPr>
                        <w:tabs>
                          <w:tab w:val="left" w:pos="1304"/>
                          <w:tab w:val="left" w:pos="1425"/>
                        </w:tabs>
                        <w:ind w:firstLine="567"/>
                        <w:jc w:val="both"/>
                        <w:rPr>
                          <w:rFonts w:eastAsia="Calibri"/>
                          <w:szCs w:val="22"/>
                        </w:rPr>
                      </w:pPr>
                      <w:sdt>
                        <w:sdtPr>
                          <w:alias w:val="Numeris"/>
                          <w:tag w:val="nr_f0278956cd054347a12589d79d4707c5"/>
                          <w:id w:val="-347950802"/>
                          <w:lock w:val="sdtLocked"/>
                        </w:sdtPr>
                        <w:sdtEndPr/>
                        <w:sdtContent>
                          <w:r w:rsidR="009A0210">
                            <w:rPr>
                              <w:rFonts w:eastAsia="Calibri"/>
                              <w:b/>
                              <w:bCs/>
                              <w:szCs w:val="22"/>
                            </w:rPr>
                            <w:t>11.37</w:t>
                          </w:r>
                        </w:sdtContent>
                      </w:sdt>
                      <w:r w:rsidR="009A0210">
                        <w:rPr>
                          <w:rFonts w:eastAsia="Calibri"/>
                          <w:b/>
                          <w:bCs/>
                          <w:szCs w:val="22"/>
                        </w:rPr>
                        <w:t>.</w:t>
                      </w:r>
                      <w:r w:rsidR="009A0210">
                        <w:rPr>
                          <w:rFonts w:eastAsia="Calibri"/>
                          <w:b/>
                          <w:bCs/>
                          <w:szCs w:val="22"/>
                        </w:rPr>
                        <w:tab/>
                      </w:r>
                      <w:r w:rsidR="009A0210">
                        <w:rPr>
                          <w:rFonts w:eastAsia="Calibri"/>
                          <w:szCs w:val="22"/>
                        </w:rPr>
                        <w:t>LST EN 1425 „Bitumas ir bituminiai rišikliai. Juslinių savybių apibūdinimas“;</w:t>
                      </w:r>
                    </w:p>
                  </w:sdtContent>
                </w:sdt>
                <w:sdt>
                  <w:sdtPr>
                    <w:alias w:val="11.38 p."/>
                    <w:tag w:val="part_822f6dc34eb94ad290539dd7b75371d9"/>
                    <w:id w:val="994532914"/>
                    <w:lock w:val="sdtLocked"/>
                  </w:sdtPr>
                  <w:sdtEndPr/>
                  <w:sdtContent>
                    <w:p w14:paraId="41827571" w14:textId="77777777" w:rsidR="00D30B16" w:rsidRDefault="00EE25CA">
                      <w:pPr>
                        <w:tabs>
                          <w:tab w:val="left" w:pos="1304"/>
                          <w:tab w:val="left" w:pos="1425"/>
                        </w:tabs>
                        <w:ind w:firstLine="567"/>
                        <w:jc w:val="both"/>
                        <w:rPr>
                          <w:rFonts w:eastAsia="Calibri"/>
                          <w:szCs w:val="22"/>
                        </w:rPr>
                      </w:pPr>
                      <w:sdt>
                        <w:sdtPr>
                          <w:alias w:val="Numeris"/>
                          <w:tag w:val="nr_822f6dc34eb94ad290539dd7b75371d9"/>
                          <w:id w:val="145093293"/>
                          <w:lock w:val="sdtLocked"/>
                        </w:sdtPr>
                        <w:sdtEndPr/>
                        <w:sdtContent>
                          <w:r w:rsidR="009A0210">
                            <w:rPr>
                              <w:rFonts w:eastAsia="Calibri"/>
                              <w:b/>
                              <w:bCs/>
                              <w:szCs w:val="22"/>
                            </w:rPr>
                            <w:t>11.38</w:t>
                          </w:r>
                        </w:sdtContent>
                      </w:sdt>
                      <w:r w:rsidR="009A0210">
                        <w:rPr>
                          <w:rFonts w:eastAsia="Calibri"/>
                          <w:b/>
                          <w:bCs/>
                          <w:szCs w:val="22"/>
                        </w:rPr>
                        <w:t>.</w:t>
                      </w:r>
                      <w:r w:rsidR="009A0210">
                        <w:rPr>
                          <w:rFonts w:eastAsia="Calibri"/>
                          <w:b/>
                          <w:bCs/>
                          <w:szCs w:val="22"/>
                        </w:rPr>
                        <w:tab/>
                      </w:r>
                      <w:r w:rsidR="009A0210">
                        <w:rPr>
                          <w:rFonts w:eastAsia="Calibri"/>
                          <w:szCs w:val="22"/>
                        </w:rPr>
                        <w:t>LST EN 1426 „Bitumas ir bituminiai rišikliai. Penetracijos adatos būdu nustatymas“;</w:t>
                      </w:r>
                    </w:p>
                  </w:sdtContent>
                </w:sdt>
                <w:sdt>
                  <w:sdtPr>
                    <w:alias w:val="11.39 p."/>
                    <w:tag w:val="part_2aa07a3c95a0428ca339915d5e94a5d5"/>
                    <w:id w:val="-720133614"/>
                    <w:lock w:val="sdtLocked"/>
                  </w:sdtPr>
                  <w:sdtEndPr/>
                  <w:sdtContent>
                    <w:p w14:paraId="41827572" w14:textId="77777777" w:rsidR="00D30B16" w:rsidRDefault="00EE25CA">
                      <w:pPr>
                        <w:tabs>
                          <w:tab w:val="left" w:pos="1304"/>
                          <w:tab w:val="left" w:pos="1425"/>
                        </w:tabs>
                        <w:ind w:firstLine="567"/>
                        <w:jc w:val="both"/>
                        <w:rPr>
                          <w:rFonts w:eastAsia="Calibri"/>
                          <w:szCs w:val="22"/>
                        </w:rPr>
                      </w:pPr>
                      <w:sdt>
                        <w:sdtPr>
                          <w:alias w:val="Numeris"/>
                          <w:tag w:val="nr_2aa07a3c95a0428ca339915d5e94a5d5"/>
                          <w:id w:val="-334773947"/>
                          <w:lock w:val="sdtLocked"/>
                        </w:sdtPr>
                        <w:sdtEndPr/>
                        <w:sdtContent>
                          <w:r w:rsidR="009A0210">
                            <w:rPr>
                              <w:rFonts w:eastAsia="Calibri"/>
                              <w:b/>
                              <w:bCs/>
                              <w:szCs w:val="22"/>
                            </w:rPr>
                            <w:t>11.39</w:t>
                          </w:r>
                        </w:sdtContent>
                      </w:sdt>
                      <w:r w:rsidR="009A0210">
                        <w:rPr>
                          <w:rFonts w:eastAsia="Calibri"/>
                          <w:b/>
                          <w:bCs/>
                          <w:szCs w:val="22"/>
                        </w:rPr>
                        <w:t>.</w:t>
                      </w:r>
                      <w:r w:rsidR="009A0210">
                        <w:rPr>
                          <w:rFonts w:eastAsia="Calibri"/>
                          <w:b/>
                          <w:bCs/>
                          <w:szCs w:val="22"/>
                        </w:rPr>
                        <w:tab/>
                      </w:r>
                      <w:r w:rsidR="009A0210">
                        <w:rPr>
                          <w:rFonts w:eastAsia="Calibri"/>
                          <w:szCs w:val="22"/>
                        </w:rPr>
                        <w:t>LST EN 1427 „Bitumas ir bituminiai rišikliai. Minkštėjimo temperatūros nustatymas. Žiedo ir rutulio metodas“;</w:t>
                      </w:r>
                    </w:p>
                  </w:sdtContent>
                </w:sdt>
                <w:sdt>
                  <w:sdtPr>
                    <w:alias w:val="11.40 p."/>
                    <w:tag w:val="part_26c5f48e677a4f23b593eb2ebeed2e44"/>
                    <w:id w:val="-1971274448"/>
                    <w:lock w:val="sdtLocked"/>
                  </w:sdtPr>
                  <w:sdtEndPr/>
                  <w:sdtContent>
                    <w:p w14:paraId="41827573" w14:textId="77777777" w:rsidR="00D30B16" w:rsidRDefault="00EE25CA">
                      <w:pPr>
                        <w:tabs>
                          <w:tab w:val="left" w:pos="1304"/>
                          <w:tab w:val="left" w:pos="1425"/>
                        </w:tabs>
                        <w:ind w:firstLine="567"/>
                        <w:jc w:val="both"/>
                        <w:rPr>
                          <w:rFonts w:eastAsia="Calibri"/>
                          <w:szCs w:val="22"/>
                        </w:rPr>
                      </w:pPr>
                      <w:sdt>
                        <w:sdtPr>
                          <w:alias w:val="Numeris"/>
                          <w:tag w:val="nr_26c5f48e677a4f23b593eb2ebeed2e44"/>
                          <w:id w:val="-617214430"/>
                          <w:lock w:val="sdtLocked"/>
                        </w:sdtPr>
                        <w:sdtEndPr/>
                        <w:sdtContent>
                          <w:r w:rsidR="009A0210">
                            <w:rPr>
                              <w:rFonts w:eastAsia="Calibri"/>
                              <w:b/>
                              <w:bCs/>
                              <w:szCs w:val="22"/>
                            </w:rPr>
                            <w:t>11.40</w:t>
                          </w:r>
                        </w:sdtContent>
                      </w:sdt>
                      <w:r w:rsidR="009A0210">
                        <w:rPr>
                          <w:rFonts w:eastAsia="Calibri"/>
                          <w:b/>
                          <w:bCs/>
                          <w:szCs w:val="22"/>
                        </w:rPr>
                        <w:t>.</w:t>
                      </w:r>
                      <w:r w:rsidR="009A0210">
                        <w:rPr>
                          <w:rFonts w:eastAsia="Calibri"/>
                          <w:b/>
                          <w:bCs/>
                          <w:szCs w:val="22"/>
                        </w:rPr>
                        <w:tab/>
                      </w:r>
                      <w:r w:rsidR="009A0210">
                        <w:rPr>
                          <w:rFonts w:eastAsia="Calibri"/>
                          <w:szCs w:val="22"/>
                        </w:rPr>
                        <w:t>LST EN 1997-1 „Eurokodas 7. Geotechninis projektavimas. 1 dalis. Pagrindinės taisyklės“;</w:t>
                      </w:r>
                    </w:p>
                  </w:sdtContent>
                </w:sdt>
                <w:sdt>
                  <w:sdtPr>
                    <w:alias w:val="11.41 p."/>
                    <w:tag w:val="part_bb9d9765d1de4263860fe1d9517865e1"/>
                    <w:id w:val="99920190"/>
                    <w:lock w:val="sdtLocked"/>
                  </w:sdtPr>
                  <w:sdtEndPr/>
                  <w:sdtContent>
                    <w:p w14:paraId="41827574" w14:textId="77777777" w:rsidR="00D30B16" w:rsidRDefault="00EE25CA">
                      <w:pPr>
                        <w:tabs>
                          <w:tab w:val="left" w:pos="1304"/>
                          <w:tab w:val="left" w:pos="1425"/>
                        </w:tabs>
                        <w:ind w:firstLine="567"/>
                        <w:jc w:val="both"/>
                        <w:rPr>
                          <w:rFonts w:eastAsia="Calibri"/>
                          <w:szCs w:val="22"/>
                        </w:rPr>
                      </w:pPr>
                      <w:sdt>
                        <w:sdtPr>
                          <w:alias w:val="Numeris"/>
                          <w:tag w:val="nr_bb9d9765d1de4263860fe1d9517865e1"/>
                          <w:id w:val="1291327228"/>
                          <w:lock w:val="sdtLocked"/>
                        </w:sdtPr>
                        <w:sdtEndPr/>
                        <w:sdtContent>
                          <w:r w:rsidR="009A0210">
                            <w:rPr>
                              <w:rFonts w:eastAsia="Calibri"/>
                              <w:b/>
                              <w:bCs/>
                              <w:szCs w:val="22"/>
                            </w:rPr>
                            <w:t>11.41</w:t>
                          </w:r>
                        </w:sdtContent>
                      </w:sdt>
                      <w:r w:rsidR="009A0210">
                        <w:rPr>
                          <w:rFonts w:eastAsia="Calibri"/>
                          <w:b/>
                          <w:bCs/>
                          <w:szCs w:val="22"/>
                        </w:rPr>
                        <w:t>.</w:t>
                      </w:r>
                      <w:r w:rsidR="009A0210">
                        <w:rPr>
                          <w:rFonts w:eastAsia="Calibri"/>
                          <w:b/>
                          <w:bCs/>
                          <w:szCs w:val="22"/>
                        </w:rPr>
                        <w:tab/>
                      </w:r>
                      <w:r w:rsidR="009A0210">
                        <w:rPr>
                          <w:rFonts w:eastAsia="Calibri"/>
                          <w:szCs w:val="22"/>
                        </w:rPr>
                        <w:t>LST EN 1997-2 „Eurokodas 7. Geotechninis projektavimas. 2 dalis. Pagrindo tyrinėjimai ir bandymai“;</w:t>
                      </w:r>
                    </w:p>
                  </w:sdtContent>
                </w:sdt>
                <w:sdt>
                  <w:sdtPr>
                    <w:alias w:val="11.42 p."/>
                    <w:tag w:val="part_b6fd52a26451417e8bd5ab2b27a5399e"/>
                    <w:id w:val="1573856227"/>
                    <w:lock w:val="sdtLocked"/>
                  </w:sdtPr>
                  <w:sdtEndPr/>
                  <w:sdtContent>
                    <w:p w14:paraId="41827575" w14:textId="77777777" w:rsidR="00D30B16" w:rsidRDefault="00EE25CA">
                      <w:pPr>
                        <w:tabs>
                          <w:tab w:val="left" w:pos="1304"/>
                          <w:tab w:val="left" w:pos="1425"/>
                        </w:tabs>
                        <w:ind w:firstLine="567"/>
                        <w:jc w:val="both"/>
                        <w:rPr>
                          <w:rFonts w:eastAsia="Calibri"/>
                          <w:szCs w:val="22"/>
                        </w:rPr>
                      </w:pPr>
                      <w:sdt>
                        <w:sdtPr>
                          <w:alias w:val="Numeris"/>
                          <w:tag w:val="nr_b6fd52a26451417e8bd5ab2b27a5399e"/>
                          <w:id w:val="100383181"/>
                          <w:lock w:val="sdtLocked"/>
                        </w:sdtPr>
                        <w:sdtEndPr/>
                        <w:sdtContent>
                          <w:r w:rsidR="009A0210">
                            <w:rPr>
                              <w:rFonts w:eastAsia="Calibri"/>
                              <w:b/>
                              <w:bCs/>
                              <w:szCs w:val="22"/>
                            </w:rPr>
                            <w:t>11.42</w:t>
                          </w:r>
                        </w:sdtContent>
                      </w:sdt>
                      <w:r w:rsidR="009A0210">
                        <w:rPr>
                          <w:rFonts w:eastAsia="Calibri"/>
                          <w:b/>
                          <w:bCs/>
                          <w:szCs w:val="22"/>
                        </w:rPr>
                        <w:t>.</w:t>
                      </w:r>
                      <w:r w:rsidR="009A0210">
                        <w:rPr>
                          <w:rFonts w:eastAsia="Calibri"/>
                          <w:b/>
                          <w:bCs/>
                          <w:szCs w:val="22"/>
                        </w:rPr>
                        <w:tab/>
                      </w:r>
                      <w:r w:rsidR="009A0210">
                        <w:rPr>
                          <w:rFonts w:eastAsia="Calibri"/>
                          <w:szCs w:val="22"/>
                        </w:rPr>
                        <w:t>LST EN 12390-3 „Sukietėjusio betono bandymai. 3 dalis. Bandinių gniuždymo stipris“;</w:t>
                      </w:r>
                    </w:p>
                  </w:sdtContent>
                </w:sdt>
                <w:sdt>
                  <w:sdtPr>
                    <w:alias w:val="11.43 p."/>
                    <w:tag w:val="part_75beddc739014f4d98212a58ee51a3c2"/>
                    <w:id w:val="-1443679797"/>
                    <w:lock w:val="sdtLocked"/>
                  </w:sdtPr>
                  <w:sdtEndPr/>
                  <w:sdtContent>
                    <w:p w14:paraId="41827576" w14:textId="77777777" w:rsidR="00D30B16" w:rsidRDefault="00EE25CA">
                      <w:pPr>
                        <w:tabs>
                          <w:tab w:val="left" w:pos="1304"/>
                          <w:tab w:val="left" w:pos="1425"/>
                        </w:tabs>
                        <w:ind w:firstLine="567"/>
                        <w:jc w:val="both"/>
                        <w:rPr>
                          <w:rFonts w:eastAsia="Calibri"/>
                          <w:szCs w:val="22"/>
                        </w:rPr>
                      </w:pPr>
                      <w:sdt>
                        <w:sdtPr>
                          <w:alias w:val="Numeris"/>
                          <w:tag w:val="nr_75beddc739014f4d98212a58ee51a3c2"/>
                          <w:id w:val="463316593"/>
                          <w:lock w:val="sdtLocked"/>
                        </w:sdtPr>
                        <w:sdtEndPr/>
                        <w:sdtContent>
                          <w:r w:rsidR="009A0210">
                            <w:rPr>
                              <w:rFonts w:eastAsia="Calibri"/>
                              <w:b/>
                              <w:bCs/>
                              <w:szCs w:val="22"/>
                            </w:rPr>
                            <w:t>11.43</w:t>
                          </w:r>
                        </w:sdtContent>
                      </w:sdt>
                      <w:r w:rsidR="009A0210">
                        <w:rPr>
                          <w:rFonts w:eastAsia="Calibri"/>
                          <w:b/>
                          <w:bCs/>
                          <w:szCs w:val="22"/>
                        </w:rPr>
                        <w:t>.</w:t>
                      </w:r>
                      <w:r w:rsidR="009A0210">
                        <w:rPr>
                          <w:rFonts w:eastAsia="Calibri"/>
                          <w:b/>
                          <w:bCs/>
                          <w:szCs w:val="22"/>
                        </w:rPr>
                        <w:tab/>
                      </w:r>
                      <w:r w:rsidR="009A0210">
                        <w:rPr>
                          <w:rFonts w:eastAsia="Calibri"/>
                          <w:szCs w:val="22"/>
                        </w:rPr>
                        <w:t>LST EN 12593 „Bitumas ir bituminiai rišikliai. Trapumo temperatūros pagal Frasą nustatymas“;</w:t>
                      </w:r>
                    </w:p>
                  </w:sdtContent>
                </w:sdt>
                <w:sdt>
                  <w:sdtPr>
                    <w:alias w:val="11.44 p."/>
                    <w:tag w:val="part_9d1d92f97fe142dd972ea692e7635ace"/>
                    <w:id w:val="-2084984483"/>
                    <w:lock w:val="sdtLocked"/>
                  </w:sdtPr>
                  <w:sdtEndPr/>
                  <w:sdtContent>
                    <w:p w14:paraId="41827577" w14:textId="77777777" w:rsidR="00D30B16" w:rsidRDefault="00EE25CA">
                      <w:pPr>
                        <w:tabs>
                          <w:tab w:val="left" w:pos="1304"/>
                          <w:tab w:val="left" w:pos="1425"/>
                        </w:tabs>
                        <w:ind w:firstLine="567"/>
                        <w:jc w:val="both"/>
                        <w:rPr>
                          <w:rFonts w:eastAsia="Calibri"/>
                          <w:szCs w:val="22"/>
                        </w:rPr>
                      </w:pPr>
                      <w:sdt>
                        <w:sdtPr>
                          <w:alias w:val="Numeris"/>
                          <w:tag w:val="nr_9d1d92f97fe142dd972ea692e7635ace"/>
                          <w:id w:val="-2135862361"/>
                          <w:lock w:val="sdtLocked"/>
                        </w:sdtPr>
                        <w:sdtEndPr/>
                        <w:sdtContent>
                          <w:r w:rsidR="009A0210">
                            <w:rPr>
                              <w:rFonts w:eastAsia="Calibri"/>
                              <w:b/>
                              <w:bCs/>
                              <w:szCs w:val="22"/>
                            </w:rPr>
                            <w:t>11.44</w:t>
                          </w:r>
                        </w:sdtContent>
                      </w:sdt>
                      <w:r w:rsidR="009A0210">
                        <w:rPr>
                          <w:rFonts w:eastAsia="Calibri"/>
                          <w:b/>
                          <w:bCs/>
                          <w:szCs w:val="22"/>
                        </w:rPr>
                        <w:t>.</w:t>
                      </w:r>
                      <w:r w:rsidR="009A0210">
                        <w:rPr>
                          <w:rFonts w:eastAsia="Calibri"/>
                          <w:b/>
                          <w:bCs/>
                          <w:szCs w:val="22"/>
                        </w:rPr>
                        <w:tab/>
                      </w:r>
                      <w:r w:rsidR="009A0210">
                        <w:rPr>
                          <w:rFonts w:eastAsia="Calibri"/>
                          <w:szCs w:val="22"/>
                        </w:rPr>
                        <w:t>LST EN 12697-1 „Bituminiai mišiniai. Karštojo asfalto mišinio bandymo metodai. 1 dalis. Tirpiojo rišiklio kiekis“;</w:t>
                      </w:r>
                    </w:p>
                  </w:sdtContent>
                </w:sdt>
                <w:sdt>
                  <w:sdtPr>
                    <w:alias w:val="11.45 p."/>
                    <w:tag w:val="part_25f0433e6e294acdb4bb738251caaf77"/>
                    <w:id w:val="-1268614046"/>
                    <w:lock w:val="sdtLocked"/>
                  </w:sdtPr>
                  <w:sdtEndPr/>
                  <w:sdtContent>
                    <w:p w14:paraId="41827578" w14:textId="77777777" w:rsidR="00D30B16" w:rsidRDefault="00EE25CA">
                      <w:pPr>
                        <w:tabs>
                          <w:tab w:val="left" w:pos="1304"/>
                          <w:tab w:val="left" w:pos="1425"/>
                        </w:tabs>
                        <w:ind w:firstLine="567"/>
                        <w:jc w:val="both"/>
                        <w:rPr>
                          <w:rFonts w:eastAsia="Calibri"/>
                          <w:szCs w:val="22"/>
                        </w:rPr>
                      </w:pPr>
                      <w:sdt>
                        <w:sdtPr>
                          <w:alias w:val="Numeris"/>
                          <w:tag w:val="nr_25f0433e6e294acdb4bb738251caaf77"/>
                          <w:id w:val="-995109559"/>
                          <w:lock w:val="sdtLocked"/>
                        </w:sdtPr>
                        <w:sdtEndPr/>
                        <w:sdtContent>
                          <w:r w:rsidR="009A0210">
                            <w:rPr>
                              <w:rFonts w:eastAsia="Calibri"/>
                              <w:b/>
                              <w:bCs/>
                              <w:szCs w:val="22"/>
                            </w:rPr>
                            <w:t>11.45</w:t>
                          </w:r>
                        </w:sdtContent>
                      </w:sdt>
                      <w:r w:rsidR="009A0210">
                        <w:rPr>
                          <w:rFonts w:eastAsia="Calibri"/>
                          <w:b/>
                          <w:bCs/>
                          <w:szCs w:val="22"/>
                        </w:rPr>
                        <w:t>.</w:t>
                      </w:r>
                      <w:r w:rsidR="009A0210">
                        <w:rPr>
                          <w:rFonts w:eastAsia="Calibri"/>
                          <w:b/>
                          <w:bCs/>
                          <w:szCs w:val="22"/>
                        </w:rPr>
                        <w:tab/>
                      </w:r>
                      <w:r w:rsidR="009A0210">
                        <w:rPr>
                          <w:rFonts w:eastAsia="Calibri"/>
                          <w:szCs w:val="22"/>
                        </w:rPr>
                        <w:t>LST EN 12697-2+A1 „Bituminiai mišiniai. Karštojo asfalto mišinio bandymo metodai. 2 dalis. Granuliometrinės sudėties nustatymas“;</w:t>
                      </w:r>
                    </w:p>
                  </w:sdtContent>
                </w:sdt>
                <w:sdt>
                  <w:sdtPr>
                    <w:alias w:val="11.46 p."/>
                    <w:tag w:val="part_98115587fc7e494d8ad36ed65b5543b3"/>
                    <w:id w:val="-1054917986"/>
                    <w:lock w:val="sdtLocked"/>
                  </w:sdtPr>
                  <w:sdtEndPr/>
                  <w:sdtContent>
                    <w:p w14:paraId="41827579" w14:textId="77777777" w:rsidR="00D30B16" w:rsidRDefault="00EE25CA">
                      <w:pPr>
                        <w:tabs>
                          <w:tab w:val="left" w:pos="1304"/>
                          <w:tab w:val="left" w:pos="1425"/>
                        </w:tabs>
                        <w:ind w:firstLine="567"/>
                        <w:jc w:val="both"/>
                        <w:rPr>
                          <w:rFonts w:eastAsia="Calibri"/>
                          <w:szCs w:val="22"/>
                        </w:rPr>
                      </w:pPr>
                      <w:sdt>
                        <w:sdtPr>
                          <w:alias w:val="Numeris"/>
                          <w:tag w:val="nr_98115587fc7e494d8ad36ed65b5543b3"/>
                          <w:id w:val="574400988"/>
                          <w:lock w:val="sdtLocked"/>
                        </w:sdtPr>
                        <w:sdtEndPr/>
                        <w:sdtContent>
                          <w:r w:rsidR="009A0210">
                            <w:rPr>
                              <w:rFonts w:eastAsia="Calibri"/>
                              <w:b/>
                              <w:bCs/>
                              <w:szCs w:val="22"/>
                            </w:rPr>
                            <w:t>11.46</w:t>
                          </w:r>
                        </w:sdtContent>
                      </w:sdt>
                      <w:r w:rsidR="009A0210">
                        <w:rPr>
                          <w:rFonts w:eastAsia="Calibri"/>
                          <w:b/>
                          <w:bCs/>
                          <w:szCs w:val="22"/>
                        </w:rPr>
                        <w:t>.</w:t>
                      </w:r>
                      <w:r w:rsidR="009A0210">
                        <w:rPr>
                          <w:rFonts w:eastAsia="Calibri"/>
                          <w:b/>
                          <w:bCs/>
                          <w:szCs w:val="22"/>
                        </w:rPr>
                        <w:tab/>
                      </w:r>
                      <w:r w:rsidR="009A0210">
                        <w:rPr>
                          <w:rFonts w:eastAsia="Calibri"/>
                          <w:szCs w:val="22"/>
                        </w:rPr>
                        <w:t>LST EN 12697-3 „Bituminiai mišiniai. Karštojo asfalto mišinio bandymo metodai. 3 dalis. Bitumo regeneravimas sukiuoju garintuvu“;</w:t>
                      </w:r>
                    </w:p>
                  </w:sdtContent>
                </w:sdt>
                <w:sdt>
                  <w:sdtPr>
                    <w:alias w:val="11.47 p."/>
                    <w:tag w:val="part_ad58a647531040a3bd1e6f57e0379f50"/>
                    <w:id w:val="1387535613"/>
                    <w:lock w:val="sdtLocked"/>
                  </w:sdtPr>
                  <w:sdtEndPr/>
                  <w:sdtContent>
                    <w:p w14:paraId="4182757A" w14:textId="77777777" w:rsidR="00D30B16" w:rsidRDefault="00EE25CA">
                      <w:pPr>
                        <w:tabs>
                          <w:tab w:val="left" w:pos="1304"/>
                          <w:tab w:val="left" w:pos="1425"/>
                        </w:tabs>
                        <w:ind w:firstLine="567"/>
                        <w:jc w:val="both"/>
                        <w:rPr>
                          <w:rFonts w:eastAsia="Calibri"/>
                          <w:szCs w:val="22"/>
                        </w:rPr>
                      </w:pPr>
                      <w:sdt>
                        <w:sdtPr>
                          <w:alias w:val="Numeris"/>
                          <w:tag w:val="nr_ad58a647531040a3bd1e6f57e0379f50"/>
                          <w:id w:val="324076"/>
                          <w:lock w:val="sdtLocked"/>
                        </w:sdtPr>
                        <w:sdtEndPr/>
                        <w:sdtContent>
                          <w:r w:rsidR="009A0210">
                            <w:rPr>
                              <w:rFonts w:eastAsia="Calibri"/>
                              <w:b/>
                              <w:bCs/>
                              <w:szCs w:val="22"/>
                            </w:rPr>
                            <w:t>11.47</w:t>
                          </w:r>
                        </w:sdtContent>
                      </w:sdt>
                      <w:r w:rsidR="009A0210">
                        <w:rPr>
                          <w:rFonts w:eastAsia="Calibri"/>
                          <w:b/>
                          <w:bCs/>
                          <w:szCs w:val="22"/>
                        </w:rPr>
                        <w:t>.</w:t>
                      </w:r>
                      <w:r w:rsidR="009A0210">
                        <w:rPr>
                          <w:rFonts w:eastAsia="Calibri"/>
                          <w:b/>
                          <w:bCs/>
                          <w:szCs w:val="22"/>
                        </w:rPr>
                        <w:tab/>
                      </w:r>
                      <w:r w:rsidR="009A0210">
                        <w:rPr>
                          <w:rFonts w:eastAsia="Calibri"/>
                          <w:szCs w:val="22"/>
                        </w:rPr>
                        <w:t>LST EN 12697-5 „Bituminiai mišiniai. Karštojo asfalto mišinio bandymo metodai. 5 dalis. Didžiausio tankio nustatymas“;</w:t>
                      </w:r>
                    </w:p>
                  </w:sdtContent>
                </w:sdt>
                <w:sdt>
                  <w:sdtPr>
                    <w:alias w:val="11.48 p."/>
                    <w:tag w:val="part_a01cfe76230c438f8457f4f709aa8b0e"/>
                    <w:id w:val="884298462"/>
                    <w:lock w:val="sdtLocked"/>
                  </w:sdtPr>
                  <w:sdtEndPr/>
                  <w:sdtContent>
                    <w:p w14:paraId="4182757B" w14:textId="77777777" w:rsidR="00D30B16" w:rsidRDefault="00EE25CA">
                      <w:pPr>
                        <w:tabs>
                          <w:tab w:val="left" w:pos="1304"/>
                          <w:tab w:val="left" w:pos="1425"/>
                        </w:tabs>
                        <w:ind w:firstLine="567"/>
                        <w:jc w:val="both"/>
                        <w:rPr>
                          <w:rFonts w:eastAsia="Calibri"/>
                          <w:szCs w:val="22"/>
                        </w:rPr>
                      </w:pPr>
                      <w:sdt>
                        <w:sdtPr>
                          <w:alias w:val="Numeris"/>
                          <w:tag w:val="nr_a01cfe76230c438f8457f4f709aa8b0e"/>
                          <w:id w:val="1391621545"/>
                          <w:lock w:val="sdtLocked"/>
                        </w:sdtPr>
                        <w:sdtEndPr/>
                        <w:sdtContent>
                          <w:r w:rsidR="009A0210">
                            <w:rPr>
                              <w:rFonts w:eastAsia="Calibri"/>
                              <w:b/>
                              <w:bCs/>
                              <w:szCs w:val="22"/>
                            </w:rPr>
                            <w:t>11.48</w:t>
                          </w:r>
                        </w:sdtContent>
                      </w:sdt>
                      <w:r w:rsidR="009A0210">
                        <w:rPr>
                          <w:rFonts w:eastAsia="Calibri"/>
                          <w:b/>
                          <w:bCs/>
                          <w:szCs w:val="22"/>
                        </w:rPr>
                        <w:t>.</w:t>
                      </w:r>
                      <w:r w:rsidR="009A0210">
                        <w:rPr>
                          <w:rFonts w:eastAsia="Calibri"/>
                          <w:b/>
                          <w:bCs/>
                          <w:szCs w:val="22"/>
                        </w:rPr>
                        <w:tab/>
                      </w:r>
                      <w:r w:rsidR="009A0210">
                        <w:rPr>
                          <w:rFonts w:eastAsia="Calibri"/>
                          <w:szCs w:val="22"/>
                        </w:rPr>
                        <w:t>LST EN 12697-8 „Bituminiai mišiniai. Karštojo asfalto mišinio bandymo metodai. 8 dalis. Bituminių bandinių tuštymėtumo rodiklių nustatymas“;</w:t>
                      </w:r>
                    </w:p>
                  </w:sdtContent>
                </w:sdt>
                <w:sdt>
                  <w:sdtPr>
                    <w:alias w:val="11.49 p."/>
                    <w:tag w:val="part_34b60aa5cb9f4b41bbd03778209966f3"/>
                    <w:id w:val="99621667"/>
                    <w:lock w:val="sdtLocked"/>
                  </w:sdtPr>
                  <w:sdtEndPr/>
                  <w:sdtContent>
                    <w:p w14:paraId="4182757C" w14:textId="77777777" w:rsidR="00D30B16" w:rsidRDefault="00EE25CA">
                      <w:pPr>
                        <w:tabs>
                          <w:tab w:val="left" w:pos="1304"/>
                          <w:tab w:val="left" w:pos="1425"/>
                        </w:tabs>
                        <w:ind w:firstLine="567"/>
                        <w:jc w:val="both"/>
                        <w:rPr>
                          <w:rFonts w:eastAsia="Calibri"/>
                          <w:szCs w:val="22"/>
                        </w:rPr>
                      </w:pPr>
                      <w:sdt>
                        <w:sdtPr>
                          <w:alias w:val="Numeris"/>
                          <w:tag w:val="nr_34b60aa5cb9f4b41bbd03778209966f3"/>
                          <w:id w:val="1954666097"/>
                          <w:lock w:val="sdtLocked"/>
                        </w:sdtPr>
                        <w:sdtEndPr/>
                        <w:sdtContent>
                          <w:r w:rsidR="009A0210">
                            <w:rPr>
                              <w:rFonts w:eastAsia="Calibri"/>
                              <w:b/>
                              <w:bCs/>
                              <w:szCs w:val="22"/>
                            </w:rPr>
                            <w:t>11.49</w:t>
                          </w:r>
                        </w:sdtContent>
                      </w:sdt>
                      <w:r w:rsidR="009A0210">
                        <w:rPr>
                          <w:rFonts w:eastAsia="Calibri"/>
                          <w:b/>
                          <w:bCs/>
                          <w:szCs w:val="22"/>
                        </w:rPr>
                        <w:t>.</w:t>
                      </w:r>
                      <w:r w:rsidR="009A0210">
                        <w:rPr>
                          <w:rFonts w:eastAsia="Calibri"/>
                          <w:b/>
                          <w:bCs/>
                          <w:szCs w:val="22"/>
                        </w:rPr>
                        <w:tab/>
                      </w:r>
                      <w:r w:rsidR="009A0210">
                        <w:rPr>
                          <w:rFonts w:eastAsia="Calibri"/>
                          <w:szCs w:val="22"/>
                        </w:rPr>
                        <w:t>LST EN 12697-27 „Bituminiai mišiniai. Karštojo asfalto mišinio bandymo metodai. 27 dalis. Ėminių ėmimas“;</w:t>
                      </w:r>
                    </w:p>
                  </w:sdtContent>
                </w:sdt>
                <w:sdt>
                  <w:sdtPr>
                    <w:alias w:val="11.50 p."/>
                    <w:tag w:val="part_a8ba08014c6349c59ba28f20b5812b31"/>
                    <w:id w:val="-1524708078"/>
                    <w:lock w:val="sdtLocked"/>
                  </w:sdtPr>
                  <w:sdtEndPr/>
                  <w:sdtContent>
                    <w:p w14:paraId="4182757D" w14:textId="77777777" w:rsidR="00D30B16" w:rsidRDefault="00EE25CA">
                      <w:pPr>
                        <w:tabs>
                          <w:tab w:val="left" w:pos="1304"/>
                          <w:tab w:val="left" w:pos="1425"/>
                        </w:tabs>
                        <w:ind w:firstLine="567"/>
                        <w:jc w:val="both"/>
                        <w:rPr>
                          <w:rFonts w:eastAsia="Calibri"/>
                          <w:szCs w:val="22"/>
                        </w:rPr>
                      </w:pPr>
                      <w:sdt>
                        <w:sdtPr>
                          <w:alias w:val="Numeris"/>
                          <w:tag w:val="nr_a8ba08014c6349c59ba28f20b5812b31"/>
                          <w:id w:val="1260559771"/>
                          <w:lock w:val="sdtLocked"/>
                        </w:sdtPr>
                        <w:sdtEndPr/>
                        <w:sdtContent>
                          <w:r w:rsidR="009A0210">
                            <w:rPr>
                              <w:rFonts w:eastAsia="Calibri"/>
                              <w:b/>
                              <w:bCs/>
                              <w:szCs w:val="22"/>
                            </w:rPr>
                            <w:t>11.50</w:t>
                          </w:r>
                        </w:sdtContent>
                      </w:sdt>
                      <w:r w:rsidR="009A0210">
                        <w:rPr>
                          <w:rFonts w:eastAsia="Calibri"/>
                          <w:b/>
                          <w:bCs/>
                          <w:szCs w:val="22"/>
                        </w:rPr>
                        <w:t>.</w:t>
                      </w:r>
                      <w:r w:rsidR="009A0210">
                        <w:rPr>
                          <w:rFonts w:eastAsia="Calibri"/>
                          <w:b/>
                          <w:bCs/>
                          <w:szCs w:val="22"/>
                        </w:rPr>
                        <w:tab/>
                      </w:r>
                      <w:r w:rsidR="009A0210">
                        <w:rPr>
                          <w:rFonts w:eastAsia="Calibri"/>
                          <w:szCs w:val="22"/>
                        </w:rPr>
                        <w:t>LST EN 12697-34 „Bituminiai mišiniai. Karštojo asfalto mišinio bandymo metodai. 34 dalis. Maršalo bandymas“;</w:t>
                      </w:r>
                    </w:p>
                  </w:sdtContent>
                </w:sdt>
                <w:sdt>
                  <w:sdtPr>
                    <w:alias w:val="11.51 p."/>
                    <w:tag w:val="part_23628949d61f4ef184b2f31f0bc08101"/>
                    <w:id w:val="-56786845"/>
                    <w:lock w:val="sdtLocked"/>
                  </w:sdtPr>
                  <w:sdtEndPr/>
                  <w:sdtContent>
                    <w:p w14:paraId="4182757E" w14:textId="77777777" w:rsidR="00D30B16" w:rsidRDefault="00EE25CA">
                      <w:pPr>
                        <w:tabs>
                          <w:tab w:val="left" w:pos="1304"/>
                          <w:tab w:val="left" w:pos="1425"/>
                        </w:tabs>
                        <w:ind w:firstLine="567"/>
                        <w:jc w:val="both"/>
                        <w:rPr>
                          <w:rFonts w:eastAsia="Calibri"/>
                          <w:szCs w:val="22"/>
                        </w:rPr>
                      </w:pPr>
                      <w:sdt>
                        <w:sdtPr>
                          <w:alias w:val="Numeris"/>
                          <w:tag w:val="nr_23628949d61f4ef184b2f31f0bc08101"/>
                          <w:id w:val="-1816175668"/>
                          <w:lock w:val="sdtLocked"/>
                        </w:sdtPr>
                        <w:sdtEndPr/>
                        <w:sdtContent>
                          <w:r w:rsidR="009A0210">
                            <w:rPr>
                              <w:rFonts w:eastAsia="Calibri"/>
                              <w:b/>
                              <w:bCs/>
                              <w:szCs w:val="22"/>
                            </w:rPr>
                            <w:t>11.51</w:t>
                          </w:r>
                        </w:sdtContent>
                      </w:sdt>
                      <w:r w:rsidR="009A0210">
                        <w:rPr>
                          <w:rFonts w:eastAsia="Calibri"/>
                          <w:b/>
                          <w:bCs/>
                          <w:szCs w:val="22"/>
                        </w:rPr>
                        <w:t>.</w:t>
                      </w:r>
                      <w:r w:rsidR="009A0210">
                        <w:rPr>
                          <w:rFonts w:eastAsia="Calibri"/>
                          <w:b/>
                          <w:bCs/>
                          <w:szCs w:val="22"/>
                        </w:rPr>
                        <w:tab/>
                      </w:r>
                      <w:r w:rsidR="009A0210">
                        <w:rPr>
                          <w:rFonts w:eastAsia="Calibri"/>
                          <w:szCs w:val="22"/>
                        </w:rPr>
                        <w:t>LST EN 13108-8 „Bituminiai mišiniai. Medžiagos techniniai reikalavimai. 8 dalis. Naudotas asfaltas“;</w:t>
                      </w:r>
                    </w:p>
                  </w:sdtContent>
                </w:sdt>
                <w:sdt>
                  <w:sdtPr>
                    <w:alias w:val="11.52 p."/>
                    <w:tag w:val="part_1953e069cd4a416b8c3827c2424ce2fd"/>
                    <w:id w:val="-720904879"/>
                    <w:lock w:val="sdtLocked"/>
                  </w:sdtPr>
                  <w:sdtEndPr/>
                  <w:sdtContent>
                    <w:p w14:paraId="4182757F" w14:textId="77777777" w:rsidR="00D30B16" w:rsidRDefault="00EE25CA">
                      <w:pPr>
                        <w:tabs>
                          <w:tab w:val="left" w:pos="1304"/>
                          <w:tab w:val="left" w:pos="1425"/>
                        </w:tabs>
                        <w:ind w:firstLine="567"/>
                        <w:jc w:val="both"/>
                        <w:rPr>
                          <w:rFonts w:eastAsia="Calibri"/>
                          <w:szCs w:val="22"/>
                        </w:rPr>
                      </w:pPr>
                      <w:sdt>
                        <w:sdtPr>
                          <w:alias w:val="Numeris"/>
                          <w:tag w:val="nr_1953e069cd4a416b8c3827c2424ce2fd"/>
                          <w:id w:val="-1086069636"/>
                          <w:lock w:val="sdtLocked"/>
                        </w:sdtPr>
                        <w:sdtEndPr/>
                        <w:sdtContent>
                          <w:r w:rsidR="009A0210">
                            <w:rPr>
                              <w:rFonts w:eastAsia="Calibri"/>
                              <w:b/>
                              <w:bCs/>
                              <w:szCs w:val="22"/>
                            </w:rPr>
                            <w:t>11.52</w:t>
                          </w:r>
                        </w:sdtContent>
                      </w:sdt>
                      <w:r w:rsidR="009A0210">
                        <w:rPr>
                          <w:rFonts w:eastAsia="Calibri"/>
                          <w:b/>
                          <w:bCs/>
                          <w:szCs w:val="22"/>
                        </w:rPr>
                        <w:t>.</w:t>
                      </w:r>
                      <w:r w:rsidR="009A0210">
                        <w:rPr>
                          <w:rFonts w:eastAsia="Calibri"/>
                          <w:b/>
                          <w:bCs/>
                          <w:szCs w:val="22"/>
                        </w:rPr>
                        <w:tab/>
                      </w:r>
                      <w:r w:rsidR="009A0210">
                        <w:rPr>
                          <w:rFonts w:eastAsia="Calibri"/>
                          <w:szCs w:val="22"/>
                        </w:rPr>
                        <w:t>LST EN 13286-2 „Nesurištieji ir hidrauliškai surišti mišiniai. 2 dalis. Laboratoriniai bandymo metodai nustatyti kontrolinį tankį ir vandens kiekį. Proktoro tankinimas“;</w:t>
                      </w:r>
                    </w:p>
                  </w:sdtContent>
                </w:sdt>
                <w:sdt>
                  <w:sdtPr>
                    <w:alias w:val="11.53 p."/>
                    <w:tag w:val="part_fbd5d97ba66e49279ba79304ef0eaae0"/>
                    <w:id w:val="550959083"/>
                    <w:lock w:val="sdtLocked"/>
                  </w:sdtPr>
                  <w:sdtEndPr/>
                  <w:sdtContent>
                    <w:p w14:paraId="41827580" w14:textId="77777777" w:rsidR="00D30B16" w:rsidRDefault="00EE25CA">
                      <w:pPr>
                        <w:tabs>
                          <w:tab w:val="left" w:pos="1304"/>
                          <w:tab w:val="left" w:pos="1425"/>
                        </w:tabs>
                        <w:ind w:firstLine="567"/>
                        <w:jc w:val="both"/>
                        <w:rPr>
                          <w:rFonts w:eastAsia="Calibri"/>
                          <w:szCs w:val="22"/>
                        </w:rPr>
                      </w:pPr>
                      <w:sdt>
                        <w:sdtPr>
                          <w:alias w:val="Numeris"/>
                          <w:tag w:val="nr_fbd5d97ba66e49279ba79304ef0eaae0"/>
                          <w:id w:val="-616985494"/>
                          <w:lock w:val="sdtLocked"/>
                        </w:sdtPr>
                        <w:sdtEndPr/>
                        <w:sdtContent>
                          <w:r w:rsidR="009A0210">
                            <w:rPr>
                              <w:rFonts w:eastAsia="Calibri"/>
                              <w:b/>
                              <w:bCs/>
                              <w:szCs w:val="22"/>
                            </w:rPr>
                            <w:t>11.53</w:t>
                          </w:r>
                        </w:sdtContent>
                      </w:sdt>
                      <w:r w:rsidR="009A0210">
                        <w:rPr>
                          <w:rFonts w:eastAsia="Calibri"/>
                          <w:b/>
                          <w:bCs/>
                          <w:szCs w:val="22"/>
                        </w:rPr>
                        <w:t>.</w:t>
                      </w:r>
                      <w:r w:rsidR="009A0210">
                        <w:rPr>
                          <w:rFonts w:eastAsia="Calibri"/>
                          <w:b/>
                          <w:bCs/>
                          <w:szCs w:val="22"/>
                        </w:rPr>
                        <w:tab/>
                      </w:r>
                      <w:r w:rsidR="009A0210">
                        <w:rPr>
                          <w:rFonts w:eastAsia="Calibri"/>
                          <w:szCs w:val="22"/>
                        </w:rPr>
                        <w:t>LST EN ISO 14688-1 „Geotechniniai tyrinėjimai ir bandymai. Gruntų atpažintis ir klasifikavimas. 1 dalis. Atpažintis ir aprašymas“;</w:t>
                      </w:r>
                    </w:p>
                  </w:sdtContent>
                </w:sdt>
                <w:sdt>
                  <w:sdtPr>
                    <w:alias w:val="11.54 p."/>
                    <w:tag w:val="part_b62cfe4169e6447e85b74a40816bef07"/>
                    <w:id w:val="2044394024"/>
                    <w:lock w:val="sdtLocked"/>
                  </w:sdtPr>
                  <w:sdtEndPr/>
                  <w:sdtContent>
                    <w:p w14:paraId="41827581" w14:textId="77777777" w:rsidR="00D30B16" w:rsidRDefault="00EE25CA">
                      <w:pPr>
                        <w:tabs>
                          <w:tab w:val="left" w:pos="1304"/>
                          <w:tab w:val="left" w:pos="1425"/>
                        </w:tabs>
                        <w:ind w:firstLine="567"/>
                        <w:jc w:val="both"/>
                        <w:rPr>
                          <w:rFonts w:eastAsia="Calibri"/>
                          <w:szCs w:val="22"/>
                        </w:rPr>
                      </w:pPr>
                      <w:sdt>
                        <w:sdtPr>
                          <w:alias w:val="Numeris"/>
                          <w:tag w:val="nr_b62cfe4169e6447e85b74a40816bef07"/>
                          <w:id w:val="1826780100"/>
                          <w:lock w:val="sdtLocked"/>
                        </w:sdtPr>
                        <w:sdtEndPr/>
                        <w:sdtContent>
                          <w:r w:rsidR="009A0210">
                            <w:rPr>
                              <w:rFonts w:eastAsia="Calibri"/>
                              <w:b/>
                              <w:bCs/>
                              <w:szCs w:val="22"/>
                            </w:rPr>
                            <w:t>11.54</w:t>
                          </w:r>
                        </w:sdtContent>
                      </w:sdt>
                      <w:r w:rsidR="009A0210">
                        <w:rPr>
                          <w:rFonts w:eastAsia="Calibri"/>
                          <w:b/>
                          <w:bCs/>
                          <w:szCs w:val="22"/>
                        </w:rPr>
                        <w:t>.</w:t>
                      </w:r>
                      <w:r w:rsidR="009A0210">
                        <w:rPr>
                          <w:rFonts w:eastAsia="Calibri"/>
                          <w:b/>
                          <w:bCs/>
                          <w:szCs w:val="22"/>
                        </w:rPr>
                        <w:tab/>
                      </w:r>
                      <w:r w:rsidR="009A0210">
                        <w:rPr>
                          <w:rFonts w:eastAsia="Calibri"/>
                          <w:szCs w:val="22"/>
                        </w:rPr>
                        <w:t>LST EN ISO 14688-2 „Geotechniniai tyrinėjimai ir bandymai. Gruntų atpažintis ir klasifikavimas. 2 dalis. Klasifikavimo principai“;</w:t>
                      </w:r>
                    </w:p>
                  </w:sdtContent>
                </w:sdt>
                <w:sdt>
                  <w:sdtPr>
                    <w:alias w:val="11.55 p."/>
                    <w:tag w:val="part_34dff622bc994a19bcb079b4d4ae01f7"/>
                    <w:id w:val="686108293"/>
                    <w:lock w:val="sdtLocked"/>
                  </w:sdtPr>
                  <w:sdtEndPr/>
                  <w:sdtContent>
                    <w:p w14:paraId="41827582" w14:textId="77777777" w:rsidR="00D30B16" w:rsidRDefault="00EE25CA">
                      <w:pPr>
                        <w:tabs>
                          <w:tab w:val="left" w:pos="1304"/>
                          <w:tab w:val="left" w:pos="1425"/>
                        </w:tabs>
                        <w:ind w:firstLine="567"/>
                        <w:jc w:val="both"/>
                        <w:rPr>
                          <w:rFonts w:eastAsia="Calibri"/>
                          <w:szCs w:val="22"/>
                        </w:rPr>
                      </w:pPr>
                      <w:sdt>
                        <w:sdtPr>
                          <w:alias w:val="Numeris"/>
                          <w:tag w:val="nr_34dff622bc994a19bcb079b4d4ae01f7"/>
                          <w:id w:val="1355699442"/>
                          <w:lock w:val="sdtLocked"/>
                        </w:sdtPr>
                        <w:sdtEndPr/>
                        <w:sdtContent>
                          <w:r w:rsidR="009A0210">
                            <w:rPr>
                              <w:rFonts w:eastAsia="Calibri"/>
                              <w:b/>
                              <w:bCs/>
                              <w:szCs w:val="22"/>
                            </w:rPr>
                            <w:t>11.55</w:t>
                          </w:r>
                        </w:sdtContent>
                      </w:sdt>
                      <w:r w:rsidR="009A0210">
                        <w:rPr>
                          <w:rFonts w:eastAsia="Calibri"/>
                          <w:b/>
                          <w:bCs/>
                          <w:szCs w:val="22"/>
                        </w:rPr>
                        <w:t>.</w:t>
                      </w:r>
                      <w:r w:rsidR="009A0210">
                        <w:rPr>
                          <w:rFonts w:eastAsia="Calibri"/>
                          <w:b/>
                          <w:bCs/>
                          <w:szCs w:val="22"/>
                        </w:rPr>
                        <w:tab/>
                      </w:r>
                      <w:r w:rsidR="009A0210">
                        <w:rPr>
                          <w:rFonts w:eastAsia="Calibri"/>
                          <w:szCs w:val="22"/>
                        </w:rPr>
                        <w:t>LST EN ISO 14689-1 „Geotechniniai tyrinėjimai ir bandymai. Uolienų identifikavimas ir klasifikavimas. 1 dalis. Identifikavimas ir aprašymas“;</w:t>
                      </w:r>
                    </w:p>
                  </w:sdtContent>
                </w:sdt>
                <w:sdt>
                  <w:sdtPr>
                    <w:alias w:val="11.56 p."/>
                    <w:tag w:val="part_685be89a802b4b8f843b157c0df57921"/>
                    <w:id w:val="-1588758178"/>
                    <w:lock w:val="sdtLocked"/>
                  </w:sdtPr>
                  <w:sdtEndPr/>
                  <w:sdtContent>
                    <w:p w14:paraId="41827583" w14:textId="77777777" w:rsidR="00D30B16" w:rsidRDefault="00EE25CA">
                      <w:pPr>
                        <w:tabs>
                          <w:tab w:val="left" w:pos="1304"/>
                          <w:tab w:val="left" w:pos="1425"/>
                        </w:tabs>
                        <w:ind w:firstLine="567"/>
                        <w:jc w:val="both"/>
                        <w:rPr>
                          <w:rFonts w:eastAsia="Calibri"/>
                          <w:szCs w:val="22"/>
                        </w:rPr>
                      </w:pPr>
                      <w:sdt>
                        <w:sdtPr>
                          <w:alias w:val="Numeris"/>
                          <w:tag w:val="nr_685be89a802b4b8f843b157c0df57921"/>
                          <w:id w:val="-102728235"/>
                          <w:lock w:val="sdtLocked"/>
                        </w:sdtPr>
                        <w:sdtEndPr/>
                        <w:sdtContent>
                          <w:r w:rsidR="009A0210">
                            <w:rPr>
                              <w:rFonts w:eastAsia="Calibri"/>
                              <w:b/>
                              <w:bCs/>
                              <w:szCs w:val="22"/>
                            </w:rPr>
                            <w:t>11.56</w:t>
                          </w:r>
                        </w:sdtContent>
                      </w:sdt>
                      <w:r w:rsidR="009A0210">
                        <w:rPr>
                          <w:rFonts w:eastAsia="Calibri"/>
                          <w:b/>
                          <w:bCs/>
                          <w:szCs w:val="22"/>
                        </w:rPr>
                        <w:t>.</w:t>
                      </w:r>
                      <w:r w:rsidR="009A0210">
                        <w:rPr>
                          <w:rFonts w:eastAsia="Calibri"/>
                          <w:b/>
                          <w:bCs/>
                          <w:szCs w:val="22"/>
                        </w:rPr>
                        <w:tab/>
                      </w:r>
                      <w:r w:rsidR="009A0210">
                        <w:rPr>
                          <w:rFonts w:eastAsia="Calibri"/>
                          <w:szCs w:val="22"/>
                        </w:rPr>
                        <w:t>LST CEN ISO/TS 17892-11 „Geotechniniai tyrinėjimai ir bandymai. Laboratoriniai grunto bandymai. 11 dalis. Pralaidumo vandeniui nustatymas esant pastoviam ir kintančiam spūdžiui“;</w:t>
                      </w:r>
                    </w:p>
                  </w:sdtContent>
                </w:sdt>
                <w:sdt>
                  <w:sdtPr>
                    <w:alias w:val="11.57 p."/>
                    <w:tag w:val="part_7ca19ed25b554dfe963850485fc64665"/>
                    <w:id w:val="790167110"/>
                    <w:lock w:val="sdtLocked"/>
                  </w:sdtPr>
                  <w:sdtEndPr/>
                  <w:sdtContent>
                    <w:p w14:paraId="41827584" w14:textId="77777777" w:rsidR="00D30B16" w:rsidRDefault="00EE25CA">
                      <w:pPr>
                        <w:tabs>
                          <w:tab w:val="left" w:pos="1304"/>
                          <w:tab w:val="left" w:pos="1425"/>
                        </w:tabs>
                        <w:ind w:firstLine="567"/>
                        <w:jc w:val="both"/>
                        <w:rPr>
                          <w:rFonts w:eastAsia="Calibri"/>
                          <w:szCs w:val="22"/>
                        </w:rPr>
                      </w:pPr>
                      <w:sdt>
                        <w:sdtPr>
                          <w:alias w:val="Numeris"/>
                          <w:tag w:val="nr_7ca19ed25b554dfe963850485fc64665"/>
                          <w:id w:val="1898158131"/>
                          <w:lock w:val="sdtLocked"/>
                        </w:sdtPr>
                        <w:sdtEndPr/>
                        <w:sdtContent>
                          <w:r w:rsidR="009A0210">
                            <w:rPr>
                              <w:rFonts w:eastAsia="Calibri"/>
                              <w:b/>
                              <w:bCs/>
                              <w:szCs w:val="22"/>
                            </w:rPr>
                            <w:t>11.57</w:t>
                          </w:r>
                        </w:sdtContent>
                      </w:sdt>
                      <w:r w:rsidR="009A0210">
                        <w:rPr>
                          <w:rFonts w:eastAsia="Calibri"/>
                          <w:b/>
                          <w:bCs/>
                          <w:szCs w:val="22"/>
                        </w:rPr>
                        <w:t>.</w:t>
                      </w:r>
                      <w:r w:rsidR="009A0210">
                        <w:rPr>
                          <w:rFonts w:eastAsia="Calibri"/>
                          <w:b/>
                          <w:bCs/>
                          <w:szCs w:val="22"/>
                        </w:rPr>
                        <w:tab/>
                      </w:r>
                      <w:r w:rsidR="009A0210">
                        <w:rPr>
                          <w:rFonts w:eastAsia="Calibri"/>
                          <w:szCs w:val="22"/>
                        </w:rPr>
                        <w:t>LST EN ISO 80000-1 „Dydžiai ir vienetai. 1 dalis. Bendrieji dalykai“;</w:t>
                      </w:r>
                    </w:p>
                  </w:sdtContent>
                </w:sdt>
                <w:sdt>
                  <w:sdtPr>
                    <w:alias w:val="11.58 p."/>
                    <w:tag w:val="part_0f6fa85190984974b33fbf6efcaf463f"/>
                    <w:id w:val="1813527175"/>
                    <w:lock w:val="sdtLocked"/>
                  </w:sdtPr>
                  <w:sdtEndPr/>
                  <w:sdtContent>
                    <w:p w14:paraId="41827585" w14:textId="77777777" w:rsidR="00D30B16" w:rsidRDefault="00EE25CA">
                      <w:pPr>
                        <w:tabs>
                          <w:tab w:val="left" w:pos="1304"/>
                          <w:tab w:val="left" w:pos="1425"/>
                        </w:tabs>
                        <w:ind w:firstLine="567"/>
                        <w:jc w:val="both"/>
                        <w:rPr>
                          <w:rFonts w:eastAsia="Calibri"/>
                          <w:szCs w:val="22"/>
                        </w:rPr>
                      </w:pPr>
                      <w:sdt>
                        <w:sdtPr>
                          <w:alias w:val="Numeris"/>
                          <w:tag w:val="nr_0f6fa85190984974b33fbf6efcaf463f"/>
                          <w:id w:val="932551095"/>
                          <w:lock w:val="sdtLocked"/>
                        </w:sdtPr>
                        <w:sdtEndPr/>
                        <w:sdtContent>
                          <w:r w:rsidR="009A0210">
                            <w:rPr>
                              <w:rFonts w:eastAsia="Calibri"/>
                              <w:b/>
                              <w:bCs/>
                              <w:szCs w:val="22"/>
                            </w:rPr>
                            <w:t>11.58</w:t>
                          </w:r>
                        </w:sdtContent>
                      </w:sdt>
                      <w:r w:rsidR="009A0210">
                        <w:rPr>
                          <w:rFonts w:eastAsia="Calibri"/>
                          <w:b/>
                          <w:bCs/>
                          <w:szCs w:val="22"/>
                        </w:rPr>
                        <w:t>.</w:t>
                      </w:r>
                      <w:r w:rsidR="009A0210">
                        <w:rPr>
                          <w:rFonts w:eastAsia="Calibri"/>
                          <w:b/>
                          <w:bCs/>
                          <w:szCs w:val="22"/>
                        </w:rPr>
                        <w:tab/>
                      </w:r>
                      <w:r w:rsidR="009A0210">
                        <w:rPr>
                          <w:rFonts w:eastAsia="Calibri"/>
                          <w:szCs w:val="22"/>
                        </w:rPr>
                        <w:t>LST EN ISO 80000-4 „Dydžiai ir vienetai. 4 dalis. Mechanika“;</w:t>
                      </w:r>
                    </w:p>
                  </w:sdtContent>
                </w:sdt>
                <w:sdt>
                  <w:sdtPr>
                    <w:alias w:val="11.59 p."/>
                    <w:tag w:val="part_a2ed352343ed4b2c855623f7dee59471"/>
                    <w:id w:val="-1661997486"/>
                    <w:lock w:val="sdtLocked"/>
                  </w:sdtPr>
                  <w:sdtEndPr/>
                  <w:sdtContent>
                    <w:p w14:paraId="41827586" w14:textId="77777777" w:rsidR="00D30B16" w:rsidRDefault="00EE25CA">
                      <w:pPr>
                        <w:tabs>
                          <w:tab w:val="left" w:pos="1304"/>
                          <w:tab w:val="left" w:pos="1425"/>
                        </w:tabs>
                        <w:ind w:firstLine="567"/>
                        <w:jc w:val="both"/>
                        <w:rPr>
                          <w:rFonts w:eastAsia="Calibri"/>
                          <w:szCs w:val="22"/>
                          <w:lang w:val="en-GB"/>
                        </w:rPr>
                      </w:pPr>
                      <w:sdt>
                        <w:sdtPr>
                          <w:alias w:val="Numeris"/>
                          <w:tag w:val="nr_a2ed352343ed4b2c855623f7dee59471"/>
                          <w:id w:val="-1918233139"/>
                          <w:lock w:val="sdtLocked"/>
                        </w:sdtPr>
                        <w:sdtEndPr/>
                        <w:sdtContent>
                          <w:r w:rsidR="009A0210">
                            <w:rPr>
                              <w:rFonts w:eastAsia="Calibri"/>
                              <w:b/>
                              <w:bCs/>
                              <w:szCs w:val="22"/>
                              <w:lang w:val="en-GB"/>
                            </w:rPr>
                            <w:t>11.59</w:t>
                          </w:r>
                        </w:sdtContent>
                      </w:sdt>
                      <w:r w:rsidR="009A0210">
                        <w:rPr>
                          <w:rFonts w:eastAsia="Calibri"/>
                          <w:b/>
                          <w:bCs/>
                          <w:szCs w:val="22"/>
                          <w:lang w:val="en-GB"/>
                        </w:rPr>
                        <w:t>.</w:t>
                      </w:r>
                      <w:r w:rsidR="009A0210">
                        <w:rPr>
                          <w:rFonts w:eastAsia="Calibri"/>
                          <w:b/>
                          <w:bCs/>
                          <w:szCs w:val="22"/>
                          <w:lang w:val="en-GB"/>
                        </w:rPr>
                        <w:tab/>
                      </w:r>
                      <w:r w:rsidR="009A0210">
                        <w:rPr>
                          <w:rFonts w:eastAsia="Calibri"/>
                          <w:szCs w:val="22"/>
                        </w:rPr>
                        <w:t xml:space="preserve">ISO 710-1 </w:t>
                      </w:r>
                      <w:r w:rsidR="009A0210">
                        <w:rPr>
                          <w:rFonts w:eastAsia="Calibri"/>
                          <w:szCs w:val="22"/>
                          <w:lang w:val="en-GB"/>
                        </w:rPr>
                        <w:t>„Graphical symbols for use on detailed maps, plans and geological cross-sections. Part 1: General rules of representation“;</w:t>
                      </w:r>
                    </w:p>
                  </w:sdtContent>
                </w:sdt>
                <w:sdt>
                  <w:sdtPr>
                    <w:alias w:val="11.60 p."/>
                    <w:tag w:val="part_2fcba97b7fbe4aeaa0d6d9c9b84e2b4b"/>
                    <w:id w:val="-1731146269"/>
                    <w:lock w:val="sdtLocked"/>
                  </w:sdtPr>
                  <w:sdtEndPr/>
                  <w:sdtContent>
                    <w:p w14:paraId="41827587" w14:textId="77777777" w:rsidR="00D30B16" w:rsidRDefault="00EE25CA">
                      <w:pPr>
                        <w:tabs>
                          <w:tab w:val="left" w:pos="1304"/>
                          <w:tab w:val="left" w:pos="1425"/>
                        </w:tabs>
                        <w:ind w:firstLine="567"/>
                        <w:jc w:val="both"/>
                        <w:rPr>
                          <w:rFonts w:eastAsia="Calibri"/>
                          <w:szCs w:val="22"/>
                          <w:lang w:val="en-GB"/>
                        </w:rPr>
                      </w:pPr>
                      <w:sdt>
                        <w:sdtPr>
                          <w:alias w:val="Numeris"/>
                          <w:tag w:val="nr_2fcba97b7fbe4aeaa0d6d9c9b84e2b4b"/>
                          <w:id w:val="731045500"/>
                          <w:lock w:val="sdtLocked"/>
                        </w:sdtPr>
                        <w:sdtEndPr/>
                        <w:sdtContent>
                          <w:r w:rsidR="009A0210">
                            <w:rPr>
                              <w:rFonts w:eastAsia="Calibri"/>
                              <w:b/>
                              <w:bCs/>
                              <w:szCs w:val="22"/>
                              <w:lang w:val="en-GB"/>
                            </w:rPr>
                            <w:t>11.60</w:t>
                          </w:r>
                        </w:sdtContent>
                      </w:sdt>
                      <w:r w:rsidR="009A0210">
                        <w:rPr>
                          <w:rFonts w:eastAsia="Calibri"/>
                          <w:b/>
                          <w:bCs/>
                          <w:szCs w:val="22"/>
                          <w:lang w:val="en-GB"/>
                        </w:rPr>
                        <w:t>.</w:t>
                      </w:r>
                      <w:r w:rsidR="009A0210">
                        <w:rPr>
                          <w:rFonts w:eastAsia="Calibri"/>
                          <w:b/>
                          <w:bCs/>
                          <w:szCs w:val="22"/>
                          <w:lang w:val="en-GB"/>
                        </w:rPr>
                        <w:tab/>
                      </w:r>
                      <w:r w:rsidR="009A0210">
                        <w:rPr>
                          <w:rFonts w:eastAsia="Calibri"/>
                          <w:szCs w:val="22"/>
                        </w:rPr>
                        <w:t>ISO 710-2 „</w:t>
                      </w:r>
                      <w:r w:rsidR="009A0210">
                        <w:rPr>
                          <w:rFonts w:eastAsia="Calibri"/>
                          <w:szCs w:val="22"/>
                          <w:lang w:val="en-GB"/>
                        </w:rPr>
                        <w:t>Graphical symbols for use on detailed maps, plans and geological cross-sections. Part 2: Representation of sedimentary rocks“.</w:t>
                      </w:r>
                    </w:p>
                    <w:p w14:paraId="41827588" w14:textId="77777777" w:rsidR="00D30B16" w:rsidRDefault="00EE25CA">
                      <w:pPr>
                        <w:rPr>
                          <w:sz w:val="10"/>
                          <w:szCs w:val="10"/>
                        </w:rPr>
                      </w:pPr>
                    </w:p>
                  </w:sdtContent>
                </w:sdt>
              </w:sdtContent>
            </w:sdt>
          </w:sdtContent>
        </w:sdt>
        <w:sdt>
          <w:sdtPr>
            <w:alias w:val="skyrius"/>
            <w:tag w:val="part_a114ddecf68242f9b6190e457513ec17"/>
            <w:id w:val="1701426161"/>
            <w:lock w:val="sdtLocked"/>
          </w:sdtPr>
          <w:sdtEndPr/>
          <w:sdtContent>
            <w:p w14:paraId="41827589" w14:textId="77777777" w:rsidR="00D30B16" w:rsidRDefault="00EE25CA">
              <w:pPr>
                <w:keepNext/>
                <w:widowControl w:val="0"/>
                <w:tabs>
                  <w:tab w:val="left" w:pos="426"/>
                </w:tabs>
                <w:jc w:val="center"/>
                <w:textAlignment w:val="baseline"/>
                <w:rPr>
                  <w:b/>
                  <w:kern w:val="32"/>
                  <w:szCs w:val="24"/>
                  <w:lang w:val="x-none" w:eastAsia="x-none"/>
                </w:rPr>
              </w:pPr>
              <w:sdt>
                <w:sdtPr>
                  <w:alias w:val="Numeris"/>
                  <w:tag w:val="nr_a114ddecf68242f9b6190e457513ec17"/>
                  <w:id w:val="1600683496"/>
                  <w:lock w:val="sdtLocked"/>
                </w:sdtPr>
                <w:sdtEndPr/>
                <w:sdtContent>
                  <w:r w:rsidR="009A0210">
                    <w:rPr>
                      <w:b/>
                      <w:kern w:val="32"/>
                      <w:szCs w:val="24"/>
                      <w:lang w:val="x-none" w:eastAsia="x-none"/>
                    </w:rPr>
                    <w:t>III</w:t>
                  </w:r>
                </w:sdtContent>
              </w:sdt>
              <w:r w:rsidR="009A0210">
                <w:rPr>
                  <w:b/>
                  <w:kern w:val="32"/>
                  <w:szCs w:val="24"/>
                  <w:lang w:val="x-none" w:eastAsia="x-none"/>
                </w:rPr>
                <w:t xml:space="preserve"> SKYRIUS. </w:t>
              </w:r>
              <w:sdt>
                <w:sdtPr>
                  <w:alias w:val="Pavadinimas"/>
                  <w:tag w:val="title_a114ddecf68242f9b6190e457513ec17"/>
                  <w:id w:val="-2050368595"/>
                  <w:lock w:val="sdtLocked"/>
                </w:sdtPr>
                <w:sdtEndPr/>
                <w:sdtContent>
                  <w:r w:rsidR="009A0210">
                    <w:rPr>
                      <w:b/>
                      <w:kern w:val="32"/>
                      <w:szCs w:val="24"/>
                      <w:lang w:val="x-none" w:eastAsia="x-none"/>
                    </w:rPr>
                    <w:t>PAGRINDINĖS SĄVOKOS</w:t>
                  </w:r>
                </w:sdtContent>
              </w:sdt>
            </w:p>
            <w:p w14:paraId="4182758A" w14:textId="77777777" w:rsidR="00D30B16" w:rsidRDefault="00D30B16">
              <w:pPr>
                <w:rPr>
                  <w:sz w:val="10"/>
                  <w:szCs w:val="10"/>
                </w:rPr>
              </w:pPr>
            </w:p>
            <w:sdt>
              <w:sdtPr>
                <w:alias w:val="12 p."/>
                <w:tag w:val="part_6010a79bc4074e0ba9aae55ea9606dd2"/>
                <w:id w:val="1361790008"/>
                <w:lock w:val="sdtLocked"/>
              </w:sdtPr>
              <w:sdtEndPr/>
              <w:sdtContent>
                <w:p w14:paraId="4182758B" w14:textId="77777777" w:rsidR="00D30B16" w:rsidRDefault="00EE25CA">
                  <w:pPr>
                    <w:widowControl w:val="0"/>
                    <w:tabs>
                      <w:tab w:val="left" w:pos="1304"/>
                    </w:tabs>
                    <w:ind w:firstLine="567"/>
                    <w:jc w:val="both"/>
                    <w:textAlignment w:val="baseline"/>
                    <w:rPr>
                      <w:rFonts w:eastAsia="Calibri"/>
                      <w:szCs w:val="22"/>
                    </w:rPr>
                  </w:pPr>
                  <w:sdt>
                    <w:sdtPr>
                      <w:alias w:val="Numeris"/>
                      <w:tag w:val="nr_6010a79bc4074e0ba9aae55ea9606dd2"/>
                      <w:id w:val="-359975872"/>
                      <w:lock w:val="sdtLocked"/>
                    </w:sdtPr>
                    <w:sdtEndPr/>
                    <w:sdtContent>
                      <w:r w:rsidR="009A0210">
                        <w:rPr>
                          <w:rFonts w:eastAsia="Calibri"/>
                          <w:b/>
                          <w:bCs/>
                          <w:szCs w:val="22"/>
                        </w:rPr>
                        <w:t>12</w:t>
                      </w:r>
                    </w:sdtContent>
                  </w:sdt>
                  <w:r w:rsidR="009A0210">
                    <w:rPr>
                      <w:rFonts w:eastAsia="Calibri"/>
                      <w:b/>
                      <w:bCs/>
                      <w:szCs w:val="22"/>
                    </w:rPr>
                    <w:t>.</w:t>
                  </w:r>
                  <w:r w:rsidR="009A0210">
                    <w:rPr>
                      <w:rFonts w:eastAsia="Calibri"/>
                      <w:b/>
                      <w:bCs/>
                      <w:szCs w:val="22"/>
                    </w:rPr>
                    <w:tab/>
                  </w:r>
                  <w:r w:rsidR="009A0210">
                    <w:rPr>
                      <w:rFonts w:eastAsia="Calibri"/>
                      <w:szCs w:val="22"/>
                    </w:rPr>
                    <w:t>Rekomendacijose vartojamos sąvokos atitinka jų apibrėžimus, pateiktus Statybos įstatyme [11.5] ir šiuose normatyviniuose dokumentuose:</w:t>
                  </w:r>
                </w:p>
                <w:sdt>
                  <w:sdtPr>
                    <w:alias w:val="12.1 p."/>
                    <w:tag w:val="part_e146fac783054010a81bc9d81aab012d"/>
                    <w:id w:val="710459885"/>
                    <w:lock w:val="sdtLocked"/>
                  </w:sdtPr>
                  <w:sdtEndPr/>
                  <w:sdtContent>
                    <w:p w14:paraId="4182758C"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e146fac783054010a81bc9d81aab012d"/>
                          <w:id w:val="-1176566114"/>
                          <w:lock w:val="sdtLocked"/>
                        </w:sdtPr>
                        <w:sdtEndPr/>
                        <w:sdtContent>
                          <w:r w:rsidR="009A0210">
                            <w:rPr>
                              <w:rFonts w:eastAsia="Calibri"/>
                              <w:b/>
                              <w:bCs/>
                              <w:szCs w:val="22"/>
                            </w:rPr>
                            <w:t>12.1</w:t>
                          </w:r>
                        </w:sdtContent>
                      </w:sdt>
                      <w:r w:rsidR="009A0210">
                        <w:rPr>
                          <w:rFonts w:eastAsia="Calibri"/>
                          <w:b/>
                          <w:bCs/>
                          <w:szCs w:val="22"/>
                        </w:rPr>
                        <w:t>.</w:t>
                      </w:r>
                      <w:r w:rsidR="009A0210">
                        <w:rPr>
                          <w:rFonts w:eastAsia="Calibri"/>
                          <w:b/>
                          <w:bCs/>
                          <w:szCs w:val="22"/>
                        </w:rPr>
                        <w:tab/>
                      </w:r>
                      <w:r w:rsidR="009A0210">
                        <w:rPr>
                          <w:rFonts w:eastAsia="Calibri"/>
                          <w:b/>
                          <w:i/>
                          <w:szCs w:val="22"/>
                        </w:rPr>
                        <w:t>„inžinerinės geologinės sąlygos“, „inžinerinių geologinių sąlygų sudėtingumas“, „statinio pagrindas“, „geotechninė kategorija“, „tyrimų gręžinys“, „geotechninis zondavimas“, „inžinerinis geologinis sluoksnis“, „geotechniniai parametrai“, „charakteristinė rodiklio vertė (būdingoji vertė)“, „tyrimų įmonė“, „tyrimų vadovas“, „tyrimų atlikėjas</w:t>
                      </w:r>
                      <w:r w:rsidR="009A0210">
                        <w:rPr>
                          <w:rFonts w:eastAsia="Calibri"/>
                          <w:b/>
                          <w:szCs w:val="22"/>
                        </w:rPr>
                        <w:t xml:space="preserve"> </w:t>
                      </w:r>
                      <w:r w:rsidR="009A0210">
                        <w:rPr>
                          <w:rFonts w:eastAsia="Calibri"/>
                          <w:b/>
                          <w:i/>
                          <w:szCs w:val="22"/>
                        </w:rPr>
                        <w:t>(tyrėjas)“,</w:t>
                      </w:r>
                      <w:r w:rsidR="009A0210">
                        <w:rPr>
                          <w:rFonts w:eastAsia="Calibri"/>
                          <w:b/>
                          <w:szCs w:val="22"/>
                        </w:rPr>
                        <w:t xml:space="preserve"> </w:t>
                      </w:r>
                      <w:r w:rsidR="009A0210">
                        <w:rPr>
                          <w:rFonts w:eastAsia="Calibri"/>
                          <w:b/>
                          <w:i/>
                          <w:szCs w:val="22"/>
                        </w:rPr>
                        <w:t>„požeminis</w:t>
                      </w:r>
                      <w:r w:rsidR="009A0210">
                        <w:rPr>
                          <w:rFonts w:eastAsia="Calibri"/>
                          <w:b/>
                          <w:szCs w:val="22"/>
                        </w:rPr>
                        <w:t xml:space="preserve"> </w:t>
                      </w:r>
                      <w:r w:rsidR="009A0210">
                        <w:rPr>
                          <w:rFonts w:eastAsia="Calibri"/>
                          <w:b/>
                          <w:i/>
                          <w:szCs w:val="22"/>
                        </w:rPr>
                        <w:t>vanduo“</w:t>
                      </w:r>
                      <w:r w:rsidR="009A0210">
                        <w:rPr>
                          <w:rFonts w:eastAsia="Calibri"/>
                          <w:b/>
                          <w:szCs w:val="22"/>
                        </w:rPr>
                        <w:t xml:space="preserve"> </w:t>
                      </w:r>
                      <w:r w:rsidR="009A0210">
                        <w:rPr>
                          <w:rFonts w:eastAsia="Calibri"/>
                          <w:szCs w:val="22"/>
                        </w:rPr>
                        <w:t xml:space="preserve"> – reglamente STR 1.04.02:2011 [11.14];</w:t>
                      </w:r>
                    </w:p>
                  </w:sdtContent>
                </w:sdt>
                <w:sdt>
                  <w:sdtPr>
                    <w:alias w:val="12.2 p."/>
                    <w:tag w:val="part_62438e3527aa49edb2f0c8d3debc7dff"/>
                    <w:id w:val="-1350255899"/>
                    <w:lock w:val="sdtLocked"/>
                  </w:sdtPr>
                  <w:sdtEndPr/>
                  <w:sdtContent>
                    <w:p w14:paraId="4182758D"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62438e3527aa49edb2f0c8d3debc7dff"/>
                          <w:id w:val="108483296"/>
                          <w:lock w:val="sdtLocked"/>
                        </w:sdtPr>
                        <w:sdtEndPr/>
                        <w:sdtContent>
                          <w:r w:rsidR="009A0210">
                            <w:rPr>
                              <w:rFonts w:eastAsia="Calibri"/>
                              <w:b/>
                              <w:bCs/>
                              <w:szCs w:val="22"/>
                            </w:rPr>
                            <w:t>12.2</w:t>
                          </w:r>
                        </w:sdtContent>
                      </w:sdt>
                      <w:r w:rsidR="009A0210">
                        <w:rPr>
                          <w:rFonts w:eastAsia="Calibri"/>
                          <w:b/>
                          <w:bCs/>
                          <w:szCs w:val="22"/>
                        </w:rPr>
                        <w:t>.</w:t>
                      </w:r>
                      <w:r w:rsidR="009A0210">
                        <w:rPr>
                          <w:rFonts w:eastAsia="Calibri"/>
                          <w:b/>
                          <w:bCs/>
                          <w:szCs w:val="22"/>
                        </w:rPr>
                        <w:tab/>
                      </w:r>
                      <w:r w:rsidR="009A0210">
                        <w:rPr>
                          <w:rFonts w:eastAsia="Calibri"/>
                          <w:b/>
                          <w:bCs/>
                          <w:i/>
                          <w:szCs w:val="22"/>
                        </w:rPr>
                        <w:t>„vanduo“, „teritorijos karstinio pastovumo (karsto grėsmės) kategorija“, „Šiaurės Lietuvos karstinis rajonas“</w:t>
                      </w:r>
                      <w:r w:rsidR="009A0210">
                        <w:rPr>
                          <w:rFonts w:eastAsia="Calibri"/>
                          <w:b/>
                          <w:i/>
                          <w:szCs w:val="22"/>
                        </w:rPr>
                        <w:t>; „</w:t>
                      </w:r>
                      <w:r w:rsidR="009A0210">
                        <w:rPr>
                          <w:rFonts w:eastAsia="Calibri"/>
                          <w:b/>
                          <w:bCs/>
                          <w:i/>
                          <w:szCs w:val="22"/>
                        </w:rPr>
                        <w:t>karstas“, „karstinis procesas“, „karstiniai (karstiniai sufoziniai) reiškiniai“, „karstinė teritorija“, „karstinės deformacijos“, „karstinis pagrindas“, „karstinė (karstinė sufozinė) įgriuva“, „karsto intensyvumas“, „karstinis sluoksnio vientisumo</w:t>
                      </w:r>
                      <w:r w:rsidR="009A0210">
                        <w:rPr>
                          <w:rFonts w:eastAsia="Calibri"/>
                          <w:b/>
                          <w:bCs/>
                          <w:szCs w:val="22"/>
                        </w:rPr>
                        <w:t xml:space="preserve"> </w:t>
                      </w:r>
                      <w:r w:rsidR="009A0210">
                        <w:rPr>
                          <w:rFonts w:eastAsia="Calibri"/>
                          <w:b/>
                          <w:bCs/>
                          <w:i/>
                          <w:szCs w:val="22"/>
                        </w:rPr>
                        <w:t>rodiklis</w:t>
                      </w:r>
                      <w:r w:rsidR="009A0210">
                        <w:rPr>
                          <w:rFonts w:eastAsia="Calibri"/>
                          <w:b/>
                          <w:bCs/>
                          <w:szCs w:val="22"/>
                        </w:rPr>
                        <w:t xml:space="preserve">“, </w:t>
                      </w:r>
                      <w:r w:rsidR="009A0210">
                        <w:rPr>
                          <w:rFonts w:eastAsia="Calibri"/>
                          <w:b/>
                          <w:bCs/>
                          <w:i/>
                          <w:szCs w:val="22"/>
                        </w:rPr>
                        <w:t>„statybos sklypo tinkamumas statinių statybai“</w:t>
                      </w:r>
                      <w:r w:rsidR="009A0210">
                        <w:rPr>
                          <w:rFonts w:eastAsia="Calibri"/>
                          <w:bCs/>
                          <w:szCs w:val="22"/>
                        </w:rPr>
                        <w:t xml:space="preserve"> – reglamente STR 1.04.03:2012 [11.15];</w:t>
                      </w:r>
                    </w:p>
                  </w:sdtContent>
                </w:sdt>
                <w:sdt>
                  <w:sdtPr>
                    <w:alias w:val="12.3 p."/>
                    <w:tag w:val="part_e6bd039eab0e45cdb372ee0fae0f820b"/>
                    <w:id w:val="625276181"/>
                    <w:lock w:val="sdtLocked"/>
                  </w:sdtPr>
                  <w:sdtEndPr/>
                  <w:sdtContent>
                    <w:p w14:paraId="4182758E"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e6bd039eab0e45cdb372ee0fae0f820b"/>
                          <w:id w:val="1305359213"/>
                          <w:lock w:val="sdtLocked"/>
                        </w:sdtPr>
                        <w:sdtEndPr/>
                        <w:sdtContent>
                          <w:r w:rsidR="009A0210">
                            <w:rPr>
                              <w:rFonts w:eastAsia="Calibri"/>
                              <w:b/>
                              <w:bCs/>
                              <w:szCs w:val="22"/>
                            </w:rPr>
                            <w:t>12.3</w:t>
                          </w:r>
                        </w:sdtContent>
                      </w:sdt>
                      <w:r w:rsidR="009A0210">
                        <w:rPr>
                          <w:rFonts w:eastAsia="Calibri"/>
                          <w:b/>
                          <w:bCs/>
                          <w:szCs w:val="22"/>
                        </w:rPr>
                        <w:t>.</w:t>
                      </w:r>
                      <w:r w:rsidR="009A0210">
                        <w:rPr>
                          <w:rFonts w:eastAsia="Calibri"/>
                          <w:b/>
                          <w:bCs/>
                          <w:szCs w:val="22"/>
                        </w:rPr>
                        <w:tab/>
                        <w:t>„</w:t>
                      </w:r>
                      <w:r w:rsidR="009A0210">
                        <w:rPr>
                          <w:rFonts w:eastAsia="Calibri"/>
                          <w:b/>
                          <w:bCs/>
                          <w:i/>
                          <w:szCs w:val="22"/>
                        </w:rPr>
                        <w:t>statinių grupė“, „remonto, griovimo aprašas“, „statinio projekto dalis“, „statinio</w:t>
                      </w:r>
                      <w:r w:rsidR="009A0210">
                        <w:rPr>
                          <w:rFonts w:eastAsia="Calibri"/>
                          <w:i/>
                          <w:szCs w:val="22"/>
                        </w:rPr>
                        <w:t xml:space="preserve"> </w:t>
                      </w:r>
                      <w:r w:rsidR="009A0210">
                        <w:rPr>
                          <w:rFonts w:eastAsia="Calibri"/>
                          <w:b/>
                          <w:bCs/>
                          <w:i/>
                          <w:szCs w:val="22"/>
                        </w:rPr>
                        <w:t>techninis projektas“, „statinio darbo projektas“, „statinio techninis darbo projektas“, „supaprastintas statinio projektas</w:t>
                      </w:r>
                      <w:r w:rsidR="009A0210">
                        <w:rPr>
                          <w:rFonts w:eastAsia="Calibri"/>
                          <w:i/>
                          <w:szCs w:val="22"/>
                        </w:rPr>
                        <w:t xml:space="preserve"> </w:t>
                      </w:r>
                      <w:r w:rsidR="009A0210">
                        <w:rPr>
                          <w:rFonts w:eastAsia="Calibri"/>
                          <w:b/>
                          <w:bCs/>
                          <w:i/>
                          <w:szCs w:val="22"/>
                        </w:rPr>
                        <w:t>(paprastojo remonto projektas, supaprastintas</w:t>
                      </w:r>
                      <w:r w:rsidR="009A0210">
                        <w:rPr>
                          <w:rFonts w:eastAsia="Calibri"/>
                          <w:b/>
                          <w:bCs/>
                          <w:szCs w:val="22"/>
                        </w:rPr>
                        <w:t xml:space="preserve"> </w:t>
                      </w:r>
                      <w:r w:rsidR="009A0210">
                        <w:rPr>
                          <w:rFonts w:eastAsia="Calibri"/>
                          <w:b/>
                          <w:bCs/>
                          <w:i/>
                          <w:szCs w:val="22"/>
                        </w:rPr>
                        <w:t>rekonstravimo</w:t>
                      </w:r>
                      <w:r w:rsidR="009A0210">
                        <w:rPr>
                          <w:rFonts w:eastAsia="Calibri"/>
                          <w:b/>
                          <w:bCs/>
                          <w:szCs w:val="22"/>
                        </w:rPr>
                        <w:t xml:space="preserve"> </w:t>
                      </w:r>
                      <w:r w:rsidR="009A0210">
                        <w:rPr>
                          <w:rFonts w:eastAsia="Calibri"/>
                          <w:b/>
                          <w:bCs/>
                          <w:i/>
                          <w:szCs w:val="22"/>
                        </w:rPr>
                        <w:t>projektas)“</w:t>
                      </w:r>
                      <w:r w:rsidR="009A0210">
                        <w:rPr>
                          <w:rFonts w:eastAsia="Calibri"/>
                          <w:bCs/>
                          <w:szCs w:val="22"/>
                        </w:rPr>
                        <w:t xml:space="preserve"> – reglamente STR 1.05.06:2010 [11.13];</w:t>
                      </w:r>
                    </w:p>
                  </w:sdtContent>
                </w:sdt>
                <w:sdt>
                  <w:sdtPr>
                    <w:alias w:val="12.4 p."/>
                    <w:tag w:val="part_a84e57bd74104cd6928956d71f854a24"/>
                    <w:id w:val="-1835296962"/>
                    <w:lock w:val="sdtLocked"/>
                  </w:sdtPr>
                  <w:sdtEndPr/>
                  <w:sdtContent>
                    <w:p w14:paraId="4182758F"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a84e57bd74104cd6928956d71f854a24"/>
                          <w:id w:val="-1933037489"/>
                          <w:lock w:val="sdtLocked"/>
                        </w:sdtPr>
                        <w:sdtEndPr/>
                        <w:sdtContent>
                          <w:r w:rsidR="009A0210">
                            <w:rPr>
                              <w:rFonts w:eastAsia="Calibri"/>
                              <w:b/>
                              <w:bCs/>
                              <w:szCs w:val="22"/>
                            </w:rPr>
                            <w:t>12.4</w:t>
                          </w:r>
                        </w:sdtContent>
                      </w:sdt>
                      <w:r w:rsidR="009A0210">
                        <w:rPr>
                          <w:rFonts w:eastAsia="Calibri"/>
                          <w:b/>
                          <w:bCs/>
                          <w:szCs w:val="22"/>
                        </w:rPr>
                        <w:t>.</w:t>
                      </w:r>
                      <w:r w:rsidR="009A0210">
                        <w:rPr>
                          <w:rFonts w:eastAsia="Calibri"/>
                          <w:b/>
                          <w:bCs/>
                          <w:szCs w:val="22"/>
                        </w:rPr>
                        <w:tab/>
                      </w:r>
                      <w:r w:rsidR="009A0210">
                        <w:rPr>
                          <w:rFonts w:eastAsia="Calibri"/>
                          <w:b/>
                          <w:bCs/>
                          <w:i/>
                          <w:szCs w:val="22"/>
                        </w:rPr>
                        <w:t>„kelias“, „kelio apsaugos zona“, „kelio juosta“, „kelio rekonstravimas“, „kelio</w:t>
                      </w:r>
                      <w:r w:rsidR="009A0210">
                        <w:rPr>
                          <w:rFonts w:eastAsia="Calibri"/>
                          <w:b/>
                          <w:bCs/>
                          <w:szCs w:val="22"/>
                        </w:rPr>
                        <w:t xml:space="preserve"> </w:t>
                      </w:r>
                      <w:r w:rsidR="009A0210">
                        <w:rPr>
                          <w:rFonts w:eastAsia="Calibri"/>
                          <w:b/>
                          <w:bCs/>
                          <w:i/>
                          <w:szCs w:val="22"/>
                        </w:rPr>
                        <w:t>statinys“, „kelio taisymas (remontas)“, kelio tiesimas</w:t>
                      </w:r>
                      <w:r w:rsidR="009A0210">
                        <w:rPr>
                          <w:rFonts w:eastAsia="Calibri"/>
                          <w:b/>
                          <w:bCs/>
                          <w:szCs w:val="22"/>
                        </w:rPr>
                        <w:t>“</w:t>
                      </w:r>
                      <w:r w:rsidR="009A0210">
                        <w:rPr>
                          <w:rFonts w:eastAsia="Calibri"/>
                          <w:bCs/>
                          <w:szCs w:val="22"/>
                        </w:rPr>
                        <w:t xml:space="preserve"> – Kelių įstatyme [11.2];</w:t>
                      </w:r>
                    </w:p>
                  </w:sdtContent>
                </w:sdt>
                <w:sdt>
                  <w:sdtPr>
                    <w:alias w:val="12.5 p."/>
                    <w:tag w:val="part_155ef2384f924a11955eb6d95b8c07e6"/>
                    <w:id w:val="1758863260"/>
                    <w:lock w:val="sdtLocked"/>
                  </w:sdtPr>
                  <w:sdtEndPr/>
                  <w:sdtContent>
                    <w:p w14:paraId="4182759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155ef2384f924a11955eb6d95b8c07e6"/>
                          <w:id w:val="-2003046248"/>
                          <w:lock w:val="sdtLocked"/>
                        </w:sdtPr>
                        <w:sdtEndPr/>
                        <w:sdtContent>
                          <w:r w:rsidR="009A0210">
                            <w:rPr>
                              <w:rFonts w:eastAsia="Calibri"/>
                              <w:b/>
                              <w:bCs/>
                              <w:szCs w:val="22"/>
                            </w:rPr>
                            <w:t>12.5</w:t>
                          </w:r>
                        </w:sdtContent>
                      </w:sdt>
                      <w:r w:rsidR="009A0210">
                        <w:rPr>
                          <w:rFonts w:eastAsia="Calibri"/>
                          <w:b/>
                          <w:bCs/>
                          <w:szCs w:val="22"/>
                        </w:rPr>
                        <w:t>.</w:t>
                      </w:r>
                      <w:r w:rsidR="009A0210">
                        <w:rPr>
                          <w:rFonts w:eastAsia="Calibri"/>
                          <w:b/>
                          <w:bCs/>
                          <w:szCs w:val="22"/>
                        </w:rPr>
                        <w:tab/>
                      </w:r>
                      <w:r w:rsidR="009A0210">
                        <w:rPr>
                          <w:rFonts w:eastAsia="Calibri"/>
                          <w:b/>
                          <w:bCs/>
                          <w:i/>
                          <w:szCs w:val="22"/>
                        </w:rPr>
                        <w:t xml:space="preserve">„estakada“, „tiltas“, „tunelis“, „viadukas“ – </w:t>
                      </w:r>
                      <w:r w:rsidR="009A0210">
                        <w:rPr>
                          <w:rFonts w:eastAsia="Calibri"/>
                          <w:bCs/>
                          <w:szCs w:val="22"/>
                        </w:rPr>
                        <w:t>reglamente STR 2.06.02:2001 [11.10];</w:t>
                      </w:r>
                    </w:p>
                  </w:sdtContent>
                </w:sdt>
                <w:sdt>
                  <w:sdtPr>
                    <w:alias w:val="12.6 p."/>
                    <w:tag w:val="part_3f17c88ad7d74c8a9a8c203b009a0482"/>
                    <w:id w:val="-2022300139"/>
                    <w:lock w:val="sdtLocked"/>
                  </w:sdtPr>
                  <w:sdtEndPr/>
                  <w:sdtContent>
                    <w:p w14:paraId="41827591" w14:textId="77777777" w:rsidR="00D30B16" w:rsidRDefault="00EE25CA">
                      <w:pPr>
                        <w:widowControl w:val="0"/>
                        <w:tabs>
                          <w:tab w:val="left" w:pos="1304"/>
                          <w:tab w:val="left" w:pos="1425"/>
                        </w:tabs>
                        <w:ind w:firstLine="567"/>
                        <w:jc w:val="both"/>
                        <w:textAlignment w:val="baseline"/>
                        <w:rPr>
                          <w:rFonts w:eastAsia="Calibri"/>
                          <w:spacing w:val="2"/>
                          <w:szCs w:val="22"/>
                        </w:rPr>
                      </w:pPr>
                      <w:sdt>
                        <w:sdtPr>
                          <w:alias w:val="Numeris"/>
                          <w:tag w:val="nr_3f17c88ad7d74c8a9a8c203b009a0482"/>
                          <w:id w:val="3402034"/>
                          <w:lock w:val="sdtLocked"/>
                        </w:sdtPr>
                        <w:sdtEndPr/>
                        <w:sdtContent>
                          <w:r w:rsidR="009A0210">
                            <w:rPr>
                              <w:rFonts w:eastAsia="Calibri"/>
                              <w:b/>
                              <w:bCs/>
                              <w:spacing w:val="2"/>
                              <w:szCs w:val="22"/>
                            </w:rPr>
                            <w:t>12.6</w:t>
                          </w:r>
                        </w:sdtContent>
                      </w:sdt>
                      <w:r w:rsidR="009A0210">
                        <w:rPr>
                          <w:rFonts w:eastAsia="Calibri"/>
                          <w:b/>
                          <w:bCs/>
                          <w:spacing w:val="2"/>
                          <w:szCs w:val="22"/>
                        </w:rPr>
                        <w:t>.</w:t>
                      </w:r>
                      <w:r w:rsidR="009A0210">
                        <w:rPr>
                          <w:rFonts w:eastAsia="Calibri"/>
                          <w:b/>
                          <w:bCs/>
                          <w:spacing w:val="2"/>
                          <w:szCs w:val="22"/>
                        </w:rPr>
                        <w:tab/>
                      </w:r>
                      <w:r w:rsidR="009A0210">
                        <w:rPr>
                          <w:rFonts w:eastAsia="Calibri"/>
                          <w:b/>
                          <w:i/>
                          <w:spacing w:val="2"/>
                          <w:szCs w:val="22"/>
                        </w:rPr>
                        <w:t>„kelio konstrukcija“, „dangos konstrukcija“</w:t>
                      </w:r>
                      <w:r w:rsidR="009A0210">
                        <w:rPr>
                          <w:rFonts w:eastAsia="Calibri"/>
                          <w:spacing w:val="2"/>
                          <w:szCs w:val="22"/>
                        </w:rPr>
                        <w:t xml:space="preserve"> – reglamente</w:t>
                      </w:r>
                      <w:r w:rsidR="009A0210">
                        <w:rPr>
                          <w:rFonts w:eastAsia="Calibri"/>
                          <w:bCs/>
                          <w:spacing w:val="2"/>
                          <w:szCs w:val="22"/>
                        </w:rPr>
                        <w:t xml:space="preserve"> KTR 1.01:2008 [11.9];</w:t>
                      </w:r>
                      <w:r w:rsidR="009A0210">
                        <w:rPr>
                          <w:rFonts w:eastAsia="TimesNewRomanPSMT"/>
                          <w:b/>
                          <w:i/>
                          <w:spacing w:val="2"/>
                          <w:szCs w:val="22"/>
                        </w:rPr>
                        <w:t xml:space="preserve"> „asfalto danga“, „betono danga“, „trinkelių danga“, „plytelių danga“, „žvyro danga arba dangos sluoksnis be rišiklių“, „surištasis pagrindo sluoksnis“, „pagrindo sluoksnis be rišiklių“ </w:t>
                      </w:r>
                      <w:r w:rsidR="009A0210">
                        <w:rPr>
                          <w:rFonts w:eastAsia="TimesNewRomanPSMT"/>
                          <w:i/>
                          <w:spacing w:val="2"/>
                          <w:szCs w:val="22"/>
                        </w:rPr>
                        <w:t>(skaldos pagrindo sluoksnis</w:t>
                      </w:r>
                      <w:r w:rsidR="009A0210">
                        <w:rPr>
                          <w:rFonts w:eastAsia="TimesNewRomanPSMT"/>
                          <w:b/>
                          <w:i/>
                          <w:spacing w:val="2"/>
                          <w:szCs w:val="22"/>
                        </w:rPr>
                        <w:t xml:space="preserve">, </w:t>
                      </w:r>
                      <w:r w:rsidR="009A0210">
                        <w:rPr>
                          <w:rFonts w:eastAsia="TimesNewRomanPSMT"/>
                          <w:i/>
                          <w:spacing w:val="2"/>
                          <w:szCs w:val="22"/>
                        </w:rPr>
                        <w:t>žvyro pagrindo sluoksnis, apsauginis šalčiui atsparus sluoksni</w:t>
                      </w:r>
                      <w:r w:rsidR="009A0210">
                        <w:rPr>
                          <w:rFonts w:eastAsia="TimesNewRomanPSMT"/>
                          <w:b/>
                          <w:i/>
                          <w:spacing w:val="2"/>
                          <w:szCs w:val="22"/>
                        </w:rPr>
                        <w:t xml:space="preserve">s, </w:t>
                      </w:r>
                      <w:r w:rsidR="009A0210">
                        <w:rPr>
                          <w:rFonts w:eastAsia="TimesNewRomanPSMT"/>
                          <w:i/>
                          <w:spacing w:val="2"/>
                          <w:szCs w:val="22"/>
                        </w:rPr>
                        <w:t>šalčiui nejautrių medžiagų</w:t>
                      </w:r>
                      <w:r w:rsidR="009A0210">
                        <w:rPr>
                          <w:rFonts w:eastAsia="TimesNewRomanPSMT"/>
                          <w:b/>
                          <w:i/>
                          <w:spacing w:val="2"/>
                          <w:szCs w:val="22"/>
                        </w:rPr>
                        <w:t xml:space="preserve"> </w:t>
                      </w:r>
                      <w:r w:rsidR="009A0210">
                        <w:rPr>
                          <w:rFonts w:eastAsia="TimesNewRomanPSMT"/>
                          <w:i/>
                          <w:spacing w:val="2"/>
                          <w:szCs w:val="22"/>
                        </w:rPr>
                        <w:t xml:space="preserve">sluoksnis), </w:t>
                      </w:r>
                      <w:r w:rsidR="009A0210">
                        <w:rPr>
                          <w:rFonts w:eastAsia="TimesNewRomanPSMT"/>
                          <w:b/>
                          <w:i/>
                          <w:spacing w:val="2"/>
                          <w:szCs w:val="22"/>
                        </w:rPr>
                        <w:t>„transporto apkrovos</w:t>
                      </w:r>
                      <w:r w:rsidR="009A0210">
                        <w:rPr>
                          <w:rFonts w:eastAsia="TimesNewRomanPSMT" w:cs="TimesNewRomanPSMT"/>
                          <w:b/>
                          <w:i/>
                          <w:spacing w:val="2"/>
                          <w:sz w:val="20"/>
                        </w:rPr>
                        <w:t>“</w:t>
                      </w:r>
                      <w:r w:rsidR="009A0210">
                        <w:rPr>
                          <w:rFonts w:eastAsia="TimesNewRomanPSMT"/>
                          <w:spacing w:val="2"/>
                          <w:szCs w:val="22"/>
                        </w:rPr>
                        <w:t xml:space="preserve"> – projektavimo taisyklėse KPT SD</w:t>
                      </w:r>
                      <w:r w:rsidR="009A0210">
                        <w:rPr>
                          <w:rFonts w:eastAsia="TimesNewRomanPSMT"/>
                          <w:spacing w:val="2"/>
                          <w:szCs w:val="24"/>
                        </w:rPr>
                        <w:t>K</w:t>
                      </w:r>
                      <w:r w:rsidR="009A0210">
                        <w:rPr>
                          <w:rFonts w:eastAsia="TimesNewRomanPSMT" w:cs="TimesNewRomanPSMT"/>
                          <w:spacing w:val="2"/>
                          <w:sz w:val="20"/>
                        </w:rPr>
                        <w:t xml:space="preserve"> </w:t>
                      </w:r>
                      <w:r w:rsidR="009A0210">
                        <w:rPr>
                          <w:rFonts w:eastAsia="TimesNewRomanPSMT"/>
                          <w:spacing w:val="2"/>
                          <w:szCs w:val="22"/>
                        </w:rPr>
                        <w:t>[11.21]</w:t>
                      </w:r>
                      <w:r w:rsidR="009A0210">
                        <w:rPr>
                          <w:rFonts w:eastAsia="TimesNewRomanPSMT"/>
                          <w:spacing w:val="2"/>
                          <w:sz w:val="20"/>
                        </w:rPr>
                        <w:t>;</w:t>
                      </w:r>
                    </w:p>
                  </w:sdtContent>
                </w:sdt>
              </w:sdtContent>
            </w:sdt>
            <w:sdt>
              <w:sdtPr>
                <w:alias w:val="13 p."/>
                <w:tag w:val="part_bec08c20916d4c8a9e2531671465c66b"/>
                <w:id w:val="1979487140"/>
                <w:lock w:val="sdtLocked"/>
              </w:sdtPr>
              <w:sdtEndPr/>
              <w:sdtContent>
                <w:p w14:paraId="41827592" w14:textId="77777777" w:rsidR="00D30B16" w:rsidRDefault="00EE25CA">
                  <w:pPr>
                    <w:widowControl w:val="0"/>
                    <w:tabs>
                      <w:tab w:val="left" w:pos="1304"/>
                    </w:tabs>
                    <w:ind w:firstLine="567"/>
                    <w:jc w:val="both"/>
                    <w:textAlignment w:val="baseline"/>
                    <w:rPr>
                      <w:rFonts w:eastAsia="Calibri"/>
                      <w:szCs w:val="22"/>
                    </w:rPr>
                  </w:pPr>
                  <w:sdt>
                    <w:sdtPr>
                      <w:alias w:val="Numeris"/>
                      <w:tag w:val="nr_bec08c20916d4c8a9e2531671465c66b"/>
                      <w:id w:val="1760181125"/>
                      <w:lock w:val="sdtLocked"/>
                    </w:sdtPr>
                    <w:sdtEndPr/>
                    <w:sdtContent>
                      <w:r w:rsidR="009A0210">
                        <w:rPr>
                          <w:rFonts w:eastAsia="Calibri"/>
                          <w:b/>
                          <w:bCs/>
                          <w:szCs w:val="22"/>
                        </w:rPr>
                        <w:t>13</w:t>
                      </w:r>
                    </w:sdtContent>
                  </w:sdt>
                  <w:r w:rsidR="009A0210">
                    <w:rPr>
                      <w:rFonts w:eastAsia="Calibri"/>
                      <w:b/>
                      <w:bCs/>
                      <w:szCs w:val="22"/>
                    </w:rPr>
                    <w:t>.</w:t>
                  </w:r>
                  <w:r w:rsidR="009A0210">
                    <w:rPr>
                      <w:rFonts w:eastAsia="Calibri"/>
                      <w:b/>
                      <w:bCs/>
                      <w:szCs w:val="22"/>
                    </w:rPr>
                    <w:tab/>
                  </w:r>
                  <w:r w:rsidR="009A0210">
                    <w:rPr>
                      <w:rFonts w:eastAsia="Calibri"/>
                      <w:b/>
                      <w:i/>
                      <w:iCs/>
                      <w:szCs w:val="22"/>
                    </w:rPr>
                    <w:t>„atnaujinimas (kapitalinis remontas)“</w:t>
                  </w:r>
                  <w:r w:rsidR="009A0210">
                    <w:rPr>
                      <w:rFonts w:eastAsia="Calibri"/>
                      <w:b/>
                      <w:iCs/>
                      <w:szCs w:val="22"/>
                    </w:rPr>
                    <w:t xml:space="preserve">, </w:t>
                  </w:r>
                  <w:r w:rsidR="009A0210">
                    <w:rPr>
                      <w:rFonts w:eastAsia="Calibri"/>
                      <w:b/>
                      <w:i/>
                      <w:iCs/>
                      <w:szCs w:val="22"/>
                    </w:rPr>
                    <w:t xml:space="preserve">„remontas (paprastasis remontas)“, </w:t>
                  </w:r>
                  <w:r w:rsidR="009A0210">
                    <w:rPr>
                      <w:rFonts w:eastAsia="Calibri"/>
                      <w:iCs/>
                      <w:szCs w:val="22"/>
                    </w:rPr>
                    <w:t>(susijusios su kelio dangos technine priežiūra) – įrengimo taisyklėse ĮT APM [11.23] va</w:t>
                  </w:r>
                  <w:r w:rsidR="009A0210">
                    <w:rPr>
                      <w:rFonts w:eastAsia="Calibri"/>
                      <w:szCs w:val="22"/>
                    </w:rPr>
                    <w:t>rtojamos sąvokos:</w:t>
                  </w:r>
                </w:p>
                <w:sdt>
                  <w:sdtPr>
                    <w:alias w:val="13.1 p."/>
                    <w:tag w:val="part_8992a701fd994a2883bf12641e264ed1"/>
                    <w:id w:val="791560818"/>
                    <w:lock w:val="sdtLocked"/>
                  </w:sdtPr>
                  <w:sdtEndPr/>
                  <w:sdtContent>
                    <w:p w14:paraId="41827593" w14:textId="77777777" w:rsidR="00D30B16" w:rsidRDefault="00EE25CA">
                      <w:pPr>
                        <w:widowControl w:val="0"/>
                        <w:tabs>
                          <w:tab w:val="left" w:pos="1304"/>
                          <w:tab w:val="left" w:pos="1425"/>
                        </w:tabs>
                        <w:ind w:firstLine="567"/>
                        <w:jc w:val="both"/>
                        <w:textAlignment w:val="baseline"/>
                        <w:rPr>
                          <w:rFonts w:eastAsia="Calibri"/>
                          <w:b/>
                          <w:i/>
                          <w:szCs w:val="22"/>
                        </w:rPr>
                      </w:pPr>
                      <w:sdt>
                        <w:sdtPr>
                          <w:alias w:val="Numeris"/>
                          <w:tag w:val="nr_8992a701fd994a2883bf12641e264ed1"/>
                          <w:id w:val="-1414083386"/>
                          <w:lock w:val="sdtLocked"/>
                        </w:sdtPr>
                        <w:sdtEndPr/>
                        <w:sdtContent>
                          <w:r w:rsidR="009A0210">
                            <w:rPr>
                              <w:rFonts w:eastAsia="Calibri"/>
                              <w:b/>
                              <w:bCs/>
                              <w:szCs w:val="22"/>
                            </w:rPr>
                            <w:t>13.1</w:t>
                          </w:r>
                        </w:sdtContent>
                      </w:sdt>
                      <w:r w:rsidR="009A0210">
                        <w:rPr>
                          <w:rFonts w:eastAsia="Calibri"/>
                          <w:b/>
                          <w:bCs/>
                          <w:szCs w:val="22"/>
                        </w:rPr>
                        <w:t>.</w:t>
                      </w:r>
                      <w:r w:rsidR="009A0210">
                        <w:rPr>
                          <w:rFonts w:eastAsia="Calibri"/>
                          <w:b/>
                          <w:bCs/>
                          <w:szCs w:val="22"/>
                        </w:rPr>
                        <w:tab/>
                      </w:r>
                      <w:r w:rsidR="009A0210">
                        <w:rPr>
                          <w:rFonts w:eastAsia="Calibri"/>
                          <w:b/>
                          <w:i/>
                          <w:szCs w:val="22"/>
                        </w:rPr>
                        <w:t xml:space="preserve">eismo zonos </w:t>
                      </w:r>
                      <w:r w:rsidR="009A0210">
                        <w:rPr>
                          <w:rFonts w:eastAsia="Calibri"/>
                          <w:szCs w:val="22"/>
                        </w:rPr>
                        <w:t>– tai visų rūšių keliai, privažiavimo keliai prie transporto priežiūros ir eismo dalyviams skirtų paslaugų statinių, automobilių stovėjimo aikštelės, dviračių ir pėsčiųjų takai, lėktuvų pakilimo ir nusileidimo takai, kiti oro uostų infrastruktūros keliai;</w:t>
                      </w:r>
                    </w:p>
                  </w:sdtContent>
                </w:sdt>
                <w:sdt>
                  <w:sdtPr>
                    <w:alias w:val="13.2 p."/>
                    <w:tag w:val="part_edb9132f5cc14ebf98cc2a0138c8bafb"/>
                    <w:id w:val="-374084690"/>
                    <w:lock w:val="sdtLocked"/>
                  </w:sdtPr>
                  <w:sdtEndPr/>
                  <w:sdtContent>
                    <w:p w14:paraId="41827594" w14:textId="77777777" w:rsidR="00D30B16" w:rsidRDefault="00EE25CA">
                      <w:pPr>
                        <w:widowControl w:val="0"/>
                        <w:tabs>
                          <w:tab w:val="left" w:pos="1304"/>
                          <w:tab w:val="left" w:pos="1425"/>
                        </w:tabs>
                        <w:ind w:firstLine="567"/>
                        <w:jc w:val="both"/>
                        <w:textAlignment w:val="baseline"/>
                        <w:rPr>
                          <w:rFonts w:eastAsia="Calibri"/>
                          <w:b/>
                          <w:i/>
                          <w:szCs w:val="22"/>
                        </w:rPr>
                      </w:pPr>
                      <w:sdt>
                        <w:sdtPr>
                          <w:alias w:val="Numeris"/>
                          <w:tag w:val="nr_edb9132f5cc14ebf98cc2a0138c8bafb"/>
                          <w:id w:val="1535923247"/>
                          <w:lock w:val="sdtLocked"/>
                        </w:sdtPr>
                        <w:sdtEndPr/>
                        <w:sdtContent>
                          <w:r w:rsidR="009A0210">
                            <w:rPr>
                              <w:rFonts w:eastAsia="Calibri"/>
                              <w:b/>
                              <w:bCs/>
                              <w:szCs w:val="22"/>
                            </w:rPr>
                            <w:t>13.2</w:t>
                          </w:r>
                        </w:sdtContent>
                      </w:sdt>
                      <w:r w:rsidR="009A0210">
                        <w:rPr>
                          <w:rFonts w:eastAsia="Calibri"/>
                          <w:b/>
                          <w:bCs/>
                          <w:szCs w:val="22"/>
                        </w:rPr>
                        <w:t>.</w:t>
                      </w:r>
                      <w:r w:rsidR="009A0210">
                        <w:rPr>
                          <w:rFonts w:eastAsia="Calibri"/>
                          <w:b/>
                          <w:bCs/>
                          <w:szCs w:val="22"/>
                        </w:rPr>
                        <w:tab/>
                      </w:r>
                      <w:r w:rsidR="009A0210">
                        <w:rPr>
                          <w:rFonts w:eastAsia="Calibri"/>
                          <w:b/>
                          <w:i/>
                          <w:szCs w:val="22"/>
                        </w:rPr>
                        <w:t>iškasa</w:t>
                      </w:r>
                      <w:r w:rsidR="009A0210">
                        <w:rPr>
                          <w:rFonts w:eastAsia="Calibri"/>
                          <w:szCs w:val="22"/>
                        </w:rPr>
                        <w:t xml:space="preserve"> </w:t>
                      </w:r>
                      <w:r w:rsidR="009A0210">
                        <w:rPr>
                          <w:rFonts w:eastAsia="Calibri"/>
                          <w:b/>
                          <w:i/>
                          <w:szCs w:val="22"/>
                        </w:rPr>
                        <w:t>–</w:t>
                      </w:r>
                      <w:r w:rsidR="009A0210">
                        <w:rPr>
                          <w:rFonts w:eastAsia="Calibri"/>
                          <w:szCs w:val="22"/>
                        </w:rPr>
                        <w:t xml:space="preserve"> žemės sankasos ruožas, kurio viršus yra žemiau vietovės lygio;</w:t>
                      </w:r>
                    </w:p>
                  </w:sdtContent>
                </w:sdt>
                <w:sdt>
                  <w:sdtPr>
                    <w:alias w:val="13.3 p."/>
                    <w:tag w:val="part_4f4cc8007762406b9c9efbe81d956831"/>
                    <w:id w:val="1123733344"/>
                    <w:lock w:val="sdtLocked"/>
                  </w:sdtPr>
                  <w:sdtEndPr/>
                  <w:sdtContent>
                    <w:p w14:paraId="41827595"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4f4cc8007762406b9c9efbe81d956831"/>
                          <w:id w:val="-730924918"/>
                          <w:lock w:val="sdtLocked"/>
                        </w:sdtPr>
                        <w:sdtEndPr/>
                        <w:sdtContent>
                          <w:r w:rsidR="009A0210">
                            <w:rPr>
                              <w:rFonts w:eastAsia="Calibri"/>
                              <w:b/>
                              <w:bCs/>
                              <w:szCs w:val="22"/>
                            </w:rPr>
                            <w:t>13.3</w:t>
                          </w:r>
                        </w:sdtContent>
                      </w:sdt>
                      <w:r w:rsidR="009A0210">
                        <w:rPr>
                          <w:rFonts w:eastAsia="Calibri"/>
                          <w:b/>
                          <w:bCs/>
                          <w:szCs w:val="22"/>
                        </w:rPr>
                        <w:t>.</w:t>
                      </w:r>
                      <w:r w:rsidR="009A0210">
                        <w:rPr>
                          <w:rFonts w:eastAsia="Calibri"/>
                          <w:b/>
                          <w:bCs/>
                          <w:szCs w:val="22"/>
                        </w:rPr>
                        <w:tab/>
                      </w:r>
                      <w:r w:rsidR="009A0210">
                        <w:rPr>
                          <w:rFonts w:eastAsia="Calibri"/>
                          <w:b/>
                          <w:i/>
                          <w:szCs w:val="22"/>
                        </w:rPr>
                        <w:t>genetinis reljefo tipas</w:t>
                      </w:r>
                      <w:r w:rsidR="009A0210">
                        <w:rPr>
                          <w:rFonts w:eastAsia="Calibri"/>
                          <w:szCs w:val="22"/>
                        </w:rPr>
                        <w:t xml:space="preserve"> </w:t>
                      </w:r>
                      <w:r w:rsidR="009A0210">
                        <w:rPr>
                          <w:rFonts w:eastAsia="Calibri"/>
                          <w:b/>
                          <w:i/>
                          <w:szCs w:val="22"/>
                        </w:rPr>
                        <w:t>–</w:t>
                      </w:r>
                      <w:r w:rsidR="009A0210">
                        <w:rPr>
                          <w:rFonts w:eastAsia="Calibri"/>
                          <w:szCs w:val="22"/>
                        </w:rPr>
                        <w:t xml:space="preserve"> tai vieno geomorfologinio proceso sukurtas paviršius, kuriame pasikartoja tam tikros medžiaginės sudėties formos ar jų deriniai;</w:t>
                      </w:r>
                    </w:p>
                  </w:sdtContent>
                </w:sdt>
                <w:sdt>
                  <w:sdtPr>
                    <w:alias w:val="13.4 p."/>
                    <w:tag w:val="part_66626e65dfe74d39ab2a41ca24a43308"/>
                    <w:id w:val="-1638786244"/>
                    <w:lock w:val="sdtLocked"/>
                  </w:sdtPr>
                  <w:sdtEndPr/>
                  <w:sdtContent>
                    <w:p w14:paraId="41827596"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66626e65dfe74d39ab2a41ca24a43308"/>
                          <w:id w:val="-305402730"/>
                          <w:lock w:val="sdtLocked"/>
                        </w:sdtPr>
                        <w:sdtEndPr/>
                        <w:sdtContent>
                          <w:r w:rsidR="009A0210">
                            <w:rPr>
                              <w:rFonts w:eastAsia="Calibri"/>
                              <w:b/>
                              <w:bCs/>
                              <w:szCs w:val="22"/>
                            </w:rPr>
                            <w:t>13.4</w:t>
                          </w:r>
                        </w:sdtContent>
                      </w:sdt>
                      <w:r w:rsidR="009A0210">
                        <w:rPr>
                          <w:rFonts w:eastAsia="Calibri"/>
                          <w:b/>
                          <w:bCs/>
                          <w:szCs w:val="22"/>
                        </w:rPr>
                        <w:t>.</w:t>
                      </w:r>
                      <w:r w:rsidR="009A0210">
                        <w:rPr>
                          <w:rFonts w:eastAsia="Calibri"/>
                          <w:b/>
                          <w:bCs/>
                          <w:szCs w:val="22"/>
                        </w:rPr>
                        <w:tab/>
                      </w:r>
                      <w:r w:rsidR="009A0210">
                        <w:rPr>
                          <w:rFonts w:eastAsia="Calibri"/>
                          <w:b/>
                          <w:i/>
                          <w:szCs w:val="22"/>
                        </w:rPr>
                        <w:t>kasinys</w:t>
                      </w:r>
                      <w:r w:rsidR="009A0210">
                        <w:rPr>
                          <w:rFonts w:eastAsia="Calibri"/>
                          <w:szCs w:val="22"/>
                        </w:rPr>
                        <w:t xml:space="preserve"> </w:t>
                      </w:r>
                      <w:r w:rsidR="009A0210">
                        <w:rPr>
                          <w:rFonts w:eastAsia="Calibri"/>
                          <w:b/>
                          <w:i/>
                          <w:szCs w:val="22"/>
                        </w:rPr>
                        <w:t>–</w:t>
                      </w:r>
                      <w:r w:rsidR="009A0210">
                        <w:rPr>
                          <w:rFonts w:eastAsia="Calibri"/>
                          <w:szCs w:val="22"/>
                        </w:rPr>
                        <w:t xml:space="preserve"> iškasta arba specialiu grąžtu išgręžta sekli (iki kelių metrų gylio) ertmė, skirta žemės paviršiuje slūgsančių nuogulų tyrimams;</w:t>
                      </w:r>
                    </w:p>
                  </w:sdtContent>
                </w:sdt>
                <w:sdt>
                  <w:sdtPr>
                    <w:alias w:val="13.5 p."/>
                    <w:tag w:val="part_28efa8c22763433aba30b1c68e3e59c3"/>
                    <w:id w:val="-412551984"/>
                    <w:lock w:val="sdtLocked"/>
                  </w:sdtPr>
                  <w:sdtEndPr/>
                  <w:sdtContent>
                    <w:p w14:paraId="41827597"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28efa8c22763433aba30b1c68e3e59c3"/>
                          <w:id w:val="309910438"/>
                          <w:lock w:val="sdtLocked"/>
                        </w:sdtPr>
                        <w:sdtEndPr/>
                        <w:sdtContent>
                          <w:r w:rsidR="009A0210">
                            <w:rPr>
                              <w:rFonts w:eastAsia="Calibri"/>
                              <w:b/>
                              <w:bCs/>
                              <w:szCs w:val="24"/>
                            </w:rPr>
                            <w:t>13.5</w:t>
                          </w:r>
                        </w:sdtContent>
                      </w:sdt>
                      <w:r w:rsidR="009A0210">
                        <w:rPr>
                          <w:rFonts w:eastAsia="Calibri"/>
                          <w:b/>
                          <w:bCs/>
                          <w:szCs w:val="24"/>
                        </w:rPr>
                        <w:t>.</w:t>
                      </w:r>
                      <w:r w:rsidR="009A0210">
                        <w:rPr>
                          <w:rFonts w:eastAsia="Calibri"/>
                          <w:b/>
                          <w:bCs/>
                          <w:szCs w:val="24"/>
                        </w:rPr>
                        <w:tab/>
                      </w:r>
                      <w:r w:rsidR="009A0210">
                        <w:rPr>
                          <w:rFonts w:eastAsia="Calibri"/>
                          <w:b/>
                          <w:bCs/>
                          <w:i/>
                          <w:szCs w:val="24"/>
                        </w:rPr>
                        <w:t>pylimas</w:t>
                      </w:r>
                      <w:r w:rsidR="009A0210">
                        <w:rPr>
                          <w:rFonts w:eastAsia="Calibri"/>
                          <w:bCs/>
                          <w:szCs w:val="24"/>
                        </w:rPr>
                        <w:t xml:space="preserve"> </w:t>
                      </w:r>
                      <w:r w:rsidR="009A0210">
                        <w:rPr>
                          <w:rFonts w:eastAsia="Calibri"/>
                          <w:szCs w:val="22"/>
                        </w:rPr>
                        <w:t>– žemės sankasos ruožas, kurio viršus yra aukščiau vietovės lygio;</w:t>
                      </w:r>
                    </w:p>
                  </w:sdtContent>
                </w:sdt>
                <w:sdt>
                  <w:sdtPr>
                    <w:alias w:val="13.6 p."/>
                    <w:tag w:val="part_17fb802eb76d4de19d55b84930fb5d27"/>
                    <w:id w:val="1165513070"/>
                    <w:lock w:val="sdtLocked"/>
                  </w:sdtPr>
                  <w:sdtEndPr/>
                  <w:sdtContent>
                    <w:p w14:paraId="41827598" w14:textId="77777777" w:rsidR="00D30B16" w:rsidRDefault="00EE25CA">
                      <w:pPr>
                        <w:widowControl w:val="0"/>
                        <w:tabs>
                          <w:tab w:val="left" w:pos="1304"/>
                          <w:tab w:val="left" w:pos="1425"/>
                        </w:tabs>
                        <w:ind w:firstLine="567"/>
                        <w:jc w:val="both"/>
                        <w:textAlignment w:val="baseline"/>
                        <w:rPr>
                          <w:rFonts w:eastAsia="Calibri"/>
                          <w:b/>
                          <w:i/>
                          <w:szCs w:val="24"/>
                        </w:rPr>
                      </w:pPr>
                      <w:sdt>
                        <w:sdtPr>
                          <w:alias w:val="Numeris"/>
                          <w:tag w:val="nr_17fb802eb76d4de19d55b84930fb5d27"/>
                          <w:id w:val="914746509"/>
                          <w:lock w:val="sdtLocked"/>
                        </w:sdtPr>
                        <w:sdtEndPr/>
                        <w:sdtContent>
                          <w:r w:rsidR="009A0210">
                            <w:rPr>
                              <w:rFonts w:eastAsia="Calibri"/>
                              <w:b/>
                              <w:bCs/>
                              <w:szCs w:val="24"/>
                            </w:rPr>
                            <w:t>13.6</w:t>
                          </w:r>
                        </w:sdtContent>
                      </w:sdt>
                      <w:r w:rsidR="009A0210">
                        <w:rPr>
                          <w:rFonts w:eastAsia="Calibri"/>
                          <w:b/>
                          <w:bCs/>
                          <w:szCs w:val="24"/>
                        </w:rPr>
                        <w:t>.</w:t>
                      </w:r>
                      <w:r w:rsidR="009A0210">
                        <w:rPr>
                          <w:rFonts w:eastAsia="Calibri"/>
                          <w:b/>
                          <w:bCs/>
                          <w:szCs w:val="24"/>
                        </w:rPr>
                        <w:tab/>
                      </w:r>
                      <w:r w:rsidR="009A0210">
                        <w:rPr>
                          <w:rFonts w:eastAsia="Calibri"/>
                          <w:b/>
                          <w:i/>
                          <w:szCs w:val="24"/>
                        </w:rPr>
                        <w:t>šalčiui nejautrių medžiagų sluoksnis</w:t>
                      </w:r>
                      <w:r w:rsidR="009A0210">
                        <w:rPr>
                          <w:rFonts w:eastAsia="Calibri"/>
                          <w:szCs w:val="24"/>
                        </w:rPr>
                        <w:t xml:space="preserve"> </w:t>
                      </w:r>
                      <w:r w:rsidR="009A0210">
                        <w:rPr>
                          <w:rFonts w:eastAsia="Calibri"/>
                          <w:szCs w:val="22"/>
                        </w:rPr>
                        <w:t>– sluoksnis ant žemės sankasos viršaus, kuris papildo pagrindo sluoksnio apatinę dalį, kad būtų sudaryta pakankamo storio šalčiui atspari dangos konstrukcija (tinkamai sutankintas šis sluoksnis turi būti pralaidus vandeniui);</w:t>
                      </w:r>
                    </w:p>
                  </w:sdtContent>
                </w:sdt>
                <w:sdt>
                  <w:sdtPr>
                    <w:alias w:val="13.7 p."/>
                    <w:tag w:val="part_61e74ff0625543979caccb7714de93ec"/>
                    <w:id w:val="-1409215421"/>
                    <w:lock w:val="sdtLocked"/>
                  </w:sdtPr>
                  <w:sdtEndPr/>
                  <w:sdtContent>
                    <w:p w14:paraId="41827599"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61e74ff0625543979caccb7714de93ec"/>
                          <w:id w:val="1301188801"/>
                          <w:lock w:val="sdtLocked"/>
                        </w:sdtPr>
                        <w:sdtEndPr/>
                        <w:sdtContent>
                          <w:r w:rsidR="009A0210">
                            <w:rPr>
                              <w:rFonts w:eastAsia="Calibri"/>
                              <w:b/>
                              <w:bCs/>
                              <w:szCs w:val="22"/>
                            </w:rPr>
                            <w:t>13.7</w:t>
                          </w:r>
                        </w:sdtContent>
                      </w:sdt>
                      <w:r w:rsidR="009A0210">
                        <w:rPr>
                          <w:rFonts w:eastAsia="Calibri"/>
                          <w:b/>
                          <w:bCs/>
                          <w:szCs w:val="22"/>
                        </w:rPr>
                        <w:t>.</w:t>
                      </w:r>
                      <w:r w:rsidR="009A0210">
                        <w:rPr>
                          <w:rFonts w:eastAsia="Calibri"/>
                          <w:b/>
                          <w:bCs/>
                          <w:szCs w:val="22"/>
                        </w:rPr>
                        <w:tab/>
                      </w:r>
                      <w:r w:rsidR="009A0210">
                        <w:rPr>
                          <w:rFonts w:eastAsia="Calibri"/>
                          <w:b/>
                          <w:bCs/>
                          <w:i/>
                          <w:szCs w:val="22"/>
                        </w:rPr>
                        <w:t>žemės sankasa</w:t>
                      </w:r>
                      <w:r w:rsidR="009A0210">
                        <w:rPr>
                          <w:rFonts w:eastAsia="Calibri"/>
                          <w:szCs w:val="22"/>
                        </w:rPr>
                        <w:t xml:space="preserve"> – grunto statinys, atliekantis dangos konstrukcijos pagrindo paskirtį ir įrengiamas iš atvežto ir supilto grunto ir/ar neišjudinto natūralaus grunto);</w:t>
                      </w:r>
                    </w:p>
                  </w:sdtContent>
                </w:sdt>
                <w:sdt>
                  <w:sdtPr>
                    <w:alias w:val="13.8 p."/>
                    <w:tag w:val="part_1e0d04f88eab49ed91bc55ffafb1fc67"/>
                    <w:id w:val="1519817583"/>
                    <w:lock w:val="sdtLocked"/>
                  </w:sdtPr>
                  <w:sdtEndPr/>
                  <w:sdtContent>
                    <w:p w14:paraId="4182759A"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1e0d04f88eab49ed91bc55ffafb1fc67"/>
                          <w:id w:val="-1486927746"/>
                          <w:lock w:val="sdtLocked"/>
                        </w:sdtPr>
                        <w:sdtEndPr/>
                        <w:sdtContent>
                          <w:r w:rsidR="009A0210">
                            <w:rPr>
                              <w:rFonts w:eastAsia="Calibri"/>
                              <w:b/>
                              <w:bCs/>
                              <w:szCs w:val="22"/>
                            </w:rPr>
                            <w:t>13.8</w:t>
                          </w:r>
                        </w:sdtContent>
                      </w:sdt>
                      <w:r w:rsidR="009A0210">
                        <w:rPr>
                          <w:rFonts w:eastAsia="Calibri"/>
                          <w:b/>
                          <w:bCs/>
                          <w:szCs w:val="22"/>
                        </w:rPr>
                        <w:t>.</w:t>
                      </w:r>
                      <w:r w:rsidR="009A0210">
                        <w:rPr>
                          <w:rFonts w:eastAsia="Calibri"/>
                          <w:b/>
                          <w:bCs/>
                          <w:szCs w:val="22"/>
                        </w:rPr>
                        <w:tab/>
                      </w:r>
                      <w:r w:rsidR="009A0210">
                        <w:rPr>
                          <w:rFonts w:eastAsia="Calibri"/>
                          <w:b/>
                          <w:bCs/>
                          <w:i/>
                          <w:szCs w:val="22"/>
                        </w:rPr>
                        <w:t>žemės sankasos viršus</w:t>
                      </w:r>
                      <w:r w:rsidR="009A0210">
                        <w:rPr>
                          <w:rFonts w:eastAsia="Calibri"/>
                          <w:bCs/>
                          <w:szCs w:val="22"/>
                        </w:rPr>
                        <w:t xml:space="preserve"> </w:t>
                      </w:r>
                      <w:r w:rsidR="009A0210">
                        <w:rPr>
                          <w:rFonts w:eastAsia="Calibri"/>
                          <w:szCs w:val="22"/>
                        </w:rPr>
                        <w:t>– natūraliojo arba supilto grunto paviršius, skiriantis dangos konstrukciją nuo žemės sankasos.</w:t>
                      </w:r>
                    </w:p>
                    <w:p w14:paraId="4182759B" w14:textId="77777777" w:rsidR="00D30B16" w:rsidRDefault="00EE25CA">
                      <w:pPr>
                        <w:rPr>
                          <w:sz w:val="10"/>
                          <w:szCs w:val="10"/>
                        </w:rPr>
                      </w:pPr>
                    </w:p>
                  </w:sdtContent>
                </w:sdt>
              </w:sdtContent>
            </w:sdt>
          </w:sdtContent>
        </w:sdt>
        <w:sdt>
          <w:sdtPr>
            <w:alias w:val="skyrius"/>
            <w:tag w:val="part_488f258fba5e4f31b559718686c15768"/>
            <w:id w:val="1622110025"/>
            <w:lock w:val="sdtLocked"/>
          </w:sdtPr>
          <w:sdtEndPr/>
          <w:sdtContent>
            <w:p w14:paraId="4182759C" w14:textId="77777777" w:rsidR="00D30B16" w:rsidRDefault="00EE25CA">
              <w:pPr>
                <w:keepNext/>
                <w:widowControl w:val="0"/>
                <w:jc w:val="center"/>
                <w:textAlignment w:val="baseline"/>
                <w:rPr>
                  <w:b/>
                  <w:kern w:val="32"/>
                  <w:szCs w:val="24"/>
                  <w:lang w:val="x-none" w:eastAsia="x-none"/>
                </w:rPr>
              </w:pPr>
              <w:sdt>
                <w:sdtPr>
                  <w:alias w:val="Numeris"/>
                  <w:tag w:val="nr_488f258fba5e4f31b559718686c15768"/>
                  <w:id w:val="-2121607378"/>
                  <w:lock w:val="sdtLocked"/>
                </w:sdtPr>
                <w:sdtEndPr/>
                <w:sdtContent>
                  <w:r w:rsidR="009A0210">
                    <w:rPr>
                      <w:b/>
                      <w:kern w:val="32"/>
                      <w:szCs w:val="24"/>
                      <w:lang w:val="x-none" w:eastAsia="x-none"/>
                    </w:rPr>
                    <w:t>IV</w:t>
                  </w:r>
                </w:sdtContent>
              </w:sdt>
              <w:r w:rsidR="009A0210">
                <w:rPr>
                  <w:b/>
                  <w:kern w:val="32"/>
                  <w:szCs w:val="24"/>
                  <w:lang w:val="x-none" w:eastAsia="x-none"/>
                </w:rPr>
                <w:t xml:space="preserve"> SKYRIUS. </w:t>
              </w:r>
              <w:sdt>
                <w:sdtPr>
                  <w:alias w:val="Pavadinimas"/>
                  <w:tag w:val="title_488f258fba5e4f31b559718686c15768"/>
                  <w:id w:val="1678304138"/>
                  <w:lock w:val="sdtLocked"/>
                </w:sdtPr>
                <w:sdtEndPr/>
                <w:sdtContent>
                  <w:r w:rsidR="009A0210">
                    <w:rPr>
                      <w:b/>
                      <w:kern w:val="32"/>
                      <w:szCs w:val="24"/>
                      <w:lang w:val="x-none" w:eastAsia="x-none"/>
                    </w:rPr>
                    <w:t>IGG TYRIMŲ METODAI</w:t>
                  </w:r>
                </w:sdtContent>
              </w:sdt>
            </w:p>
            <w:p w14:paraId="4182759D" w14:textId="77777777" w:rsidR="00D30B16" w:rsidRDefault="00D30B16">
              <w:pPr>
                <w:rPr>
                  <w:sz w:val="10"/>
                  <w:szCs w:val="10"/>
                </w:rPr>
              </w:pPr>
            </w:p>
            <w:sdt>
              <w:sdtPr>
                <w:alias w:val="skirsnis"/>
                <w:tag w:val="part_7ef06100e13648e1818441471a59b784"/>
                <w:id w:val="-1310791832"/>
                <w:lock w:val="sdtLocked"/>
              </w:sdtPr>
              <w:sdtEndPr/>
              <w:sdtContent>
                <w:p w14:paraId="4182759E" w14:textId="77777777" w:rsidR="00D30B16" w:rsidRDefault="00EE25CA">
                  <w:pPr>
                    <w:keepNext/>
                    <w:widowControl w:val="0"/>
                    <w:jc w:val="center"/>
                    <w:textAlignment w:val="baseline"/>
                    <w:outlineLvl w:val="1"/>
                    <w:rPr>
                      <w:b/>
                      <w:bCs/>
                      <w:iCs/>
                      <w:szCs w:val="24"/>
                      <w:lang w:val="x-none" w:eastAsia="x-none"/>
                    </w:rPr>
                  </w:pPr>
                  <w:sdt>
                    <w:sdtPr>
                      <w:alias w:val="Numeris"/>
                      <w:tag w:val="nr_7ef06100e13648e1818441471a59b784"/>
                      <w:id w:val="-1949849857"/>
                      <w:lock w:val="sdtLocked"/>
                    </w:sdtPr>
                    <w:sdtEndPr/>
                    <w:sdtContent>
                      <w:r w:rsidR="009A0210">
                        <w:rPr>
                          <w:b/>
                          <w:bCs/>
                          <w:iCs/>
                          <w:szCs w:val="24"/>
                          <w:lang w:val="x-none" w:eastAsia="x-none"/>
                        </w:rPr>
                        <w:t>I</w:t>
                      </w:r>
                    </w:sdtContent>
                  </w:sdt>
                  <w:r w:rsidR="009A0210">
                    <w:rPr>
                      <w:b/>
                      <w:bCs/>
                      <w:iCs/>
                      <w:szCs w:val="24"/>
                      <w:lang w:val="x-none" w:eastAsia="x-none"/>
                    </w:rPr>
                    <w:t xml:space="preserve"> SKIRSNIS. </w:t>
                  </w:r>
                  <w:sdt>
                    <w:sdtPr>
                      <w:alias w:val="Pavadinimas"/>
                      <w:tag w:val="title_7ef06100e13648e1818441471a59b784"/>
                      <w:id w:val="-446857864"/>
                      <w:lock w:val="sdtLocked"/>
                    </w:sdtPr>
                    <w:sdtEndPr/>
                    <w:sdtContent>
                      <w:r w:rsidR="009A0210">
                        <w:rPr>
                          <w:b/>
                          <w:bCs/>
                          <w:iCs/>
                          <w:szCs w:val="24"/>
                          <w:lang w:val="x-none" w:eastAsia="x-none"/>
                        </w:rPr>
                        <w:t>BENDRIEJI NURODYMAI</w:t>
                      </w:r>
                    </w:sdtContent>
                  </w:sdt>
                </w:p>
                <w:p w14:paraId="4182759F" w14:textId="77777777" w:rsidR="00D30B16" w:rsidRDefault="00D30B16">
                  <w:pPr>
                    <w:rPr>
                      <w:sz w:val="10"/>
                      <w:szCs w:val="10"/>
                    </w:rPr>
                  </w:pPr>
                </w:p>
                <w:sdt>
                  <w:sdtPr>
                    <w:alias w:val="14 p."/>
                    <w:tag w:val="part_4faa268de55d4e48b30d60990715e0d0"/>
                    <w:id w:val="551430256"/>
                    <w:lock w:val="sdtLocked"/>
                  </w:sdtPr>
                  <w:sdtEndPr/>
                  <w:sdtContent>
                    <w:p w14:paraId="418275A0" w14:textId="77777777" w:rsidR="00D30B16" w:rsidRDefault="00EE25CA">
                      <w:pPr>
                        <w:widowControl w:val="0"/>
                        <w:tabs>
                          <w:tab w:val="left" w:pos="1304"/>
                        </w:tabs>
                        <w:ind w:firstLine="567"/>
                        <w:jc w:val="both"/>
                        <w:textAlignment w:val="baseline"/>
                        <w:rPr>
                          <w:rFonts w:eastAsia="Calibri"/>
                          <w:szCs w:val="22"/>
                        </w:rPr>
                      </w:pPr>
                      <w:sdt>
                        <w:sdtPr>
                          <w:alias w:val="Numeris"/>
                          <w:tag w:val="nr_4faa268de55d4e48b30d60990715e0d0"/>
                          <w:id w:val="-1262678211"/>
                          <w:lock w:val="sdtLocked"/>
                        </w:sdtPr>
                        <w:sdtEndPr/>
                        <w:sdtContent>
                          <w:r w:rsidR="009A0210">
                            <w:rPr>
                              <w:rFonts w:eastAsia="Calibri"/>
                              <w:b/>
                              <w:bCs/>
                              <w:szCs w:val="22"/>
                            </w:rPr>
                            <w:t>14</w:t>
                          </w:r>
                        </w:sdtContent>
                      </w:sdt>
                      <w:r w:rsidR="009A0210">
                        <w:rPr>
                          <w:rFonts w:eastAsia="Calibri"/>
                          <w:b/>
                          <w:bCs/>
                          <w:szCs w:val="22"/>
                        </w:rPr>
                        <w:t>.</w:t>
                      </w:r>
                      <w:r w:rsidR="009A0210">
                        <w:rPr>
                          <w:rFonts w:eastAsia="Calibri"/>
                          <w:b/>
                          <w:bCs/>
                          <w:szCs w:val="22"/>
                        </w:rPr>
                        <w:tab/>
                      </w:r>
                      <w:r w:rsidR="009A0210">
                        <w:rPr>
                          <w:rFonts w:eastAsia="Calibri"/>
                          <w:szCs w:val="22"/>
                        </w:rPr>
                        <w:t>Konkretūs kiekvieno objekto ir kiekvienos tyrimų rūšies tyrimų metodai parenkami, atsižvelgiant į Lietuvos Respublikos teritorijos inžinerinius geodezinius tyrinėjimus (reglamentas GKTR 2.08.01 [11.16]), inžinerinio geologinio kartografavimo duomenis, tyrimų vietos inžinerines geologines sąlygas ir projektuojamo kelio ar kelio statinių komplekso technines charakteristikas, geotechninę kategoriją, projektavimo etapą, techninės užduoties reikalavimus ir technines galimybes. IGG tyrimų metodus nustato tyrimų vadovas (statybos techninio reglamento</w:t>
                      </w:r>
                      <w:r w:rsidR="009A0210">
                        <w:rPr>
                          <w:rFonts w:eastAsia="Calibri"/>
                          <w:szCs w:val="22"/>
                        </w:rPr>
                        <w:br/>
                        <w:t>STR 1.04.02:2011 „Inžineriniai geologiniai ir geotechniniai tyrimai“ [11.14] V skyrius).</w:t>
                      </w:r>
                    </w:p>
                  </w:sdtContent>
                </w:sdt>
                <w:sdt>
                  <w:sdtPr>
                    <w:alias w:val="15 p."/>
                    <w:tag w:val="part_7efca2b7137947bb9a1522a09ac5390c"/>
                    <w:id w:val="41106391"/>
                    <w:lock w:val="sdtLocked"/>
                  </w:sdtPr>
                  <w:sdtEndPr/>
                  <w:sdtContent>
                    <w:p w14:paraId="418275A1" w14:textId="77777777" w:rsidR="00D30B16" w:rsidRDefault="00EE25CA">
                      <w:pPr>
                        <w:widowControl w:val="0"/>
                        <w:tabs>
                          <w:tab w:val="left" w:pos="1304"/>
                        </w:tabs>
                        <w:ind w:firstLine="567"/>
                        <w:jc w:val="both"/>
                        <w:textAlignment w:val="baseline"/>
                        <w:rPr>
                          <w:rFonts w:eastAsia="Calibri"/>
                          <w:szCs w:val="22"/>
                        </w:rPr>
                      </w:pPr>
                      <w:sdt>
                        <w:sdtPr>
                          <w:alias w:val="Numeris"/>
                          <w:tag w:val="nr_7efca2b7137947bb9a1522a09ac5390c"/>
                          <w:id w:val="-1527706291"/>
                          <w:lock w:val="sdtLocked"/>
                        </w:sdtPr>
                        <w:sdtEndPr/>
                        <w:sdtContent>
                          <w:r w:rsidR="009A0210">
                            <w:rPr>
                              <w:rFonts w:eastAsia="Calibri"/>
                              <w:b/>
                              <w:bCs/>
                              <w:szCs w:val="22"/>
                            </w:rPr>
                            <w:t>15</w:t>
                          </w:r>
                        </w:sdtContent>
                      </w:sdt>
                      <w:r w:rsidR="009A0210">
                        <w:rPr>
                          <w:rFonts w:eastAsia="Calibri"/>
                          <w:b/>
                          <w:bCs/>
                          <w:szCs w:val="22"/>
                        </w:rPr>
                        <w:t>.</w:t>
                      </w:r>
                      <w:r w:rsidR="009A0210">
                        <w:rPr>
                          <w:rFonts w:eastAsia="Calibri"/>
                          <w:b/>
                          <w:bCs/>
                          <w:szCs w:val="22"/>
                        </w:rPr>
                        <w:tab/>
                      </w:r>
                      <w:r w:rsidR="009A0210">
                        <w:rPr>
                          <w:rFonts w:eastAsia="Calibri"/>
                          <w:szCs w:val="22"/>
                        </w:rPr>
                        <w:t>Taikomi šie IGG tyrimų metodai:</w:t>
                      </w:r>
                    </w:p>
                    <w:sdt>
                      <w:sdtPr>
                        <w:alias w:val="15.1 p."/>
                        <w:tag w:val="part_0a6b714f799d4de7b0f1c491e9b324b2"/>
                        <w:id w:val="1802342430"/>
                        <w:lock w:val="sdtLocked"/>
                      </w:sdtPr>
                      <w:sdtEndPr/>
                      <w:sdtContent>
                        <w:p w14:paraId="418275A2"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0a6b714f799d4de7b0f1c491e9b324b2"/>
                              <w:id w:val="-1733382697"/>
                              <w:lock w:val="sdtLocked"/>
                            </w:sdtPr>
                            <w:sdtEndPr/>
                            <w:sdtContent>
                              <w:r w:rsidR="009A0210">
                                <w:rPr>
                                  <w:rFonts w:eastAsia="Calibri"/>
                                  <w:b/>
                                  <w:bCs/>
                                  <w:szCs w:val="22"/>
                                </w:rPr>
                                <w:t>15.1</w:t>
                              </w:r>
                            </w:sdtContent>
                          </w:sdt>
                          <w:r w:rsidR="009A0210">
                            <w:rPr>
                              <w:rFonts w:eastAsia="Calibri"/>
                              <w:b/>
                              <w:bCs/>
                              <w:szCs w:val="22"/>
                            </w:rPr>
                            <w:t>.</w:t>
                          </w:r>
                          <w:r w:rsidR="009A0210">
                            <w:rPr>
                              <w:rFonts w:eastAsia="Calibri"/>
                              <w:b/>
                              <w:bCs/>
                              <w:szCs w:val="22"/>
                            </w:rPr>
                            <w:tab/>
                          </w:r>
                          <w:r w:rsidR="009A0210">
                            <w:rPr>
                              <w:rFonts w:eastAsia="Calibri"/>
                              <w:szCs w:val="22"/>
                            </w:rPr>
                            <w:t>anksčiau atliktų geologinių ir inžinerinių geologinių tyrimų archyvinės medžiagos ir publikacijų surinkimas, įvertinimas ir panaudojimas;</w:t>
                          </w:r>
                        </w:p>
                      </w:sdtContent>
                    </w:sdt>
                    <w:sdt>
                      <w:sdtPr>
                        <w:alias w:val="15.2 p."/>
                        <w:tag w:val="part_76b1f01a42b8491993815ef954b2837b"/>
                        <w:id w:val="496688519"/>
                        <w:lock w:val="sdtLocked"/>
                      </w:sdtPr>
                      <w:sdtEndPr/>
                      <w:sdtContent>
                        <w:p w14:paraId="418275A3"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76b1f01a42b8491993815ef954b2837b"/>
                              <w:id w:val="961463353"/>
                              <w:lock w:val="sdtLocked"/>
                            </w:sdtPr>
                            <w:sdtEndPr/>
                            <w:sdtContent>
                              <w:r w:rsidR="009A0210">
                                <w:rPr>
                                  <w:rFonts w:eastAsia="Calibri"/>
                                  <w:b/>
                                  <w:bCs/>
                                  <w:szCs w:val="22"/>
                                </w:rPr>
                                <w:t>15.2</w:t>
                              </w:r>
                            </w:sdtContent>
                          </w:sdt>
                          <w:r w:rsidR="009A0210">
                            <w:rPr>
                              <w:rFonts w:eastAsia="Calibri"/>
                              <w:b/>
                              <w:bCs/>
                              <w:szCs w:val="22"/>
                            </w:rPr>
                            <w:t>.</w:t>
                          </w:r>
                          <w:r w:rsidR="009A0210">
                            <w:rPr>
                              <w:rFonts w:eastAsia="Calibri"/>
                              <w:b/>
                              <w:bCs/>
                              <w:szCs w:val="22"/>
                            </w:rPr>
                            <w:tab/>
                          </w:r>
                          <w:r w:rsidR="009A0210">
                            <w:rPr>
                              <w:rFonts w:eastAsia="Calibri"/>
                              <w:szCs w:val="22"/>
                            </w:rPr>
                            <w:t>aeronuotraukų tyrimas ir interpretavimas;</w:t>
                          </w:r>
                        </w:p>
                      </w:sdtContent>
                    </w:sdt>
                    <w:sdt>
                      <w:sdtPr>
                        <w:alias w:val="15.3 p."/>
                        <w:tag w:val="part_579afbc6d9c04a27a57bcf074fb6d69a"/>
                        <w:id w:val="1665664925"/>
                        <w:lock w:val="sdtLocked"/>
                      </w:sdtPr>
                      <w:sdtEndPr/>
                      <w:sdtContent>
                        <w:p w14:paraId="418275A4"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579afbc6d9c04a27a57bcf074fb6d69a"/>
                              <w:id w:val="-248501661"/>
                              <w:lock w:val="sdtLocked"/>
                            </w:sdtPr>
                            <w:sdtEndPr/>
                            <w:sdtContent>
                              <w:r w:rsidR="009A0210">
                                <w:rPr>
                                  <w:rFonts w:eastAsia="Calibri"/>
                                  <w:b/>
                                  <w:bCs/>
                                  <w:szCs w:val="22"/>
                                </w:rPr>
                                <w:t>15.3</w:t>
                              </w:r>
                            </w:sdtContent>
                          </w:sdt>
                          <w:r w:rsidR="009A0210">
                            <w:rPr>
                              <w:rFonts w:eastAsia="Calibri"/>
                              <w:b/>
                              <w:bCs/>
                              <w:szCs w:val="22"/>
                            </w:rPr>
                            <w:t>.</w:t>
                          </w:r>
                          <w:r w:rsidR="009A0210">
                            <w:rPr>
                              <w:rFonts w:eastAsia="Calibri"/>
                              <w:b/>
                              <w:bCs/>
                              <w:szCs w:val="22"/>
                            </w:rPr>
                            <w:tab/>
                          </w:r>
                          <w:r w:rsidR="009A0210">
                            <w:rPr>
                              <w:rFonts w:eastAsia="Calibri"/>
                              <w:szCs w:val="22"/>
                            </w:rPr>
                            <w:t>inžinerinė geologinė rekognoskuotė;</w:t>
                          </w:r>
                        </w:p>
                      </w:sdtContent>
                    </w:sdt>
                    <w:sdt>
                      <w:sdtPr>
                        <w:alias w:val="15.4 p."/>
                        <w:tag w:val="part_c6063a6f65ff429c994c3a435c15ecd9"/>
                        <w:id w:val="504020063"/>
                        <w:lock w:val="sdtLocked"/>
                      </w:sdtPr>
                      <w:sdtEndPr/>
                      <w:sdtContent>
                        <w:p w14:paraId="418275A5"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c6063a6f65ff429c994c3a435c15ecd9"/>
                              <w:id w:val="1602375291"/>
                              <w:lock w:val="sdtLocked"/>
                            </w:sdtPr>
                            <w:sdtEndPr/>
                            <w:sdtContent>
                              <w:r w:rsidR="009A0210">
                                <w:rPr>
                                  <w:rFonts w:eastAsia="Calibri"/>
                                  <w:b/>
                                  <w:bCs/>
                                  <w:szCs w:val="22"/>
                                </w:rPr>
                                <w:t>15.4</w:t>
                              </w:r>
                            </w:sdtContent>
                          </w:sdt>
                          <w:r w:rsidR="009A0210">
                            <w:rPr>
                              <w:rFonts w:eastAsia="Calibri"/>
                              <w:b/>
                              <w:bCs/>
                              <w:szCs w:val="22"/>
                            </w:rPr>
                            <w:t>.</w:t>
                          </w:r>
                          <w:r w:rsidR="009A0210">
                            <w:rPr>
                              <w:rFonts w:eastAsia="Calibri"/>
                              <w:b/>
                              <w:bCs/>
                              <w:szCs w:val="22"/>
                            </w:rPr>
                            <w:tab/>
                          </w:r>
                          <w:r w:rsidR="009A0210">
                            <w:rPr>
                              <w:rFonts w:eastAsia="Calibri"/>
                              <w:szCs w:val="22"/>
                            </w:rPr>
                            <w:t>gręžinių gręžimas:</w:t>
                          </w:r>
                        </w:p>
                        <w:p w14:paraId="418275A6" w14:textId="77777777" w:rsidR="00D30B16" w:rsidRDefault="009A0210">
                          <w:pPr>
                            <w:tabs>
                              <w:tab w:val="left" w:pos="993"/>
                            </w:tabs>
                            <w:ind w:left="1304" w:hanging="312"/>
                            <w:contextualSpacing/>
                            <w:jc w:val="both"/>
                            <w:rPr>
                              <w:rFonts w:eastAsia="Calibri"/>
                              <w:szCs w:val="24"/>
                            </w:rPr>
                          </w:pPr>
                          <w:r>
                            <w:rPr>
                              <w:rFonts w:eastAsia="Calibri"/>
                              <w:szCs w:val="24"/>
                            </w:rPr>
                            <w:t>–</w:t>
                          </w:r>
                          <w:r>
                            <w:rPr>
                              <w:rFonts w:eastAsia="Calibri"/>
                              <w:szCs w:val="24"/>
                            </w:rPr>
                            <w:tab/>
                            <w:t>makroskopinis gruntų atpažinimas ir aprašymas,</w:t>
                          </w:r>
                        </w:p>
                        <w:p w14:paraId="418275A7" w14:textId="77777777" w:rsidR="00D30B16" w:rsidRDefault="009A0210">
                          <w:pPr>
                            <w:tabs>
                              <w:tab w:val="left" w:pos="993"/>
                            </w:tabs>
                            <w:ind w:left="1304" w:hanging="312"/>
                            <w:contextualSpacing/>
                            <w:jc w:val="both"/>
                            <w:rPr>
                              <w:rFonts w:eastAsia="Calibri"/>
                              <w:szCs w:val="24"/>
                            </w:rPr>
                          </w:pPr>
                          <w:r>
                            <w:rPr>
                              <w:rFonts w:eastAsia="Calibri"/>
                              <w:szCs w:val="24"/>
                            </w:rPr>
                            <w:t>–</w:t>
                          </w:r>
                          <w:r>
                            <w:rPr>
                              <w:rFonts w:eastAsia="Calibri"/>
                              <w:szCs w:val="24"/>
                            </w:rPr>
                            <w:tab/>
                            <w:t>tyrimai mikropenetrometru,</w:t>
                          </w:r>
                        </w:p>
                        <w:p w14:paraId="418275A8" w14:textId="77777777" w:rsidR="00D30B16" w:rsidRDefault="009A0210">
                          <w:pPr>
                            <w:tabs>
                              <w:tab w:val="left" w:pos="993"/>
                            </w:tabs>
                            <w:ind w:left="1349" w:hanging="357"/>
                            <w:contextualSpacing/>
                            <w:jc w:val="both"/>
                            <w:rPr>
                              <w:rFonts w:eastAsia="Calibri"/>
                              <w:szCs w:val="24"/>
                            </w:rPr>
                          </w:pPr>
                          <w:r>
                            <w:rPr>
                              <w:rFonts w:eastAsia="Calibri"/>
                              <w:szCs w:val="24"/>
                            </w:rPr>
                            <w:t>–</w:t>
                          </w:r>
                          <w:r>
                            <w:rPr>
                              <w:rFonts w:eastAsia="Calibri"/>
                              <w:szCs w:val="24"/>
                            </w:rPr>
                            <w:tab/>
                            <w:t>grunto ir vandens mėginių ėmimas,</w:t>
                          </w:r>
                        </w:p>
                        <w:p w14:paraId="418275A9" w14:textId="77777777" w:rsidR="00D30B16" w:rsidRDefault="009A0210">
                          <w:pPr>
                            <w:tabs>
                              <w:tab w:val="left" w:pos="993"/>
                            </w:tabs>
                            <w:ind w:left="1349" w:hanging="357"/>
                            <w:contextualSpacing/>
                            <w:jc w:val="both"/>
                            <w:rPr>
                              <w:rFonts w:eastAsia="Calibri"/>
                              <w:szCs w:val="24"/>
                            </w:rPr>
                          </w:pPr>
                          <w:r>
                            <w:rPr>
                              <w:rFonts w:eastAsia="Calibri"/>
                              <w:szCs w:val="24"/>
                            </w:rPr>
                            <w:t>–</w:t>
                          </w:r>
                          <w:r>
                            <w:rPr>
                              <w:rFonts w:eastAsia="Calibri"/>
                              <w:szCs w:val="24"/>
                            </w:rPr>
                            <w:tab/>
                            <w:t>nesuardytos sandaros monolitų ėmimas gruntotraukiais iš gręžinių;</w:t>
                          </w:r>
                        </w:p>
                      </w:sdtContent>
                    </w:sdt>
                    <w:sdt>
                      <w:sdtPr>
                        <w:alias w:val="15.5 p."/>
                        <w:tag w:val="part_377d1f94b9354dc9ba84b7757a2d9c6b"/>
                        <w:id w:val="855614572"/>
                        <w:lock w:val="sdtLocked"/>
                      </w:sdtPr>
                      <w:sdtEndPr/>
                      <w:sdtContent>
                        <w:p w14:paraId="418275AA"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377d1f94b9354dc9ba84b7757a2d9c6b"/>
                              <w:id w:val="-35502195"/>
                              <w:lock w:val="sdtLocked"/>
                            </w:sdtPr>
                            <w:sdtEndPr/>
                            <w:sdtContent>
                              <w:r w:rsidR="009A0210">
                                <w:rPr>
                                  <w:rFonts w:eastAsia="Calibri"/>
                                  <w:b/>
                                  <w:bCs/>
                                  <w:szCs w:val="22"/>
                                </w:rPr>
                                <w:t>15.5</w:t>
                              </w:r>
                            </w:sdtContent>
                          </w:sdt>
                          <w:r w:rsidR="009A0210">
                            <w:rPr>
                              <w:rFonts w:eastAsia="Calibri"/>
                              <w:b/>
                              <w:bCs/>
                              <w:szCs w:val="22"/>
                            </w:rPr>
                            <w:t>.</w:t>
                          </w:r>
                          <w:r w:rsidR="009A0210">
                            <w:rPr>
                              <w:rFonts w:eastAsia="Calibri"/>
                              <w:b/>
                              <w:bCs/>
                              <w:szCs w:val="22"/>
                            </w:rPr>
                            <w:tab/>
                          </w:r>
                          <w:r w:rsidR="009A0210">
                            <w:rPr>
                              <w:rFonts w:eastAsia="Calibri"/>
                              <w:szCs w:val="22"/>
                            </w:rPr>
                            <w:t>kasinių kasimas ir nesuardytos sandaros monolitų ėmimas;</w:t>
                          </w:r>
                        </w:p>
                      </w:sdtContent>
                    </w:sdt>
                    <w:sdt>
                      <w:sdtPr>
                        <w:alias w:val="15.6 p."/>
                        <w:tag w:val="part_40fa43004c9d41fcad983698a8ef3ac3"/>
                        <w:id w:val="-853498878"/>
                        <w:lock w:val="sdtLocked"/>
                      </w:sdtPr>
                      <w:sdtEndPr/>
                      <w:sdtContent>
                        <w:p w14:paraId="418275AB"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40fa43004c9d41fcad983698a8ef3ac3"/>
                              <w:id w:val="571702135"/>
                              <w:lock w:val="sdtLocked"/>
                            </w:sdtPr>
                            <w:sdtEndPr/>
                            <w:sdtContent>
                              <w:r w:rsidR="009A0210">
                                <w:rPr>
                                  <w:rFonts w:eastAsia="Calibri"/>
                                  <w:b/>
                                  <w:bCs/>
                                  <w:szCs w:val="22"/>
                                </w:rPr>
                                <w:t>15.6</w:t>
                              </w:r>
                            </w:sdtContent>
                          </w:sdt>
                          <w:r w:rsidR="009A0210">
                            <w:rPr>
                              <w:rFonts w:eastAsia="Calibri"/>
                              <w:b/>
                              <w:bCs/>
                              <w:szCs w:val="22"/>
                            </w:rPr>
                            <w:t>.</w:t>
                          </w:r>
                          <w:r w:rsidR="009A0210">
                            <w:rPr>
                              <w:rFonts w:eastAsia="Calibri"/>
                              <w:b/>
                              <w:bCs/>
                              <w:szCs w:val="22"/>
                            </w:rPr>
                            <w:tab/>
                          </w:r>
                          <w:r w:rsidR="009A0210">
                            <w:rPr>
                              <w:rFonts w:eastAsia="Calibri"/>
                              <w:szCs w:val="22"/>
                            </w:rPr>
                            <w:t>lauko bandymai:</w:t>
                          </w:r>
                        </w:p>
                        <w:p w14:paraId="418275AC"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bandymas kūginiu ir pjezokūginiu penetrometrais (CPT, CPTU) (standarto LST EN 1997-2 [11.41] 4.3 poskyris),</w:t>
                          </w:r>
                        </w:p>
                        <w:p w14:paraId="418275AD" w14:textId="77777777" w:rsidR="00D30B16" w:rsidRDefault="009A0210">
                          <w:pPr>
                            <w:tabs>
                              <w:tab w:val="left" w:pos="1304"/>
                            </w:tabs>
                            <w:ind w:left="1353" w:hanging="360"/>
                            <w:contextualSpacing/>
                            <w:jc w:val="both"/>
                            <w:rPr>
                              <w:rFonts w:eastAsia="Calibri"/>
                              <w:szCs w:val="24"/>
                            </w:rPr>
                          </w:pPr>
                          <w:r>
                            <w:rPr>
                              <w:rFonts w:eastAsia="Calibri"/>
                              <w:szCs w:val="24"/>
                            </w:rPr>
                            <w:t>–</w:t>
                          </w:r>
                          <w:r>
                            <w:rPr>
                              <w:rFonts w:eastAsia="Calibri"/>
                              <w:szCs w:val="24"/>
                            </w:rPr>
                            <w:tab/>
                            <w:t>bandymas presiometru (PMT) (standarto LST EN 1997-2 [11.41] 4.4 poskyris),</w:t>
                          </w:r>
                        </w:p>
                        <w:p w14:paraId="418275AE" w14:textId="77777777" w:rsidR="00D30B16" w:rsidRDefault="009A0210">
                          <w:pPr>
                            <w:tabs>
                              <w:tab w:val="left" w:pos="1304"/>
                            </w:tabs>
                            <w:ind w:firstLine="993"/>
                            <w:contextualSpacing/>
                            <w:jc w:val="both"/>
                            <w:rPr>
                              <w:rFonts w:eastAsia="Calibri"/>
                              <w:szCs w:val="24"/>
                            </w:rPr>
                          </w:pPr>
                          <w:r>
                            <w:rPr>
                              <w:rFonts w:eastAsia="Calibri"/>
                              <w:szCs w:val="24"/>
                            </w:rPr>
                            <w:t>–</w:t>
                          </w:r>
                          <w:r>
                            <w:rPr>
                              <w:rFonts w:eastAsia="Calibri"/>
                              <w:szCs w:val="24"/>
                            </w:rPr>
                            <w:tab/>
                            <w:t>bandymas standartiniu penetrometru (SPT) (standarto LST EN 1997-2 [11.41] 4.6 poskyris),</w:t>
                          </w:r>
                        </w:p>
                        <w:p w14:paraId="418275AF" w14:textId="77777777" w:rsidR="00D30B16" w:rsidRDefault="009A0210">
                          <w:pPr>
                            <w:tabs>
                              <w:tab w:val="left" w:pos="1304"/>
                            </w:tabs>
                            <w:ind w:firstLine="993"/>
                            <w:contextualSpacing/>
                            <w:jc w:val="both"/>
                            <w:rPr>
                              <w:rFonts w:eastAsia="Calibri"/>
                              <w:szCs w:val="24"/>
                            </w:rPr>
                          </w:pPr>
                          <w:r>
                            <w:rPr>
                              <w:rFonts w:eastAsia="Calibri"/>
                              <w:szCs w:val="24"/>
                            </w:rPr>
                            <w:lastRenderedPageBreak/>
                            <w:t>–</w:t>
                          </w:r>
                          <w:r>
                            <w:rPr>
                              <w:rFonts w:eastAsia="Calibri"/>
                              <w:szCs w:val="24"/>
                            </w:rPr>
                            <w:tab/>
                            <w:t>dinaminis bandymas penetrometru (DP) (standarto LST EN 1997-2 [11.41] 4.7 poskyris),</w:t>
                          </w:r>
                        </w:p>
                        <w:p w14:paraId="418275B0" w14:textId="77777777" w:rsidR="00D30B16" w:rsidRDefault="009A0210">
                          <w:pPr>
                            <w:tabs>
                              <w:tab w:val="left" w:pos="1304"/>
                            </w:tabs>
                            <w:ind w:firstLine="993"/>
                            <w:contextualSpacing/>
                            <w:jc w:val="both"/>
                            <w:rPr>
                              <w:rFonts w:eastAsia="Calibri"/>
                              <w:szCs w:val="24"/>
                            </w:rPr>
                          </w:pPr>
                          <w:r>
                            <w:rPr>
                              <w:rFonts w:eastAsia="Calibri"/>
                              <w:szCs w:val="24"/>
                            </w:rPr>
                            <w:t>–</w:t>
                          </w:r>
                          <w:r>
                            <w:rPr>
                              <w:rFonts w:eastAsia="Calibri"/>
                              <w:szCs w:val="24"/>
                            </w:rPr>
                            <w:tab/>
                            <w:t>bandymas svoriniu zondu (WST) (standarto LST EN 1997-2 [11.41] 4.8 poskyris),</w:t>
                          </w:r>
                        </w:p>
                        <w:p w14:paraId="418275B1" w14:textId="77777777" w:rsidR="00D30B16" w:rsidRDefault="009A0210">
                          <w:pPr>
                            <w:tabs>
                              <w:tab w:val="left" w:pos="1304"/>
                            </w:tabs>
                            <w:ind w:firstLine="993"/>
                            <w:contextualSpacing/>
                            <w:jc w:val="both"/>
                            <w:rPr>
                              <w:rFonts w:eastAsia="Calibri"/>
                              <w:szCs w:val="24"/>
                            </w:rPr>
                          </w:pPr>
                          <w:r>
                            <w:rPr>
                              <w:rFonts w:eastAsia="Calibri"/>
                              <w:szCs w:val="24"/>
                            </w:rPr>
                            <w:t>–</w:t>
                          </w:r>
                          <w:r>
                            <w:rPr>
                              <w:rFonts w:eastAsia="Calibri"/>
                              <w:szCs w:val="24"/>
                            </w:rPr>
                            <w:tab/>
                            <w:t>bandymas lauko sparnuote (FVT) (standarto LST EN 1997-2 [11.41] 4.9 poskyris),</w:t>
                          </w:r>
                        </w:p>
                        <w:p w14:paraId="418275B2" w14:textId="77777777" w:rsidR="00D30B16" w:rsidRDefault="009A0210">
                          <w:pPr>
                            <w:tabs>
                              <w:tab w:val="left" w:pos="1304"/>
                            </w:tabs>
                            <w:ind w:firstLine="993"/>
                            <w:contextualSpacing/>
                            <w:jc w:val="both"/>
                            <w:rPr>
                              <w:rFonts w:eastAsia="Calibri"/>
                              <w:szCs w:val="24"/>
                            </w:rPr>
                          </w:pPr>
                          <w:r>
                            <w:rPr>
                              <w:rFonts w:eastAsia="Calibri"/>
                              <w:szCs w:val="24"/>
                            </w:rPr>
                            <w:t>–</w:t>
                          </w:r>
                          <w:r>
                            <w:rPr>
                              <w:rFonts w:eastAsia="Calibri"/>
                              <w:szCs w:val="24"/>
                            </w:rPr>
                            <w:tab/>
                            <w:t>bandymas plokščiuoju dilatometru (DMT) (standarto LST EN 1997-2 [11.41] 4.10 poskyris),</w:t>
                          </w:r>
                        </w:p>
                        <w:p w14:paraId="418275B3"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bandymas apkrauta plokšte (PLT) (standarto LST EN 1997-2 [11.41] 4.11 poskyris),</w:t>
                          </w:r>
                        </w:p>
                        <w:p w14:paraId="418275B4"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štampo dinaminio apkrovimo bandymai kasiniuose,</w:t>
                          </w:r>
                        </w:p>
                        <w:p w14:paraId="418275B5"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štampo statinio apkrovimo bandymai gręžiniuose,</w:t>
                          </w:r>
                        </w:p>
                        <w:p w14:paraId="418275B6"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presiometriniai spūdumo bandymai gręžiniuose,</w:t>
                          </w:r>
                        </w:p>
                        <w:p w14:paraId="418275B7"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šlyties bandymai kasiniuose,</w:t>
                          </w:r>
                        </w:p>
                        <w:p w14:paraId="418275B8"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bandomieji supylimai ir nusėdimo stebėjimai,</w:t>
                          </w:r>
                        </w:p>
                        <w:p w14:paraId="418275B9"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įvairūs geofiziniai bandymai: geoelektriniai varžos matavimai, geoelektrinė tomografija, seisminiai, gravimetriniai, magnetometriniai, radiometriniai, radioizotopiniai bandymai;</w:t>
                          </w:r>
                        </w:p>
                      </w:sdtContent>
                    </w:sdt>
                    <w:sdt>
                      <w:sdtPr>
                        <w:alias w:val="15.7 p."/>
                        <w:tag w:val="part_178f5768d3c7417090673e3b8f382b65"/>
                        <w:id w:val="311608465"/>
                        <w:lock w:val="sdtLocked"/>
                      </w:sdtPr>
                      <w:sdtEndPr/>
                      <w:sdtContent>
                        <w:p w14:paraId="418275BA"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178f5768d3c7417090673e3b8f382b65"/>
                              <w:id w:val="1415890250"/>
                              <w:lock w:val="sdtLocked"/>
                            </w:sdtPr>
                            <w:sdtEndPr/>
                            <w:sdtContent>
                              <w:r w:rsidR="009A0210">
                                <w:rPr>
                                  <w:rFonts w:eastAsia="Calibri"/>
                                  <w:b/>
                                  <w:bCs/>
                                  <w:szCs w:val="22"/>
                                </w:rPr>
                                <w:t>15.7</w:t>
                              </w:r>
                            </w:sdtContent>
                          </w:sdt>
                          <w:r w:rsidR="009A0210">
                            <w:rPr>
                              <w:rFonts w:eastAsia="Calibri"/>
                              <w:b/>
                              <w:bCs/>
                              <w:szCs w:val="22"/>
                            </w:rPr>
                            <w:t>.</w:t>
                          </w:r>
                          <w:r w:rsidR="009A0210">
                            <w:rPr>
                              <w:rFonts w:eastAsia="Calibri"/>
                              <w:b/>
                              <w:bCs/>
                              <w:szCs w:val="22"/>
                            </w:rPr>
                            <w:tab/>
                          </w:r>
                          <w:r w:rsidR="009A0210">
                            <w:rPr>
                              <w:rFonts w:eastAsia="Calibri"/>
                              <w:szCs w:val="22"/>
                            </w:rPr>
                            <w:t>statinių ir šlaitų deformacijų stebėjimai;</w:t>
                          </w:r>
                        </w:p>
                      </w:sdtContent>
                    </w:sdt>
                    <w:sdt>
                      <w:sdtPr>
                        <w:alias w:val="15.8 p."/>
                        <w:tag w:val="part_468e0cc639ab4d3190a7957366f433c0"/>
                        <w:id w:val="1585653226"/>
                        <w:lock w:val="sdtLocked"/>
                      </w:sdtPr>
                      <w:sdtEndPr/>
                      <w:sdtContent>
                        <w:p w14:paraId="418275BB" w14:textId="77777777" w:rsidR="00D30B16" w:rsidRDefault="00EE25CA">
                          <w:pPr>
                            <w:widowControl w:val="0"/>
                            <w:tabs>
                              <w:tab w:val="left" w:pos="1304"/>
                              <w:tab w:val="left" w:pos="1425"/>
                            </w:tabs>
                            <w:ind w:firstLine="539"/>
                            <w:jc w:val="both"/>
                            <w:textAlignment w:val="baseline"/>
                            <w:rPr>
                              <w:rFonts w:eastAsia="Calibri"/>
                              <w:szCs w:val="22"/>
                            </w:rPr>
                          </w:pPr>
                          <w:sdt>
                            <w:sdtPr>
                              <w:alias w:val="Numeris"/>
                              <w:tag w:val="nr_468e0cc639ab4d3190a7957366f433c0"/>
                              <w:id w:val="1442580755"/>
                              <w:lock w:val="sdtLocked"/>
                            </w:sdtPr>
                            <w:sdtEndPr/>
                            <w:sdtContent>
                              <w:r w:rsidR="009A0210">
                                <w:rPr>
                                  <w:rFonts w:eastAsia="Calibri"/>
                                  <w:b/>
                                  <w:bCs/>
                                  <w:szCs w:val="22"/>
                                </w:rPr>
                                <w:t>15.8</w:t>
                              </w:r>
                            </w:sdtContent>
                          </w:sdt>
                          <w:r w:rsidR="009A0210">
                            <w:rPr>
                              <w:rFonts w:eastAsia="Calibri"/>
                              <w:b/>
                              <w:bCs/>
                              <w:szCs w:val="22"/>
                            </w:rPr>
                            <w:t>.</w:t>
                          </w:r>
                          <w:r w:rsidR="009A0210">
                            <w:rPr>
                              <w:rFonts w:eastAsia="Calibri"/>
                              <w:b/>
                              <w:bCs/>
                              <w:szCs w:val="22"/>
                            </w:rPr>
                            <w:tab/>
                          </w:r>
                          <w:r w:rsidR="009A0210">
                            <w:rPr>
                              <w:rFonts w:eastAsia="Calibri"/>
                              <w:szCs w:val="22"/>
                            </w:rPr>
                            <w:t>hidrogeologiniai tyrimai:</w:t>
                          </w:r>
                        </w:p>
                        <w:p w14:paraId="418275BC"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požeminių vandenų slūgsojimo sąlygų ištyrimas,</w:t>
                          </w:r>
                        </w:p>
                        <w:p w14:paraId="418275BD"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grunto laidumo vandeniui nustatymas išpumpuojant ir įpilant,</w:t>
                          </w:r>
                        </w:p>
                        <w:p w14:paraId="418275BE"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požeminio vandens lygio režimo stebėjimai,</w:t>
                          </w:r>
                        </w:p>
                        <w:p w14:paraId="418275BF"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požeminio ar paviršinio vandens cheminės sudėties kitimo stebėjimai;</w:t>
                          </w:r>
                        </w:p>
                      </w:sdtContent>
                    </w:sdt>
                    <w:sdt>
                      <w:sdtPr>
                        <w:alias w:val="15.9 p."/>
                        <w:tag w:val="part_db740701a20b4a94914a3dec3e5c89a3"/>
                        <w:id w:val="905030910"/>
                        <w:lock w:val="sdtLocked"/>
                      </w:sdtPr>
                      <w:sdtEndPr/>
                      <w:sdtContent>
                        <w:p w14:paraId="418275C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db740701a20b4a94914a3dec3e5c89a3"/>
                              <w:id w:val="-891655192"/>
                              <w:lock w:val="sdtLocked"/>
                            </w:sdtPr>
                            <w:sdtEndPr/>
                            <w:sdtContent>
                              <w:r w:rsidR="009A0210">
                                <w:rPr>
                                  <w:rFonts w:eastAsia="Calibri"/>
                                  <w:b/>
                                  <w:bCs/>
                                  <w:szCs w:val="22"/>
                                </w:rPr>
                                <w:t>15.9</w:t>
                              </w:r>
                            </w:sdtContent>
                          </w:sdt>
                          <w:r w:rsidR="009A0210">
                            <w:rPr>
                              <w:rFonts w:eastAsia="Calibri"/>
                              <w:b/>
                              <w:bCs/>
                              <w:szCs w:val="22"/>
                            </w:rPr>
                            <w:t>.</w:t>
                          </w:r>
                          <w:r w:rsidR="009A0210">
                            <w:rPr>
                              <w:rFonts w:eastAsia="Calibri"/>
                              <w:b/>
                              <w:bCs/>
                              <w:szCs w:val="22"/>
                            </w:rPr>
                            <w:tab/>
                          </w:r>
                          <w:r w:rsidR="009A0210">
                            <w:rPr>
                              <w:rFonts w:eastAsia="Calibri"/>
                              <w:szCs w:val="22"/>
                            </w:rPr>
                            <w:t>laboratoriniai tyrimai:</w:t>
                          </w:r>
                        </w:p>
                        <w:p w14:paraId="418275C1"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grunto bandinių fizinių ir mechaninių savybių tyrimas laboratorijoje,</w:t>
                          </w:r>
                        </w:p>
                        <w:p w14:paraId="418275C2"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paviršinio ir požeminio vandens cheminė analizė koroziniam agresyvumui įvertinti,</w:t>
                          </w:r>
                        </w:p>
                        <w:p w14:paraId="418275C3" w14:textId="77777777" w:rsidR="00D30B16" w:rsidRDefault="009A0210">
                          <w:pPr>
                            <w:tabs>
                              <w:tab w:val="left" w:pos="1304"/>
                            </w:tabs>
                            <w:spacing w:line="360" w:lineRule="auto"/>
                            <w:ind w:firstLine="567"/>
                            <w:jc w:val="both"/>
                            <w:rPr>
                              <w:rFonts w:eastAsia="Calibri"/>
                              <w:i/>
                              <w:szCs w:val="22"/>
                            </w:rPr>
                          </w:pPr>
                          <w:r>
                            <w:rPr>
                              <w:rFonts w:eastAsia="Calibri"/>
                              <w:i/>
                              <w:szCs w:val="22"/>
                            </w:rPr>
                            <w:t>PASTABOS:</w:t>
                          </w:r>
                        </w:p>
                        <w:sdt>
                          <w:sdtPr>
                            <w:alias w:val="15.9 p. 1 pp."/>
                            <w:tag w:val="part_5d41e539e79948c390b9dd8c86c15b58"/>
                            <w:id w:val="-1017080952"/>
                            <w:lock w:val="sdtLocked"/>
                          </w:sdtPr>
                          <w:sdtEndPr/>
                          <w:sdtContent>
                            <w:p w14:paraId="418275C4" w14:textId="77777777" w:rsidR="00D30B16" w:rsidRDefault="00EE25CA">
                              <w:pPr>
                                <w:tabs>
                                  <w:tab w:val="left" w:pos="1304"/>
                                </w:tabs>
                                <w:ind w:firstLine="992"/>
                                <w:jc w:val="both"/>
                                <w:rPr>
                                  <w:rFonts w:eastAsia="Calibri"/>
                                  <w:i/>
                                  <w:szCs w:val="22"/>
                                </w:rPr>
                              </w:pPr>
                              <w:sdt>
                                <w:sdtPr>
                                  <w:alias w:val="Numeris"/>
                                  <w:tag w:val="nr_5d41e539e79948c390b9dd8c86c15b58"/>
                                  <w:id w:val="-279104528"/>
                                  <w:lock w:val="sdtLocked"/>
                                </w:sdtPr>
                                <w:sdtEndPr/>
                                <w:sdtContent>
                                  <w:r w:rsidR="009A0210">
                                    <w:rPr>
                                      <w:rFonts w:eastAsia="Calibri"/>
                                      <w:i/>
                                      <w:szCs w:val="22"/>
                                    </w:rPr>
                                    <w:t>1</w:t>
                                  </w:r>
                                </w:sdtContent>
                              </w:sdt>
                              <w:r w:rsidR="009A0210">
                                <w:rPr>
                                  <w:rFonts w:eastAsia="Calibri"/>
                                  <w:i/>
                                  <w:szCs w:val="22"/>
                                </w:rPr>
                                <w:t>)</w:t>
                              </w:r>
                              <w:r w:rsidR="009A0210">
                                <w:rPr>
                                  <w:rFonts w:eastAsia="Calibri"/>
                                  <w:i/>
                                  <w:szCs w:val="22"/>
                                </w:rPr>
                                <w:tab/>
                                <w:t>laboratoriniai tyrimai atliekami pagal Lietuvoje galiojančius bandymų standartus,</w:t>
                              </w:r>
                            </w:p>
                          </w:sdtContent>
                        </w:sdt>
                        <w:sdt>
                          <w:sdtPr>
                            <w:alias w:val="15.9 p. 2 pp."/>
                            <w:tag w:val="part_6e8dc2907d224787af129e7df25320ea"/>
                            <w:id w:val="1336572693"/>
                            <w:lock w:val="sdtLocked"/>
                          </w:sdtPr>
                          <w:sdtEndPr/>
                          <w:sdtContent>
                            <w:p w14:paraId="418275C5" w14:textId="77777777" w:rsidR="00D30B16" w:rsidRDefault="00EE25CA">
                              <w:pPr>
                                <w:tabs>
                                  <w:tab w:val="left" w:pos="1304"/>
                                </w:tabs>
                                <w:ind w:firstLine="992"/>
                                <w:jc w:val="both"/>
                                <w:rPr>
                                  <w:rFonts w:eastAsia="Calibri"/>
                                  <w:i/>
                                  <w:szCs w:val="22"/>
                                </w:rPr>
                              </w:pPr>
                              <w:sdt>
                                <w:sdtPr>
                                  <w:alias w:val="Numeris"/>
                                  <w:tag w:val="nr_6e8dc2907d224787af129e7df25320ea"/>
                                  <w:id w:val="510499128"/>
                                  <w:lock w:val="sdtLocked"/>
                                </w:sdtPr>
                                <w:sdtEndPr/>
                                <w:sdtContent>
                                  <w:r w:rsidR="009A0210">
                                    <w:rPr>
                                      <w:rFonts w:eastAsia="Calibri"/>
                                      <w:i/>
                                      <w:szCs w:val="22"/>
                                    </w:rPr>
                                    <w:t>2</w:t>
                                  </w:r>
                                </w:sdtContent>
                              </w:sdt>
                              <w:r w:rsidR="009A0210">
                                <w:rPr>
                                  <w:rFonts w:eastAsia="Calibri"/>
                                  <w:i/>
                                  <w:szCs w:val="22"/>
                                </w:rPr>
                                <w:t>)</w:t>
                              </w:r>
                              <w:r w:rsidR="009A0210">
                                <w:rPr>
                                  <w:rFonts w:eastAsia="Calibri"/>
                                  <w:i/>
                                  <w:szCs w:val="22"/>
                                </w:rPr>
                                <w:tab/>
                                <w:t>15.6 papunktyje pateiktos santrumpos nurodytos standartuose LST EN 1997-1 [11.40], LST EN 1997-2 [11.41]</w:t>
                              </w:r>
                              <w:r w:rsidR="009A0210">
                                <w:rPr>
                                  <w:rFonts w:eastAsia="Calibri"/>
                                  <w:szCs w:val="22"/>
                                </w:rPr>
                                <w:t xml:space="preserve"> </w:t>
                              </w:r>
                              <w:r w:rsidR="009A0210">
                                <w:rPr>
                                  <w:rFonts w:eastAsia="Calibri"/>
                                  <w:i/>
                                  <w:szCs w:val="22"/>
                                </w:rPr>
                                <w:t>ir Rekomendacijų 9 priede.</w:t>
                              </w:r>
                            </w:p>
                          </w:sdtContent>
                        </w:sdt>
                      </w:sdtContent>
                    </w:sdt>
                  </w:sdtContent>
                </w:sdt>
                <w:sdt>
                  <w:sdtPr>
                    <w:alias w:val="16 p."/>
                    <w:tag w:val="part_002a6ca2841042a6b4f7bf5a5c547774"/>
                    <w:id w:val="589280836"/>
                    <w:lock w:val="sdtLocked"/>
                  </w:sdtPr>
                  <w:sdtEndPr/>
                  <w:sdtContent>
                    <w:p w14:paraId="418275C6" w14:textId="77777777" w:rsidR="00D30B16" w:rsidRDefault="00EE25CA">
                      <w:pPr>
                        <w:widowControl w:val="0"/>
                        <w:tabs>
                          <w:tab w:val="left" w:pos="1304"/>
                        </w:tabs>
                        <w:ind w:firstLine="567"/>
                        <w:jc w:val="both"/>
                        <w:textAlignment w:val="baseline"/>
                        <w:rPr>
                          <w:rFonts w:eastAsia="Calibri"/>
                          <w:szCs w:val="22"/>
                        </w:rPr>
                      </w:pPr>
                      <w:sdt>
                        <w:sdtPr>
                          <w:alias w:val="Numeris"/>
                          <w:tag w:val="nr_002a6ca2841042a6b4f7bf5a5c547774"/>
                          <w:id w:val="63997187"/>
                          <w:lock w:val="sdtLocked"/>
                        </w:sdtPr>
                        <w:sdtEndPr/>
                        <w:sdtContent>
                          <w:r w:rsidR="009A0210">
                            <w:rPr>
                              <w:rFonts w:eastAsia="Calibri"/>
                              <w:b/>
                              <w:bCs/>
                              <w:szCs w:val="22"/>
                            </w:rPr>
                            <w:t>16</w:t>
                          </w:r>
                        </w:sdtContent>
                      </w:sdt>
                      <w:r w:rsidR="009A0210">
                        <w:rPr>
                          <w:rFonts w:eastAsia="Calibri"/>
                          <w:b/>
                          <w:bCs/>
                          <w:szCs w:val="22"/>
                        </w:rPr>
                        <w:t>.</w:t>
                      </w:r>
                      <w:r w:rsidR="009A0210">
                        <w:rPr>
                          <w:rFonts w:eastAsia="Calibri"/>
                          <w:b/>
                          <w:bCs/>
                          <w:szCs w:val="22"/>
                        </w:rPr>
                        <w:tab/>
                      </w:r>
                      <w:r w:rsidR="009A0210">
                        <w:rPr>
                          <w:rFonts w:eastAsia="Calibri"/>
                          <w:szCs w:val="22"/>
                        </w:rPr>
                        <w:t>Kartu su 15 punkte nurodytais IGG tyrimų metodais gali būti taikomi ir šie ES tyrimų metodai:</w:t>
                      </w:r>
                    </w:p>
                    <w:sdt>
                      <w:sdtPr>
                        <w:alias w:val="16.1 p."/>
                        <w:tag w:val="part_a8e6babacf964a1b8d787ba8cc47f9f8"/>
                        <w:id w:val="1587810212"/>
                        <w:lock w:val="sdtLocked"/>
                      </w:sdtPr>
                      <w:sdtEndPr/>
                      <w:sdtContent>
                        <w:p w14:paraId="418275C7"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a8e6babacf964a1b8d787ba8cc47f9f8"/>
                              <w:id w:val="705914641"/>
                              <w:lock w:val="sdtLocked"/>
                            </w:sdtPr>
                            <w:sdtEndPr/>
                            <w:sdtContent>
                              <w:r w:rsidR="009A0210">
                                <w:rPr>
                                  <w:rFonts w:eastAsia="Calibri"/>
                                  <w:b/>
                                  <w:bCs/>
                                  <w:szCs w:val="22"/>
                                </w:rPr>
                                <w:t>16.1</w:t>
                              </w:r>
                            </w:sdtContent>
                          </w:sdt>
                          <w:r w:rsidR="009A0210">
                            <w:rPr>
                              <w:rFonts w:eastAsia="Calibri"/>
                              <w:b/>
                              <w:bCs/>
                              <w:szCs w:val="22"/>
                            </w:rPr>
                            <w:t>.</w:t>
                          </w:r>
                          <w:r w:rsidR="009A0210">
                            <w:rPr>
                              <w:rFonts w:eastAsia="Calibri"/>
                              <w:b/>
                              <w:bCs/>
                              <w:szCs w:val="22"/>
                            </w:rPr>
                            <w:tab/>
                          </w:r>
                          <w:r w:rsidR="009A0210">
                            <w:rPr>
                              <w:rFonts w:eastAsia="Calibri"/>
                              <w:szCs w:val="22"/>
                            </w:rPr>
                            <w:t>esamo kelio dangos konstrukcijos sluoksnių matavimai ir medžiagų tyrimai;</w:t>
                          </w:r>
                        </w:p>
                      </w:sdtContent>
                    </w:sdt>
                    <w:sdt>
                      <w:sdtPr>
                        <w:alias w:val="16.2 p."/>
                        <w:tag w:val="part_25372d7fb24f4d73879d06006392f6a6"/>
                        <w:id w:val="1513883517"/>
                        <w:lock w:val="sdtLocked"/>
                      </w:sdtPr>
                      <w:sdtEndPr/>
                      <w:sdtContent>
                        <w:p w14:paraId="418275C8"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25372d7fb24f4d73879d06006392f6a6"/>
                              <w:id w:val="1587504086"/>
                              <w:lock w:val="sdtLocked"/>
                            </w:sdtPr>
                            <w:sdtEndPr/>
                            <w:sdtContent>
                              <w:r w:rsidR="009A0210">
                                <w:rPr>
                                  <w:rFonts w:eastAsia="Calibri"/>
                                  <w:b/>
                                  <w:bCs/>
                                  <w:szCs w:val="22"/>
                                </w:rPr>
                                <w:t>16.2</w:t>
                              </w:r>
                            </w:sdtContent>
                          </w:sdt>
                          <w:r w:rsidR="009A0210">
                            <w:rPr>
                              <w:rFonts w:eastAsia="Calibri"/>
                              <w:b/>
                              <w:bCs/>
                              <w:szCs w:val="22"/>
                            </w:rPr>
                            <w:t>.</w:t>
                          </w:r>
                          <w:r w:rsidR="009A0210">
                            <w:rPr>
                              <w:rFonts w:eastAsia="Calibri"/>
                              <w:b/>
                              <w:bCs/>
                              <w:szCs w:val="22"/>
                            </w:rPr>
                            <w:tab/>
                          </w:r>
                          <w:r w:rsidR="009A0210">
                            <w:rPr>
                              <w:rFonts w:eastAsia="Calibri"/>
                              <w:szCs w:val="22"/>
                            </w:rPr>
                            <w:t>laboratoriniai tyrimai:</w:t>
                          </w:r>
                        </w:p>
                        <w:p w14:paraId="418275C9" w14:textId="77777777" w:rsidR="00D30B16" w:rsidRDefault="009A0210">
                          <w:pPr>
                            <w:tabs>
                              <w:tab w:val="left" w:pos="1304"/>
                            </w:tabs>
                            <w:spacing w:line="360" w:lineRule="auto"/>
                            <w:ind w:left="924"/>
                            <w:jc w:val="both"/>
                            <w:rPr>
                              <w:rFonts w:eastAsia="Calibri"/>
                              <w:szCs w:val="22"/>
                            </w:rPr>
                          </w:pPr>
                          <w:r>
                            <w:rPr>
                              <w:rFonts w:eastAsia="Calibri"/>
                              <w:szCs w:val="22"/>
                            </w:rPr>
                            <w:t>–</w:t>
                          </w:r>
                          <w:r>
                            <w:rPr>
                              <w:rFonts w:eastAsia="Calibri"/>
                              <w:szCs w:val="22"/>
                            </w:rPr>
                            <w:tab/>
                            <w:t>esamo kelio dangos konstrukcijos sluoksnių matavimai ir jos gruntų tyrimai,</w:t>
                          </w:r>
                        </w:p>
                        <w:p w14:paraId="418275CA" w14:textId="77777777" w:rsidR="00D30B16" w:rsidRDefault="009A0210">
                          <w:pPr>
                            <w:tabs>
                              <w:tab w:val="left" w:pos="1304"/>
                            </w:tabs>
                            <w:spacing w:line="360" w:lineRule="auto"/>
                            <w:ind w:left="924"/>
                            <w:jc w:val="both"/>
                            <w:rPr>
                              <w:rFonts w:eastAsia="Calibri"/>
                              <w:szCs w:val="22"/>
                            </w:rPr>
                          </w:pPr>
                          <w:r>
                            <w:rPr>
                              <w:rFonts w:eastAsia="Calibri"/>
                              <w:szCs w:val="22"/>
                            </w:rPr>
                            <w:t>–</w:t>
                          </w:r>
                          <w:r>
                            <w:rPr>
                              <w:rFonts w:eastAsia="Calibri"/>
                              <w:szCs w:val="22"/>
                            </w:rPr>
                            <w:tab/>
                            <w:t>asfalto laboratoriniai bandymai,</w:t>
                          </w:r>
                        </w:p>
                        <w:p w14:paraId="418275CB" w14:textId="77777777" w:rsidR="00D30B16" w:rsidRDefault="009A0210">
                          <w:pPr>
                            <w:tabs>
                              <w:tab w:val="left" w:pos="1304"/>
                            </w:tabs>
                            <w:spacing w:line="360" w:lineRule="auto"/>
                            <w:ind w:left="924"/>
                            <w:jc w:val="both"/>
                            <w:rPr>
                              <w:rFonts w:eastAsia="Calibri"/>
                              <w:szCs w:val="22"/>
                            </w:rPr>
                          </w:pPr>
                          <w:r>
                            <w:rPr>
                              <w:rFonts w:eastAsia="Calibri"/>
                              <w:szCs w:val="22"/>
                            </w:rPr>
                            <w:t>–</w:t>
                          </w:r>
                          <w:r>
                            <w:rPr>
                              <w:rFonts w:eastAsia="Calibri"/>
                              <w:szCs w:val="22"/>
                            </w:rPr>
                            <w:tab/>
                            <w:t>betono laboratoriniai bandymai.</w:t>
                          </w:r>
                        </w:p>
                      </w:sdtContent>
                    </w:sdt>
                    <w:sdt>
                      <w:sdtPr>
                        <w:alias w:val="16.3 p."/>
                        <w:tag w:val="part_9929075634e4423790061e07b2a45c21"/>
                        <w:id w:val="-2125450674"/>
                        <w:lock w:val="sdtLocked"/>
                      </w:sdtPr>
                      <w:sdtEndPr/>
                      <w:sdtContent>
                        <w:p w14:paraId="418275CC"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9929075634e4423790061e07b2a45c21"/>
                              <w:id w:val="-1861503021"/>
                              <w:lock w:val="sdtLocked"/>
                            </w:sdtPr>
                            <w:sdtEndPr/>
                            <w:sdtContent>
                              <w:r w:rsidR="009A0210">
                                <w:rPr>
                                  <w:rFonts w:eastAsia="Calibri"/>
                                  <w:b/>
                                  <w:bCs/>
                                  <w:szCs w:val="22"/>
                                </w:rPr>
                                <w:t>16.3</w:t>
                              </w:r>
                            </w:sdtContent>
                          </w:sdt>
                          <w:r w:rsidR="009A0210">
                            <w:rPr>
                              <w:rFonts w:eastAsia="Calibri"/>
                              <w:b/>
                              <w:bCs/>
                              <w:szCs w:val="22"/>
                            </w:rPr>
                            <w:t>.</w:t>
                          </w:r>
                          <w:r w:rsidR="009A0210">
                            <w:rPr>
                              <w:rFonts w:eastAsia="Calibri"/>
                              <w:b/>
                              <w:bCs/>
                              <w:szCs w:val="22"/>
                            </w:rPr>
                            <w:tab/>
                          </w:r>
                          <w:r w:rsidR="009A0210">
                            <w:rPr>
                              <w:rFonts w:eastAsia="Calibri"/>
                              <w:szCs w:val="22"/>
                            </w:rPr>
                            <w:t>dangos konstrukcijos laikomosios galios nustatymas Benkelmano sija;</w:t>
                          </w:r>
                        </w:p>
                        <w:p w14:paraId="418275CD" w14:textId="77777777" w:rsidR="00D30B16" w:rsidRDefault="00EE25CA">
                          <w:pPr>
                            <w:rPr>
                              <w:sz w:val="10"/>
                              <w:szCs w:val="10"/>
                            </w:rPr>
                          </w:pPr>
                        </w:p>
                      </w:sdtContent>
                    </w:sdt>
                  </w:sdtContent>
                </w:sdt>
              </w:sdtContent>
            </w:sdt>
            <w:sdt>
              <w:sdtPr>
                <w:alias w:val="skirsnis"/>
                <w:tag w:val="part_7b6bfe69c77b415f94c4e255be9a47a9"/>
                <w:id w:val="1673531784"/>
                <w:lock w:val="sdtLocked"/>
              </w:sdtPr>
              <w:sdtEndPr/>
              <w:sdtContent>
                <w:p w14:paraId="418275CE" w14:textId="70C78905" w:rsidR="00D30B16" w:rsidRDefault="00EE25CA">
                  <w:pPr>
                    <w:keepNext/>
                    <w:widowControl w:val="0"/>
                    <w:jc w:val="center"/>
                    <w:textAlignment w:val="baseline"/>
                    <w:outlineLvl w:val="1"/>
                    <w:rPr>
                      <w:b/>
                      <w:bCs/>
                      <w:iCs/>
                      <w:szCs w:val="24"/>
                      <w:lang w:val="x-none" w:eastAsia="x-none"/>
                    </w:rPr>
                  </w:pPr>
                  <w:sdt>
                    <w:sdtPr>
                      <w:alias w:val="Numeris"/>
                      <w:tag w:val="nr_7b6bfe69c77b415f94c4e255be9a47a9"/>
                      <w:id w:val="-441923064"/>
                      <w:lock w:val="sdtLocked"/>
                    </w:sdtPr>
                    <w:sdtEndPr/>
                    <w:sdtContent>
                      <w:r w:rsidR="009A0210">
                        <w:rPr>
                          <w:b/>
                          <w:bCs/>
                          <w:iCs/>
                          <w:szCs w:val="24"/>
                          <w:lang w:val="x-none" w:eastAsia="x-none"/>
                        </w:rPr>
                        <w:t>II</w:t>
                      </w:r>
                    </w:sdtContent>
                  </w:sdt>
                  <w:r w:rsidR="009A0210">
                    <w:rPr>
                      <w:b/>
                      <w:bCs/>
                      <w:iCs/>
                      <w:szCs w:val="24"/>
                      <w:lang w:val="x-none" w:eastAsia="x-none"/>
                    </w:rPr>
                    <w:t xml:space="preserve"> SKIRSNIS. </w:t>
                  </w:r>
                  <w:sdt>
                    <w:sdtPr>
                      <w:alias w:val="Pavadinimas"/>
                      <w:tag w:val="title_7b6bfe69c77b415f94c4e255be9a47a9"/>
                      <w:id w:val="226433981"/>
                      <w:lock w:val="sdtLocked"/>
                    </w:sdtPr>
                    <w:sdtEndPr/>
                    <w:sdtContent>
                      <w:r w:rsidR="009A0210">
                        <w:rPr>
                          <w:b/>
                          <w:bCs/>
                          <w:iCs/>
                          <w:szCs w:val="24"/>
                          <w:lang w:val="x-none" w:eastAsia="x-none"/>
                        </w:rPr>
                        <w:t>LAUKO DARBŲ APRAŠAS</w:t>
                      </w:r>
                    </w:sdtContent>
                  </w:sdt>
                </w:p>
                <w:p w14:paraId="418275CF" w14:textId="1AF165B8" w:rsidR="00D30B16" w:rsidRDefault="00D30B16">
                  <w:pPr>
                    <w:rPr>
                      <w:sz w:val="10"/>
                      <w:szCs w:val="10"/>
                    </w:rPr>
                  </w:pPr>
                </w:p>
                <w:sdt>
                  <w:sdtPr>
                    <w:alias w:val="skirsnis"/>
                    <w:tag w:val="part_d2ae6424899747dfbd32b8d45b98395c"/>
                    <w:id w:val="-1618979650"/>
                    <w:lock w:val="sdtLocked"/>
                  </w:sdtPr>
                  <w:sdtEndPr/>
                  <w:sdtContent>
                    <w:p w14:paraId="418275D0" w14:textId="77777777" w:rsidR="00D30B16" w:rsidRDefault="00EE25CA">
                      <w:pPr>
                        <w:spacing w:line="360" w:lineRule="auto"/>
                        <w:jc w:val="center"/>
                        <w:rPr>
                          <w:rFonts w:eastAsia="Calibri"/>
                          <w:b/>
                          <w:szCs w:val="22"/>
                        </w:rPr>
                      </w:pPr>
                      <w:sdt>
                        <w:sdtPr>
                          <w:alias w:val="Pavadinimas"/>
                          <w:tag w:val="title_d2ae6424899747dfbd32b8d45b98395c"/>
                          <w:id w:val="381217092"/>
                          <w:lock w:val="sdtLocked"/>
                        </w:sdtPr>
                        <w:sdtEndPr/>
                        <w:sdtContent>
                          <w:r w:rsidR="009A0210">
                            <w:rPr>
                              <w:rFonts w:eastAsia="Calibri"/>
                              <w:b/>
                              <w:szCs w:val="22"/>
                            </w:rPr>
                            <w:t>Gręžinių gręžimo nurodymai ir tyrimo darbai gręžimo metu</w:t>
                          </w:r>
                        </w:sdtContent>
                      </w:sdt>
                    </w:p>
                    <w:p w14:paraId="418275D1" w14:textId="77777777" w:rsidR="00D30B16" w:rsidRDefault="00D30B16">
                      <w:pPr>
                        <w:rPr>
                          <w:sz w:val="6"/>
                          <w:szCs w:val="6"/>
                        </w:rPr>
                      </w:pPr>
                    </w:p>
                    <w:sdt>
                      <w:sdtPr>
                        <w:alias w:val="17 p."/>
                        <w:tag w:val="part_39e5b438be9e47ccb57f2b51dbdfbd72"/>
                        <w:id w:val="-1658457123"/>
                        <w:lock w:val="sdtLocked"/>
                      </w:sdtPr>
                      <w:sdtEndPr/>
                      <w:sdtContent>
                        <w:p w14:paraId="418275D2" w14:textId="77777777" w:rsidR="00D30B16" w:rsidRDefault="00EE25CA">
                          <w:pPr>
                            <w:widowControl w:val="0"/>
                            <w:tabs>
                              <w:tab w:val="left" w:pos="1304"/>
                            </w:tabs>
                            <w:ind w:firstLine="567"/>
                            <w:jc w:val="both"/>
                            <w:textAlignment w:val="baseline"/>
                            <w:rPr>
                              <w:rFonts w:eastAsia="Calibri"/>
                              <w:b/>
                              <w:szCs w:val="22"/>
                            </w:rPr>
                          </w:pPr>
                          <w:sdt>
                            <w:sdtPr>
                              <w:alias w:val="Numeris"/>
                              <w:tag w:val="nr_39e5b438be9e47ccb57f2b51dbdfbd72"/>
                              <w:id w:val="1408340742"/>
                              <w:lock w:val="sdtLocked"/>
                            </w:sdtPr>
                            <w:sdtEndPr/>
                            <w:sdtContent>
                              <w:r w:rsidR="009A0210">
                                <w:rPr>
                                  <w:rFonts w:eastAsia="Calibri"/>
                                  <w:b/>
                                  <w:bCs/>
                                  <w:szCs w:val="22"/>
                                </w:rPr>
                                <w:t>17</w:t>
                              </w:r>
                            </w:sdtContent>
                          </w:sdt>
                          <w:r w:rsidR="009A0210">
                            <w:rPr>
                              <w:rFonts w:eastAsia="Calibri"/>
                              <w:b/>
                              <w:bCs/>
                              <w:szCs w:val="22"/>
                            </w:rPr>
                            <w:t>.</w:t>
                          </w:r>
                          <w:r w:rsidR="009A0210">
                            <w:rPr>
                              <w:rFonts w:eastAsia="Calibri"/>
                              <w:b/>
                              <w:bCs/>
                              <w:szCs w:val="22"/>
                            </w:rPr>
                            <w:tab/>
                          </w:r>
                          <w:r w:rsidR="009A0210">
                            <w:rPr>
                              <w:rFonts w:eastAsia="Calibri"/>
                              <w:szCs w:val="22"/>
                            </w:rPr>
                            <w:t>Gruntų sluoksnių ribos gręžiniuose nustatomos kaip įmanoma tiksliau, bent 10 cm tikslumu, o augalinio sluoksnio storis matuojamas šalia gręžinio kasinyje 1 cm tikslumu.</w:t>
                          </w:r>
                        </w:p>
                      </w:sdtContent>
                    </w:sdt>
                    <w:sdt>
                      <w:sdtPr>
                        <w:alias w:val="18 p."/>
                        <w:tag w:val="part_327eeaeb89ae4804b9f85846bde9d019"/>
                        <w:id w:val="-1145665172"/>
                        <w:lock w:val="sdtLocked"/>
                      </w:sdtPr>
                      <w:sdtEndPr/>
                      <w:sdtContent>
                        <w:p w14:paraId="418275D3" w14:textId="77777777" w:rsidR="00D30B16" w:rsidRDefault="00EE25CA">
                          <w:pPr>
                            <w:widowControl w:val="0"/>
                            <w:tabs>
                              <w:tab w:val="left" w:pos="1304"/>
                            </w:tabs>
                            <w:ind w:firstLine="567"/>
                            <w:jc w:val="both"/>
                            <w:textAlignment w:val="baseline"/>
                            <w:rPr>
                              <w:rFonts w:eastAsia="Calibri"/>
                              <w:szCs w:val="22"/>
                            </w:rPr>
                          </w:pPr>
                          <w:sdt>
                            <w:sdtPr>
                              <w:alias w:val="Numeris"/>
                              <w:tag w:val="nr_327eeaeb89ae4804b9f85846bde9d019"/>
                              <w:id w:val="-850337305"/>
                              <w:lock w:val="sdtLocked"/>
                            </w:sdtPr>
                            <w:sdtEndPr/>
                            <w:sdtContent>
                              <w:r w:rsidR="009A0210">
                                <w:rPr>
                                  <w:rFonts w:eastAsia="Calibri"/>
                                  <w:b/>
                                  <w:bCs/>
                                  <w:szCs w:val="22"/>
                                </w:rPr>
                                <w:t>18</w:t>
                              </w:r>
                            </w:sdtContent>
                          </w:sdt>
                          <w:r w:rsidR="009A0210">
                            <w:rPr>
                              <w:rFonts w:eastAsia="Calibri"/>
                              <w:b/>
                              <w:bCs/>
                              <w:szCs w:val="22"/>
                            </w:rPr>
                            <w:t>.</w:t>
                          </w:r>
                          <w:r w:rsidR="009A0210">
                            <w:rPr>
                              <w:rFonts w:eastAsia="Calibri"/>
                              <w:b/>
                              <w:bCs/>
                              <w:szCs w:val="22"/>
                            </w:rPr>
                            <w:tab/>
                          </w:r>
                          <w:r w:rsidR="009A0210">
                            <w:rPr>
                              <w:rFonts w:eastAsia="Calibri"/>
                              <w:szCs w:val="22"/>
                            </w:rPr>
                            <w:t>Šalia gręžinio žiočių sulig žemės paviršiumi įkalama medžio trinkelė, kurios altitudė Baltijos aukščių sistemoje nustatoma niveliuojant ar kitais tiesioginio matavimo metodais. Nuo jos matuojamas įgręžimo gylis, sluoksnių ribos, ėminių ir bandinių paėmimo gylis ir požeminio vandens lygis. Jeigu gręžinio žiočių altitudę nustato ne gręžimo darbus atliekantis geologas, bet geodezininkas, šalia medžio trinkelės įkalamas apie 5 cm skersmens medinis sargelis, ant kurio užrašomas gręžinio numeris. Altitudė pateikiama 1 cm tikslumu. Gręžinio žiočių koordinatės nustatomos 1994 m. Lietuvos koordinačių sistemoje (LKS-94).</w:t>
                          </w:r>
                        </w:p>
                      </w:sdtContent>
                    </w:sdt>
                    <w:sdt>
                      <w:sdtPr>
                        <w:alias w:val="19 p."/>
                        <w:tag w:val="part_c0a6d2987bd04984b073301e84475773"/>
                        <w:id w:val="-1827431052"/>
                        <w:lock w:val="sdtLocked"/>
                      </w:sdtPr>
                      <w:sdtEndPr/>
                      <w:sdtContent>
                        <w:p w14:paraId="418275D4" w14:textId="77777777" w:rsidR="00D30B16" w:rsidRDefault="00EE25CA">
                          <w:pPr>
                            <w:widowControl w:val="0"/>
                            <w:tabs>
                              <w:tab w:val="left" w:pos="1304"/>
                            </w:tabs>
                            <w:ind w:firstLine="567"/>
                            <w:jc w:val="both"/>
                            <w:textAlignment w:val="baseline"/>
                            <w:rPr>
                              <w:rFonts w:eastAsia="Calibri"/>
                              <w:szCs w:val="22"/>
                            </w:rPr>
                          </w:pPr>
                          <w:sdt>
                            <w:sdtPr>
                              <w:alias w:val="Numeris"/>
                              <w:tag w:val="nr_c0a6d2987bd04984b073301e84475773"/>
                              <w:id w:val="1170596739"/>
                              <w:lock w:val="sdtLocked"/>
                            </w:sdtPr>
                            <w:sdtEndPr/>
                            <w:sdtContent>
                              <w:r w:rsidR="009A0210">
                                <w:rPr>
                                  <w:rFonts w:eastAsia="Calibri"/>
                                  <w:b/>
                                  <w:bCs/>
                                  <w:szCs w:val="22"/>
                                </w:rPr>
                                <w:t>19</w:t>
                              </w:r>
                            </w:sdtContent>
                          </w:sdt>
                          <w:r w:rsidR="009A0210">
                            <w:rPr>
                              <w:rFonts w:eastAsia="Calibri"/>
                              <w:b/>
                              <w:bCs/>
                              <w:szCs w:val="22"/>
                            </w:rPr>
                            <w:t>.</w:t>
                          </w:r>
                          <w:r w:rsidR="009A0210">
                            <w:rPr>
                              <w:rFonts w:eastAsia="Calibri"/>
                              <w:b/>
                              <w:bCs/>
                              <w:szCs w:val="22"/>
                            </w:rPr>
                            <w:tab/>
                          </w:r>
                          <w:r w:rsidR="009A0210">
                            <w:rPr>
                              <w:rFonts w:eastAsia="Calibri"/>
                              <w:szCs w:val="22"/>
                            </w:rPr>
                            <w:t xml:space="preserve">Kai gręžinyje aptinkama vandens, gręžti nutraukiama ir po pertraukos matuojamas vandens lygis. Laidžiame grunte pakanka 5–10 minučių pertraukos. Mažiau laidžiame grunte </w:t>
                          </w:r>
                          <w:r w:rsidR="009A0210">
                            <w:rPr>
                              <w:rFonts w:eastAsia="Calibri"/>
                              <w:szCs w:val="22"/>
                            </w:rPr>
                            <w:lastRenderedPageBreak/>
                            <w:t>vandens lygio nusistovėjimas priklauso nuo gręžimo greičio ir įgręžimo gylio. Tuo atveju apie vandens lygio nusistovėjimą galima spręsti tik po ilgesnės pertraukos, pakartojus vandens lygio matavimus. Bet kuriuo atveju nusistovėjusio vandens lygis matuojamas ne mažiau kaip du kartus: aptikus vandenį ir darbo dienai baigiantis visuose tą dieną gręžtuose gręžiniuose. Nusistovėjusiu požeminio vandens lygiu laikomas aukščiausias išmatuotas lygis. Vandens lygis matuojamas 1 cm tikslumu.</w:t>
                          </w:r>
                        </w:p>
                      </w:sdtContent>
                    </w:sdt>
                    <w:sdt>
                      <w:sdtPr>
                        <w:alias w:val="20 p."/>
                        <w:tag w:val="part_defd1c4bbb2e4c289bdc06ec04e4a309"/>
                        <w:id w:val="-1053232564"/>
                        <w:lock w:val="sdtLocked"/>
                      </w:sdtPr>
                      <w:sdtEndPr/>
                      <w:sdtContent>
                        <w:p w14:paraId="418275D5" w14:textId="77777777" w:rsidR="00D30B16" w:rsidRDefault="00EE25CA">
                          <w:pPr>
                            <w:widowControl w:val="0"/>
                            <w:tabs>
                              <w:tab w:val="left" w:pos="1304"/>
                            </w:tabs>
                            <w:ind w:firstLine="567"/>
                            <w:jc w:val="both"/>
                            <w:textAlignment w:val="baseline"/>
                            <w:rPr>
                              <w:rFonts w:eastAsia="Calibri"/>
                              <w:szCs w:val="22"/>
                            </w:rPr>
                          </w:pPr>
                          <w:sdt>
                            <w:sdtPr>
                              <w:alias w:val="Numeris"/>
                              <w:tag w:val="nr_defd1c4bbb2e4c289bdc06ec04e4a309"/>
                              <w:id w:val="-993266557"/>
                              <w:lock w:val="sdtLocked"/>
                            </w:sdtPr>
                            <w:sdtEndPr/>
                            <w:sdtContent>
                              <w:r w:rsidR="009A0210">
                                <w:rPr>
                                  <w:rFonts w:eastAsia="Calibri"/>
                                  <w:b/>
                                  <w:bCs/>
                                  <w:szCs w:val="22"/>
                                </w:rPr>
                                <w:t>20</w:t>
                              </w:r>
                            </w:sdtContent>
                          </w:sdt>
                          <w:r w:rsidR="009A0210">
                            <w:rPr>
                              <w:rFonts w:eastAsia="Calibri"/>
                              <w:b/>
                              <w:bCs/>
                              <w:szCs w:val="22"/>
                            </w:rPr>
                            <w:t>.</w:t>
                          </w:r>
                          <w:r w:rsidR="009A0210">
                            <w:rPr>
                              <w:rFonts w:eastAsia="Calibri"/>
                              <w:b/>
                              <w:bCs/>
                              <w:szCs w:val="22"/>
                            </w:rPr>
                            <w:tab/>
                          </w:r>
                          <w:r w:rsidR="009A0210">
                            <w:rPr>
                              <w:rFonts w:eastAsia="Calibri"/>
                              <w:szCs w:val="22"/>
                            </w:rPr>
                            <w:t>Gruntinio vandens lygio svyravimo amplitudei įvertinti tiksliai aprašoma grunto spalva ir jos pasikeitimo ribos. Vandeniu neapsemiamos aeracijos zonos smėlis dažniausiai būna geltonas, rusvas ir gelsvas, nuolat vandeningas – pilkas, o periodiškai apsemiamas – gelsvai pilkas. Nuolat įmirkęs molis ir dulkis būna melsvai ar žalsvai pilkas ar tik su tų spalvų plyšeliais.</w:t>
                          </w:r>
                        </w:p>
                      </w:sdtContent>
                    </w:sdt>
                    <w:sdt>
                      <w:sdtPr>
                        <w:alias w:val="21 p."/>
                        <w:tag w:val="part_5e19ced4efa94a788c0bc5914bb6e350"/>
                        <w:id w:val="-2034871783"/>
                        <w:lock w:val="sdtLocked"/>
                      </w:sdtPr>
                      <w:sdtEndPr/>
                      <w:sdtContent>
                        <w:p w14:paraId="418275D6" w14:textId="77777777" w:rsidR="00D30B16" w:rsidRDefault="00EE25CA">
                          <w:pPr>
                            <w:widowControl w:val="0"/>
                            <w:tabs>
                              <w:tab w:val="left" w:pos="1304"/>
                            </w:tabs>
                            <w:ind w:firstLine="567"/>
                            <w:jc w:val="both"/>
                            <w:textAlignment w:val="baseline"/>
                            <w:rPr>
                              <w:rFonts w:eastAsia="Calibri"/>
                              <w:b/>
                              <w:szCs w:val="22"/>
                            </w:rPr>
                          </w:pPr>
                          <w:sdt>
                            <w:sdtPr>
                              <w:alias w:val="Numeris"/>
                              <w:tag w:val="nr_5e19ced4efa94a788c0bc5914bb6e350"/>
                              <w:id w:val="-1224671077"/>
                              <w:lock w:val="sdtLocked"/>
                            </w:sdtPr>
                            <w:sdtEndPr/>
                            <w:sdtContent>
                              <w:r w:rsidR="009A0210">
                                <w:rPr>
                                  <w:rFonts w:eastAsia="Calibri"/>
                                  <w:b/>
                                  <w:bCs/>
                                  <w:szCs w:val="22"/>
                                </w:rPr>
                                <w:t>21</w:t>
                              </w:r>
                            </w:sdtContent>
                          </w:sdt>
                          <w:r w:rsidR="009A0210">
                            <w:rPr>
                              <w:rFonts w:eastAsia="Calibri"/>
                              <w:b/>
                              <w:bCs/>
                              <w:szCs w:val="22"/>
                            </w:rPr>
                            <w:t>.</w:t>
                          </w:r>
                          <w:r w:rsidR="009A0210">
                            <w:rPr>
                              <w:rFonts w:eastAsia="Calibri"/>
                              <w:b/>
                              <w:bCs/>
                              <w:szCs w:val="22"/>
                            </w:rPr>
                            <w:tab/>
                          </w:r>
                          <w:r w:rsidR="009A0210">
                            <w:rPr>
                              <w:rFonts w:eastAsia="Calibri"/>
                              <w:szCs w:val="22"/>
                            </w:rPr>
                            <w:t>Visas iš gręžinio pakeltas gruntas atidžiai apžiūrimas, o kiekvieną kartą pasikeitus grunto sudėčiai, rūšiai, būklei ar spalvai detaliai aprašomas pagal standartą LST EN ISO 14688-1 [11.53]. Dalis grunto paimama kaip ėminiai ar bandiniai ir pristatoma į laboratoriją analizei ir tyrimams atlikti. Ėminiai turi būti dokumentuojami, užpildomas laboratorinių tyrimų registras. Ėminio kokybė nustatoma pagal standarto LST EN 1997-2 [11.41] nurodymus, o dydis nustatomas pagal standartą LST 1360.9 [11.33].</w:t>
                          </w:r>
                        </w:p>
                        <w:p w14:paraId="418275D7" w14:textId="77777777" w:rsidR="00D30B16" w:rsidRDefault="009A0210">
                          <w:pPr>
                            <w:widowControl w:val="0"/>
                            <w:spacing w:line="360" w:lineRule="auto"/>
                            <w:ind w:firstLine="567"/>
                            <w:jc w:val="both"/>
                            <w:textAlignment w:val="baseline"/>
                            <w:rPr>
                              <w:rFonts w:eastAsia="Calibri"/>
                              <w:b/>
                              <w:szCs w:val="22"/>
                            </w:rPr>
                          </w:pPr>
                          <w:r>
                            <w:rPr>
                              <w:rFonts w:eastAsia="Calibri"/>
                              <w:szCs w:val="22"/>
                            </w:rPr>
                            <w:t>Toliau šiame Rekomendacijų skirsnyje aprašomi kiti paprasti ir pritaikyti lauko sąlygoms gruntų tyrimo būdai.</w:t>
                          </w:r>
                        </w:p>
                        <w:p w14:paraId="418275D8" w14:textId="77777777" w:rsidR="00D30B16" w:rsidRDefault="009A0210">
                          <w:pPr>
                            <w:spacing w:line="360" w:lineRule="auto"/>
                            <w:jc w:val="center"/>
                            <w:rPr>
                              <w:rFonts w:eastAsia="Calibri"/>
                              <w:i/>
                              <w:szCs w:val="22"/>
                            </w:rPr>
                          </w:pPr>
                          <w:r>
                            <w:rPr>
                              <w:rFonts w:eastAsia="Calibri"/>
                              <w:i/>
                              <w:szCs w:val="22"/>
                            </w:rPr>
                            <w:t>Makroskopinis gruntų atpažinimas ir aprašymas</w:t>
                          </w:r>
                        </w:p>
                      </w:sdtContent>
                    </w:sdt>
                    <w:sdt>
                      <w:sdtPr>
                        <w:alias w:val="22 p."/>
                        <w:tag w:val="part_43f86b1846ef4e5dba4a4fd9c2aa0acc"/>
                        <w:id w:val="-1787026741"/>
                        <w:lock w:val="sdtLocked"/>
                      </w:sdtPr>
                      <w:sdtEndPr/>
                      <w:sdtContent>
                        <w:p w14:paraId="418275D9" w14:textId="77777777" w:rsidR="00D30B16" w:rsidRDefault="00EE25CA">
                          <w:pPr>
                            <w:widowControl w:val="0"/>
                            <w:tabs>
                              <w:tab w:val="left" w:pos="1304"/>
                            </w:tabs>
                            <w:ind w:firstLine="567"/>
                            <w:jc w:val="both"/>
                            <w:textAlignment w:val="baseline"/>
                            <w:rPr>
                              <w:rFonts w:eastAsia="Calibri"/>
                              <w:szCs w:val="22"/>
                            </w:rPr>
                          </w:pPr>
                          <w:sdt>
                            <w:sdtPr>
                              <w:alias w:val="Numeris"/>
                              <w:tag w:val="nr_43f86b1846ef4e5dba4a4fd9c2aa0acc"/>
                              <w:id w:val="-460495939"/>
                              <w:lock w:val="sdtLocked"/>
                            </w:sdtPr>
                            <w:sdtEndPr/>
                            <w:sdtContent>
                              <w:r w:rsidR="009A0210">
                                <w:rPr>
                                  <w:rFonts w:eastAsia="Calibri"/>
                                  <w:b/>
                                  <w:bCs/>
                                  <w:szCs w:val="22"/>
                                </w:rPr>
                                <w:t>22</w:t>
                              </w:r>
                            </w:sdtContent>
                          </w:sdt>
                          <w:r w:rsidR="009A0210">
                            <w:rPr>
                              <w:rFonts w:eastAsia="Calibri"/>
                              <w:b/>
                              <w:bCs/>
                              <w:szCs w:val="22"/>
                            </w:rPr>
                            <w:t>.</w:t>
                          </w:r>
                          <w:r w:rsidR="009A0210">
                            <w:rPr>
                              <w:rFonts w:eastAsia="Calibri"/>
                              <w:b/>
                              <w:bCs/>
                              <w:szCs w:val="22"/>
                            </w:rPr>
                            <w:tab/>
                          </w:r>
                          <w:r w:rsidR="009A0210">
                            <w:rPr>
                              <w:rFonts w:eastAsia="Calibri"/>
                              <w:szCs w:val="22"/>
                            </w:rPr>
                            <w:t>Gręžimo metu gruntai atpažįstami juos apžiūrint ir aprašomi, nurodant jų geologinį amžių, genezę, gruntų grupės pavadinimą, spalvą, drėgnumą, granuliometrinę sudėtį, priemaišas, o molio ir dulkio dar ir konsistenciją. Aprašant gruntus, reikia naudotis standarte LST EN ISO</w:t>
                          </w:r>
                          <w:r w:rsidR="009A0210">
                            <w:rPr>
                              <w:rFonts w:eastAsia="Calibri"/>
                              <w:szCs w:val="22"/>
                            </w:rPr>
                            <w:br/>
                            <w:t>14688-1 [11.53] pateikta atpažinties ir aprašymo schema, papildomai nurodyti gruntų pavadinimus pagal geologinius genetinius požymius. Taip pat gruntus privalu įvardyti pagal standarto LST 1331 [11.28] 6 lentelėje nurodytą klasifikaciją. Galima papildomai nurodyti ir kitokius naudojamus ar anksčiau naudotus jų pavadinimus, kad būtų galima lengviau pasinaudoti ankstesnių inžinerinių geologinių tyrinėjimų ir Lietuvos geologijos tarnybos Geologijos fondo duomenimis.</w:t>
                          </w:r>
                        </w:p>
                        <w:p w14:paraId="418275DA" w14:textId="77777777" w:rsidR="00D30B16" w:rsidRDefault="009A0210">
                          <w:pPr>
                            <w:tabs>
                              <w:tab w:val="left" w:pos="1304"/>
                            </w:tabs>
                            <w:spacing w:line="360" w:lineRule="auto"/>
                            <w:ind w:firstLine="567"/>
                            <w:jc w:val="both"/>
                            <w:rPr>
                              <w:rFonts w:eastAsia="Calibri"/>
                              <w:szCs w:val="22"/>
                            </w:rPr>
                          </w:pPr>
                          <w:r>
                            <w:rPr>
                              <w:rFonts w:eastAsia="Calibri"/>
                              <w:szCs w:val="22"/>
                            </w:rPr>
                            <w:t>Standartų LST EN ISO 14688-1 [11.53] ir LST EN ISO 14688-2 [11.54] gruntų žymenų atitiktys standartui LST 1331 [11.28] pateiktos Rekomendacijų 3 priede.</w:t>
                          </w:r>
                        </w:p>
                        <w:p w14:paraId="418275DB" w14:textId="77777777" w:rsidR="00D30B16" w:rsidRDefault="009A0210">
                          <w:pPr>
                            <w:spacing w:line="360" w:lineRule="auto"/>
                            <w:jc w:val="center"/>
                            <w:rPr>
                              <w:rFonts w:eastAsia="Calibri"/>
                              <w:i/>
                              <w:szCs w:val="22"/>
                              <w:u w:val="single"/>
                            </w:rPr>
                          </w:pPr>
                          <w:r>
                            <w:rPr>
                              <w:rFonts w:eastAsia="Calibri"/>
                              <w:i/>
                              <w:szCs w:val="22"/>
                            </w:rPr>
                            <w:t>Grunto dalelių dydžio nustatymas</w:t>
                          </w:r>
                        </w:p>
                      </w:sdtContent>
                    </w:sdt>
                    <w:sdt>
                      <w:sdtPr>
                        <w:alias w:val="23 p."/>
                        <w:tag w:val="part_e4d8a58a93ee4c529d4c347e0224e1f2"/>
                        <w:id w:val="-1624221961"/>
                        <w:lock w:val="sdtLocked"/>
                      </w:sdtPr>
                      <w:sdtEndPr/>
                      <w:sdtContent>
                        <w:p w14:paraId="418275DC" w14:textId="77777777" w:rsidR="00D30B16" w:rsidRDefault="00EE25CA">
                          <w:pPr>
                            <w:widowControl w:val="0"/>
                            <w:tabs>
                              <w:tab w:val="left" w:pos="1304"/>
                            </w:tabs>
                            <w:ind w:firstLine="567"/>
                            <w:jc w:val="both"/>
                            <w:textAlignment w:val="baseline"/>
                            <w:rPr>
                              <w:rFonts w:eastAsia="Calibri"/>
                              <w:szCs w:val="22"/>
                            </w:rPr>
                          </w:pPr>
                          <w:sdt>
                            <w:sdtPr>
                              <w:alias w:val="Numeris"/>
                              <w:tag w:val="nr_e4d8a58a93ee4c529d4c347e0224e1f2"/>
                              <w:id w:val="256799344"/>
                              <w:lock w:val="sdtLocked"/>
                            </w:sdtPr>
                            <w:sdtEndPr/>
                            <w:sdtContent>
                              <w:r w:rsidR="009A0210">
                                <w:rPr>
                                  <w:rFonts w:eastAsia="Calibri"/>
                                  <w:b/>
                                  <w:bCs/>
                                  <w:szCs w:val="22"/>
                                </w:rPr>
                                <w:t>23</w:t>
                              </w:r>
                            </w:sdtContent>
                          </w:sdt>
                          <w:r w:rsidR="009A0210">
                            <w:rPr>
                              <w:rFonts w:eastAsia="Calibri"/>
                              <w:b/>
                              <w:bCs/>
                              <w:szCs w:val="22"/>
                            </w:rPr>
                            <w:t>.</w:t>
                          </w:r>
                          <w:r w:rsidR="009A0210">
                            <w:rPr>
                              <w:rFonts w:eastAsia="Calibri"/>
                              <w:b/>
                              <w:bCs/>
                              <w:szCs w:val="22"/>
                            </w:rPr>
                            <w:tab/>
                          </w:r>
                          <w:r w:rsidR="009A0210">
                            <w:rPr>
                              <w:rFonts w:eastAsia="Calibri"/>
                              <w:szCs w:val="22"/>
                            </w:rPr>
                            <w:t>Grunto dalelės skirstomos į frakcijas priklausomai nuo jų matmenų pagal standarto LST 1331 [11.28] 1 lentelę ir standartus LST EN ISO 14688-1 [11.53], LST EN ISO 14688-2 [11.54].</w:t>
                          </w:r>
                        </w:p>
                      </w:sdtContent>
                    </w:sdt>
                    <w:sdt>
                      <w:sdtPr>
                        <w:alias w:val="24 p."/>
                        <w:tag w:val="part_343ae91b1fe5400eb6626e75a180f6d0"/>
                        <w:id w:val="-72970221"/>
                        <w:lock w:val="sdtLocked"/>
                      </w:sdtPr>
                      <w:sdtEndPr/>
                      <w:sdtContent>
                        <w:p w14:paraId="418275DD" w14:textId="77777777" w:rsidR="00D30B16" w:rsidRDefault="00EE25CA">
                          <w:pPr>
                            <w:widowControl w:val="0"/>
                            <w:tabs>
                              <w:tab w:val="left" w:pos="1304"/>
                            </w:tabs>
                            <w:ind w:firstLine="567"/>
                            <w:jc w:val="both"/>
                            <w:textAlignment w:val="baseline"/>
                            <w:rPr>
                              <w:rFonts w:eastAsia="Calibri"/>
                              <w:szCs w:val="22"/>
                            </w:rPr>
                          </w:pPr>
                          <w:sdt>
                            <w:sdtPr>
                              <w:alias w:val="Numeris"/>
                              <w:tag w:val="nr_343ae91b1fe5400eb6626e75a180f6d0"/>
                              <w:id w:val="-1630550326"/>
                              <w:lock w:val="sdtLocked"/>
                            </w:sdtPr>
                            <w:sdtEndPr/>
                            <w:sdtContent>
                              <w:r w:rsidR="009A0210">
                                <w:rPr>
                                  <w:rFonts w:eastAsia="Calibri"/>
                                  <w:b/>
                                  <w:bCs/>
                                  <w:szCs w:val="22"/>
                                </w:rPr>
                                <w:t>24</w:t>
                              </w:r>
                            </w:sdtContent>
                          </w:sdt>
                          <w:r w:rsidR="009A0210">
                            <w:rPr>
                              <w:rFonts w:eastAsia="Calibri"/>
                              <w:b/>
                              <w:bCs/>
                              <w:szCs w:val="22"/>
                            </w:rPr>
                            <w:t>.</w:t>
                          </w:r>
                          <w:r w:rsidR="009A0210">
                            <w:rPr>
                              <w:rFonts w:eastAsia="Calibri"/>
                              <w:b/>
                              <w:bCs/>
                              <w:szCs w:val="22"/>
                            </w:rPr>
                            <w:tab/>
                          </w:r>
                          <w:r w:rsidR="009A0210">
                            <w:rPr>
                              <w:rFonts w:eastAsia="Calibri"/>
                              <w:szCs w:val="22"/>
                            </w:rPr>
                            <w:t>Rupiųjų gruntų dalelių dydį galima nustatyti makroskopiniu būdu. Dėl to grunto bandinys paskleidžiamas ant lygaus pagrindo arba delno ir jo dalelių matmenys lyginami su frakcijų šablonu (frakcijų pavyzdžiais, supilstytais į dėžutes) arba su įvairių kasdienių daiktų matmenimis.</w:t>
                          </w:r>
                        </w:p>
                        <w:p w14:paraId="418275DE" w14:textId="77777777" w:rsidR="00D30B16" w:rsidRDefault="009A0210">
                          <w:pPr>
                            <w:tabs>
                              <w:tab w:val="left" w:pos="-1560"/>
                              <w:tab w:val="num" w:pos="1276"/>
                              <w:tab w:val="left" w:pos="1304"/>
                            </w:tabs>
                            <w:spacing w:line="360" w:lineRule="auto"/>
                            <w:ind w:firstLine="567"/>
                            <w:jc w:val="both"/>
                            <w:rPr>
                              <w:rFonts w:eastAsia="Calibri"/>
                              <w:szCs w:val="22"/>
                            </w:rPr>
                          </w:pPr>
                          <w:r>
                            <w:rPr>
                              <w:rFonts w:eastAsia="Calibri"/>
                              <w:szCs w:val="22"/>
                            </w:rPr>
                            <w:t xml:space="preserve">Dulkių ir molio dalelių įžiūrėti plika akimi neįmanoma. </w:t>
                          </w:r>
                        </w:p>
                        <w:p w14:paraId="418275DF" w14:textId="77777777" w:rsidR="00D30B16" w:rsidRDefault="009A0210">
                          <w:pPr>
                            <w:tabs>
                              <w:tab w:val="left" w:pos="1304"/>
                            </w:tabs>
                            <w:spacing w:line="360" w:lineRule="auto"/>
                            <w:ind w:firstLine="567"/>
                            <w:jc w:val="both"/>
                            <w:rPr>
                              <w:rFonts w:eastAsia="Calibri"/>
                              <w:szCs w:val="22"/>
                            </w:rPr>
                          </w:pPr>
                          <w:r>
                            <w:rPr>
                              <w:rFonts w:eastAsia="Calibri"/>
                              <w:szCs w:val="22"/>
                            </w:rPr>
                            <w:t>Didesni už vištos kiaušinį, bet mažesni už žmogaus galvą gabalai vadinami gargždu, o didesni už galvą – rieduliais arba akmenimis.</w:t>
                          </w:r>
                        </w:p>
                        <w:p w14:paraId="418275E0" w14:textId="77777777" w:rsidR="00D30B16" w:rsidRDefault="009A0210">
                          <w:pPr>
                            <w:tabs>
                              <w:tab w:val="left" w:pos="1304"/>
                            </w:tabs>
                            <w:spacing w:line="360" w:lineRule="auto"/>
                            <w:ind w:firstLine="567"/>
                            <w:jc w:val="both"/>
                            <w:rPr>
                              <w:rFonts w:eastAsia="Calibri"/>
                              <w:szCs w:val="22"/>
                            </w:rPr>
                          </w:pPr>
                          <w:r>
                            <w:rPr>
                              <w:rFonts w:eastAsia="Calibri"/>
                              <w:szCs w:val="22"/>
                            </w:rPr>
                            <w:t>Žvyro, smėlio frakcijos ir joms charakteringi skirstymo požymiai pateikti 0 lentelėje.</w:t>
                          </w:r>
                        </w:p>
                        <w:p w14:paraId="418275E1" w14:textId="77777777" w:rsidR="00D30B16" w:rsidRDefault="009A0210">
                          <w:pPr>
                            <w:rPr>
                              <w:rFonts w:eastAsia="Calibri"/>
                              <w:b/>
                              <w:szCs w:val="22"/>
                            </w:rPr>
                          </w:pPr>
                          <w:r>
                            <w:rPr>
                              <w:rFonts w:eastAsia="Calibri"/>
                              <w:b/>
                              <w:szCs w:val="22"/>
                            </w:rPr>
                            <w:br w:type="page"/>
                          </w:r>
                        </w:p>
                        <w:sdt>
                          <w:sdtPr>
                            <w:alias w:val="lentele"/>
                            <w:tag w:val="part_2ffc42e363f148fbbcfc2f01e149cc96"/>
                            <w:id w:val="1440721324"/>
                            <w:lock w:val="sdtLocked"/>
                          </w:sdtPr>
                          <w:sdtEndPr/>
                          <w:sdtContent>
                            <w:p w14:paraId="418275E2" w14:textId="77777777" w:rsidR="00D30B16" w:rsidRDefault="00EE25CA">
                              <w:pPr>
                                <w:keepNext/>
                                <w:widowControl w:val="0"/>
                                <w:textAlignment w:val="baseline"/>
                                <w:rPr>
                                  <w:rFonts w:eastAsia="Calibri"/>
                                  <w:b/>
                                  <w:szCs w:val="22"/>
                                </w:rPr>
                              </w:pPr>
                              <w:sdt>
                                <w:sdtPr>
                                  <w:alias w:val="Pavadinimas"/>
                                  <w:tag w:val="title_2ffc42e363f148fbbcfc2f01e149cc96"/>
                                  <w:id w:val="-1844470475"/>
                                  <w:lock w:val="sdtLocked"/>
                                </w:sdtPr>
                                <w:sdtEndPr/>
                                <w:sdtContent>
                                  <w:r w:rsidR="009A0210">
                                    <w:rPr>
                                      <w:rFonts w:eastAsia="Calibri"/>
                                      <w:b/>
                                      <w:szCs w:val="22"/>
                                    </w:rPr>
                                    <w:t>1 lentelė. Žvyro ir smėlio frakcijos</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1720"/>
                                <w:gridCol w:w="6663"/>
                              </w:tblGrid>
                              <w:tr w:rsidR="00D30B16" w14:paraId="418275E6" w14:textId="77777777">
                                <w:trPr>
                                  <w:cantSplit/>
                                  <w:tblHeader/>
                                  <w:jc w:val="center"/>
                                </w:trPr>
                                <w:tc>
                                  <w:tcPr>
                                    <w:tcW w:w="1290" w:type="dxa"/>
                                    <w:tcBorders>
                                      <w:top w:val="single" w:sz="12" w:space="0" w:color="auto"/>
                                      <w:left w:val="single" w:sz="12" w:space="0" w:color="auto"/>
                                      <w:bottom w:val="single" w:sz="12" w:space="0" w:color="auto"/>
                                      <w:right w:val="single" w:sz="12" w:space="0" w:color="auto"/>
                                    </w:tcBorders>
                                    <w:vAlign w:val="center"/>
                                  </w:tcPr>
                                  <w:p w14:paraId="418275E3" w14:textId="77777777" w:rsidR="00D30B16" w:rsidRDefault="009A0210">
                                    <w:pPr>
                                      <w:jc w:val="center"/>
                                      <w:rPr>
                                        <w:rFonts w:eastAsia="Calibri"/>
                                        <w:b/>
                                        <w:szCs w:val="22"/>
                                      </w:rPr>
                                    </w:pPr>
                                    <w:r>
                                      <w:rPr>
                                        <w:rFonts w:eastAsia="Calibri"/>
                                        <w:b/>
                                        <w:szCs w:val="22"/>
                                      </w:rPr>
                                      <w:t>Frakcijos</w:t>
                                    </w:r>
                                  </w:p>
                                </w:tc>
                                <w:tc>
                                  <w:tcPr>
                                    <w:tcW w:w="1720" w:type="dxa"/>
                                    <w:tcBorders>
                                      <w:top w:val="single" w:sz="12" w:space="0" w:color="auto"/>
                                      <w:left w:val="single" w:sz="12" w:space="0" w:color="auto"/>
                                      <w:bottom w:val="single" w:sz="12" w:space="0" w:color="auto"/>
                                      <w:right w:val="single" w:sz="12" w:space="0" w:color="auto"/>
                                    </w:tcBorders>
                                  </w:tcPr>
                                  <w:p w14:paraId="418275E4" w14:textId="77777777" w:rsidR="00D30B16" w:rsidRDefault="009A0210">
                                    <w:pPr>
                                      <w:jc w:val="center"/>
                                      <w:rPr>
                                        <w:rFonts w:eastAsia="Calibri"/>
                                        <w:b/>
                                        <w:szCs w:val="22"/>
                                      </w:rPr>
                                    </w:pPr>
                                    <w:r>
                                      <w:rPr>
                                        <w:rFonts w:eastAsia="Calibri"/>
                                        <w:b/>
                                        <w:szCs w:val="22"/>
                                      </w:rPr>
                                      <w:t>Frakcijos dalelių dydžio pavadinimas</w:t>
                                    </w:r>
                                  </w:p>
                                </w:tc>
                                <w:tc>
                                  <w:tcPr>
                                    <w:tcW w:w="6663" w:type="dxa"/>
                                    <w:tcBorders>
                                      <w:top w:val="single" w:sz="12" w:space="0" w:color="auto"/>
                                      <w:left w:val="single" w:sz="12" w:space="0" w:color="auto"/>
                                      <w:bottom w:val="single" w:sz="12" w:space="0" w:color="auto"/>
                                      <w:right w:val="single" w:sz="12" w:space="0" w:color="auto"/>
                                    </w:tcBorders>
                                    <w:vAlign w:val="center"/>
                                  </w:tcPr>
                                  <w:p w14:paraId="418275E5" w14:textId="77777777" w:rsidR="00D30B16" w:rsidRDefault="009A0210">
                                    <w:pPr>
                                      <w:jc w:val="center"/>
                                      <w:rPr>
                                        <w:rFonts w:eastAsia="Calibri"/>
                                        <w:b/>
                                        <w:szCs w:val="22"/>
                                      </w:rPr>
                                    </w:pPr>
                                    <w:r>
                                      <w:rPr>
                                        <w:rFonts w:eastAsia="Calibri"/>
                                        <w:b/>
                                        <w:szCs w:val="22"/>
                                      </w:rPr>
                                      <w:t>Skirstymo požymiai</w:t>
                                    </w:r>
                                  </w:p>
                                </w:tc>
                              </w:tr>
                              <w:tr w:rsidR="00D30B16" w14:paraId="418275EC" w14:textId="77777777">
                                <w:trPr>
                                  <w:cantSplit/>
                                  <w:jc w:val="center"/>
                                </w:trPr>
                                <w:tc>
                                  <w:tcPr>
                                    <w:tcW w:w="1290" w:type="dxa"/>
                                    <w:vMerge w:val="restart"/>
                                    <w:tcBorders>
                                      <w:top w:val="single" w:sz="12" w:space="0" w:color="auto"/>
                                    </w:tcBorders>
                                    <w:vAlign w:val="center"/>
                                  </w:tcPr>
                                  <w:p w14:paraId="418275E7" w14:textId="77777777" w:rsidR="00D30B16" w:rsidRDefault="009A0210">
                                    <w:pPr>
                                      <w:jc w:val="center"/>
                                      <w:rPr>
                                        <w:rFonts w:eastAsia="Calibri"/>
                                        <w:szCs w:val="22"/>
                                      </w:rPr>
                                    </w:pPr>
                                    <w:r>
                                      <w:rPr>
                                        <w:rFonts w:eastAsia="Calibri"/>
                                        <w:szCs w:val="22"/>
                                      </w:rPr>
                                      <w:t>Žvyro</w:t>
                                    </w:r>
                                  </w:p>
                                  <w:p w14:paraId="418275E8" w14:textId="77777777" w:rsidR="00D30B16" w:rsidRDefault="009A0210">
                                    <w:pPr>
                                      <w:jc w:val="center"/>
                                      <w:rPr>
                                        <w:rFonts w:eastAsia="Calibri"/>
                                        <w:szCs w:val="22"/>
                                      </w:rPr>
                                    </w:pPr>
                                    <w:r>
                                      <w:rPr>
                                        <w:rFonts w:eastAsia="Calibri"/>
                                        <w:szCs w:val="22"/>
                                      </w:rPr>
                                      <w:t>(žvirgždo)</w:t>
                                    </w:r>
                                  </w:p>
                                  <w:p w14:paraId="418275E9" w14:textId="77777777" w:rsidR="00D30B16" w:rsidRDefault="009A0210">
                                    <w:pPr>
                                      <w:jc w:val="center"/>
                                      <w:rPr>
                                        <w:rFonts w:eastAsia="Calibri"/>
                                        <w:szCs w:val="22"/>
                                      </w:rPr>
                                    </w:pPr>
                                    <w:r>
                                      <w:rPr>
                                        <w:rFonts w:eastAsia="Calibri"/>
                                        <w:szCs w:val="22"/>
                                      </w:rPr>
                                      <w:t>dalelės</w:t>
                                    </w:r>
                                  </w:p>
                                </w:tc>
                                <w:tc>
                                  <w:tcPr>
                                    <w:tcW w:w="1720" w:type="dxa"/>
                                    <w:tcBorders>
                                      <w:top w:val="single" w:sz="12" w:space="0" w:color="auto"/>
                                    </w:tcBorders>
                                    <w:vAlign w:val="center"/>
                                  </w:tcPr>
                                  <w:p w14:paraId="418275EA" w14:textId="77777777" w:rsidR="00D30B16" w:rsidRDefault="009A0210">
                                    <w:pPr>
                                      <w:rPr>
                                        <w:rFonts w:eastAsia="Calibri"/>
                                        <w:szCs w:val="22"/>
                                      </w:rPr>
                                    </w:pPr>
                                    <w:r>
                                      <w:rPr>
                                        <w:rFonts w:eastAsia="Calibri"/>
                                        <w:szCs w:val="22"/>
                                      </w:rPr>
                                      <w:t>Stambiosios</w:t>
                                    </w:r>
                                  </w:p>
                                </w:tc>
                                <w:tc>
                                  <w:tcPr>
                                    <w:tcW w:w="6663" w:type="dxa"/>
                                    <w:tcBorders>
                                      <w:top w:val="single" w:sz="12" w:space="0" w:color="auto"/>
                                    </w:tcBorders>
                                    <w:vAlign w:val="center"/>
                                  </w:tcPr>
                                  <w:p w14:paraId="418275EB" w14:textId="77777777" w:rsidR="00D30B16" w:rsidRDefault="009A0210">
                                    <w:pPr>
                                      <w:rPr>
                                        <w:rFonts w:eastAsia="Calibri"/>
                                        <w:szCs w:val="22"/>
                                      </w:rPr>
                                    </w:pPr>
                                    <w:r>
                                      <w:rPr>
                                        <w:rFonts w:eastAsia="Calibri"/>
                                        <w:szCs w:val="22"/>
                                      </w:rPr>
                                      <w:t>Mažesnės už vištos kiaušinį, bet didesnės už lazdyno riešutą</w:t>
                                    </w:r>
                                  </w:p>
                                </w:tc>
                              </w:tr>
                              <w:tr w:rsidR="00D30B16" w14:paraId="418275F0" w14:textId="77777777">
                                <w:trPr>
                                  <w:cantSplit/>
                                  <w:jc w:val="center"/>
                                </w:trPr>
                                <w:tc>
                                  <w:tcPr>
                                    <w:tcW w:w="1290" w:type="dxa"/>
                                    <w:vMerge/>
                                  </w:tcPr>
                                  <w:p w14:paraId="418275ED" w14:textId="77777777" w:rsidR="00D30B16" w:rsidRDefault="00D30B16">
                                    <w:pPr>
                                      <w:jc w:val="center"/>
                                      <w:rPr>
                                        <w:rFonts w:eastAsia="Calibri"/>
                                        <w:szCs w:val="22"/>
                                      </w:rPr>
                                    </w:pPr>
                                  </w:p>
                                </w:tc>
                                <w:tc>
                                  <w:tcPr>
                                    <w:tcW w:w="1720" w:type="dxa"/>
                                    <w:vAlign w:val="center"/>
                                  </w:tcPr>
                                  <w:p w14:paraId="418275EE" w14:textId="77777777" w:rsidR="00D30B16" w:rsidRDefault="009A0210">
                                    <w:pPr>
                                      <w:rPr>
                                        <w:rFonts w:eastAsia="Calibri"/>
                                        <w:szCs w:val="22"/>
                                      </w:rPr>
                                    </w:pPr>
                                    <w:r>
                                      <w:rPr>
                                        <w:rFonts w:eastAsia="Calibri"/>
                                        <w:szCs w:val="22"/>
                                      </w:rPr>
                                      <w:t>Vidutinės</w:t>
                                    </w:r>
                                  </w:p>
                                </w:tc>
                                <w:tc>
                                  <w:tcPr>
                                    <w:tcW w:w="6663" w:type="dxa"/>
                                    <w:vAlign w:val="center"/>
                                  </w:tcPr>
                                  <w:p w14:paraId="418275EF" w14:textId="77777777" w:rsidR="00D30B16" w:rsidRDefault="009A0210">
                                    <w:pPr>
                                      <w:rPr>
                                        <w:rFonts w:eastAsia="Calibri"/>
                                        <w:szCs w:val="22"/>
                                      </w:rPr>
                                    </w:pPr>
                                    <w:r>
                                      <w:rPr>
                                        <w:rFonts w:eastAsia="Calibri"/>
                                        <w:szCs w:val="22"/>
                                      </w:rPr>
                                      <w:t xml:space="preserve">Mažesnės už lazdyno riešutą, didesnės už žirnį </w:t>
                                    </w:r>
                                  </w:p>
                                </w:tc>
                              </w:tr>
                              <w:tr w:rsidR="00D30B16" w14:paraId="418275F4" w14:textId="77777777">
                                <w:trPr>
                                  <w:cantSplit/>
                                  <w:jc w:val="center"/>
                                </w:trPr>
                                <w:tc>
                                  <w:tcPr>
                                    <w:tcW w:w="1290" w:type="dxa"/>
                                    <w:vMerge/>
                                  </w:tcPr>
                                  <w:p w14:paraId="418275F1" w14:textId="77777777" w:rsidR="00D30B16" w:rsidRDefault="00D30B16">
                                    <w:pPr>
                                      <w:jc w:val="center"/>
                                      <w:rPr>
                                        <w:rFonts w:eastAsia="Calibri"/>
                                        <w:szCs w:val="22"/>
                                      </w:rPr>
                                    </w:pPr>
                                  </w:p>
                                </w:tc>
                                <w:tc>
                                  <w:tcPr>
                                    <w:tcW w:w="1720" w:type="dxa"/>
                                    <w:vAlign w:val="center"/>
                                  </w:tcPr>
                                  <w:p w14:paraId="418275F2" w14:textId="77777777" w:rsidR="00D30B16" w:rsidRDefault="009A0210">
                                    <w:pPr>
                                      <w:rPr>
                                        <w:rFonts w:eastAsia="Calibri"/>
                                        <w:szCs w:val="22"/>
                                      </w:rPr>
                                    </w:pPr>
                                    <w:r>
                                      <w:rPr>
                                        <w:rFonts w:eastAsia="Calibri"/>
                                        <w:szCs w:val="22"/>
                                      </w:rPr>
                                      <w:t>Smulkiosios</w:t>
                                    </w:r>
                                  </w:p>
                                </w:tc>
                                <w:tc>
                                  <w:tcPr>
                                    <w:tcW w:w="6663" w:type="dxa"/>
                                    <w:vAlign w:val="center"/>
                                  </w:tcPr>
                                  <w:p w14:paraId="418275F3" w14:textId="77777777" w:rsidR="00D30B16" w:rsidRDefault="009A0210">
                                    <w:pPr>
                                      <w:rPr>
                                        <w:rFonts w:eastAsia="Calibri"/>
                                        <w:szCs w:val="22"/>
                                      </w:rPr>
                                    </w:pPr>
                                    <w:r>
                                      <w:rPr>
                                        <w:rFonts w:eastAsia="Calibri"/>
                                        <w:szCs w:val="22"/>
                                      </w:rPr>
                                      <w:t>Mažesnės už žirnį, didesnės už degtuko galvutę</w:t>
                                    </w:r>
                                  </w:p>
                                </w:tc>
                              </w:tr>
                              <w:tr w:rsidR="00D30B16" w14:paraId="418275F9" w14:textId="77777777">
                                <w:trPr>
                                  <w:cantSplit/>
                                  <w:jc w:val="center"/>
                                </w:trPr>
                                <w:tc>
                                  <w:tcPr>
                                    <w:tcW w:w="1290" w:type="dxa"/>
                                    <w:vMerge w:val="restart"/>
                                    <w:vAlign w:val="center"/>
                                  </w:tcPr>
                                  <w:p w14:paraId="418275F5" w14:textId="77777777" w:rsidR="00D30B16" w:rsidRDefault="009A0210">
                                    <w:pPr>
                                      <w:jc w:val="center"/>
                                      <w:rPr>
                                        <w:rFonts w:eastAsia="Calibri"/>
                                        <w:szCs w:val="22"/>
                                      </w:rPr>
                                    </w:pPr>
                                    <w:r>
                                      <w:rPr>
                                        <w:rFonts w:eastAsia="Calibri"/>
                                        <w:szCs w:val="22"/>
                                      </w:rPr>
                                      <w:t>Smėlio</w:t>
                                    </w:r>
                                  </w:p>
                                  <w:p w14:paraId="418275F6" w14:textId="77777777" w:rsidR="00D30B16" w:rsidRDefault="009A0210">
                                    <w:pPr>
                                      <w:jc w:val="center"/>
                                      <w:rPr>
                                        <w:rFonts w:eastAsia="Calibri"/>
                                        <w:szCs w:val="22"/>
                                      </w:rPr>
                                    </w:pPr>
                                    <w:r>
                                      <w:rPr>
                                        <w:rFonts w:eastAsia="Calibri"/>
                                        <w:szCs w:val="22"/>
                                      </w:rPr>
                                      <w:t>dalelės</w:t>
                                    </w:r>
                                  </w:p>
                                </w:tc>
                                <w:tc>
                                  <w:tcPr>
                                    <w:tcW w:w="1720" w:type="dxa"/>
                                    <w:vAlign w:val="center"/>
                                  </w:tcPr>
                                  <w:p w14:paraId="418275F7" w14:textId="77777777" w:rsidR="00D30B16" w:rsidRDefault="009A0210">
                                    <w:pPr>
                                      <w:rPr>
                                        <w:rFonts w:eastAsia="Calibri"/>
                                        <w:szCs w:val="22"/>
                                      </w:rPr>
                                    </w:pPr>
                                    <w:r>
                                      <w:rPr>
                                        <w:rFonts w:eastAsia="Calibri"/>
                                        <w:szCs w:val="22"/>
                                      </w:rPr>
                                      <w:t>Stambiosios</w:t>
                                    </w:r>
                                  </w:p>
                                </w:tc>
                                <w:tc>
                                  <w:tcPr>
                                    <w:tcW w:w="6663" w:type="dxa"/>
                                    <w:vAlign w:val="center"/>
                                  </w:tcPr>
                                  <w:p w14:paraId="418275F8" w14:textId="77777777" w:rsidR="00D30B16" w:rsidRDefault="009A0210">
                                    <w:pPr>
                                      <w:rPr>
                                        <w:rFonts w:eastAsia="Calibri"/>
                                        <w:szCs w:val="22"/>
                                      </w:rPr>
                                    </w:pPr>
                                    <w:r>
                                      <w:rPr>
                                        <w:rFonts w:eastAsia="Calibri"/>
                                        <w:szCs w:val="22"/>
                                      </w:rPr>
                                      <w:t>Mažesnės už degtuko galvutę, didesnės už manų kruopą</w:t>
                                    </w:r>
                                  </w:p>
                                </w:tc>
                              </w:tr>
                              <w:tr w:rsidR="00D30B16" w14:paraId="418275FD" w14:textId="77777777">
                                <w:trPr>
                                  <w:cantSplit/>
                                  <w:jc w:val="center"/>
                                </w:trPr>
                                <w:tc>
                                  <w:tcPr>
                                    <w:tcW w:w="1290" w:type="dxa"/>
                                    <w:vMerge/>
                                  </w:tcPr>
                                  <w:p w14:paraId="418275FA" w14:textId="77777777" w:rsidR="00D30B16" w:rsidRDefault="00D30B16">
                                    <w:pPr>
                                      <w:spacing w:line="320" w:lineRule="exact"/>
                                      <w:contextualSpacing/>
                                      <w:jc w:val="both"/>
                                      <w:rPr>
                                        <w:rFonts w:eastAsia="Calibri"/>
                                        <w:szCs w:val="24"/>
                                      </w:rPr>
                                    </w:pPr>
                                  </w:p>
                                </w:tc>
                                <w:tc>
                                  <w:tcPr>
                                    <w:tcW w:w="1720" w:type="dxa"/>
                                    <w:vAlign w:val="center"/>
                                  </w:tcPr>
                                  <w:p w14:paraId="418275FB" w14:textId="77777777" w:rsidR="00D30B16" w:rsidRDefault="009A0210">
                                    <w:pPr>
                                      <w:rPr>
                                        <w:rFonts w:eastAsia="Calibri"/>
                                        <w:szCs w:val="22"/>
                                      </w:rPr>
                                    </w:pPr>
                                    <w:r>
                                      <w:rPr>
                                        <w:rFonts w:eastAsia="Calibri"/>
                                        <w:szCs w:val="22"/>
                                      </w:rPr>
                                      <w:t>Vidutinės</w:t>
                                    </w:r>
                                  </w:p>
                                </w:tc>
                                <w:tc>
                                  <w:tcPr>
                                    <w:tcW w:w="6663" w:type="dxa"/>
                                    <w:vAlign w:val="center"/>
                                  </w:tcPr>
                                  <w:p w14:paraId="418275FC" w14:textId="77777777" w:rsidR="00D30B16" w:rsidRDefault="009A0210">
                                    <w:pPr>
                                      <w:rPr>
                                        <w:rFonts w:eastAsia="Calibri"/>
                                        <w:szCs w:val="22"/>
                                      </w:rPr>
                                    </w:pPr>
                                    <w:r>
                                      <w:rPr>
                                        <w:rFonts w:eastAsia="Calibri"/>
                                        <w:szCs w:val="22"/>
                                      </w:rPr>
                                      <w:t>Manų kruopos dydžio</w:t>
                                    </w:r>
                                  </w:p>
                                </w:tc>
                              </w:tr>
                              <w:tr w:rsidR="00D30B16" w14:paraId="41827601" w14:textId="77777777">
                                <w:trPr>
                                  <w:cantSplit/>
                                  <w:jc w:val="center"/>
                                </w:trPr>
                                <w:tc>
                                  <w:tcPr>
                                    <w:tcW w:w="1290" w:type="dxa"/>
                                    <w:vMerge/>
                                  </w:tcPr>
                                  <w:p w14:paraId="418275FE" w14:textId="77777777" w:rsidR="00D30B16" w:rsidRDefault="00D30B16">
                                    <w:pPr>
                                      <w:spacing w:line="320" w:lineRule="exact"/>
                                      <w:contextualSpacing/>
                                      <w:jc w:val="both"/>
                                      <w:rPr>
                                        <w:rFonts w:eastAsia="Calibri"/>
                                        <w:szCs w:val="24"/>
                                      </w:rPr>
                                    </w:pPr>
                                  </w:p>
                                </w:tc>
                                <w:tc>
                                  <w:tcPr>
                                    <w:tcW w:w="1720" w:type="dxa"/>
                                    <w:vAlign w:val="center"/>
                                  </w:tcPr>
                                  <w:p w14:paraId="418275FF" w14:textId="77777777" w:rsidR="00D30B16" w:rsidRDefault="009A0210">
                                    <w:pPr>
                                      <w:rPr>
                                        <w:rFonts w:eastAsia="Calibri"/>
                                        <w:szCs w:val="22"/>
                                      </w:rPr>
                                    </w:pPr>
                                    <w:r>
                                      <w:rPr>
                                        <w:rFonts w:eastAsia="Calibri"/>
                                        <w:szCs w:val="22"/>
                                      </w:rPr>
                                      <w:t>Smulkiosios</w:t>
                                    </w:r>
                                  </w:p>
                                </w:tc>
                                <w:tc>
                                  <w:tcPr>
                                    <w:tcW w:w="6663" w:type="dxa"/>
                                    <w:vAlign w:val="center"/>
                                  </w:tcPr>
                                  <w:p w14:paraId="41827600" w14:textId="77777777" w:rsidR="00D30B16" w:rsidRDefault="009A0210">
                                    <w:pPr>
                                      <w:rPr>
                                        <w:rFonts w:eastAsia="Calibri"/>
                                        <w:szCs w:val="22"/>
                                      </w:rPr>
                                    </w:pPr>
                                    <w:r>
                                      <w:rPr>
                                        <w:rFonts w:eastAsia="Calibri"/>
                                        <w:szCs w:val="22"/>
                                      </w:rPr>
                                      <w:t>Mažesnės už manų kruopą, bet dar galima įžiūrėti pavienes daleles</w:t>
                                    </w:r>
                                  </w:p>
                                </w:tc>
                              </w:tr>
                            </w:tbl>
                            <w:p w14:paraId="41827602" w14:textId="77777777" w:rsidR="00D30B16" w:rsidRDefault="00EE25CA">
                              <w:pPr>
                                <w:rPr>
                                  <w:sz w:val="20"/>
                                </w:rPr>
                              </w:pPr>
                            </w:p>
                          </w:sdtContent>
                        </w:sdt>
                        <w:sdt>
                          <w:sdtPr>
                            <w:alias w:val="pastraipa"/>
                            <w:tag w:val="part_c3507dd22fee4c2ba251985a20cf281d"/>
                            <w:id w:val="-1700919898"/>
                            <w:lock w:val="sdtLocked"/>
                          </w:sdtPr>
                          <w:sdtEndPr/>
                          <w:sdtContent>
                            <w:p w14:paraId="41827603" w14:textId="77777777" w:rsidR="00D30B16" w:rsidRDefault="009A0210">
                              <w:pPr>
                                <w:spacing w:line="360" w:lineRule="auto"/>
                                <w:jc w:val="center"/>
                                <w:rPr>
                                  <w:rFonts w:eastAsia="Calibri"/>
                                  <w:i/>
                                  <w:szCs w:val="22"/>
                                </w:rPr>
                              </w:pPr>
                              <w:r>
                                <w:rPr>
                                  <w:rFonts w:eastAsia="Calibri"/>
                                  <w:i/>
                                  <w:szCs w:val="22"/>
                                </w:rPr>
                                <w:t>Sauso grunto sukibimo stiprumo bandymas</w:t>
                              </w:r>
                            </w:p>
                          </w:sdtContent>
                        </w:sdt>
                      </w:sdtContent>
                    </w:sdt>
                    <w:sdt>
                      <w:sdtPr>
                        <w:alias w:val="25 p."/>
                        <w:tag w:val="part_006072f89250456ca781cee9ac2ab8b3"/>
                        <w:id w:val="-1622063777"/>
                        <w:lock w:val="sdtLocked"/>
                      </w:sdtPr>
                      <w:sdtEndPr/>
                      <w:sdtContent>
                        <w:p w14:paraId="41827604" w14:textId="77777777" w:rsidR="00D30B16" w:rsidRDefault="00EE25CA">
                          <w:pPr>
                            <w:widowControl w:val="0"/>
                            <w:tabs>
                              <w:tab w:val="left" w:pos="1304"/>
                            </w:tabs>
                            <w:ind w:firstLine="567"/>
                            <w:jc w:val="both"/>
                            <w:textAlignment w:val="baseline"/>
                            <w:rPr>
                              <w:rFonts w:eastAsia="Calibri"/>
                              <w:szCs w:val="22"/>
                            </w:rPr>
                          </w:pPr>
                          <w:sdt>
                            <w:sdtPr>
                              <w:alias w:val="Numeris"/>
                              <w:tag w:val="nr_006072f89250456ca781cee9ac2ab8b3"/>
                              <w:id w:val="-1891104348"/>
                              <w:lock w:val="sdtLocked"/>
                            </w:sdtPr>
                            <w:sdtEndPr/>
                            <w:sdtContent>
                              <w:r w:rsidR="009A0210">
                                <w:rPr>
                                  <w:rFonts w:eastAsia="Calibri"/>
                                  <w:b/>
                                  <w:bCs/>
                                  <w:szCs w:val="22"/>
                                </w:rPr>
                                <w:t>25</w:t>
                              </w:r>
                            </w:sdtContent>
                          </w:sdt>
                          <w:r w:rsidR="009A0210">
                            <w:rPr>
                              <w:rFonts w:eastAsia="Calibri"/>
                              <w:b/>
                              <w:bCs/>
                              <w:szCs w:val="22"/>
                            </w:rPr>
                            <w:t>.</w:t>
                          </w:r>
                          <w:r w:rsidR="009A0210">
                            <w:rPr>
                              <w:rFonts w:eastAsia="Calibri"/>
                              <w:b/>
                              <w:bCs/>
                              <w:szCs w:val="22"/>
                            </w:rPr>
                            <w:tab/>
                          </w:r>
                          <w:r w:rsidR="009A0210">
                            <w:rPr>
                              <w:rFonts w:eastAsia="Calibri"/>
                              <w:szCs w:val="22"/>
                            </w:rPr>
                            <w:t>Pagal šį bandymą galima spręsti apie grunto plastiškumą ir priskirti jį dulkiui arba moliui. Bandinys išdžiovinamas ore saulės spinduliuose arba džiovinimo krosnyje, o jo stiprumas bandomas pirštais.</w:t>
                          </w:r>
                        </w:p>
                        <w:p w14:paraId="41827605" w14:textId="77777777" w:rsidR="00D30B16" w:rsidRDefault="009A0210">
                          <w:pPr>
                            <w:spacing w:line="360" w:lineRule="auto"/>
                            <w:ind w:firstLine="567"/>
                            <w:jc w:val="both"/>
                            <w:rPr>
                              <w:rFonts w:eastAsia="Calibri"/>
                              <w:szCs w:val="22"/>
                            </w:rPr>
                          </w:pPr>
                          <w:r>
                            <w:rPr>
                              <w:rFonts w:eastAsia="Calibri"/>
                              <w:szCs w:val="22"/>
                            </w:rPr>
                            <w:t>Galima išskirti šiuos sukibimo stiprumo lygius:</w:t>
                          </w:r>
                        </w:p>
                        <w:sdt>
                          <w:sdtPr>
                            <w:alias w:val="25.1 p."/>
                            <w:tag w:val="part_363889b1d44349d49c14496fb8d6e6af"/>
                            <w:id w:val="1433395290"/>
                            <w:lock w:val="sdtLocked"/>
                          </w:sdtPr>
                          <w:sdtEndPr/>
                          <w:sdtContent>
                            <w:p w14:paraId="41827606"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363889b1d44349d49c14496fb8d6e6af"/>
                                  <w:id w:val="659818363"/>
                                  <w:lock w:val="sdtLocked"/>
                                </w:sdtPr>
                                <w:sdtEndPr/>
                                <w:sdtContent>
                                  <w:r w:rsidR="009A0210">
                                    <w:rPr>
                                      <w:rFonts w:eastAsia="Calibri"/>
                                      <w:b/>
                                      <w:bCs/>
                                      <w:szCs w:val="24"/>
                                    </w:rPr>
                                    <w:t>25.1</w:t>
                                  </w:r>
                                </w:sdtContent>
                              </w:sdt>
                              <w:r w:rsidR="009A0210">
                                <w:rPr>
                                  <w:rFonts w:eastAsia="Calibri"/>
                                  <w:b/>
                                  <w:bCs/>
                                  <w:szCs w:val="24"/>
                                </w:rPr>
                                <w:t>.</w:t>
                              </w:r>
                              <w:r w:rsidR="009A0210">
                                <w:rPr>
                                  <w:rFonts w:eastAsia="Calibri"/>
                                  <w:b/>
                                  <w:bCs/>
                                  <w:szCs w:val="24"/>
                                </w:rPr>
                                <w:tab/>
                              </w:r>
                              <w:r w:rsidR="009A0210">
                                <w:rPr>
                                  <w:rFonts w:eastAsia="Calibri"/>
                                  <w:szCs w:val="24"/>
                                </w:rPr>
                                <w:t>nėra jokio sukibimo stiprumo, jei išdžiūvęs gruntas į atskirų dalelių krūvelę subyra nuo menkiausio prisilietimo arba net ir be jo – žvyras, smėlis, žvyringas smėlis;</w:t>
                              </w:r>
                            </w:p>
                          </w:sdtContent>
                        </w:sdt>
                        <w:sdt>
                          <w:sdtPr>
                            <w:alias w:val="25.2 p."/>
                            <w:tag w:val="part_a3a86ef76d5e4966b9b4b63d3df6a493"/>
                            <w:id w:val="59455944"/>
                            <w:lock w:val="sdtLocked"/>
                          </w:sdtPr>
                          <w:sdtEndPr/>
                          <w:sdtContent>
                            <w:p w14:paraId="41827607"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a3a86ef76d5e4966b9b4b63d3df6a493"/>
                                  <w:id w:val="1172294259"/>
                                  <w:lock w:val="sdtLocked"/>
                                </w:sdtPr>
                                <w:sdtEndPr/>
                                <w:sdtContent>
                                  <w:r w:rsidR="009A0210">
                                    <w:rPr>
                                      <w:rFonts w:eastAsia="Calibri"/>
                                      <w:b/>
                                      <w:bCs/>
                                      <w:szCs w:val="24"/>
                                    </w:rPr>
                                    <w:t>25.2</w:t>
                                  </w:r>
                                </w:sdtContent>
                              </w:sdt>
                              <w:r w:rsidR="009A0210">
                                <w:rPr>
                                  <w:rFonts w:eastAsia="Calibri"/>
                                  <w:b/>
                                  <w:bCs/>
                                  <w:szCs w:val="24"/>
                                </w:rPr>
                                <w:t>.</w:t>
                              </w:r>
                              <w:r w:rsidR="009A0210">
                                <w:rPr>
                                  <w:rFonts w:eastAsia="Calibri"/>
                                  <w:b/>
                                  <w:bCs/>
                                  <w:szCs w:val="24"/>
                                </w:rPr>
                                <w:tab/>
                              </w:r>
                              <w:r w:rsidR="009A0210">
                                <w:rPr>
                                  <w:rFonts w:eastAsia="Calibri"/>
                                  <w:szCs w:val="24"/>
                                </w:rPr>
                                <w:t>mažas sukibimo stiprumas, jei išdžiūvęs gruntas subyra nuo lengvo ar vidutinio pirštų paspaudimo – dulkingas žvyras, dulkingas smėlis, smėlingas dulkis, dulkis;</w:t>
                              </w:r>
                            </w:p>
                          </w:sdtContent>
                        </w:sdt>
                        <w:sdt>
                          <w:sdtPr>
                            <w:alias w:val="25.3 p."/>
                            <w:tag w:val="part_b49ebb581fe949b79d4ae188e5cd2402"/>
                            <w:id w:val="-1892409181"/>
                            <w:lock w:val="sdtLocked"/>
                          </w:sdtPr>
                          <w:sdtEndPr/>
                          <w:sdtContent>
                            <w:p w14:paraId="41827608"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b49ebb581fe949b79d4ae188e5cd2402"/>
                                  <w:id w:val="-285360239"/>
                                  <w:lock w:val="sdtLocked"/>
                                </w:sdtPr>
                                <w:sdtEndPr/>
                                <w:sdtContent>
                                  <w:r w:rsidR="009A0210">
                                    <w:rPr>
                                      <w:rFonts w:eastAsia="Calibri"/>
                                      <w:b/>
                                      <w:bCs/>
                                      <w:szCs w:val="24"/>
                                    </w:rPr>
                                    <w:t>25.3</w:t>
                                  </w:r>
                                </w:sdtContent>
                              </w:sdt>
                              <w:r w:rsidR="009A0210">
                                <w:rPr>
                                  <w:rFonts w:eastAsia="Calibri"/>
                                  <w:b/>
                                  <w:bCs/>
                                  <w:szCs w:val="24"/>
                                </w:rPr>
                                <w:t>.</w:t>
                              </w:r>
                              <w:r w:rsidR="009A0210">
                                <w:rPr>
                                  <w:rFonts w:eastAsia="Calibri"/>
                                  <w:b/>
                                  <w:bCs/>
                                  <w:szCs w:val="24"/>
                                </w:rPr>
                                <w:tab/>
                              </w:r>
                              <w:r w:rsidR="009A0210">
                                <w:rPr>
                                  <w:rFonts w:eastAsia="Calibri"/>
                                  <w:szCs w:val="24"/>
                                </w:rPr>
                                <w:t>vidutinis sukibimo stiprumas, jei išdžiūvęs gruntas suyra tik smarkiai spaudžiant pirštais, bet nesubyra į atskiras daleles, o sulūžta į nepraradusius rišlumo gabalus – molingas žvyras, molingas smėlis, molingas dulkis;</w:t>
                              </w:r>
                            </w:p>
                          </w:sdtContent>
                        </w:sdt>
                        <w:sdt>
                          <w:sdtPr>
                            <w:alias w:val="25.4 p."/>
                            <w:tag w:val="part_41cb684917e54ef5b64387a44f73dc37"/>
                            <w:id w:val="-135183983"/>
                            <w:lock w:val="sdtLocked"/>
                          </w:sdtPr>
                          <w:sdtEndPr/>
                          <w:sdtContent>
                            <w:p w14:paraId="41827609"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41cb684917e54ef5b64387a44f73dc37"/>
                                  <w:id w:val="1547948286"/>
                                  <w:lock w:val="sdtLocked"/>
                                </w:sdtPr>
                                <w:sdtEndPr/>
                                <w:sdtContent>
                                  <w:r w:rsidR="009A0210">
                                    <w:rPr>
                                      <w:rFonts w:eastAsia="Calibri"/>
                                      <w:b/>
                                      <w:bCs/>
                                      <w:szCs w:val="24"/>
                                    </w:rPr>
                                    <w:t>25.4</w:t>
                                  </w:r>
                                </w:sdtContent>
                              </w:sdt>
                              <w:r w:rsidR="009A0210">
                                <w:rPr>
                                  <w:rFonts w:eastAsia="Calibri"/>
                                  <w:b/>
                                  <w:bCs/>
                                  <w:szCs w:val="24"/>
                                </w:rPr>
                                <w:t>.</w:t>
                              </w:r>
                              <w:r w:rsidR="009A0210">
                                <w:rPr>
                                  <w:rFonts w:eastAsia="Calibri"/>
                                  <w:b/>
                                  <w:bCs/>
                                  <w:szCs w:val="24"/>
                                </w:rPr>
                                <w:tab/>
                              </w:r>
                              <w:r w:rsidR="009A0210">
                                <w:rPr>
                                  <w:rFonts w:eastAsia="Calibri"/>
                                  <w:szCs w:val="24"/>
                                </w:rPr>
                                <w:t>didelis sukibimo stiprumas, jei išdžiovinto grunto spaudžiant pirštais sutrupinti neįmanoma, nors sulaužyti rankomis šiaip taip galima – žvyringas molis, smėlingas molis, dulkingas molis, molis.</w:t>
                              </w:r>
                            </w:p>
                            <w:p w14:paraId="4182760A" w14:textId="77777777" w:rsidR="00D30B16" w:rsidRDefault="009A0210">
                              <w:pPr>
                                <w:tabs>
                                  <w:tab w:val="left" w:pos="0"/>
                                </w:tabs>
                                <w:spacing w:line="360" w:lineRule="auto"/>
                                <w:jc w:val="center"/>
                                <w:rPr>
                                  <w:rFonts w:eastAsia="Calibri"/>
                                  <w:i/>
                                  <w:szCs w:val="22"/>
                                  <w:u w:val="single"/>
                                </w:rPr>
                              </w:pPr>
                              <w:r>
                                <w:rPr>
                                  <w:rFonts w:eastAsia="Calibri"/>
                                  <w:i/>
                                  <w:szCs w:val="22"/>
                                </w:rPr>
                                <w:t>Purtymo bandymas</w:t>
                              </w:r>
                            </w:p>
                          </w:sdtContent>
                        </w:sdt>
                      </w:sdtContent>
                    </w:sdt>
                    <w:sdt>
                      <w:sdtPr>
                        <w:alias w:val="26 p."/>
                        <w:tag w:val="part_0a743d6305c14fbe90124f6bc017938a"/>
                        <w:id w:val="704444380"/>
                        <w:lock w:val="sdtLocked"/>
                      </w:sdtPr>
                      <w:sdtEndPr/>
                      <w:sdtContent>
                        <w:p w14:paraId="4182760B" w14:textId="77777777" w:rsidR="00D30B16" w:rsidRDefault="00EE25CA">
                          <w:pPr>
                            <w:widowControl w:val="0"/>
                            <w:tabs>
                              <w:tab w:val="left" w:pos="1304"/>
                            </w:tabs>
                            <w:ind w:firstLine="567"/>
                            <w:jc w:val="both"/>
                            <w:textAlignment w:val="baseline"/>
                            <w:rPr>
                              <w:rFonts w:eastAsia="Calibri"/>
                              <w:szCs w:val="22"/>
                            </w:rPr>
                          </w:pPr>
                          <w:sdt>
                            <w:sdtPr>
                              <w:alias w:val="Numeris"/>
                              <w:tag w:val="nr_0a743d6305c14fbe90124f6bc017938a"/>
                              <w:id w:val="-1656285876"/>
                              <w:lock w:val="sdtLocked"/>
                            </w:sdtPr>
                            <w:sdtEndPr/>
                            <w:sdtContent>
                              <w:r w:rsidR="009A0210">
                                <w:rPr>
                                  <w:rFonts w:eastAsia="Calibri"/>
                                  <w:b/>
                                  <w:bCs/>
                                  <w:szCs w:val="22"/>
                                </w:rPr>
                                <w:t>26</w:t>
                              </w:r>
                            </w:sdtContent>
                          </w:sdt>
                          <w:r w:rsidR="009A0210">
                            <w:rPr>
                              <w:rFonts w:eastAsia="Calibri"/>
                              <w:b/>
                              <w:bCs/>
                              <w:szCs w:val="22"/>
                            </w:rPr>
                            <w:t>.</w:t>
                          </w:r>
                          <w:r w:rsidR="009A0210">
                            <w:rPr>
                              <w:rFonts w:eastAsia="Calibri"/>
                              <w:b/>
                              <w:bCs/>
                              <w:szCs w:val="22"/>
                            </w:rPr>
                            <w:tab/>
                          </w:r>
                          <w:r w:rsidR="009A0210">
                            <w:rPr>
                              <w:rFonts w:eastAsia="Calibri"/>
                              <w:szCs w:val="22"/>
                            </w:rPr>
                            <w:t>Šis bandymas taikomas dulkingam gruntui atpažinti. Imamas prisotintas vandens riešuto dydžio bandinys. Jeigu jis yra per sausas, prieš tai perminkomas su vandeniu ir purtomas ant delno. Kai paviršiuje išsiskiria vanduo, bandinys pradeda blizgėti. Paspaudus bandinį pirštu, vanduo pradingsta. Labiau paspaudus, bandinys suyra, iš naujo papurčius, atskiri trupiniai vėl susijungia, ir bandymą galima pakartoti. Priklausomai nuo reakcijos greičio, kuriam esant purtant ir spaudžiant pasirodo ir išnyksta vanduo, galimi tokie skirtingi atvejai:</w:t>
                          </w:r>
                        </w:p>
                        <w:sdt>
                          <w:sdtPr>
                            <w:alias w:val="26.1 p."/>
                            <w:tag w:val="part_0e90a4a19aaa499692e0a2979169e5f0"/>
                            <w:id w:val="-1755809346"/>
                            <w:lock w:val="sdtLocked"/>
                          </w:sdtPr>
                          <w:sdtEndPr/>
                          <w:sdtContent>
                            <w:p w14:paraId="4182760C" w14:textId="77777777" w:rsidR="00D30B16" w:rsidRDefault="00EE25CA">
                              <w:pPr>
                                <w:widowControl w:val="0"/>
                                <w:tabs>
                                  <w:tab w:val="left" w:pos="1276"/>
                                  <w:tab w:val="left" w:pos="1304"/>
                                  <w:tab w:val="left" w:pos="1425"/>
                                </w:tabs>
                                <w:ind w:firstLine="567"/>
                                <w:jc w:val="both"/>
                                <w:textAlignment w:val="baseline"/>
                                <w:rPr>
                                  <w:rFonts w:eastAsia="Calibri"/>
                                  <w:szCs w:val="24"/>
                                </w:rPr>
                              </w:pPr>
                              <w:sdt>
                                <w:sdtPr>
                                  <w:alias w:val="Numeris"/>
                                  <w:tag w:val="nr_0e90a4a19aaa499692e0a2979169e5f0"/>
                                  <w:id w:val="1415437287"/>
                                  <w:lock w:val="sdtLocked"/>
                                </w:sdtPr>
                                <w:sdtEndPr/>
                                <w:sdtContent>
                                  <w:r w:rsidR="009A0210">
                                    <w:rPr>
                                      <w:rFonts w:eastAsia="Calibri"/>
                                      <w:b/>
                                      <w:bCs/>
                                      <w:szCs w:val="24"/>
                                    </w:rPr>
                                    <w:t>26.1</w:t>
                                  </w:r>
                                </w:sdtContent>
                              </w:sdt>
                              <w:r w:rsidR="009A0210">
                                <w:rPr>
                                  <w:rFonts w:eastAsia="Calibri"/>
                                  <w:b/>
                                  <w:bCs/>
                                  <w:szCs w:val="24"/>
                                </w:rPr>
                                <w:t>.</w:t>
                              </w:r>
                              <w:r w:rsidR="009A0210">
                                <w:rPr>
                                  <w:rFonts w:eastAsia="Calibri"/>
                                  <w:b/>
                                  <w:bCs/>
                                  <w:szCs w:val="24"/>
                                </w:rPr>
                                <w:tab/>
                              </w:r>
                              <w:r w:rsidR="009A0210">
                                <w:rPr>
                                  <w:rFonts w:eastAsia="Calibri"/>
                                  <w:szCs w:val="24"/>
                                </w:rPr>
                                <w:t>greita reakcija, kai aprašytas procesas vyksta labai greitai – smulkus smėlis, smulkus dulkingas smėlis, dulkingas žvyras, smėlingas dulkis;</w:t>
                              </w:r>
                            </w:p>
                          </w:sdtContent>
                        </w:sdt>
                        <w:sdt>
                          <w:sdtPr>
                            <w:alias w:val="26.2 p."/>
                            <w:tag w:val="part_433a21b84509492ea814fc20673816a7"/>
                            <w:id w:val="-1360503942"/>
                            <w:lock w:val="sdtLocked"/>
                          </w:sdtPr>
                          <w:sdtEndPr/>
                          <w:sdtContent>
                            <w:p w14:paraId="4182760D" w14:textId="77777777" w:rsidR="00D30B16" w:rsidRDefault="00EE25CA">
                              <w:pPr>
                                <w:widowControl w:val="0"/>
                                <w:tabs>
                                  <w:tab w:val="left" w:pos="1276"/>
                                  <w:tab w:val="left" w:pos="1304"/>
                                  <w:tab w:val="left" w:pos="1425"/>
                                </w:tabs>
                                <w:ind w:firstLine="567"/>
                                <w:jc w:val="both"/>
                                <w:textAlignment w:val="baseline"/>
                                <w:rPr>
                                  <w:rFonts w:eastAsia="Calibri"/>
                                  <w:szCs w:val="24"/>
                                </w:rPr>
                              </w:pPr>
                              <w:sdt>
                                <w:sdtPr>
                                  <w:alias w:val="Numeris"/>
                                  <w:tag w:val="nr_433a21b84509492ea814fc20673816a7"/>
                                  <w:id w:val="-595867544"/>
                                  <w:lock w:val="sdtLocked"/>
                                </w:sdtPr>
                                <w:sdtEndPr/>
                                <w:sdtContent>
                                  <w:r w:rsidR="009A0210">
                                    <w:rPr>
                                      <w:rFonts w:eastAsia="Calibri"/>
                                      <w:b/>
                                      <w:bCs/>
                                      <w:szCs w:val="24"/>
                                    </w:rPr>
                                    <w:t>26.2</w:t>
                                  </w:r>
                                </w:sdtContent>
                              </w:sdt>
                              <w:r w:rsidR="009A0210">
                                <w:rPr>
                                  <w:rFonts w:eastAsia="Calibri"/>
                                  <w:b/>
                                  <w:bCs/>
                                  <w:szCs w:val="24"/>
                                </w:rPr>
                                <w:t>.</w:t>
                              </w:r>
                              <w:r w:rsidR="009A0210">
                                <w:rPr>
                                  <w:rFonts w:eastAsia="Calibri"/>
                                  <w:b/>
                                  <w:bCs/>
                                  <w:szCs w:val="24"/>
                                </w:rPr>
                                <w:tab/>
                              </w:r>
                              <w:r w:rsidR="009A0210">
                                <w:rPr>
                                  <w:rFonts w:eastAsia="Calibri"/>
                                  <w:szCs w:val="24"/>
                                </w:rPr>
                                <w:t>lėta reakcija, kai vandens plėvelė susidaro ir kinta pamažu – molingas smėlis, dulkis, molingas dulkis;</w:t>
                              </w:r>
                            </w:p>
                          </w:sdtContent>
                        </w:sdt>
                        <w:sdt>
                          <w:sdtPr>
                            <w:alias w:val="26.3 p."/>
                            <w:tag w:val="part_3228eb95e94b4a63bdc032797340827d"/>
                            <w:id w:val="-401606138"/>
                            <w:lock w:val="sdtLocked"/>
                          </w:sdtPr>
                          <w:sdtEndPr/>
                          <w:sdtContent>
                            <w:p w14:paraId="4182760E" w14:textId="77777777" w:rsidR="00D30B16" w:rsidRDefault="00EE25CA">
                              <w:pPr>
                                <w:widowControl w:val="0"/>
                                <w:tabs>
                                  <w:tab w:val="left" w:pos="1276"/>
                                  <w:tab w:val="left" w:pos="1304"/>
                                  <w:tab w:val="left" w:pos="1425"/>
                                </w:tabs>
                                <w:ind w:firstLine="567"/>
                                <w:jc w:val="both"/>
                                <w:textAlignment w:val="baseline"/>
                                <w:rPr>
                                  <w:rFonts w:eastAsia="Calibri"/>
                                  <w:szCs w:val="24"/>
                                </w:rPr>
                              </w:pPr>
                              <w:sdt>
                                <w:sdtPr>
                                  <w:alias w:val="Numeris"/>
                                  <w:tag w:val="nr_3228eb95e94b4a63bdc032797340827d"/>
                                  <w:id w:val="-1602090896"/>
                                  <w:lock w:val="sdtLocked"/>
                                </w:sdtPr>
                                <w:sdtEndPr/>
                                <w:sdtContent>
                                  <w:r w:rsidR="009A0210">
                                    <w:rPr>
                                      <w:rFonts w:eastAsia="Calibri"/>
                                      <w:b/>
                                      <w:bCs/>
                                      <w:szCs w:val="24"/>
                                    </w:rPr>
                                    <w:t>26.3</w:t>
                                  </w:r>
                                </w:sdtContent>
                              </w:sdt>
                              <w:r w:rsidR="009A0210">
                                <w:rPr>
                                  <w:rFonts w:eastAsia="Calibri"/>
                                  <w:b/>
                                  <w:bCs/>
                                  <w:szCs w:val="24"/>
                                </w:rPr>
                                <w:t>.</w:t>
                              </w:r>
                              <w:r w:rsidR="009A0210">
                                <w:rPr>
                                  <w:rFonts w:eastAsia="Calibri"/>
                                  <w:b/>
                                  <w:bCs/>
                                  <w:szCs w:val="24"/>
                                </w:rPr>
                                <w:tab/>
                              </w:r>
                              <w:r w:rsidR="009A0210">
                                <w:rPr>
                                  <w:rFonts w:eastAsia="Calibri"/>
                                  <w:szCs w:val="24"/>
                                </w:rPr>
                                <w:t>jokios reakcijos, kai purtymo bandymas nepavyksta – dulkingas molis, molis.</w:t>
                              </w:r>
                            </w:p>
                            <w:p w14:paraId="4182760F" w14:textId="77777777" w:rsidR="00D30B16" w:rsidRDefault="009A0210">
                              <w:pPr>
                                <w:tabs>
                                  <w:tab w:val="left" w:pos="0"/>
                                </w:tabs>
                                <w:spacing w:line="360" w:lineRule="auto"/>
                                <w:jc w:val="center"/>
                                <w:rPr>
                                  <w:rFonts w:eastAsia="Calibri"/>
                                  <w:i/>
                                  <w:szCs w:val="22"/>
                                </w:rPr>
                              </w:pPr>
                              <w:r>
                                <w:rPr>
                                  <w:rFonts w:eastAsia="Calibri"/>
                                  <w:i/>
                                  <w:szCs w:val="22"/>
                                </w:rPr>
                                <w:t>Minkymo bandymas</w:t>
                              </w:r>
                            </w:p>
                          </w:sdtContent>
                        </w:sdt>
                      </w:sdtContent>
                    </w:sdt>
                    <w:sdt>
                      <w:sdtPr>
                        <w:alias w:val="27 p."/>
                        <w:tag w:val="part_11878269f1d8437cb5581120c5ca4ddb"/>
                        <w:id w:val="40181276"/>
                        <w:lock w:val="sdtLocked"/>
                      </w:sdtPr>
                      <w:sdtEndPr/>
                      <w:sdtContent>
                        <w:p w14:paraId="41827610" w14:textId="77777777" w:rsidR="00D30B16" w:rsidRDefault="00EE25CA">
                          <w:pPr>
                            <w:widowControl w:val="0"/>
                            <w:tabs>
                              <w:tab w:val="left" w:pos="1304"/>
                            </w:tabs>
                            <w:ind w:firstLine="567"/>
                            <w:jc w:val="both"/>
                            <w:textAlignment w:val="baseline"/>
                            <w:rPr>
                              <w:rFonts w:eastAsia="Calibri"/>
                              <w:szCs w:val="22"/>
                            </w:rPr>
                          </w:pPr>
                          <w:sdt>
                            <w:sdtPr>
                              <w:alias w:val="Numeris"/>
                              <w:tag w:val="nr_11878269f1d8437cb5581120c5ca4ddb"/>
                              <w:id w:val="244932240"/>
                              <w:lock w:val="sdtLocked"/>
                            </w:sdtPr>
                            <w:sdtEndPr/>
                            <w:sdtContent>
                              <w:r w:rsidR="009A0210">
                                <w:rPr>
                                  <w:rFonts w:eastAsia="Calibri"/>
                                  <w:b/>
                                  <w:bCs/>
                                  <w:szCs w:val="22"/>
                                </w:rPr>
                                <w:t>27</w:t>
                              </w:r>
                            </w:sdtContent>
                          </w:sdt>
                          <w:r w:rsidR="009A0210">
                            <w:rPr>
                              <w:rFonts w:eastAsia="Calibri"/>
                              <w:b/>
                              <w:bCs/>
                              <w:szCs w:val="22"/>
                            </w:rPr>
                            <w:t>.</w:t>
                          </w:r>
                          <w:r w:rsidR="009A0210">
                            <w:rPr>
                              <w:rFonts w:eastAsia="Calibri"/>
                              <w:b/>
                              <w:bCs/>
                              <w:szCs w:val="22"/>
                            </w:rPr>
                            <w:tab/>
                          </w:r>
                          <w:r w:rsidR="009A0210">
                            <w:rPr>
                              <w:rFonts w:eastAsia="Calibri"/>
                              <w:szCs w:val="22"/>
                            </w:rPr>
                            <w:t xml:space="preserve">Šis bandymas taikomas grunto plastiškumui įvertinti. Bandinį drėkinant paruošiama minkšta, bet nelipni masė. Ant lygaus paviršiaus arba delno iš bandinio sukočiojamas plonas apie 3 mm skersmens volelis. Iš volelio vėl formuojamas gniužulas, kuris iš naujo kočiojamas. Pakaitomis kočiojamas ir minkomas bandinys palaipsniui netenka dalies vandens, tampa mažiau plastiškas ir pagaliau kočiojant pradeda trupėti. Kada bandinio sukočioti nebeįmanoma, pagal galimybę iš volelio formuojamas gniužulas ir minkomas tol, kol jis sutrupės. </w:t>
                          </w:r>
                        </w:p>
                      </w:sdtContent>
                    </w:sdt>
                    <w:sdt>
                      <w:sdtPr>
                        <w:alias w:val="28 p."/>
                        <w:tag w:val="part_ab30a21ec4f74569bf914cfc342d5d4a"/>
                        <w:id w:val="915677001"/>
                        <w:lock w:val="sdtLocked"/>
                      </w:sdtPr>
                      <w:sdtEndPr/>
                      <w:sdtContent>
                        <w:p w14:paraId="41827611" w14:textId="77777777" w:rsidR="00D30B16" w:rsidRDefault="00EE25CA">
                          <w:pPr>
                            <w:widowControl w:val="0"/>
                            <w:tabs>
                              <w:tab w:val="left" w:pos="1304"/>
                            </w:tabs>
                            <w:ind w:firstLine="567"/>
                            <w:jc w:val="both"/>
                            <w:textAlignment w:val="baseline"/>
                            <w:rPr>
                              <w:rFonts w:eastAsia="Calibri"/>
                              <w:szCs w:val="22"/>
                            </w:rPr>
                          </w:pPr>
                          <w:sdt>
                            <w:sdtPr>
                              <w:alias w:val="Numeris"/>
                              <w:tag w:val="nr_ab30a21ec4f74569bf914cfc342d5d4a"/>
                              <w:id w:val="1448435013"/>
                              <w:lock w:val="sdtLocked"/>
                            </w:sdtPr>
                            <w:sdtEndPr/>
                            <w:sdtContent>
                              <w:r w:rsidR="009A0210">
                                <w:rPr>
                                  <w:rFonts w:eastAsia="Calibri"/>
                                  <w:b/>
                                  <w:bCs/>
                                  <w:szCs w:val="22"/>
                                </w:rPr>
                                <w:t>28</w:t>
                              </w:r>
                            </w:sdtContent>
                          </w:sdt>
                          <w:r w:rsidR="009A0210">
                            <w:rPr>
                              <w:rFonts w:eastAsia="Calibri"/>
                              <w:b/>
                              <w:bCs/>
                              <w:szCs w:val="22"/>
                            </w:rPr>
                            <w:t>.</w:t>
                          </w:r>
                          <w:r w:rsidR="009A0210">
                            <w:rPr>
                              <w:rFonts w:eastAsia="Calibri"/>
                              <w:b/>
                              <w:bCs/>
                              <w:szCs w:val="22"/>
                            </w:rPr>
                            <w:tab/>
                          </w:r>
                          <w:r w:rsidR="009A0210">
                            <w:rPr>
                              <w:rFonts w:eastAsia="Calibri"/>
                              <w:szCs w:val="22"/>
                            </w:rPr>
                            <w:t>Skiriami grunto plastiškumo atvejai:</w:t>
                          </w:r>
                        </w:p>
                        <w:sdt>
                          <w:sdtPr>
                            <w:alias w:val="28.1 p."/>
                            <w:tag w:val="part_1aacf30c002441e4a87656ddf74ae399"/>
                            <w:id w:val="1489517135"/>
                            <w:lock w:val="sdtLocked"/>
                          </w:sdtPr>
                          <w:sdtEndPr/>
                          <w:sdtContent>
                            <w:p w14:paraId="41827612" w14:textId="77777777" w:rsidR="00D30B16" w:rsidRDefault="00EE25CA">
                              <w:pPr>
                                <w:widowControl w:val="0"/>
                                <w:tabs>
                                  <w:tab w:val="left" w:pos="1304"/>
                                  <w:tab w:val="left" w:pos="1425"/>
                                </w:tabs>
                                <w:ind w:firstLine="539"/>
                                <w:jc w:val="both"/>
                                <w:textAlignment w:val="baseline"/>
                                <w:rPr>
                                  <w:rFonts w:eastAsia="Calibri"/>
                                  <w:szCs w:val="22"/>
                                </w:rPr>
                              </w:pPr>
                              <w:sdt>
                                <w:sdtPr>
                                  <w:alias w:val="Numeris"/>
                                  <w:tag w:val="nr_1aacf30c002441e4a87656ddf74ae399"/>
                                  <w:id w:val="-1983995398"/>
                                  <w:lock w:val="sdtLocked"/>
                                </w:sdtPr>
                                <w:sdtEndPr/>
                                <w:sdtContent>
                                  <w:r w:rsidR="009A0210">
                                    <w:rPr>
                                      <w:rFonts w:eastAsia="Calibri"/>
                                      <w:b/>
                                      <w:bCs/>
                                      <w:szCs w:val="22"/>
                                    </w:rPr>
                                    <w:t>28.1</w:t>
                                  </w:r>
                                </w:sdtContent>
                              </w:sdt>
                              <w:r w:rsidR="009A0210">
                                <w:rPr>
                                  <w:rFonts w:eastAsia="Calibri"/>
                                  <w:b/>
                                  <w:bCs/>
                                  <w:szCs w:val="22"/>
                                </w:rPr>
                                <w:t>.</w:t>
                              </w:r>
                              <w:r w:rsidR="009A0210">
                                <w:rPr>
                                  <w:rFonts w:eastAsia="Calibri"/>
                                  <w:b/>
                                  <w:bCs/>
                                  <w:szCs w:val="22"/>
                                </w:rPr>
                                <w:tab/>
                              </w:r>
                              <w:r w:rsidR="009A0210">
                                <w:rPr>
                                  <w:rFonts w:eastAsia="Calibri"/>
                                  <w:szCs w:val="22"/>
                                </w:rPr>
                                <w:t>mažas plastiškumas, kai iš volelio neįmanoma suformuoti sulipusio gniužulo – smėlingas molis, dulkis;</w:t>
                              </w:r>
                            </w:p>
                          </w:sdtContent>
                        </w:sdt>
                        <w:sdt>
                          <w:sdtPr>
                            <w:alias w:val="28.2 p."/>
                            <w:tag w:val="part_211ddc18377b443e8545817985fef4df"/>
                            <w:id w:val="1761493131"/>
                            <w:lock w:val="sdtLocked"/>
                          </w:sdtPr>
                          <w:sdtEndPr/>
                          <w:sdtContent>
                            <w:p w14:paraId="41827613" w14:textId="77777777" w:rsidR="00D30B16" w:rsidRDefault="00EE25CA">
                              <w:pPr>
                                <w:widowControl w:val="0"/>
                                <w:tabs>
                                  <w:tab w:val="left" w:pos="1304"/>
                                  <w:tab w:val="left" w:pos="1425"/>
                                </w:tabs>
                                <w:ind w:firstLine="539"/>
                                <w:jc w:val="both"/>
                                <w:textAlignment w:val="baseline"/>
                                <w:rPr>
                                  <w:rFonts w:eastAsia="Calibri"/>
                                  <w:szCs w:val="22"/>
                                </w:rPr>
                              </w:pPr>
                              <w:sdt>
                                <w:sdtPr>
                                  <w:alias w:val="Numeris"/>
                                  <w:tag w:val="nr_211ddc18377b443e8545817985fef4df"/>
                                  <w:id w:val="1196507922"/>
                                  <w:lock w:val="sdtLocked"/>
                                </w:sdtPr>
                                <w:sdtEndPr/>
                                <w:sdtContent>
                                  <w:r w:rsidR="009A0210">
                                    <w:rPr>
                                      <w:rFonts w:eastAsia="Calibri"/>
                                      <w:b/>
                                      <w:bCs/>
                                      <w:szCs w:val="22"/>
                                    </w:rPr>
                                    <w:t>28.2</w:t>
                                  </w:r>
                                </w:sdtContent>
                              </w:sdt>
                              <w:r w:rsidR="009A0210">
                                <w:rPr>
                                  <w:rFonts w:eastAsia="Calibri"/>
                                  <w:b/>
                                  <w:bCs/>
                                  <w:szCs w:val="22"/>
                                </w:rPr>
                                <w:t>.</w:t>
                              </w:r>
                              <w:r w:rsidR="009A0210">
                                <w:rPr>
                                  <w:rFonts w:eastAsia="Calibri"/>
                                  <w:b/>
                                  <w:bCs/>
                                  <w:szCs w:val="22"/>
                                </w:rPr>
                                <w:tab/>
                              </w:r>
                              <w:r w:rsidR="009A0210">
                                <w:rPr>
                                  <w:rFonts w:eastAsia="Calibri"/>
                                  <w:szCs w:val="22"/>
                                </w:rPr>
                                <w:t>vidutinis plastiškumas, kai iš vėl suformuoto gniužulo negalima sukočioti volelio, nes paspaudus pirštais pradeda trupėti – molingas dulkis, smėlingas molis;</w:t>
                              </w:r>
                            </w:p>
                          </w:sdtContent>
                        </w:sdt>
                        <w:sdt>
                          <w:sdtPr>
                            <w:alias w:val="28.3 p."/>
                            <w:tag w:val="part_f17236c557f24af7b708c2e11cdfeafb"/>
                            <w:id w:val="-1226835083"/>
                            <w:lock w:val="sdtLocked"/>
                          </w:sdtPr>
                          <w:sdtEndPr/>
                          <w:sdtContent>
                            <w:p w14:paraId="41827614" w14:textId="77777777" w:rsidR="00D30B16" w:rsidRDefault="00EE25CA">
                              <w:pPr>
                                <w:widowControl w:val="0"/>
                                <w:tabs>
                                  <w:tab w:val="left" w:pos="1304"/>
                                  <w:tab w:val="left" w:pos="1425"/>
                                </w:tabs>
                                <w:ind w:firstLine="539"/>
                                <w:jc w:val="both"/>
                                <w:textAlignment w:val="baseline"/>
                                <w:rPr>
                                  <w:rFonts w:eastAsia="Calibri"/>
                                  <w:szCs w:val="22"/>
                                </w:rPr>
                              </w:pPr>
                              <w:sdt>
                                <w:sdtPr>
                                  <w:alias w:val="Numeris"/>
                                  <w:tag w:val="nr_f17236c557f24af7b708c2e11cdfeafb"/>
                                  <w:id w:val="1465382233"/>
                                  <w:lock w:val="sdtLocked"/>
                                </w:sdtPr>
                                <w:sdtEndPr/>
                                <w:sdtContent>
                                  <w:r w:rsidR="009A0210">
                                    <w:rPr>
                                      <w:rFonts w:eastAsia="Calibri"/>
                                      <w:b/>
                                      <w:bCs/>
                                      <w:szCs w:val="22"/>
                                    </w:rPr>
                                    <w:t>28.3</w:t>
                                  </w:r>
                                </w:sdtContent>
                              </w:sdt>
                              <w:r w:rsidR="009A0210">
                                <w:rPr>
                                  <w:rFonts w:eastAsia="Calibri"/>
                                  <w:b/>
                                  <w:bCs/>
                                  <w:szCs w:val="22"/>
                                </w:rPr>
                                <w:t>.</w:t>
                              </w:r>
                              <w:r w:rsidR="009A0210">
                                <w:rPr>
                                  <w:rFonts w:eastAsia="Calibri"/>
                                  <w:b/>
                                  <w:bCs/>
                                  <w:szCs w:val="22"/>
                                </w:rPr>
                                <w:tab/>
                              </w:r>
                              <w:r w:rsidR="009A0210">
                                <w:rPr>
                                  <w:rFonts w:eastAsia="Calibri"/>
                                  <w:szCs w:val="22"/>
                                </w:rPr>
                                <w:t>didelis plastiškumas, kai iš volelio suformuotą gniužulą vėl galima minkyti, nes jis netrupa ir smarkiai spaudžiant pirštais – molis.</w:t>
                              </w:r>
                            </w:p>
                            <w:p w14:paraId="41827615" w14:textId="77777777" w:rsidR="00D30B16" w:rsidRDefault="009A0210">
                              <w:pPr>
                                <w:spacing w:line="360" w:lineRule="auto"/>
                                <w:jc w:val="center"/>
                                <w:rPr>
                                  <w:rFonts w:eastAsia="Calibri"/>
                                  <w:i/>
                                  <w:szCs w:val="22"/>
                                </w:rPr>
                              </w:pPr>
                              <w:r>
                                <w:rPr>
                                  <w:rFonts w:eastAsia="Calibri"/>
                                  <w:i/>
                                  <w:szCs w:val="22"/>
                                </w:rPr>
                                <w:t>Trynimo bandymas</w:t>
                              </w:r>
                            </w:p>
                          </w:sdtContent>
                        </w:sdt>
                      </w:sdtContent>
                    </w:sdt>
                    <w:sdt>
                      <w:sdtPr>
                        <w:alias w:val="29 p."/>
                        <w:tag w:val="part_094cecc5b8fd451c93af8a78237d7ce5"/>
                        <w:id w:val="449063557"/>
                        <w:lock w:val="sdtLocked"/>
                      </w:sdtPr>
                      <w:sdtEndPr/>
                      <w:sdtContent>
                        <w:p w14:paraId="41827616" w14:textId="77777777" w:rsidR="00D30B16" w:rsidRDefault="00EE25CA">
                          <w:pPr>
                            <w:widowControl w:val="0"/>
                            <w:tabs>
                              <w:tab w:val="left" w:pos="1304"/>
                            </w:tabs>
                            <w:ind w:firstLine="567"/>
                            <w:jc w:val="both"/>
                            <w:textAlignment w:val="baseline"/>
                            <w:rPr>
                              <w:rFonts w:eastAsia="Calibri"/>
                              <w:szCs w:val="22"/>
                            </w:rPr>
                          </w:pPr>
                          <w:sdt>
                            <w:sdtPr>
                              <w:alias w:val="Numeris"/>
                              <w:tag w:val="nr_094cecc5b8fd451c93af8a78237d7ce5"/>
                              <w:id w:val="-1985691368"/>
                              <w:lock w:val="sdtLocked"/>
                            </w:sdtPr>
                            <w:sdtEndPr/>
                            <w:sdtContent>
                              <w:r w:rsidR="009A0210">
                                <w:rPr>
                                  <w:rFonts w:eastAsia="Calibri"/>
                                  <w:b/>
                                  <w:bCs/>
                                  <w:szCs w:val="22"/>
                                </w:rPr>
                                <w:t>29</w:t>
                              </w:r>
                            </w:sdtContent>
                          </w:sdt>
                          <w:r w:rsidR="009A0210">
                            <w:rPr>
                              <w:rFonts w:eastAsia="Calibri"/>
                              <w:b/>
                              <w:bCs/>
                              <w:szCs w:val="22"/>
                            </w:rPr>
                            <w:t>.</w:t>
                          </w:r>
                          <w:r w:rsidR="009A0210">
                            <w:rPr>
                              <w:rFonts w:eastAsia="Calibri"/>
                              <w:b/>
                              <w:bCs/>
                              <w:szCs w:val="22"/>
                            </w:rPr>
                            <w:tab/>
                          </w:r>
                          <w:r w:rsidR="009A0210">
                            <w:rPr>
                              <w:rFonts w:eastAsia="Calibri"/>
                              <w:szCs w:val="22"/>
                            </w:rPr>
                            <w:t>Šis bandymas atliekamas norint įvertinti smilčių, dulkių ir molio dalelių kiekį grunte. Mažas grunto kiekis sutrinamas tarp pirštų, prireikus – panardinus į vandenį. Iš šiurkštumo, girgždesio ir drėskimo pojūčio atpažįstamos smėlio dalelės. Kai abejojama, galima pakramtyti, tada smėlio dalelės atpažįstamos iš girgždesio. Grynas molis panašus į muilą ir limpa prie pirštų, sausas molio daleles pašalinti nuo pirštų galima tik plaunant vandeniu. Dulkis atrodo minkštas ir miltingas. Prie pirštų prikibusias sausas daleles nesunkiai galima nupūsti arba pašalinti patrinant  rankas.</w:t>
                          </w:r>
                        </w:p>
                        <w:p w14:paraId="41827617" w14:textId="77777777" w:rsidR="00D30B16" w:rsidRDefault="009A0210">
                          <w:pPr>
                            <w:tabs>
                              <w:tab w:val="left" w:pos="0"/>
                            </w:tabs>
                            <w:spacing w:line="360" w:lineRule="auto"/>
                            <w:jc w:val="center"/>
                            <w:rPr>
                              <w:rFonts w:eastAsia="Calibri"/>
                              <w:i/>
                              <w:szCs w:val="22"/>
                            </w:rPr>
                          </w:pPr>
                          <w:r>
                            <w:rPr>
                              <w:rFonts w:eastAsia="Calibri"/>
                              <w:i/>
                              <w:szCs w:val="22"/>
                            </w:rPr>
                            <w:t>Pjovimo bandymas</w:t>
                          </w:r>
                        </w:p>
                      </w:sdtContent>
                    </w:sdt>
                    <w:sdt>
                      <w:sdtPr>
                        <w:alias w:val="30 p."/>
                        <w:tag w:val="part_e52f16555d334eb39fa8366cae0ca541"/>
                        <w:id w:val="-2057461503"/>
                        <w:lock w:val="sdtLocked"/>
                      </w:sdtPr>
                      <w:sdtEndPr/>
                      <w:sdtContent>
                        <w:p w14:paraId="41827618" w14:textId="77777777" w:rsidR="00D30B16" w:rsidRDefault="00EE25CA">
                          <w:pPr>
                            <w:widowControl w:val="0"/>
                            <w:tabs>
                              <w:tab w:val="left" w:pos="1304"/>
                            </w:tabs>
                            <w:ind w:firstLine="567"/>
                            <w:jc w:val="both"/>
                            <w:textAlignment w:val="baseline"/>
                            <w:rPr>
                              <w:rFonts w:eastAsia="Calibri"/>
                              <w:b/>
                              <w:szCs w:val="22"/>
                            </w:rPr>
                          </w:pPr>
                          <w:sdt>
                            <w:sdtPr>
                              <w:alias w:val="Numeris"/>
                              <w:tag w:val="nr_e52f16555d334eb39fa8366cae0ca541"/>
                              <w:id w:val="1962611458"/>
                              <w:lock w:val="sdtLocked"/>
                            </w:sdtPr>
                            <w:sdtEndPr/>
                            <w:sdtContent>
                              <w:r w:rsidR="009A0210">
                                <w:rPr>
                                  <w:rFonts w:eastAsia="Calibri"/>
                                  <w:b/>
                                  <w:bCs/>
                                  <w:szCs w:val="22"/>
                                </w:rPr>
                                <w:t>30</w:t>
                              </w:r>
                            </w:sdtContent>
                          </w:sdt>
                          <w:r w:rsidR="009A0210">
                            <w:rPr>
                              <w:rFonts w:eastAsia="Calibri"/>
                              <w:b/>
                              <w:bCs/>
                              <w:szCs w:val="22"/>
                            </w:rPr>
                            <w:t>.</w:t>
                          </w:r>
                          <w:r w:rsidR="009A0210">
                            <w:rPr>
                              <w:rFonts w:eastAsia="Calibri"/>
                              <w:b/>
                              <w:bCs/>
                              <w:szCs w:val="22"/>
                            </w:rPr>
                            <w:tab/>
                          </w:r>
                          <w:r w:rsidR="009A0210">
                            <w:rPr>
                              <w:rFonts w:eastAsia="Calibri"/>
                              <w:szCs w:val="22"/>
                            </w:rPr>
                            <w:t>Jeigu perpjovus peiliu žemės drėgnumo bandinį pjūvio paviršius blizga, tai yra molis arba molingas dulkis. Matinis paviršius būdingas mažo plastiškumo dulkiui ir smėlingam dulkiui. Bandymą galima atlikti ir rėžiant arba išlyginant bandinio paviršių nagu.</w:t>
                          </w:r>
                        </w:p>
                        <w:p w14:paraId="41827619" w14:textId="77777777" w:rsidR="00D30B16" w:rsidRDefault="009A0210">
                          <w:pPr>
                            <w:tabs>
                              <w:tab w:val="left" w:pos="0"/>
                            </w:tabs>
                            <w:spacing w:line="360" w:lineRule="auto"/>
                            <w:jc w:val="center"/>
                            <w:rPr>
                              <w:rFonts w:eastAsia="Calibri"/>
                              <w:i/>
                              <w:szCs w:val="22"/>
                            </w:rPr>
                          </w:pPr>
                          <w:r>
                            <w:rPr>
                              <w:rFonts w:eastAsia="Calibri"/>
                              <w:i/>
                              <w:szCs w:val="22"/>
                            </w:rPr>
                            <w:t>Grunto karbonatingumo nustatymas</w:t>
                          </w:r>
                        </w:p>
                      </w:sdtContent>
                    </w:sdt>
                    <w:sdt>
                      <w:sdtPr>
                        <w:alias w:val="31 p."/>
                        <w:tag w:val="part_15dc7182588b4abcaeda4e06e8a8a636"/>
                        <w:id w:val="-1347548860"/>
                        <w:lock w:val="sdtLocked"/>
                      </w:sdtPr>
                      <w:sdtEndPr/>
                      <w:sdtContent>
                        <w:p w14:paraId="4182761A" w14:textId="77777777" w:rsidR="00D30B16" w:rsidRDefault="00EE25CA">
                          <w:pPr>
                            <w:widowControl w:val="0"/>
                            <w:tabs>
                              <w:tab w:val="left" w:pos="1304"/>
                            </w:tabs>
                            <w:ind w:firstLine="567"/>
                            <w:jc w:val="both"/>
                            <w:textAlignment w:val="baseline"/>
                            <w:rPr>
                              <w:rFonts w:eastAsia="Calibri"/>
                              <w:szCs w:val="22"/>
                            </w:rPr>
                          </w:pPr>
                          <w:sdt>
                            <w:sdtPr>
                              <w:alias w:val="Numeris"/>
                              <w:tag w:val="nr_15dc7182588b4abcaeda4e06e8a8a636"/>
                              <w:id w:val="344446762"/>
                              <w:lock w:val="sdtLocked"/>
                            </w:sdtPr>
                            <w:sdtEndPr/>
                            <w:sdtContent>
                              <w:r w:rsidR="009A0210">
                                <w:rPr>
                                  <w:rFonts w:eastAsia="Calibri"/>
                                  <w:b/>
                                  <w:bCs/>
                                  <w:szCs w:val="22"/>
                                </w:rPr>
                                <w:t>31</w:t>
                              </w:r>
                            </w:sdtContent>
                          </w:sdt>
                          <w:r w:rsidR="009A0210">
                            <w:rPr>
                              <w:rFonts w:eastAsia="Calibri"/>
                              <w:b/>
                              <w:bCs/>
                              <w:szCs w:val="22"/>
                            </w:rPr>
                            <w:t>.</w:t>
                          </w:r>
                          <w:r w:rsidR="009A0210">
                            <w:rPr>
                              <w:rFonts w:eastAsia="Calibri"/>
                              <w:b/>
                              <w:bCs/>
                              <w:szCs w:val="22"/>
                            </w:rPr>
                            <w:tab/>
                          </w:r>
                          <w:r w:rsidR="009A0210">
                            <w:rPr>
                              <w:rFonts w:eastAsia="Calibri"/>
                              <w:szCs w:val="22"/>
                            </w:rPr>
                            <w:t>Ant grunto užlašinus druskos rūgšties skiedinio (H</w:t>
                          </w:r>
                          <w:r w:rsidR="009A0210">
                            <w:rPr>
                              <w:rFonts w:eastAsia="Calibri"/>
                              <w:szCs w:val="22"/>
                              <w:vertAlign w:val="subscript"/>
                            </w:rPr>
                            <w:t>2</w:t>
                          </w:r>
                          <w:r w:rsidR="009A0210">
                            <w:rPr>
                              <w:rFonts w:eastAsia="Calibri"/>
                              <w:szCs w:val="22"/>
                            </w:rPr>
                            <w:t>O ir HCl santykis 3 : 1), ar jame yra karbonatų galima nustatyti pagal šiuos požymius:</w:t>
                          </w:r>
                        </w:p>
                        <w:sdt>
                          <w:sdtPr>
                            <w:alias w:val="31.1 p."/>
                            <w:tag w:val="part_94293b2493574afea68989a2dfee6f78"/>
                            <w:id w:val="2081713690"/>
                            <w:lock w:val="sdtLocked"/>
                          </w:sdtPr>
                          <w:sdtEndPr/>
                          <w:sdtContent>
                            <w:p w14:paraId="4182761B" w14:textId="77777777" w:rsidR="00D30B16" w:rsidRDefault="00EE25CA">
                              <w:pPr>
                                <w:widowControl w:val="0"/>
                                <w:tabs>
                                  <w:tab w:val="left" w:pos="1276"/>
                                  <w:tab w:val="left" w:pos="1304"/>
                                  <w:tab w:val="left" w:pos="1425"/>
                                </w:tabs>
                                <w:ind w:firstLine="567"/>
                                <w:jc w:val="both"/>
                                <w:textAlignment w:val="baseline"/>
                                <w:rPr>
                                  <w:rFonts w:eastAsia="Calibri"/>
                                  <w:szCs w:val="22"/>
                                </w:rPr>
                              </w:pPr>
                              <w:sdt>
                                <w:sdtPr>
                                  <w:alias w:val="Numeris"/>
                                  <w:tag w:val="nr_94293b2493574afea68989a2dfee6f78"/>
                                  <w:id w:val="-1095160237"/>
                                  <w:lock w:val="sdtLocked"/>
                                </w:sdtPr>
                                <w:sdtEndPr/>
                                <w:sdtContent>
                                  <w:r w:rsidR="009A0210">
                                    <w:rPr>
                                      <w:rFonts w:eastAsia="Calibri"/>
                                      <w:b/>
                                      <w:bCs/>
                                      <w:szCs w:val="22"/>
                                    </w:rPr>
                                    <w:t>31.1</w:t>
                                  </w:r>
                                </w:sdtContent>
                              </w:sdt>
                              <w:r w:rsidR="009A0210">
                                <w:rPr>
                                  <w:rFonts w:eastAsia="Calibri"/>
                                  <w:b/>
                                  <w:bCs/>
                                  <w:szCs w:val="22"/>
                                </w:rPr>
                                <w:t>.</w:t>
                              </w:r>
                              <w:r w:rsidR="009A0210">
                                <w:rPr>
                                  <w:rFonts w:eastAsia="Calibri"/>
                                  <w:b/>
                                  <w:bCs/>
                                  <w:szCs w:val="22"/>
                                </w:rPr>
                                <w:tab/>
                              </w:r>
                              <w:r w:rsidR="009A0210">
                                <w:rPr>
                                  <w:rFonts w:eastAsia="Calibri"/>
                                  <w:szCs w:val="22"/>
                                </w:rPr>
                                <w:t>grunte karbonatų nėra, jei neišsiskiria jokių burbuliukų;</w:t>
                              </w:r>
                            </w:p>
                          </w:sdtContent>
                        </w:sdt>
                        <w:sdt>
                          <w:sdtPr>
                            <w:alias w:val="31.2 p."/>
                            <w:tag w:val="part_2a7408f34c104c29bbca0a8693c0c23e"/>
                            <w:id w:val="-1993469599"/>
                            <w:lock w:val="sdtLocked"/>
                          </w:sdtPr>
                          <w:sdtEndPr/>
                          <w:sdtContent>
                            <w:p w14:paraId="4182761C" w14:textId="77777777" w:rsidR="00D30B16" w:rsidRDefault="00EE25CA">
                              <w:pPr>
                                <w:widowControl w:val="0"/>
                                <w:tabs>
                                  <w:tab w:val="left" w:pos="1276"/>
                                  <w:tab w:val="left" w:pos="1304"/>
                                  <w:tab w:val="left" w:pos="1425"/>
                                </w:tabs>
                                <w:ind w:firstLine="567"/>
                                <w:jc w:val="both"/>
                                <w:textAlignment w:val="baseline"/>
                                <w:rPr>
                                  <w:rFonts w:eastAsia="Calibri"/>
                                  <w:szCs w:val="22"/>
                                </w:rPr>
                              </w:pPr>
                              <w:sdt>
                                <w:sdtPr>
                                  <w:alias w:val="Numeris"/>
                                  <w:tag w:val="nr_2a7408f34c104c29bbca0a8693c0c23e"/>
                                  <w:id w:val="795876513"/>
                                  <w:lock w:val="sdtLocked"/>
                                </w:sdtPr>
                                <w:sdtEndPr/>
                                <w:sdtContent>
                                  <w:r w:rsidR="009A0210">
                                    <w:rPr>
                                      <w:rFonts w:eastAsia="Calibri"/>
                                      <w:b/>
                                      <w:bCs/>
                                      <w:szCs w:val="22"/>
                                    </w:rPr>
                                    <w:t>31.2</w:t>
                                  </w:r>
                                </w:sdtContent>
                              </w:sdt>
                              <w:r w:rsidR="009A0210">
                                <w:rPr>
                                  <w:rFonts w:eastAsia="Calibri"/>
                                  <w:b/>
                                  <w:bCs/>
                                  <w:szCs w:val="22"/>
                                </w:rPr>
                                <w:t>.</w:t>
                              </w:r>
                              <w:r w:rsidR="009A0210">
                                <w:rPr>
                                  <w:rFonts w:eastAsia="Calibri"/>
                                  <w:b/>
                                  <w:bCs/>
                                  <w:szCs w:val="22"/>
                                </w:rPr>
                                <w:tab/>
                              </w:r>
                              <w:r w:rsidR="009A0210">
                                <w:rPr>
                                  <w:rFonts w:eastAsia="Calibri"/>
                                  <w:szCs w:val="22"/>
                                </w:rPr>
                                <w:t>grunte yra karbonatų, jei burbuliukai išsiskiria silpnai arba aiškiai, bet trumpai;</w:t>
                              </w:r>
                            </w:p>
                          </w:sdtContent>
                        </w:sdt>
                        <w:sdt>
                          <w:sdtPr>
                            <w:alias w:val="31.3 p."/>
                            <w:tag w:val="part_9340418d5c094d4b81ae7578e24ee527"/>
                            <w:id w:val="-1111423713"/>
                            <w:lock w:val="sdtLocked"/>
                          </w:sdtPr>
                          <w:sdtEndPr/>
                          <w:sdtContent>
                            <w:p w14:paraId="4182761D" w14:textId="77777777" w:rsidR="00D30B16" w:rsidRDefault="00EE25CA">
                              <w:pPr>
                                <w:widowControl w:val="0"/>
                                <w:tabs>
                                  <w:tab w:val="left" w:pos="1276"/>
                                  <w:tab w:val="left" w:pos="1304"/>
                                  <w:tab w:val="left" w:pos="1425"/>
                                </w:tabs>
                                <w:ind w:firstLine="567"/>
                                <w:jc w:val="both"/>
                                <w:textAlignment w:val="baseline"/>
                                <w:rPr>
                                  <w:rFonts w:eastAsia="Calibri"/>
                                  <w:szCs w:val="22"/>
                                </w:rPr>
                              </w:pPr>
                              <w:sdt>
                                <w:sdtPr>
                                  <w:alias w:val="Numeris"/>
                                  <w:tag w:val="nr_9340418d5c094d4b81ae7578e24ee527"/>
                                  <w:id w:val="-13536515"/>
                                  <w:lock w:val="sdtLocked"/>
                                </w:sdtPr>
                                <w:sdtEndPr/>
                                <w:sdtContent>
                                  <w:r w:rsidR="009A0210">
                                    <w:rPr>
                                      <w:rFonts w:eastAsia="Calibri"/>
                                      <w:b/>
                                      <w:bCs/>
                                      <w:szCs w:val="22"/>
                                    </w:rPr>
                                    <w:t>31.3</w:t>
                                  </w:r>
                                </w:sdtContent>
                              </w:sdt>
                              <w:r w:rsidR="009A0210">
                                <w:rPr>
                                  <w:rFonts w:eastAsia="Calibri"/>
                                  <w:b/>
                                  <w:bCs/>
                                  <w:szCs w:val="22"/>
                                </w:rPr>
                                <w:t>.</w:t>
                              </w:r>
                              <w:r w:rsidR="009A0210">
                                <w:rPr>
                                  <w:rFonts w:eastAsia="Calibri"/>
                                  <w:b/>
                                  <w:bCs/>
                                  <w:szCs w:val="22"/>
                                </w:rPr>
                                <w:tab/>
                              </w:r>
                              <w:r w:rsidR="009A0210">
                                <w:rPr>
                                  <w:rFonts w:eastAsia="Calibri"/>
                                  <w:szCs w:val="22"/>
                                </w:rPr>
                                <w:t>grunte yra labai daug karbonatų, jei burbuliukai išsiskiria intensyviai ir burbuliuoja ilgai.</w:t>
                              </w:r>
                            </w:p>
                            <w:p w14:paraId="4182761E" w14:textId="77777777" w:rsidR="00D30B16" w:rsidRDefault="009A0210">
                              <w:pPr>
                                <w:tabs>
                                  <w:tab w:val="left" w:pos="0"/>
                                  <w:tab w:val="left" w:pos="567"/>
                                  <w:tab w:val="left" w:pos="1304"/>
                                </w:tabs>
                                <w:spacing w:line="360" w:lineRule="auto"/>
                                <w:ind w:firstLine="567"/>
                                <w:jc w:val="both"/>
                                <w:rPr>
                                  <w:lang w:val="x-none"/>
                                </w:rPr>
                              </w:pPr>
                              <w:r>
                                <w:rPr>
                                  <w:lang w:val="x-none"/>
                                </w:rPr>
                                <w:t>Reikia atsižvelgti į tai, kad bandant šlapią ir drėgną molingą gruntą burbuliavimo pradžia būna šiek tiek uždelsta.</w:t>
                              </w:r>
                            </w:p>
                          </w:sdtContent>
                        </w:sdt>
                      </w:sdtContent>
                    </w:sdt>
                    <w:sdt>
                      <w:sdtPr>
                        <w:alias w:val="32 p."/>
                        <w:tag w:val="part_b699d9f7c19c4c31ac418fc605e852e2"/>
                        <w:id w:val="92449132"/>
                        <w:lock w:val="sdtLocked"/>
                      </w:sdtPr>
                      <w:sdtEndPr/>
                      <w:sdtContent>
                        <w:p w14:paraId="4182761F" w14:textId="77777777" w:rsidR="00D30B16" w:rsidRDefault="00EE25CA">
                          <w:pPr>
                            <w:widowControl w:val="0"/>
                            <w:tabs>
                              <w:tab w:val="left" w:pos="1304"/>
                            </w:tabs>
                            <w:ind w:firstLine="567"/>
                            <w:jc w:val="both"/>
                            <w:textAlignment w:val="baseline"/>
                            <w:rPr>
                              <w:rFonts w:eastAsia="Calibri"/>
                              <w:szCs w:val="22"/>
                            </w:rPr>
                          </w:pPr>
                          <w:sdt>
                            <w:sdtPr>
                              <w:alias w:val="Numeris"/>
                              <w:tag w:val="nr_b699d9f7c19c4c31ac418fc605e852e2"/>
                              <w:id w:val="-1198086071"/>
                              <w:lock w:val="sdtLocked"/>
                            </w:sdtPr>
                            <w:sdtEndPr/>
                            <w:sdtContent>
                              <w:r w:rsidR="009A0210">
                                <w:rPr>
                                  <w:rFonts w:eastAsia="Calibri"/>
                                  <w:b/>
                                  <w:bCs/>
                                  <w:szCs w:val="22"/>
                                </w:rPr>
                                <w:t>32</w:t>
                              </w:r>
                            </w:sdtContent>
                          </w:sdt>
                          <w:r w:rsidR="009A0210">
                            <w:rPr>
                              <w:rFonts w:eastAsia="Calibri"/>
                              <w:b/>
                              <w:bCs/>
                              <w:szCs w:val="22"/>
                            </w:rPr>
                            <w:t>.</w:t>
                          </w:r>
                          <w:r w:rsidR="009A0210">
                            <w:rPr>
                              <w:rFonts w:eastAsia="Calibri"/>
                              <w:b/>
                              <w:bCs/>
                              <w:szCs w:val="22"/>
                            </w:rPr>
                            <w:tab/>
                          </w:r>
                          <w:r w:rsidR="009A0210">
                            <w:rPr>
                              <w:rFonts w:eastAsia="Calibri"/>
                              <w:szCs w:val="22"/>
                            </w:rPr>
                            <w:t>Atlikus analizę ir nustačius tikslų karbonatų kiekį grunte, gruntas įvertinamas pagal 2 lentelę.</w:t>
                          </w:r>
                        </w:p>
                        <w:sdt>
                          <w:sdtPr>
                            <w:alias w:val="lentele"/>
                            <w:tag w:val="part_2d5eb863b3424ee4abf7f7ced26e7da6"/>
                            <w:id w:val="714853633"/>
                            <w:lock w:val="sdtLocked"/>
                          </w:sdtPr>
                          <w:sdtEndPr/>
                          <w:sdtContent>
                            <w:p w14:paraId="41827620" w14:textId="77777777" w:rsidR="00D30B16" w:rsidRDefault="00EE25CA">
                              <w:pPr>
                                <w:keepNext/>
                                <w:widowControl w:val="0"/>
                                <w:jc w:val="both"/>
                                <w:textAlignment w:val="baseline"/>
                                <w:rPr>
                                  <w:rFonts w:eastAsia="Calibri"/>
                                  <w:szCs w:val="22"/>
                                </w:rPr>
                              </w:pPr>
                              <w:sdt>
                                <w:sdtPr>
                                  <w:alias w:val="Pavadinimas"/>
                                  <w:tag w:val="title_2d5eb863b3424ee4abf7f7ced26e7da6"/>
                                  <w:id w:val="1807433852"/>
                                  <w:lock w:val="sdtLocked"/>
                                </w:sdtPr>
                                <w:sdtEndPr/>
                                <w:sdtContent>
                                  <w:r w:rsidR="009A0210">
                                    <w:rPr>
                                      <w:rFonts w:eastAsia="Calibri"/>
                                      <w:b/>
                                      <w:szCs w:val="22"/>
                                    </w:rPr>
                                    <w:t>2 lentelė.</w:t>
                                  </w:r>
                                  <w:r w:rsidR="009A0210">
                                    <w:rPr>
                                      <w:rFonts w:eastAsia="Calibri"/>
                                      <w:szCs w:val="22"/>
                                    </w:rPr>
                                    <w:t xml:space="preserve"> </w:t>
                                  </w:r>
                                  <w:r w:rsidR="009A0210">
                                    <w:rPr>
                                      <w:rFonts w:eastAsia="Calibri"/>
                                      <w:b/>
                                      <w:szCs w:val="22"/>
                                    </w:rPr>
                                    <w:t>Grunto karbonatingumo įvertinimas</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D30B16" w14:paraId="41827623" w14:textId="77777777">
                                <w:trPr>
                                  <w:cantSplit/>
                                  <w:jc w:val="center"/>
                                </w:trPr>
                                <w:tc>
                                  <w:tcPr>
                                    <w:tcW w:w="4819" w:type="dxa"/>
                                    <w:tcBorders>
                                      <w:top w:val="single" w:sz="12" w:space="0" w:color="auto"/>
                                      <w:left w:val="single" w:sz="12" w:space="0" w:color="auto"/>
                                      <w:bottom w:val="single" w:sz="12" w:space="0" w:color="auto"/>
                                      <w:right w:val="single" w:sz="12" w:space="0" w:color="auto"/>
                                    </w:tcBorders>
                                    <w:vAlign w:val="center"/>
                                  </w:tcPr>
                                  <w:p w14:paraId="41827621" w14:textId="77777777" w:rsidR="00D30B16" w:rsidRDefault="009A0210">
                                    <w:pPr>
                                      <w:jc w:val="center"/>
                                      <w:rPr>
                                        <w:rFonts w:eastAsia="Calibri"/>
                                        <w:b/>
                                        <w:szCs w:val="22"/>
                                      </w:rPr>
                                    </w:pPr>
                                    <w:r>
                                      <w:rPr>
                                        <w:rFonts w:eastAsia="Calibri"/>
                                        <w:b/>
                                        <w:szCs w:val="22"/>
                                      </w:rPr>
                                      <w:t>Įvertinimas</w:t>
                                    </w:r>
                                  </w:p>
                                </w:tc>
                                <w:tc>
                                  <w:tcPr>
                                    <w:tcW w:w="4820" w:type="dxa"/>
                                    <w:tcBorders>
                                      <w:top w:val="single" w:sz="12" w:space="0" w:color="auto"/>
                                      <w:left w:val="single" w:sz="12" w:space="0" w:color="auto"/>
                                      <w:bottom w:val="single" w:sz="12" w:space="0" w:color="auto"/>
                                      <w:right w:val="single" w:sz="12" w:space="0" w:color="auto"/>
                                    </w:tcBorders>
                                    <w:vAlign w:val="center"/>
                                  </w:tcPr>
                                  <w:p w14:paraId="41827622" w14:textId="77777777" w:rsidR="00D30B16" w:rsidRDefault="009A0210">
                                    <w:pPr>
                                      <w:jc w:val="center"/>
                                      <w:rPr>
                                        <w:rFonts w:eastAsia="Calibri"/>
                                        <w:b/>
                                        <w:szCs w:val="22"/>
                                      </w:rPr>
                                    </w:pPr>
                                    <w:r>
                                      <w:rPr>
                                        <w:rFonts w:eastAsia="Calibri"/>
                                        <w:b/>
                                        <w:szCs w:val="22"/>
                                      </w:rPr>
                                      <w:t xml:space="preserve">Karbonatų kiekis, </w:t>
                                    </w:r>
                                    <w:r>
                                      <w:rPr>
                                        <w:rFonts w:eastAsia="Calibri"/>
                                        <w:szCs w:val="22"/>
                                      </w:rPr>
                                      <w:t>masės</w:t>
                                    </w:r>
                                    <w:r>
                                      <w:rPr>
                                        <w:rFonts w:eastAsia="Calibri"/>
                                        <w:b/>
                                        <w:szCs w:val="22"/>
                                      </w:rPr>
                                      <w:t xml:space="preserve"> </w:t>
                                    </w:r>
                                    <w:r>
                                      <w:rPr>
                                        <w:rFonts w:eastAsia="Calibri"/>
                                        <w:szCs w:val="22"/>
                                      </w:rPr>
                                      <w:t>%</w:t>
                                    </w:r>
                                  </w:p>
                                </w:tc>
                              </w:tr>
                              <w:tr w:rsidR="00D30B16" w14:paraId="4182762C" w14:textId="77777777">
                                <w:trPr>
                                  <w:cantSplit/>
                                  <w:jc w:val="center"/>
                                </w:trPr>
                                <w:tc>
                                  <w:tcPr>
                                    <w:tcW w:w="4819" w:type="dxa"/>
                                    <w:tcBorders>
                                      <w:top w:val="single" w:sz="12" w:space="0" w:color="auto"/>
                                    </w:tcBorders>
                                  </w:tcPr>
                                  <w:p w14:paraId="41827624" w14:textId="77777777" w:rsidR="00D30B16" w:rsidRDefault="009A0210">
                                    <w:pPr>
                                      <w:spacing w:line="300" w:lineRule="exact"/>
                                      <w:jc w:val="center"/>
                                      <w:rPr>
                                        <w:rFonts w:eastAsia="Calibri"/>
                                        <w:szCs w:val="22"/>
                                      </w:rPr>
                                    </w:pPr>
                                    <w:r>
                                      <w:rPr>
                                        <w:rFonts w:eastAsia="Calibri"/>
                                        <w:szCs w:val="22"/>
                                      </w:rPr>
                                      <w:t>Neturintis karbonatų</w:t>
                                    </w:r>
                                  </w:p>
                                  <w:p w14:paraId="41827625" w14:textId="77777777" w:rsidR="00D30B16" w:rsidRDefault="009A0210">
                                    <w:pPr>
                                      <w:spacing w:line="300" w:lineRule="exact"/>
                                      <w:jc w:val="center"/>
                                      <w:rPr>
                                        <w:rFonts w:eastAsia="Calibri"/>
                                        <w:szCs w:val="22"/>
                                      </w:rPr>
                                    </w:pPr>
                                    <w:r>
                                      <w:rPr>
                                        <w:rFonts w:eastAsia="Calibri"/>
                                        <w:szCs w:val="22"/>
                                      </w:rPr>
                                      <w:t>Mažai turintis karbonatų</w:t>
                                    </w:r>
                                  </w:p>
                                  <w:p w14:paraId="41827626" w14:textId="77777777" w:rsidR="00D30B16" w:rsidRDefault="009A0210">
                                    <w:pPr>
                                      <w:spacing w:line="300" w:lineRule="exact"/>
                                      <w:jc w:val="center"/>
                                      <w:rPr>
                                        <w:rFonts w:eastAsia="Calibri"/>
                                        <w:szCs w:val="22"/>
                                      </w:rPr>
                                    </w:pPr>
                                    <w:r>
                                      <w:rPr>
                                        <w:rFonts w:eastAsia="Calibri"/>
                                        <w:szCs w:val="22"/>
                                      </w:rPr>
                                      <w:t>Labai daug turintis karbonatų</w:t>
                                    </w:r>
                                  </w:p>
                                  <w:p w14:paraId="41827627" w14:textId="77777777" w:rsidR="00D30B16" w:rsidRDefault="009A0210">
                                    <w:pPr>
                                      <w:spacing w:line="300" w:lineRule="exact"/>
                                      <w:jc w:val="center"/>
                                      <w:rPr>
                                        <w:rFonts w:eastAsia="Calibri"/>
                                        <w:szCs w:val="22"/>
                                      </w:rPr>
                                    </w:pPr>
                                    <w:r>
                                      <w:rPr>
                                        <w:rFonts w:eastAsia="Calibri"/>
                                        <w:szCs w:val="22"/>
                                      </w:rPr>
                                      <w:t>Sudarytas iš karbonatų</w:t>
                                    </w:r>
                                  </w:p>
                                </w:tc>
                                <w:tc>
                                  <w:tcPr>
                                    <w:tcW w:w="4820" w:type="dxa"/>
                                    <w:tcBorders>
                                      <w:top w:val="single" w:sz="12" w:space="0" w:color="auto"/>
                                    </w:tcBorders>
                                  </w:tcPr>
                                  <w:p w14:paraId="41827628" w14:textId="77777777" w:rsidR="00D30B16" w:rsidRDefault="009A0210">
                                    <w:pPr>
                                      <w:spacing w:line="300" w:lineRule="exact"/>
                                      <w:jc w:val="center"/>
                                      <w:rPr>
                                        <w:rFonts w:eastAsia="Calibri"/>
                                        <w:szCs w:val="22"/>
                                      </w:rPr>
                                    </w:pPr>
                                    <w:r>
                                      <w:rPr>
                                        <w:rFonts w:eastAsia="Calibri"/>
                                        <w:szCs w:val="22"/>
                                      </w:rPr>
                                      <w:t>≤ 5</w:t>
                                    </w:r>
                                  </w:p>
                                  <w:p w14:paraId="41827629" w14:textId="77777777" w:rsidR="00D30B16" w:rsidRDefault="009A0210">
                                    <w:pPr>
                                      <w:spacing w:line="300" w:lineRule="exact"/>
                                      <w:jc w:val="center"/>
                                      <w:rPr>
                                        <w:rFonts w:eastAsia="Calibri"/>
                                        <w:szCs w:val="22"/>
                                      </w:rPr>
                                    </w:pPr>
                                    <w:r>
                                      <w:rPr>
                                        <w:rFonts w:eastAsia="Calibri"/>
                                        <w:szCs w:val="22"/>
                                      </w:rPr>
                                      <w:t>5 &lt;   ≤ 20</w:t>
                                    </w:r>
                                  </w:p>
                                  <w:p w14:paraId="4182762A" w14:textId="77777777" w:rsidR="00D30B16" w:rsidRDefault="009A0210">
                                    <w:pPr>
                                      <w:spacing w:line="300" w:lineRule="exact"/>
                                      <w:jc w:val="center"/>
                                      <w:rPr>
                                        <w:rFonts w:eastAsia="Calibri"/>
                                        <w:szCs w:val="22"/>
                                      </w:rPr>
                                    </w:pPr>
                                    <w:r>
                                      <w:rPr>
                                        <w:rFonts w:eastAsia="Calibri"/>
                                        <w:szCs w:val="22"/>
                                      </w:rPr>
                                      <w:t>20 &lt;   ≤ 40</w:t>
                                    </w:r>
                                  </w:p>
                                  <w:p w14:paraId="4182762B" w14:textId="77777777" w:rsidR="00D30B16" w:rsidRDefault="009A0210">
                                    <w:pPr>
                                      <w:spacing w:line="300" w:lineRule="exact"/>
                                      <w:jc w:val="center"/>
                                      <w:rPr>
                                        <w:rFonts w:eastAsia="Calibri"/>
                                        <w:szCs w:val="22"/>
                                      </w:rPr>
                                    </w:pPr>
                                    <w:r>
                                      <w:rPr>
                                        <w:rFonts w:eastAsia="Calibri"/>
                                        <w:szCs w:val="22"/>
                                      </w:rPr>
                                      <w:t>&gt; 40</w:t>
                                    </w:r>
                                  </w:p>
                                </w:tc>
                              </w:tr>
                            </w:tbl>
                            <w:p w14:paraId="4182762D" w14:textId="77777777" w:rsidR="00D30B16" w:rsidRDefault="00EE25CA">
                              <w:pPr>
                                <w:rPr>
                                  <w:sz w:val="10"/>
                                  <w:szCs w:val="10"/>
                                </w:rPr>
                              </w:pPr>
                            </w:p>
                          </w:sdtContent>
                        </w:sdt>
                        <w:sdt>
                          <w:sdtPr>
                            <w:alias w:val="pastraipa"/>
                            <w:tag w:val="part_b5a11c7e6c5142bdbfb0f6d73dcff6bb"/>
                            <w:id w:val="-1684511488"/>
                            <w:lock w:val="sdtLocked"/>
                          </w:sdtPr>
                          <w:sdtEndPr/>
                          <w:sdtContent>
                            <w:p w14:paraId="4182762E" w14:textId="77777777" w:rsidR="00D30B16" w:rsidRDefault="009A0210">
                              <w:pPr>
                                <w:keepNext/>
                                <w:spacing w:line="360" w:lineRule="auto"/>
                                <w:jc w:val="center"/>
                                <w:rPr>
                                  <w:i/>
                                  <w:u w:val="single"/>
                                  <w:lang w:val="x-none"/>
                                </w:rPr>
                              </w:pPr>
                              <w:r>
                                <w:rPr>
                                  <w:i/>
                                  <w:lang w:val="x-none"/>
                                </w:rPr>
                                <w:t>Konsistencijos nustatymas</w:t>
                              </w:r>
                            </w:p>
                          </w:sdtContent>
                        </w:sdt>
                      </w:sdtContent>
                    </w:sdt>
                    <w:sdt>
                      <w:sdtPr>
                        <w:alias w:val="33 p."/>
                        <w:tag w:val="part_5ef76841ad684765a15be6e12f78de8f"/>
                        <w:id w:val="-1009751919"/>
                        <w:lock w:val="sdtLocked"/>
                      </w:sdtPr>
                      <w:sdtEndPr/>
                      <w:sdtContent>
                        <w:p w14:paraId="4182762F" w14:textId="77777777" w:rsidR="00D30B16" w:rsidRDefault="00EE25CA">
                          <w:pPr>
                            <w:widowControl w:val="0"/>
                            <w:tabs>
                              <w:tab w:val="left" w:pos="1304"/>
                            </w:tabs>
                            <w:ind w:firstLine="567"/>
                            <w:jc w:val="both"/>
                            <w:textAlignment w:val="baseline"/>
                            <w:rPr>
                              <w:rFonts w:eastAsia="Calibri"/>
                              <w:szCs w:val="22"/>
                            </w:rPr>
                          </w:pPr>
                          <w:sdt>
                            <w:sdtPr>
                              <w:alias w:val="Numeris"/>
                              <w:tag w:val="nr_5ef76841ad684765a15be6e12f78de8f"/>
                              <w:id w:val="109629271"/>
                              <w:lock w:val="sdtLocked"/>
                            </w:sdtPr>
                            <w:sdtEndPr/>
                            <w:sdtContent>
                              <w:r w:rsidR="009A0210">
                                <w:rPr>
                                  <w:rFonts w:eastAsia="Calibri"/>
                                  <w:b/>
                                  <w:bCs/>
                                  <w:szCs w:val="22"/>
                                </w:rPr>
                                <w:t>33</w:t>
                              </w:r>
                            </w:sdtContent>
                          </w:sdt>
                          <w:r w:rsidR="009A0210">
                            <w:rPr>
                              <w:rFonts w:eastAsia="Calibri"/>
                              <w:b/>
                              <w:bCs/>
                              <w:szCs w:val="22"/>
                            </w:rPr>
                            <w:t>.</w:t>
                          </w:r>
                          <w:r w:rsidR="009A0210">
                            <w:rPr>
                              <w:rFonts w:eastAsia="Calibri"/>
                              <w:b/>
                              <w:bCs/>
                              <w:szCs w:val="22"/>
                            </w:rPr>
                            <w:tab/>
                          </w:r>
                          <w:r w:rsidR="009A0210">
                            <w:rPr>
                              <w:rFonts w:eastAsia="Calibri"/>
                              <w:szCs w:val="22"/>
                            </w:rPr>
                            <w:t>Sankibaus grunto konsistencijos nustatymo lauke būdai:</w:t>
                          </w:r>
                        </w:p>
                        <w:sdt>
                          <w:sdtPr>
                            <w:alias w:val="33.1 p."/>
                            <w:tag w:val="part_fce4103f6b844b1790cd487039da62ed"/>
                            <w:id w:val="-325983296"/>
                            <w:lock w:val="sdtLocked"/>
                          </w:sdtPr>
                          <w:sdtEndPr/>
                          <w:sdtContent>
                            <w:p w14:paraId="4182763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fce4103f6b844b1790cd487039da62ed"/>
                                  <w:id w:val="-1646349845"/>
                                  <w:lock w:val="sdtLocked"/>
                                </w:sdtPr>
                                <w:sdtEndPr/>
                                <w:sdtContent>
                                  <w:r w:rsidR="009A0210">
                                    <w:rPr>
                                      <w:rFonts w:eastAsia="Calibri"/>
                                      <w:b/>
                                      <w:bCs/>
                                      <w:szCs w:val="22"/>
                                    </w:rPr>
                                    <w:t>33.1</w:t>
                                  </w:r>
                                </w:sdtContent>
                              </w:sdt>
                              <w:r w:rsidR="009A0210">
                                <w:rPr>
                                  <w:rFonts w:eastAsia="Calibri"/>
                                  <w:b/>
                                  <w:bCs/>
                                  <w:szCs w:val="22"/>
                                </w:rPr>
                                <w:t>.</w:t>
                              </w:r>
                              <w:r w:rsidR="009A0210">
                                <w:rPr>
                                  <w:rFonts w:eastAsia="Calibri"/>
                                  <w:b/>
                                  <w:bCs/>
                                  <w:szCs w:val="22"/>
                                </w:rPr>
                                <w:tab/>
                              </w:r>
                              <w:r w:rsidR="009A0210">
                                <w:rPr>
                                  <w:rFonts w:eastAsia="Calibri"/>
                                  <w:szCs w:val="22"/>
                                </w:rPr>
                                <w:t>takus gruntas, kai spaudžiamas kumštyje grunto bandinys beveik visas be pastangų išteka tarp pirštų;</w:t>
                              </w:r>
                            </w:p>
                          </w:sdtContent>
                        </w:sdt>
                        <w:sdt>
                          <w:sdtPr>
                            <w:alias w:val="33.2 p."/>
                            <w:tag w:val="part_5650ed50e57f48e29aefdc20272b0075"/>
                            <w:id w:val="87739491"/>
                            <w:lock w:val="sdtLocked"/>
                          </w:sdtPr>
                          <w:sdtEndPr/>
                          <w:sdtContent>
                            <w:p w14:paraId="41827631"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5650ed50e57f48e29aefdc20272b0075"/>
                                  <w:id w:val="-1184972941"/>
                                  <w:lock w:val="sdtLocked"/>
                                </w:sdtPr>
                                <w:sdtEndPr/>
                                <w:sdtContent>
                                  <w:r w:rsidR="009A0210">
                                    <w:rPr>
                                      <w:rFonts w:eastAsia="Calibri"/>
                                      <w:b/>
                                      <w:bCs/>
                                      <w:szCs w:val="22"/>
                                    </w:rPr>
                                    <w:t>33.2</w:t>
                                  </w:r>
                                </w:sdtContent>
                              </w:sdt>
                              <w:r w:rsidR="009A0210">
                                <w:rPr>
                                  <w:rFonts w:eastAsia="Calibri"/>
                                  <w:b/>
                                  <w:bCs/>
                                  <w:szCs w:val="22"/>
                                </w:rPr>
                                <w:t>.</w:t>
                              </w:r>
                              <w:r w:rsidR="009A0210">
                                <w:rPr>
                                  <w:rFonts w:eastAsia="Calibri"/>
                                  <w:b/>
                                  <w:bCs/>
                                  <w:szCs w:val="22"/>
                                </w:rPr>
                                <w:tab/>
                              </w:r>
                              <w:r w:rsidR="009A0210">
                                <w:rPr>
                                  <w:rFonts w:eastAsia="Calibri"/>
                                  <w:szCs w:val="22"/>
                                </w:rPr>
                                <w:t>labai minkštas (takiai plastiškas), kai spaudžiamas kumštyje prasiskverbia tarp pirštų, labai lipnus;</w:t>
                              </w:r>
                            </w:p>
                          </w:sdtContent>
                        </w:sdt>
                        <w:sdt>
                          <w:sdtPr>
                            <w:alias w:val="33.3 p."/>
                            <w:tag w:val="part_be4f556574c046e49fa0a30e3d166fdd"/>
                            <w:id w:val="166524622"/>
                            <w:lock w:val="sdtLocked"/>
                          </w:sdtPr>
                          <w:sdtEndPr/>
                          <w:sdtContent>
                            <w:p w14:paraId="41827632"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be4f556574c046e49fa0a30e3d166fdd"/>
                                  <w:id w:val="1587422746"/>
                                  <w:lock w:val="sdtLocked"/>
                                </w:sdtPr>
                                <w:sdtEndPr/>
                                <w:sdtContent>
                                  <w:r w:rsidR="009A0210">
                                    <w:rPr>
                                      <w:rFonts w:eastAsia="Calibri"/>
                                      <w:b/>
                                      <w:bCs/>
                                      <w:szCs w:val="22"/>
                                    </w:rPr>
                                    <w:t>33.3</w:t>
                                  </w:r>
                                </w:sdtContent>
                              </w:sdt>
                              <w:r w:rsidR="009A0210">
                                <w:rPr>
                                  <w:rFonts w:eastAsia="Calibri"/>
                                  <w:b/>
                                  <w:bCs/>
                                  <w:szCs w:val="22"/>
                                </w:rPr>
                                <w:t>.</w:t>
                              </w:r>
                              <w:r w:rsidR="009A0210">
                                <w:rPr>
                                  <w:rFonts w:eastAsia="Calibri"/>
                                  <w:b/>
                                  <w:bCs/>
                                  <w:szCs w:val="22"/>
                                </w:rPr>
                                <w:tab/>
                              </w:r>
                              <w:r w:rsidR="009A0210">
                                <w:rPr>
                                  <w:rFonts w:eastAsia="Calibri"/>
                                  <w:szCs w:val="22"/>
                                </w:rPr>
                                <w:t>minkštas (minkštai plastiškas), kai spaudžiamas kumštyje tarp pirštų sunkiai prasiskverbia, lipnus;</w:t>
                              </w:r>
                            </w:p>
                          </w:sdtContent>
                        </w:sdt>
                        <w:sdt>
                          <w:sdtPr>
                            <w:alias w:val="33.4 p."/>
                            <w:tag w:val="part_7b5c23cf066c47259434860d3f7c2f3b"/>
                            <w:id w:val="561989265"/>
                            <w:lock w:val="sdtLocked"/>
                          </w:sdtPr>
                          <w:sdtEndPr/>
                          <w:sdtContent>
                            <w:p w14:paraId="41827633"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7b5c23cf066c47259434860d3f7c2f3b"/>
                                  <w:id w:val="-1190141056"/>
                                  <w:lock w:val="sdtLocked"/>
                                </w:sdtPr>
                                <w:sdtEndPr/>
                                <w:sdtContent>
                                  <w:r w:rsidR="009A0210">
                                    <w:rPr>
                                      <w:rFonts w:eastAsia="Calibri"/>
                                      <w:b/>
                                      <w:bCs/>
                                      <w:szCs w:val="22"/>
                                    </w:rPr>
                                    <w:t>33.4</w:t>
                                  </w:r>
                                </w:sdtContent>
                              </w:sdt>
                              <w:r w:rsidR="009A0210">
                                <w:rPr>
                                  <w:rFonts w:eastAsia="Calibri"/>
                                  <w:b/>
                                  <w:bCs/>
                                  <w:szCs w:val="22"/>
                                </w:rPr>
                                <w:t>.</w:t>
                              </w:r>
                              <w:r w:rsidR="009A0210">
                                <w:rPr>
                                  <w:rFonts w:eastAsia="Calibri"/>
                                  <w:b/>
                                  <w:bCs/>
                                  <w:szCs w:val="22"/>
                                </w:rPr>
                                <w:tab/>
                              </w:r>
                              <w:r w:rsidR="009A0210">
                                <w:rPr>
                                  <w:rFonts w:eastAsia="Calibri"/>
                                  <w:szCs w:val="22"/>
                                </w:rPr>
                                <w:t>tvirtas (kietai plastiškas), kai gruntą galima minkyti, iš jo sukočioti neįtrūkusį 3 mm volelį;</w:t>
                              </w:r>
                            </w:p>
                          </w:sdtContent>
                        </w:sdt>
                        <w:sdt>
                          <w:sdtPr>
                            <w:alias w:val="33.5 p."/>
                            <w:tag w:val="part_f9491fe03baa490aa6907a9c73cd53cd"/>
                            <w:id w:val="1684408131"/>
                            <w:lock w:val="sdtLocked"/>
                          </w:sdtPr>
                          <w:sdtEndPr/>
                          <w:sdtContent>
                            <w:p w14:paraId="41827634"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f9491fe03baa490aa6907a9c73cd53cd"/>
                                  <w:id w:val="-1912081406"/>
                                  <w:lock w:val="sdtLocked"/>
                                </w:sdtPr>
                                <w:sdtEndPr/>
                                <w:sdtContent>
                                  <w:r w:rsidR="009A0210">
                                    <w:rPr>
                                      <w:rFonts w:eastAsia="Calibri"/>
                                      <w:b/>
                                      <w:bCs/>
                                      <w:szCs w:val="22"/>
                                    </w:rPr>
                                    <w:t>33.5</w:t>
                                  </w:r>
                                </w:sdtContent>
                              </w:sdt>
                              <w:r w:rsidR="009A0210">
                                <w:rPr>
                                  <w:rFonts w:eastAsia="Calibri"/>
                                  <w:b/>
                                  <w:bCs/>
                                  <w:szCs w:val="22"/>
                                </w:rPr>
                                <w:t>.</w:t>
                              </w:r>
                              <w:r w:rsidR="009A0210">
                                <w:rPr>
                                  <w:rFonts w:eastAsia="Calibri"/>
                                  <w:b/>
                                  <w:bCs/>
                                  <w:szCs w:val="22"/>
                                </w:rPr>
                                <w:tab/>
                              </w:r>
                              <w:r w:rsidR="009A0210">
                                <w:rPr>
                                  <w:rFonts w:eastAsia="Calibri"/>
                                  <w:szCs w:val="22"/>
                                </w:rPr>
                                <w:t>pusiau kietas, kai gruntą labai sunku minkyti, neįmanoma sukočioti neįtrūkusio 3 mm volelio, ritinant sutrupa ir lūžta;</w:t>
                              </w:r>
                            </w:p>
                          </w:sdtContent>
                        </w:sdt>
                        <w:sdt>
                          <w:sdtPr>
                            <w:alias w:val="33.6 p."/>
                            <w:tag w:val="part_aa63a99eb8c34293a01bb1399e537a3a"/>
                            <w:id w:val="857235353"/>
                            <w:lock w:val="sdtLocked"/>
                          </w:sdtPr>
                          <w:sdtEndPr/>
                          <w:sdtContent>
                            <w:p w14:paraId="41827635" w14:textId="77777777" w:rsidR="00D30B16" w:rsidRDefault="00EE25CA">
                              <w:pPr>
                                <w:widowControl w:val="0"/>
                                <w:tabs>
                                  <w:tab w:val="left" w:pos="851"/>
                                  <w:tab w:val="left" w:pos="1304"/>
                                  <w:tab w:val="left" w:pos="1425"/>
                                </w:tabs>
                                <w:ind w:firstLine="567"/>
                                <w:jc w:val="both"/>
                                <w:textAlignment w:val="baseline"/>
                                <w:rPr>
                                  <w:rFonts w:eastAsia="Calibri"/>
                                  <w:szCs w:val="24"/>
                                </w:rPr>
                              </w:pPr>
                              <w:sdt>
                                <w:sdtPr>
                                  <w:alias w:val="Numeris"/>
                                  <w:tag w:val="nr_aa63a99eb8c34293a01bb1399e537a3a"/>
                                  <w:id w:val="-564340667"/>
                                  <w:lock w:val="sdtLocked"/>
                                </w:sdtPr>
                                <w:sdtEndPr/>
                                <w:sdtContent>
                                  <w:r w:rsidR="009A0210">
                                    <w:rPr>
                                      <w:rFonts w:eastAsia="Calibri"/>
                                      <w:b/>
                                      <w:bCs/>
                                      <w:szCs w:val="24"/>
                                    </w:rPr>
                                    <w:t>33.6</w:t>
                                  </w:r>
                                </w:sdtContent>
                              </w:sdt>
                              <w:r w:rsidR="009A0210">
                                <w:rPr>
                                  <w:rFonts w:eastAsia="Calibri"/>
                                  <w:b/>
                                  <w:bCs/>
                                  <w:szCs w:val="24"/>
                                </w:rPr>
                                <w:t>.</w:t>
                              </w:r>
                              <w:r w:rsidR="009A0210">
                                <w:rPr>
                                  <w:rFonts w:eastAsia="Calibri"/>
                                  <w:b/>
                                  <w:bCs/>
                                  <w:szCs w:val="24"/>
                                </w:rPr>
                                <w:tab/>
                              </w:r>
                              <w:r w:rsidR="009A0210">
                                <w:rPr>
                                  <w:rFonts w:eastAsia="Calibri"/>
                                  <w:szCs w:val="22"/>
                                </w:rPr>
                                <w:t>kietas, kai grunto negalima sulipdyti, spaudžiamas subyra, bandant sukočioti 3 mm storio volelį subyra</w:t>
                              </w:r>
                              <w:r w:rsidR="009A0210">
                                <w:rPr>
                                  <w:rFonts w:eastAsia="Calibri"/>
                                  <w:szCs w:val="24"/>
                                </w:rPr>
                                <w:t>.</w:t>
                              </w:r>
                            </w:p>
                            <w:p w14:paraId="41827636" w14:textId="77777777" w:rsidR="00D30B16" w:rsidRDefault="009A0210">
                              <w:pPr>
                                <w:spacing w:line="360" w:lineRule="auto"/>
                                <w:jc w:val="center"/>
                                <w:rPr>
                                  <w:i/>
                                  <w:szCs w:val="24"/>
                                  <w:lang w:val="x-none"/>
                                </w:rPr>
                              </w:pPr>
                              <w:r>
                                <w:rPr>
                                  <w:i/>
                                  <w:szCs w:val="24"/>
                                  <w:lang w:val="x-none"/>
                                </w:rPr>
                                <w:t>Humuso kiekio nustatymas</w:t>
                              </w:r>
                            </w:p>
                          </w:sdtContent>
                        </w:sdt>
                      </w:sdtContent>
                    </w:sdt>
                    <w:sdt>
                      <w:sdtPr>
                        <w:alias w:val="34 p."/>
                        <w:tag w:val="part_4070218443c64a9fad77c86fc656c8c9"/>
                        <w:id w:val="1950191651"/>
                        <w:lock w:val="sdtLocked"/>
                      </w:sdtPr>
                      <w:sdtEndPr/>
                      <w:sdtContent>
                        <w:p w14:paraId="41827637" w14:textId="77777777" w:rsidR="00D30B16" w:rsidRDefault="00EE25CA">
                          <w:pPr>
                            <w:widowControl w:val="0"/>
                            <w:tabs>
                              <w:tab w:val="left" w:pos="1304"/>
                            </w:tabs>
                            <w:ind w:firstLine="567"/>
                            <w:jc w:val="both"/>
                            <w:textAlignment w:val="baseline"/>
                            <w:rPr>
                              <w:rFonts w:eastAsia="Calibri"/>
                              <w:b/>
                              <w:szCs w:val="22"/>
                            </w:rPr>
                          </w:pPr>
                          <w:sdt>
                            <w:sdtPr>
                              <w:alias w:val="Numeris"/>
                              <w:tag w:val="nr_4070218443c64a9fad77c86fc656c8c9"/>
                              <w:id w:val="-504129885"/>
                              <w:lock w:val="sdtLocked"/>
                            </w:sdtPr>
                            <w:sdtEndPr/>
                            <w:sdtContent>
                              <w:r w:rsidR="009A0210">
                                <w:rPr>
                                  <w:rFonts w:eastAsia="Calibri"/>
                                  <w:b/>
                                  <w:bCs/>
                                  <w:szCs w:val="22"/>
                                </w:rPr>
                                <w:t>34</w:t>
                              </w:r>
                            </w:sdtContent>
                          </w:sdt>
                          <w:r w:rsidR="009A0210">
                            <w:rPr>
                              <w:rFonts w:eastAsia="Calibri"/>
                              <w:b/>
                              <w:bCs/>
                              <w:szCs w:val="22"/>
                            </w:rPr>
                            <w:t>.</w:t>
                          </w:r>
                          <w:r w:rsidR="009A0210">
                            <w:rPr>
                              <w:rFonts w:eastAsia="Calibri"/>
                              <w:b/>
                              <w:bCs/>
                              <w:szCs w:val="22"/>
                            </w:rPr>
                            <w:tab/>
                          </w:r>
                          <w:r w:rsidR="009A0210">
                            <w:rPr>
                              <w:rFonts w:eastAsia="Calibri"/>
                              <w:szCs w:val="22"/>
                            </w:rPr>
                            <w:t>Aprašant augalinį sluoksnį, reikia nurodyti jo spalvą, kilmės uolieną, jeigu reikia, pagal 3 lentelę įvertinti apytikslį humuso kiekį.</w:t>
                          </w:r>
                        </w:p>
                        <w:sdt>
                          <w:sdtPr>
                            <w:alias w:val="lentele"/>
                            <w:tag w:val="part_942cca6102b14cf9a2b9b1b6c32a908f"/>
                            <w:id w:val="-1424491665"/>
                            <w:lock w:val="sdtLocked"/>
                          </w:sdtPr>
                          <w:sdtEndPr/>
                          <w:sdtContent>
                            <w:p w14:paraId="41827638" w14:textId="77777777" w:rsidR="00D30B16" w:rsidRDefault="00EE25CA">
                              <w:pPr>
                                <w:widowControl w:val="0"/>
                                <w:jc w:val="both"/>
                                <w:textAlignment w:val="baseline"/>
                                <w:rPr>
                                  <w:rFonts w:eastAsia="Calibri"/>
                                  <w:szCs w:val="22"/>
                                </w:rPr>
                              </w:pPr>
                              <w:sdt>
                                <w:sdtPr>
                                  <w:alias w:val="Pavadinimas"/>
                                  <w:tag w:val="title_942cca6102b14cf9a2b9b1b6c32a908f"/>
                                  <w:id w:val="1143933198"/>
                                  <w:lock w:val="sdtLocked"/>
                                </w:sdtPr>
                                <w:sdtEndPr/>
                                <w:sdtContent>
                                  <w:r w:rsidR="009A0210">
                                    <w:rPr>
                                      <w:rFonts w:eastAsia="Calibri"/>
                                      <w:b/>
                                      <w:szCs w:val="22"/>
                                    </w:rPr>
                                    <w:t>3 lentelė.</w:t>
                                  </w:r>
                                  <w:r w:rsidR="009A0210">
                                    <w:rPr>
                                      <w:rFonts w:eastAsia="Calibri"/>
                                      <w:szCs w:val="22"/>
                                    </w:rPr>
                                    <w:t xml:space="preserve"> </w:t>
                                  </w:r>
                                  <w:r w:rsidR="009A0210">
                                    <w:rPr>
                                      <w:rFonts w:eastAsia="Calibri"/>
                                      <w:b/>
                                      <w:szCs w:val="22"/>
                                    </w:rPr>
                                    <w:t>Humuso kiekis augaliniame sluoksnyje</w:t>
                                  </w:r>
                                </w:sdtContent>
                              </w:sdt>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1843"/>
                                <w:gridCol w:w="1701"/>
                                <w:gridCol w:w="1985"/>
                              </w:tblGrid>
                              <w:tr w:rsidR="00D30B16" w14:paraId="4182763D" w14:textId="77777777">
                                <w:trPr>
                                  <w:cantSplit/>
                                  <w:jc w:val="center"/>
                                </w:trPr>
                                <w:tc>
                                  <w:tcPr>
                                    <w:tcW w:w="2268" w:type="dxa"/>
                                    <w:vMerge w:val="restart"/>
                                    <w:tcBorders>
                                      <w:top w:val="single" w:sz="12" w:space="0" w:color="auto"/>
                                      <w:left w:val="single" w:sz="12" w:space="0" w:color="auto"/>
                                      <w:bottom w:val="single" w:sz="12" w:space="0" w:color="auto"/>
                                      <w:right w:val="single" w:sz="12" w:space="0" w:color="auto"/>
                                    </w:tcBorders>
                                    <w:vAlign w:val="center"/>
                                  </w:tcPr>
                                  <w:p w14:paraId="41827639" w14:textId="77777777" w:rsidR="00D30B16" w:rsidRDefault="009A0210">
                                    <w:pPr>
                                      <w:ind w:left="-85" w:right="-85"/>
                                      <w:jc w:val="center"/>
                                      <w:rPr>
                                        <w:rFonts w:eastAsia="Calibri"/>
                                        <w:b/>
                                        <w:szCs w:val="22"/>
                                      </w:rPr>
                                    </w:pPr>
                                    <w:r>
                                      <w:rPr>
                                        <w:rFonts w:eastAsia="Calibri"/>
                                        <w:b/>
                                        <w:szCs w:val="22"/>
                                      </w:rPr>
                                      <w:lastRenderedPageBreak/>
                                      <w:t>Įvertinimas</w:t>
                                    </w:r>
                                  </w:p>
                                  <w:p w14:paraId="4182763A" w14:textId="77777777" w:rsidR="00D30B16" w:rsidRDefault="009A0210">
                                    <w:pPr>
                                      <w:ind w:left="-85" w:right="-85"/>
                                      <w:jc w:val="center"/>
                                      <w:rPr>
                                        <w:rFonts w:eastAsia="Calibri"/>
                                        <w:szCs w:val="22"/>
                                      </w:rPr>
                                    </w:pPr>
                                    <w:r>
                                      <w:rPr>
                                        <w:rFonts w:eastAsia="Calibri"/>
                                        <w:szCs w:val="22"/>
                                      </w:rPr>
                                      <w:t>(Kiekio apibūdinimas)</w:t>
                                    </w:r>
                                  </w:p>
                                </w:tc>
                                <w:tc>
                                  <w:tcPr>
                                    <w:tcW w:w="3686" w:type="dxa"/>
                                    <w:gridSpan w:val="2"/>
                                    <w:tcBorders>
                                      <w:top w:val="single" w:sz="12" w:space="0" w:color="auto"/>
                                      <w:left w:val="single" w:sz="12" w:space="0" w:color="auto"/>
                                      <w:bottom w:val="single" w:sz="12" w:space="0" w:color="auto"/>
                                      <w:right w:val="single" w:sz="12" w:space="0" w:color="auto"/>
                                    </w:tcBorders>
                                  </w:tcPr>
                                  <w:p w14:paraId="4182763B" w14:textId="77777777" w:rsidR="00D30B16" w:rsidRDefault="009A0210">
                                    <w:pPr>
                                      <w:ind w:left="-57" w:right="-57"/>
                                      <w:jc w:val="center"/>
                                      <w:rPr>
                                        <w:rFonts w:eastAsia="Calibri"/>
                                        <w:b/>
                                        <w:szCs w:val="22"/>
                                      </w:rPr>
                                    </w:pPr>
                                    <w:r>
                                      <w:rPr>
                                        <w:rFonts w:eastAsia="Calibri"/>
                                        <w:b/>
                                        <w:szCs w:val="22"/>
                                      </w:rPr>
                                      <w:t>Smėlis ir žvyras</w:t>
                                    </w:r>
                                    <w:r>
                                      <w:rPr>
                                        <w:rFonts w:eastAsia="Calibri"/>
                                        <w:szCs w:val="22"/>
                                      </w:rPr>
                                      <w:t xml:space="preserve"> (kilmės uoliena)</w:t>
                                    </w:r>
                                  </w:p>
                                </w:tc>
                                <w:tc>
                                  <w:tcPr>
                                    <w:tcW w:w="3686" w:type="dxa"/>
                                    <w:gridSpan w:val="2"/>
                                    <w:tcBorders>
                                      <w:top w:val="single" w:sz="12" w:space="0" w:color="auto"/>
                                      <w:left w:val="single" w:sz="12" w:space="0" w:color="auto"/>
                                      <w:bottom w:val="single" w:sz="12" w:space="0" w:color="auto"/>
                                      <w:right w:val="single" w:sz="12" w:space="0" w:color="auto"/>
                                    </w:tcBorders>
                                  </w:tcPr>
                                  <w:p w14:paraId="4182763C" w14:textId="77777777" w:rsidR="00D30B16" w:rsidRDefault="009A0210">
                                    <w:pPr>
                                      <w:jc w:val="center"/>
                                      <w:rPr>
                                        <w:rFonts w:eastAsia="Calibri"/>
                                        <w:b/>
                                        <w:szCs w:val="22"/>
                                      </w:rPr>
                                    </w:pPr>
                                    <w:r>
                                      <w:rPr>
                                        <w:rFonts w:eastAsia="Calibri"/>
                                        <w:b/>
                                        <w:szCs w:val="22"/>
                                      </w:rPr>
                                      <w:t>Molis ir dulkis (</w:t>
                                    </w:r>
                                    <w:r>
                                      <w:rPr>
                                        <w:rFonts w:eastAsia="Calibri"/>
                                        <w:szCs w:val="22"/>
                                      </w:rPr>
                                      <w:t>kilmės uoliena)</w:t>
                                    </w:r>
                                  </w:p>
                                </w:tc>
                              </w:tr>
                              <w:tr w:rsidR="00D30B16" w14:paraId="41827643" w14:textId="77777777">
                                <w:trPr>
                                  <w:cantSplit/>
                                  <w:jc w:val="center"/>
                                </w:trPr>
                                <w:tc>
                                  <w:tcPr>
                                    <w:tcW w:w="2268" w:type="dxa"/>
                                    <w:vMerge/>
                                    <w:tcBorders>
                                      <w:top w:val="single" w:sz="12" w:space="0" w:color="auto"/>
                                      <w:left w:val="single" w:sz="12" w:space="0" w:color="auto"/>
                                      <w:bottom w:val="single" w:sz="12" w:space="0" w:color="auto"/>
                                      <w:right w:val="single" w:sz="12" w:space="0" w:color="auto"/>
                                    </w:tcBorders>
                                  </w:tcPr>
                                  <w:p w14:paraId="4182763E" w14:textId="77777777" w:rsidR="00D30B16" w:rsidRDefault="00D30B16">
                                    <w:pPr>
                                      <w:rPr>
                                        <w:rFonts w:eastAsia="Calibri"/>
                                        <w:b/>
                                        <w:szCs w:val="22"/>
                                      </w:rPr>
                                    </w:pPr>
                                  </w:p>
                                </w:tc>
                                <w:tc>
                                  <w:tcPr>
                                    <w:tcW w:w="1843" w:type="dxa"/>
                                    <w:tcBorders>
                                      <w:top w:val="single" w:sz="12" w:space="0" w:color="auto"/>
                                      <w:left w:val="single" w:sz="12" w:space="0" w:color="auto"/>
                                      <w:bottom w:val="single" w:sz="12" w:space="0" w:color="auto"/>
                                      <w:right w:val="single" w:sz="12" w:space="0" w:color="auto"/>
                                    </w:tcBorders>
                                    <w:vAlign w:val="center"/>
                                  </w:tcPr>
                                  <w:p w14:paraId="4182763F" w14:textId="77777777" w:rsidR="00D30B16" w:rsidRDefault="009A0210">
                                    <w:pPr>
                                      <w:jc w:val="center"/>
                                      <w:rPr>
                                        <w:rFonts w:eastAsia="Calibri"/>
                                        <w:b/>
                                        <w:szCs w:val="22"/>
                                      </w:rPr>
                                    </w:pPr>
                                    <w:r>
                                      <w:rPr>
                                        <w:rFonts w:eastAsia="Calibri"/>
                                        <w:b/>
                                        <w:szCs w:val="22"/>
                                      </w:rPr>
                                      <w:t xml:space="preserve">Humuso kiekis, </w:t>
                                    </w:r>
                                    <w:r>
                                      <w:rPr>
                                        <w:rFonts w:eastAsia="Calibri"/>
                                        <w:szCs w:val="22"/>
                                      </w:rPr>
                                      <w:t>masės %</w:t>
                                    </w:r>
                                  </w:p>
                                </w:tc>
                                <w:tc>
                                  <w:tcPr>
                                    <w:tcW w:w="1843" w:type="dxa"/>
                                    <w:tcBorders>
                                      <w:top w:val="single" w:sz="12" w:space="0" w:color="auto"/>
                                      <w:left w:val="single" w:sz="12" w:space="0" w:color="auto"/>
                                      <w:bottom w:val="single" w:sz="12" w:space="0" w:color="auto"/>
                                      <w:right w:val="single" w:sz="12" w:space="0" w:color="auto"/>
                                    </w:tcBorders>
                                    <w:vAlign w:val="center"/>
                                  </w:tcPr>
                                  <w:p w14:paraId="41827640" w14:textId="77777777" w:rsidR="00D30B16" w:rsidRDefault="009A0210">
                                    <w:pPr>
                                      <w:jc w:val="center"/>
                                      <w:rPr>
                                        <w:rFonts w:eastAsia="Calibri"/>
                                        <w:b/>
                                        <w:szCs w:val="22"/>
                                      </w:rPr>
                                    </w:pPr>
                                    <w:r>
                                      <w:rPr>
                                        <w:rFonts w:eastAsia="Calibri"/>
                                        <w:b/>
                                        <w:szCs w:val="22"/>
                                      </w:rPr>
                                      <w:t>Spalva</w:t>
                                    </w:r>
                                  </w:p>
                                </w:tc>
                                <w:tc>
                                  <w:tcPr>
                                    <w:tcW w:w="1701" w:type="dxa"/>
                                    <w:tcBorders>
                                      <w:top w:val="single" w:sz="12" w:space="0" w:color="auto"/>
                                      <w:left w:val="single" w:sz="12" w:space="0" w:color="auto"/>
                                      <w:bottom w:val="single" w:sz="12" w:space="0" w:color="auto"/>
                                      <w:right w:val="single" w:sz="12" w:space="0" w:color="auto"/>
                                    </w:tcBorders>
                                    <w:vAlign w:val="center"/>
                                  </w:tcPr>
                                  <w:p w14:paraId="41827641" w14:textId="77777777" w:rsidR="00D30B16" w:rsidRDefault="009A0210">
                                    <w:pPr>
                                      <w:jc w:val="center"/>
                                      <w:rPr>
                                        <w:rFonts w:eastAsia="Calibri"/>
                                        <w:b/>
                                        <w:szCs w:val="22"/>
                                      </w:rPr>
                                    </w:pPr>
                                    <w:r>
                                      <w:rPr>
                                        <w:rFonts w:eastAsia="Calibri"/>
                                        <w:b/>
                                        <w:szCs w:val="22"/>
                                      </w:rPr>
                                      <w:t xml:space="preserve">Humuso kiekis, </w:t>
                                    </w:r>
                                    <w:r>
                                      <w:rPr>
                                        <w:rFonts w:eastAsia="Calibri"/>
                                        <w:szCs w:val="22"/>
                                      </w:rPr>
                                      <w:t>masės %</w:t>
                                    </w:r>
                                  </w:p>
                                </w:tc>
                                <w:tc>
                                  <w:tcPr>
                                    <w:tcW w:w="1985" w:type="dxa"/>
                                    <w:tcBorders>
                                      <w:top w:val="single" w:sz="12" w:space="0" w:color="auto"/>
                                      <w:left w:val="single" w:sz="12" w:space="0" w:color="auto"/>
                                      <w:bottom w:val="single" w:sz="12" w:space="0" w:color="auto"/>
                                      <w:right w:val="single" w:sz="12" w:space="0" w:color="auto"/>
                                    </w:tcBorders>
                                    <w:vAlign w:val="center"/>
                                  </w:tcPr>
                                  <w:p w14:paraId="41827642" w14:textId="77777777" w:rsidR="00D30B16" w:rsidRDefault="009A0210">
                                    <w:pPr>
                                      <w:jc w:val="center"/>
                                      <w:rPr>
                                        <w:rFonts w:eastAsia="Calibri"/>
                                        <w:b/>
                                        <w:szCs w:val="22"/>
                                      </w:rPr>
                                    </w:pPr>
                                    <w:r>
                                      <w:rPr>
                                        <w:rFonts w:eastAsia="Calibri"/>
                                        <w:b/>
                                        <w:szCs w:val="22"/>
                                      </w:rPr>
                                      <w:t>Spalva</w:t>
                                    </w:r>
                                  </w:p>
                                </w:tc>
                              </w:tr>
                              <w:tr w:rsidR="00D30B16" w14:paraId="41827649" w14:textId="77777777">
                                <w:trPr>
                                  <w:jc w:val="center"/>
                                </w:trPr>
                                <w:tc>
                                  <w:tcPr>
                                    <w:tcW w:w="2268" w:type="dxa"/>
                                    <w:tcBorders>
                                      <w:top w:val="single" w:sz="12" w:space="0" w:color="auto"/>
                                    </w:tcBorders>
                                  </w:tcPr>
                                  <w:p w14:paraId="41827644" w14:textId="77777777" w:rsidR="00D30B16" w:rsidRDefault="009A0210">
                                    <w:pPr>
                                      <w:spacing w:line="300" w:lineRule="exact"/>
                                      <w:rPr>
                                        <w:rFonts w:eastAsia="Calibri"/>
                                        <w:szCs w:val="22"/>
                                      </w:rPr>
                                    </w:pPr>
                                    <w:r>
                                      <w:rPr>
                                        <w:rFonts w:eastAsia="Calibri"/>
                                        <w:szCs w:val="22"/>
                                      </w:rPr>
                                      <w:t xml:space="preserve">Mažas </w:t>
                                    </w:r>
                                  </w:p>
                                </w:tc>
                                <w:tc>
                                  <w:tcPr>
                                    <w:tcW w:w="1843" w:type="dxa"/>
                                    <w:tcBorders>
                                      <w:top w:val="single" w:sz="12" w:space="0" w:color="auto"/>
                                    </w:tcBorders>
                                  </w:tcPr>
                                  <w:p w14:paraId="41827645" w14:textId="77777777" w:rsidR="00D30B16" w:rsidRDefault="009A0210">
                                    <w:pPr>
                                      <w:spacing w:line="300" w:lineRule="exact"/>
                                      <w:jc w:val="center"/>
                                      <w:rPr>
                                        <w:rFonts w:eastAsia="Calibri"/>
                                        <w:szCs w:val="22"/>
                                      </w:rPr>
                                    </w:pPr>
                                    <w:r>
                                      <w:rPr>
                                        <w:rFonts w:eastAsia="Calibri"/>
                                        <w:szCs w:val="22"/>
                                      </w:rPr>
                                      <w:t>1 ≤   ≤ 3</w:t>
                                    </w:r>
                                  </w:p>
                                </w:tc>
                                <w:tc>
                                  <w:tcPr>
                                    <w:tcW w:w="1843" w:type="dxa"/>
                                    <w:tcBorders>
                                      <w:top w:val="single" w:sz="12" w:space="0" w:color="auto"/>
                                    </w:tcBorders>
                                  </w:tcPr>
                                  <w:p w14:paraId="41827646" w14:textId="77777777" w:rsidR="00D30B16" w:rsidRDefault="009A0210">
                                    <w:pPr>
                                      <w:spacing w:line="300" w:lineRule="exact"/>
                                      <w:rPr>
                                        <w:rFonts w:eastAsia="Calibri"/>
                                        <w:szCs w:val="22"/>
                                      </w:rPr>
                                    </w:pPr>
                                    <w:r>
                                      <w:rPr>
                                        <w:rFonts w:eastAsia="Calibri"/>
                                        <w:szCs w:val="22"/>
                                      </w:rPr>
                                      <w:t>Pilka</w:t>
                                    </w:r>
                                  </w:p>
                                </w:tc>
                                <w:tc>
                                  <w:tcPr>
                                    <w:tcW w:w="1701" w:type="dxa"/>
                                    <w:tcBorders>
                                      <w:top w:val="single" w:sz="12" w:space="0" w:color="auto"/>
                                    </w:tcBorders>
                                  </w:tcPr>
                                  <w:p w14:paraId="41827647" w14:textId="77777777" w:rsidR="00D30B16" w:rsidRDefault="009A0210">
                                    <w:pPr>
                                      <w:spacing w:line="300" w:lineRule="exact"/>
                                      <w:jc w:val="center"/>
                                      <w:rPr>
                                        <w:rFonts w:eastAsia="Calibri"/>
                                        <w:szCs w:val="22"/>
                                      </w:rPr>
                                    </w:pPr>
                                    <w:r>
                                      <w:rPr>
                                        <w:rFonts w:eastAsia="Calibri"/>
                                        <w:szCs w:val="22"/>
                                      </w:rPr>
                                      <w:t>2 ≤   ≤ 5</w:t>
                                    </w:r>
                                  </w:p>
                                </w:tc>
                                <w:tc>
                                  <w:tcPr>
                                    <w:tcW w:w="1985" w:type="dxa"/>
                                    <w:tcBorders>
                                      <w:top w:val="single" w:sz="12" w:space="0" w:color="auto"/>
                                    </w:tcBorders>
                                  </w:tcPr>
                                  <w:p w14:paraId="41827648" w14:textId="77777777" w:rsidR="00D30B16" w:rsidRDefault="009A0210">
                                    <w:pPr>
                                      <w:spacing w:line="300" w:lineRule="exact"/>
                                      <w:rPr>
                                        <w:rFonts w:eastAsia="Calibri"/>
                                        <w:szCs w:val="22"/>
                                      </w:rPr>
                                    </w:pPr>
                                    <w:r>
                                      <w:rPr>
                                        <w:rFonts w:eastAsia="Calibri"/>
                                        <w:szCs w:val="22"/>
                                      </w:rPr>
                                      <w:t>Mineralų spalvos</w:t>
                                    </w:r>
                                  </w:p>
                                </w:tc>
                              </w:tr>
                              <w:tr w:rsidR="00D30B16" w14:paraId="4182764F" w14:textId="77777777">
                                <w:trPr>
                                  <w:jc w:val="center"/>
                                </w:trPr>
                                <w:tc>
                                  <w:tcPr>
                                    <w:tcW w:w="2268" w:type="dxa"/>
                                  </w:tcPr>
                                  <w:p w14:paraId="4182764A" w14:textId="77777777" w:rsidR="00D30B16" w:rsidRDefault="009A0210">
                                    <w:pPr>
                                      <w:spacing w:line="300" w:lineRule="exact"/>
                                      <w:rPr>
                                        <w:rFonts w:eastAsia="Calibri"/>
                                        <w:szCs w:val="22"/>
                                      </w:rPr>
                                    </w:pPr>
                                    <w:r>
                                      <w:rPr>
                                        <w:rFonts w:eastAsia="Calibri"/>
                                        <w:szCs w:val="22"/>
                                      </w:rPr>
                                      <w:t xml:space="preserve">Vidutinis </w:t>
                                    </w:r>
                                  </w:p>
                                </w:tc>
                                <w:tc>
                                  <w:tcPr>
                                    <w:tcW w:w="1843" w:type="dxa"/>
                                  </w:tcPr>
                                  <w:p w14:paraId="4182764B" w14:textId="77777777" w:rsidR="00D30B16" w:rsidRDefault="009A0210">
                                    <w:pPr>
                                      <w:spacing w:line="300" w:lineRule="exact"/>
                                      <w:jc w:val="center"/>
                                      <w:rPr>
                                        <w:rFonts w:eastAsia="Calibri"/>
                                        <w:szCs w:val="22"/>
                                      </w:rPr>
                                    </w:pPr>
                                    <w:r>
                                      <w:rPr>
                                        <w:rFonts w:eastAsia="Calibri"/>
                                        <w:szCs w:val="22"/>
                                      </w:rPr>
                                      <w:t>3 &lt;   ≤ 5</w:t>
                                    </w:r>
                                  </w:p>
                                </w:tc>
                                <w:tc>
                                  <w:tcPr>
                                    <w:tcW w:w="1843" w:type="dxa"/>
                                  </w:tcPr>
                                  <w:p w14:paraId="4182764C" w14:textId="77777777" w:rsidR="00D30B16" w:rsidRDefault="009A0210">
                                    <w:pPr>
                                      <w:spacing w:line="300" w:lineRule="exact"/>
                                      <w:rPr>
                                        <w:rFonts w:eastAsia="Calibri"/>
                                        <w:szCs w:val="22"/>
                                      </w:rPr>
                                    </w:pPr>
                                    <w:r>
                                      <w:rPr>
                                        <w:rFonts w:eastAsia="Calibri"/>
                                        <w:szCs w:val="22"/>
                                      </w:rPr>
                                      <w:t>Tamsiai pilka</w:t>
                                    </w:r>
                                  </w:p>
                                </w:tc>
                                <w:tc>
                                  <w:tcPr>
                                    <w:tcW w:w="1701" w:type="dxa"/>
                                  </w:tcPr>
                                  <w:p w14:paraId="4182764D" w14:textId="77777777" w:rsidR="00D30B16" w:rsidRDefault="009A0210">
                                    <w:pPr>
                                      <w:spacing w:line="300" w:lineRule="exact"/>
                                      <w:jc w:val="center"/>
                                      <w:rPr>
                                        <w:rFonts w:eastAsia="Calibri"/>
                                        <w:szCs w:val="22"/>
                                      </w:rPr>
                                    </w:pPr>
                                    <w:r>
                                      <w:rPr>
                                        <w:rFonts w:eastAsia="Calibri"/>
                                        <w:szCs w:val="22"/>
                                      </w:rPr>
                                      <w:t>5 &lt;   ≤ 10</w:t>
                                    </w:r>
                                  </w:p>
                                </w:tc>
                                <w:tc>
                                  <w:tcPr>
                                    <w:tcW w:w="1985" w:type="dxa"/>
                                  </w:tcPr>
                                  <w:p w14:paraId="4182764E" w14:textId="77777777" w:rsidR="00D30B16" w:rsidRDefault="009A0210">
                                    <w:pPr>
                                      <w:spacing w:line="300" w:lineRule="exact"/>
                                      <w:rPr>
                                        <w:rFonts w:eastAsia="Calibri"/>
                                        <w:szCs w:val="22"/>
                                      </w:rPr>
                                    </w:pPr>
                                    <w:r>
                                      <w:rPr>
                                        <w:rFonts w:eastAsia="Calibri"/>
                                        <w:szCs w:val="22"/>
                                      </w:rPr>
                                      <w:t>Tamsiai pilka</w:t>
                                    </w:r>
                                  </w:p>
                                </w:tc>
                              </w:tr>
                              <w:tr w:rsidR="00D30B16" w14:paraId="41827655" w14:textId="77777777">
                                <w:trPr>
                                  <w:jc w:val="center"/>
                                </w:trPr>
                                <w:tc>
                                  <w:tcPr>
                                    <w:tcW w:w="2268" w:type="dxa"/>
                                  </w:tcPr>
                                  <w:p w14:paraId="41827650" w14:textId="77777777" w:rsidR="00D30B16" w:rsidRDefault="009A0210">
                                    <w:pPr>
                                      <w:spacing w:line="300" w:lineRule="exact"/>
                                      <w:rPr>
                                        <w:rFonts w:eastAsia="Calibri"/>
                                        <w:szCs w:val="22"/>
                                      </w:rPr>
                                    </w:pPr>
                                    <w:r>
                                      <w:rPr>
                                        <w:rFonts w:eastAsia="Calibri"/>
                                        <w:szCs w:val="22"/>
                                      </w:rPr>
                                      <w:t xml:space="preserve">Labai didelis </w:t>
                                    </w:r>
                                  </w:p>
                                </w:tc>
                                <w:tc>
                                  <w:tcPr>
                                    <w:tcW w:w="1843" w:type="dxa"/>
                                  </w:tcPr>
                                  <w:p w14:paraId="41827651" w14:textId="77777777" w:rsidR="00D30B16" w:rsidRDefault="009A0210">
                                    <w:pPr>
                                      <w:spacing w:line="300" w:lineRule="exact"/>
                                      <w:jc w:val="center"/>
                                      <w:rPr>
                                        <w:rFonts w:eastAsia="Calibri"/>
                                        <w:szCs w:val="22"/>
                                      </w:rPr>
                                    </w:pPr>
                                    <w:r>
                                      <w:rPr>
                                        <w:rFonts w:eastAsia="Calibri"/>
                                        <w:szCs w:val="22"/>
                                      </w:rPr>
                                      <w:t>&gt; 5</w:t>
                                    </w:r>
                                  </w:p>
                                </w:tc>
                                <w:tc>
                                  <w:tcPr>
                                    <w:tcW w:w="1843" w:type="dxa"/>
                                  </w:tcPr>
                                  <w:p w14:paraId="41827652" w14:textId="77777777" w:rsidR="00D30B16" w:rsidRDefault="009A0210">
                                    <w:pPr>
                                      <w:spacing w:line="300" w:lineRule="exact"/>
                                      <w:rPr>
                                        <w:rFonts w:eastAsia="Calibri"/>
                                        <w:szCs w:val="22"/>
                                      </w:rPr>
                                    </w:pPr>
                                    <w:r>
                                      <w:rPr>
                                        <w:rFonts w:eastAsia="Calibri"/>
                                        <w:szCs w:val="22"/>
                                      </w:rPr>
                                      <w:t>Juoda</w:t>
                                    </w:r>
                                  </w:p>
                                </w:tc>
                                <w:tc>
                                  <w:tcPr>
                                    <w:tcW w:w="1701" w:type="dxa"/>
                                  </w:tcPr>
                                  <w:p w14:paraId="41827653" w14:textId="77777777" w:rsidR="00D30B16" w:rsidRDefault="009A0210">
                                    <w:pPr>
                                      <w:spacing w:line="300" w:lineRule="exact"/>
                                      <w:jc w:val="center"/>
                                      <w:rPr>
                                        <w:rFonts w:eastAsia="Calibri"/>
                                        <w:szCs w:val="22"/>
                                      </w:rPr>
                                    </w:pPr>
                                    <w:r>
                                      <w:rPr>
                                        <w:rFonts w:eastAsia="Calibri"/>
                                        <w:szCs w:val="22"/>
                                      </w:rPr>
                                      <w:t>&gt; 10</w:t>
                                    </w:r>
                                  </w:p>
                                </w:tc>
                                <w:tc>
                                  <w:tcPr>
                                    <w:tcW w:w="1985" w:type="dxa"/>
                                  </w:tcPr>
                                  <w:p w14:paraId="41827654" w14:textId="77777777" w:rsidR="00D30B16" w:rsidRDefault="009A0210">
                                    <w:pPr>
                                      <w:spacing w:line="300" w:lineRule="exact"/>
                                      <w:rPr>
                                        <w:rFonts w:eastAsia="Calibri"/>
                                        <w:szCs w:val="22"/>
                                      </w:rPr>
                                    </w:pPr>
                                    <w:r>
                                      <w:rPr>
                                        <w:rFonts w:eastAsia="Calibri"/>
                                        <w:szCs w:val="22"/>
                                      </w:rPr>
                                      <w:t>Juoda</w:t>
                                    </w:r>
                                  </w:p>
                                </w:tc>
                              </w:tr>
                            </w:tbl>
                            <w:p w14:paraId="41827656" w14:textId="77777777" w:rsidR="00D30B16" w:rsidRDefault="00EE25CA">
                              <w:pPr>
                                <w:rPr>
                                  <w:sz w:val="10"/>
                                  <w:szCs w:val="10"/>
                                </w:rPr>
                              </w:pPr>
                            </w:p>
                          </w:sdtContent>
                        </w:sdt>
                        <w:sdt>
                          <w:sdtPr>
                            <w:alias w:val="pastraipa"/>
                            <w:tag w:val="part_a3cc110a5af74fb8886da8dd21cb1ddd"/>
                            <w:id w:val="1010499618"/>
                            <w:lock w:val="sdtLocked"/>
                          </w:sdtPr>
                          <w:sdtEndPr/>
                          <w:sdtContent>
                            <w:p w14:paraId="41827657" w14:textId="77777777" w:rsidR="00D30B16" w:rsidRDefault="009A0210">
                              <w:pPr>
                                <w:widowControl w:val="0"/>
                                <w:tabs>
                                  <w:tab w:val="left" w:pos="0"/>
                                </w:tabs>
                                <w:spacing w:line="360" w:lineRule="auto"/>
                                <w:jc w:val="center"/>
                                <w:textAlignment w:val="baseline"/>
                                <w:rPr>
                                  <w:rFonts w:eastAsia="Calibri"/>
                                  <w:i/>
                                  <w:szCs w:val="22"/>
                                </w:rPr>
                              </w:pPr>
                              <w:r>
                                <w:rPr>
                                  <w:rFonts w:eastAsia="Calibri"/>
                                  <w:i/>
                                  <w:szCs w:val="22"/>
                                </w:rPr>
                                <w:t>Grunto dalelių tankio nustatymas</w:t>
                              </w:r>
                            </w:p>
                          </w:sdtContent>
                        </w:sdt>
                      </w:sdtContent>
                    </w:sdt>
                    <w:sdt>
                      <w:sdtPr>
                        <w:alias w:val="35 p."/>
                        <w:tag w:val="part_4cc5c861043e4bddb119df7676af80db"/>
                        <w:id w:val="1536771902"/>
                        <w:lock w:val="sdtLocked"/>
                      </w:sdtPr>
                      <w:sdtEndPr/>
                      <w:sdtContent>
                        <w:p w14:paraId="41827658" w14:textId="77777777" w:rsidR="00D30B16" w:rsidRDefault="00EE25CA">
                          <w:pPr>
                            <w:widowControl w:val="0"/>
                            <w:tabs>
                              <w:tab w:val="left" w:pos="1304"/>
                            </w:tabs>
                            <w:ind w:firstLine="567"/>
                            <w:jc w:val="both"/>
                            <w:textAlignment w:val="baseline"/>
                            <w:rPr>
                              <w:rFonts w:eastAsia="Calibri"/>
                              <w:b/>
                              <w:szCs w:val="22"/>
                            </w:rPr>
                          </w:pPr>
                          <w:sdt>
                            <w:sdtPr>
                              <w:alias w:val="Numeris"/>
                              <w:tag w:val="nr_4cc5c861043e4bddb119df7676af80db"/>
                              <w:id w:val="-594711067"/>
                              <w:lock w:val="sdtLocked"/>
                            </w:sdtPr>
                            <w:sdtEndPr/>
                            <w:sdtContent>
                              <w:r w:rsidR="009A0210">
                                <w:rPr>
                                  <w:rFonts w:eastAsia="Calibri"/>
                                  <w:b/>
                                  <w:bCs/>
                                  <w:szCs w:val="22"/>
                                </w:rPr>
                                <w:t>35</w:t>
                              </w:r>
                            </w:sdtContent>
                          </w:sdt>
                          <w:r w:rsidR="009A0210">
                            <w:rPr>
                              <w:rFonts w:eastAsia="Calibri"/>
                              <w:b/>
                              <w:bCs/>
                              <w:szCs w:val="22"/>
                            </w:rPr>
                            <w:t>.</w:t>
                          </w:r>
                          <w:r w:rsidR="009A0210">
                            <w:rPr>
                              <w:rFonts w:eastAsia="Calibri"/>
                              <w:b/>
                              <w:bCs/>
                              <w:szCs w:val="22"/>
                            </w:rPr>
                            <w:tab/>
                          </w:r>
                          <w:r w:rsidR="009A0210">
                            <w:rPr>
                              <w:rFonts w:eastAsia="Calibri"/>
                              <w:spacing w:val="-2"/>
                              <w:szCs w:val="22"/>
                            </w:rPr>
                            <w:t>Grunto dalelių tankis nustatomas laboratoriniais bandymais. Gaunami bandymų rezultatai palyginami su 4</w:t>
                          </w:r>
                          <w:r w:rsidR="009A0210">
                            <w:rPr>
                              <w:rFonts w:eastAsia="Calibri"/>
                              <w:szCs w:val="22"/>
                            </w:rPr>
                            <w:t xml:space="preserve"> </w:t>
                          </w:r>
                          <w:r w:rsidR="009A0210">
                            <w:rPr>
                              <w:rFonts w:eastAsia="Calibri"/>
                              <w:spacing w:val="-2"/>
                              <w:szCs w:val="22"/>
                            </w:rPr>
                            <w:t>lentelėje nurodytomis daugiamečių bandymų praktika pagrįstomis dalelių tankio vertėmis.</w:t>
                          </w:r>
                        </w:p>
                        <w:p w14:paraId="41827659" w14:textId="77777777" w:rsidR="00D30B16" w:rsidRDefault="00D30B16">
                          <w:pPr>
                            <w:rPr>
                              <w:sz w:val="10"/>
                              <w:szCs w:val="10"/>
                            </w:rPr>
                          </w:pPr>
                        </w:p>
                        <w:sdt>
                          <w:sdtPr>
                            <w:alias w:val="lentele"/>
                            <w:tag w:val="part_b3de8fb23f0f48d2b3de1e2ba5d8d06d"/>
                            <w:id w:val="1933396161"/>
                            <w:lock w:val="sdtLocked"/>
                          </w:sdtPr>
                          <w:sdtEndPr/>
                          <w:sdtContent>
                            <w:p w14:paraId="4182765A" w14:textId="77777777" w:rsidR="00D30B16" w:rsidRDefault="00EE25CA">
                              <w:pPr>
                                <w:keepNext/>
                                <w:widowControl w:val="0"/>
                                <w:textAlignment w:val="baseline"/>
                                <w:rPr>
                                  <w:rFonts w:eastAsia="Calibri"/>
                                  <w:b/>
                                  <w:szCs w:val="22"/>
                                </w:rPr>
                              </w:pPr>
                              <w:sdt>
                                <w:sdtPr>
                                  <w:alias w:val="Pavadinimas"/>
                                  <w:tag w:val="title_b3de8fb23f0f48d2b3de1e2ba5d8d06d"/>
                                  <w:id w:val="1129283768"/>
                                  <w:lock w:val="sdtLocked"/>
                                </w:sdtPr>
                                <w:sdtEndPr/>
                                <w:sdtContent>
                                  <w:r w:rsidR="009A0210">
                                    <w:rPr>
                                      <w:rFonts w:eastAsia="Calibri"/>
                                      <w:b/>
                                      <w:szCs w:val="22"/>
                                    </w:rPr>
                                    <w:t>4 lentelė. Kvarterinių gruntų dalelių tankis</w:t>
                                  </w:r>
                                </w:sdtContent>
                              </w:sdt>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D30B16" w14:paraId="4182765D" w14:textId="77777777">
                                <w:trPr>
                                  <w:cantSplit/>
                                  <w:jc w:val="center"/>
                                </w:trPr>
                                <w:tc>
                                  <w:tcPr>
                                    <w:tcW w:w="4819" w:type="dxa"/>
                                    <w:tcBorders>
                                      <w:top w:val="single" w:sz="12" w:space="0" w:color="auto"/>
                                      <w:left w:val="single" w:sz="12" w:space="0" w:color="auto"/>
                                      <w:bottom w:val="single" w:sz="12" w:space="0" w:color="auto"/>
                                      <w:right w:val="single" w:sz="12" w:space="0" w:color="auto"/>
                                    </w:tcBorders>
                                    <w:vAlign w:val="center"/>
                                  </w:tcPr>
                                  <w:p w14:paraId="4182765B" w14:textId="77777777" w:rsidR="00D30B16" w:rsidRDefault="009A0210">
                                    <w:pPr>
                                      <w:jc w:val="center"/>
                                      <w:rPr>
                                        <w:rFonts w:eastAsia="Calibri"/>
                                        <w:b/>
                                        <w:szCs w:val="22"/>
                                      </w:rPr>
                                    </w:pPr>
                                    <w:r>
                                      <w:rPr>
                                        <w:rFonts w:eastAsia="Calibri"/>
                                        <w:b/>
                                        <w:szCs w:val="22"/>
                                      </w:rPr>
                                      <w:t>Gruntų pavadinimai</w:t>
                                    </w:r>
                                  </w:p>
                                </w:tc>
                                <w:tc>
                                  <w:tcPr>
                                    <w:tcW w:w="4820" w:type="dxa"/>
                                    <w:tcBorders>
                                      <w:top w:val="single" w:sz="12" w:space="0" w:color="auto"/>
                                      <w:left w:val="single" w:sz="12" w:space="0" w:color="auto"/>
                                      <w:bottom w:val="single" w:sz="12" w:space="0" w:color="auto"/>
                                      <w:right w:val="single" w:sz="12" w:space="0" w:color="auto"/>
                                    </w:tcBorders>
                                    <w:vAlign w:val="center"/>
                                  </w:tcPr>
                                  <w:p w14:paraId="4182765C" w14:textId="77777777" w:rsidR="00D30B16" w:rsidRDefault="009A0210">
                                    <w:pPr>
                                      <w:jc w:val="center"/>
                                      <w:rPr>
                                        <w:rFonts w:eastAsia="Calibri"/>
                                        <w:b/>
                                        <w:szCs w:val="22"/>
                                      </w:rPr>
                                    </w:pPr>
                                    <w:r>
                                      <w:rPr>
                                        <w:rFonts w:eastAsia="Calibri"/>
                                        <w:b/>
                                        <w:szCs w:val="22"/>
                                      </w:rPr>
                                      <w:t xml:space="preserve">Dalelių tankis, </w:t>
                                    </w:r>
                                    <w:r>
                                      <w:rPr>
                                        <w:rFonts w:eastAsia="Calibri"/>
                                        <w:szCs w:val="22"/>
                                      </w:rPr>
                                      <w:t>Mg·m</w:t>
                                    </w:r>
                                    <w:r>
                                      <w:rPr>
                                        <w:rFonts w:eastAsia="Calibri"/>
                                        <w:szCs w:val="22"/>
                                        <w:vertAlign w:val="superscript"/>
                                      </w:rPr>
                                      <w:t>-3</w:t>
                                    </w:r>
                                  </w:p>
                                </w:tc>
                              </w:tr>
                              <w:tr w:rsidR="00D30B16" w14:paraId="41827660" w14:textId="77777777">
                                <w:trPr>
                                  <w:cantSplit/>
                                  <w:jc w:val="center"/>
                                </w:trPr>
                                <w:tc>
                                  <w:tcPr>
                                    <w:tcW w:w="4819" w:type="dxa"/>
                                    <w:tcBorders>
                                      <w:top w:val="single" w:sz="12" w:space="0" w:color="auto"/>
                                      <w:bottom w:val="nil"/>
                                    </w:tcBorders>
                                  </w:tcPr>
                                  <w:p w14:paraId="4182765E" w14:textId="77777777" w:rsidR="00D30B16" w:rsidRDefault="009A0210">
                                    <w:pPr>
                                      <w:spacing w:line="300" w:lineRule="exact"/>
                                      <w:rPr>
                                        <w:rFonts w:eastAsia="Calibri"/>
                                        <w:szCs w:val="22"/>
                                      </w:rPr>
                                    </w:pPr>
                                    <w:r>
                                      <w:rPr>
                                        <w:rFonts w:eastAsia="Calibri"/>
                                        <w:szCs w:val="22"/>
                                      </w:rPr>
                                      <w:t>Žvyras ir smėlis</w:t>
                                    </w:r>
                                  </w:p>
                                </w:tc>
                                <w:tc>
                                  <w:tcPr>
                                    <w:tcW w:w="4820" w:type="dxa"/>
                                    <w:tcBorders>
                                      <w:top w:val="single" w:sz="12" w:space="0" w:color="auto"/>
                                      <w:bottom w:val="nil"/>
                                    </w:tcBorders>
                                  </w:tcPr>
                                  <w:p w14:paraId="4182765F" w14:textId="77777777" w:rsidR="00D30B16" w:rsidRDefault="009A0210">
                                    <w:pPr>
                                      <w:spacing w:line="300" w:lineRule="exact"/>
                                      <w:jc w:val="center"/>
                                      <w:rPr>
                                        <w:rFonts w:eastAsia="Calibri"/>
                                        <w:szCs w:val="22"/>
                                      </w:rPr>
                                    </w:pPr>
                                    <w:r>
                                      <w:rPr>
                                        <w:rFonts w:eastAsia="Calibri"/>
                                        <w:szCs w:val="22"/>
                                      </w:rPr>
                                      <w:t>2,66</w:t>
                                    </w:r>
                                  </w:p>
                                </w:tc>
                              </w:tr>
                              <w:tr w:rsidR="00D30B16" w14:paraId="41827663" w14:textId="77777777">
                                <w:trPr>
                                  <w:cantSplit/>
                                  <w:jc w:val="center"/>
                                </w:trPr>
                                <w:tc>
                                  <w:tcPr>
                                    <w:tcW w:w="4819" w:type="dxa"/>
                                    <w:tcBorders>
                                      <w:top w:val="nil"/>
                                      <w:bottom w:val="nil"/>
                                    </w:tcBorders>
                                  </w:tcPr>
                                  <w:p w14:paraId="41827661" w14:textId="77777777" w:rsidR="00D30B16" w:rsidRDefault="009A0210">
                                    <w:pPr>
                                      <w:spacing w:line="300" w:lineRule="exact"/>
                                      <w:rPr>
                                        <w:rFonts w:eastAsia="Calibri"/>
                                        <w:szCs w:val="22"/>
                                      </w:rPr>
                                    </w:pPr>
                                    <w:r>
                                      <w:rPr>
                                        <w:rFonts w:eastAsia="Calibri"/>
                                        <w:szCs w:val="22"/>
                                      </w:rPr>
                                      <w:t>Dulkingas žvyras ir smėlis</w:t>
                                    </w:r>
                                  </w:p>
                                </w:tc>
                                <w:tc>
                                  <w:tcPr>
                                    <w:tcW w:w="4820" w:type="dxa"/>
                                    <w:tcBorders>
                                      <w:top w:val="nil"/>
                                      <w:bottom w:val="nil"/>
                                    </w:tcBorders>
                                  </w:tcPr>
                                  <w:p w14:paraId="41827662" w14:textId="77777777" w:rsidR="00D30B16" w:rsidRDefault="009A0210">
                                    <w:pPr>
                                      <w:spacing w:line="300" w:lineRule="exact"/>
                                      <w:jc w:val="center"/>
                                      <w:rPr>
                                        <w:rFonts w:eastAsia="Calibri"/>
                                        <w:szCs w:val="22"/>
                                      </w:rPr>
                                    </w:pPr>
                                    <w:r>
                                      <w:rPr>
                                        <w:rFonts w:eastAsia="Calibri"/>
                                        <w:szCs w:val="22"/>
                                      </w:rPr>
                                      <w:t>2,67</w:t>
                                    </w:r>
                                  </w:p>
                                </w:tc>
                              </w:tr>
                              <w:tr w:rsidR="00D30B16" w14:paraId="41827666" w14:textId="77777777">
                                <w:trPr>
                                  <w:cantSplit/>
                                  <w:jc w:val="center"/>
                                </w:trPr>
                                <w:tc>
                                  <w:tcPr>
                                    <w:tcW w:w="4819" w:type="dxa"/>
                                    <w:tcBorders>
                                      <w:top w:val="nil"/>
                                      <w:bottom w:val="nil"/>
                                    </w:tcBorders>
                                  </w:tcPr>
                                  <w:p w14:paraId="41827664" w14:textId="77777777" w:rsidR="00D30B16" w:rsidRDefault="009A0210">
                                    <w:pPr>
                                      <w:spacing w:line="300" w:lineRule="exact"/>
                                      <w:rPr>
                                        <w:rFonts w:eastAsia="Calibri"/>
                                        <w:szCs w:val="22"/>
                                      </w:rPr>
                                    </w:pPr>
                                    <w:r>
                                      <w:rPr>
                                        <w:rFonts w:eastAsia="Calibri"/>
                                        <w:szCs w:val="22"/>
                                      </w:rPr>
                                      <w:t>Molingas žvyras ir smėlis</w:t>
                                    </w:r>
                                  </w:p>
                                </w:tc>
                                <w:tc>
                                  <w:tcPr>
                                    <w:tcW w:w="4820" w:type="dxa"/>
                                    <w:tcBorders>
                                      <w:top w:val="nil"/>
                                      <w:bottom w:val="nil"/>
                                    </w:tcBorders>
                                  </w:tcPr>
                                  <w:p w14:paraId="41827665" w14:textId="77777777" w:rsidR="00D30B16" w:rsidRDefault="009A0210">
                                    <w:pPr>
                                      <w:spacing w:line="300" w:lineRule="exact"/>
                                      <w:jc w:val="center"/>
                                      <w:rPr>
                                        <w:rFonts w:eastAsia="Calibri"/>
                                        <w:szCs w:val="22"/>
                                      </w:rPr>
                                    </w:pPr>
                                    <w:r>
                                      <w:rPr>
                                        <w:rFonts w:eastAsia="Calibri"/>
                                        <w:szCs w:val="22"/>
                                      </w:rPr>
                                      <w:t>2,68</w:t>
                                    </w:r>
                                  </w:p>
                                </w:tc>
                              </w:tr>
                              <w:tr w:rsidR="00D30B16" w14:paraId="41827669" w14:textId="77777777">
                                <w:trPr>
                                  <w:cantSplit/>
                                  <w:jc w:val="center"/>
                                </w:trPr>
                                <w:tc>
                                  <w:tcPr>
                                    <w:tcW w:w="4819" w:type="dxa"/>
                                    <w:tcBorders>
                                      <w:top w:val="nil"/>
                                      <w:bottom w:val="nil"/>
                                    </w:tcBorders>
                                  </w:tcPr>
                                  <w:p w14:paraId="41827667" w14:textId="77777777" w:rsidR="00D30B16" w:rsidRDefault="009A0210">
                                    <w:pPr>
                                      <w:spacing w:line="300" w:lineRule="exact"/>
                                      <w:rPr>
                                        <w:rFonts w:eastAsia="Calibri"/>
                                        <w:szCs w:val="22"/>
                                      </w:rPr>
                                    </w:pPr>
                                    <w:r>
                                      <w:rPr>
                                        <w:rFonts w:eastAsia="Calibri"/>
                                        <w:szCs w:val="22"/>
                                      </w:rPr>
                                      <w:t>Mažo plastiškumo dulkis</w:t>
                                    </w:r>
                                  </w:p>
                                </w:tc>
                                <w:tc>
                                  <w:tcPr>
                                    <w:tcW w:w="4820" w:type="dxa"/>
                                    <w:tcBorders>
                                      <w:top w:val="nil"/>
                                      <w:bottom w:val="nil"/>
                                    </w:tcBorders>
                                  </w:tcPr>
                                  <w:p w14:paraId="41827668" w14:textId="77777777" w:rsidR="00D30B16" w:rsidRDefault="009A0210">
                                    <w:pPr>
                                      <w:spacing w:line="300" w:lineRule="exact"/>
                                      <w:jc w:val="center"/>
                                      <w:rPr>
                                        <w:rFonts w:eastAsia="Calibri"/>
                                        <w:szCs w:val="22"/>
                                      </w:rPr>
                                    </w:pPr>
                                    <w:r>
                                      <w:rPr>
                                        <w:rFonts w:eastAsia="Calibri"/>
                                        <w:szCs w:val="22"/>
                                      </w:rPr>
                                      <w:t>2,69</w:t>
                                    </w:r>
                                  </w:p>
                                </w:tc>
                              </w:tr>
                              <w:tr w:rsidR="00D30B16" w14:paraId="4182766C" w14:textId="77777777">
                                <w:trPr>
                                  <w:cantSplit/>
                                  <w:jc w:val="center"/>
                                </w:trPr>
                                <w:tc>
                                  <w:tcPr>
                                    <w:tcW w:w="4819" w:type="dxa"/>
                                    <w:tcBorders>
                                      <w:top w:val="nil"/>
                                      <w:bottom w:val="nil"/>
                                    </w:tcBorders>
                                  </w:tcPr>
                                  <w:p w14:paraId="4182766A" w14:textId="77777777" w:rsidR="00D30B16" w:rsidRDefault="009A0210">
                                    <w:pPr>
                                      <w:spacing w:line="300" w:lineRule="exact"/>
                                      <w:rPr>
                                        <w:rFonts w:eastAsia="Calibri"/>
                                        <w:szCs w:val="22"/>
                                      </w:rPr>
                                    </w:pPr>
                                    <w:r>
                                      <w:rPr>
                                        <w:rFonts w:eastAsia="Calibri"/>
                                        <w:szCs w:val="22"/>
                                      </w:rPr>
                                      <w:t>Vidutinio plastiškumo dulkis</w:t>
                                    </w:r>
                                  </w:p>
                                </w:tc>
                                <w:tc>
                                  <w:tcPr>
                                    <w:tcW w:w="4820" w:type="dxa"/>
                                    <w:tcBorders>
                                      <w:top w:val="nil"/>
                                      <w:bottom w:val="nil"/>
                                    </w:tcBorders>
                                  </w:tcPr>
                                  <w:p w14:paraId="4182766B" w14:textId="77777777" w:rsidR="00D30B16" w:rsidRDefault="009A0210">
                                    <w:pPr>
                                      <w:spacing w:line="300" w:lineRule="exact"/>
                                      <w:jc w:val="center"/>
                                      <w:rPr>
                                        <w:rFonts w:eastAsia="Calibri"/>
                                        <w:szCs w:val="22"/>
                                      </w:rPr>
                                    </w:pPr>
                                    <w:r>
                                      <w:rPr>
                                        <w:rFonts w:eastAsia="Calibri"/>
                                        <w:szCs w:val="22"/>
                                      </w:rPr>
                                      <w:t>2,71</w:t>
                                    </w:r>
                                  </w:p>
                                </w:tc>
                              </w:tr>
                              <w:tr w:rsidR="00D30B16" w14:paraId="4182766F" w14:textId="77777777">
                                <w:trPr>
                                  <w:cantSplit/>
                                  <w:jc w:val="center"/>
                                </w:trPr>
                                <w:tc>
                                  <w:tcPr>
                                    <w:tcW w:w="4819" w:type="dxa"/>
                                    <w:tcBorders>
                                      <w:top w:val="nil"/>
                                      <w:bottom w:val="nil"/>
                                    </w:tcBorders>
                                  </w:tcPr>
                                  <w:p w14:paraId="4182766D" w14:textId="77777777" w:rsidR="00D30B16" w:rsidRDefault="009A0210">
                                    <w:pPr>
                                      <w:spacing w:line="300" w:lineRule="exact"/>
                                      <w:rPr>
                                        <w:rFonts w:eastAsia="Calibri"/>
                                        <w:szCs w:val="22"/>
                                      </w:rPr>
                                    </w:pPr>
                                    <w:r>
                                      <w:rPr>
                                        <w:rFonts w:eastAsia="Calibri"/>
                                        <w:szCs w:val="22"/>
                                      </w:rPr>
                                      <w:t>Didelio plastiškumo dulkis</w:t>
                                    </w:r>
                                  </w:p>
                                </w:tc>
                                <w:tc>
                                  <w:tcPr>
                                    <w:tcW w:w="4820" w:type="dxa"/>
                                    <w:tcBorders>
                                      <w:top w:val="nil"/>
                                      <w:bottom w:val="nil"/>
                                    </w:tcBorders>
                                  </w:tcPr>
                                  <w:p w14:paraId="4182766E" w14:textId="77777777" w:rsidR="00D30B16" w:rsidRDefault="009A0210">
                                    <w:pPr>
                                      <w:spacing w:line="300" w:lineRule="exact"/>
                                      <w:jc w:val="center"/>
                                      <w:rPr>
                                        <w:rFonts w:eastAsia="Calibri"/>
                                        <w:szCs w:val="22"/>
                                      </w:rPr>
                                    </w:pPr>
                                    <w:r>
                                      <w:rPr>
                                        <w:rFonts w:eastAsia="Calibri"/>
                                        <w:szCs w:val="22"/>
                                      </w:rPr>
                                      <w:t>2,73</w:t>
                                    </w:r>
                                  </w:p>
                                </w:tc>
                              </w:tr>
                              <w:tr w:rsidR="00D30B16" w14:paraId="41827672" w14:textId="77777777">
                                <w:trPr>
                                  <w:cantSplit/>
                                  <w:jc w:val="center"/>
                                </w:trPr>
                                <w:tc>
                                  <w:tcPr>
                                    <w:tcW w:w="4819" w:type="dxa"/>
                                    <w:tcBorders>
                                      <w:top w:val="nil"/>
                                      <w:bottom w:val="nil"/>
                                    </w:tcBorders>
                                  </w:tcPr>
                                  <w:p w14:paraId="41827670" w14:textId="77777777" w:rsidR="00D30B16" w:rsidRDefault="009A0210">
                                    <w:pPr>
                                      <w:spacing w:line="300" w:lineRule="exact"/>
                                      <w:rPr>
                                        <w:rFonts w:eastAsia="Calibri"/>
                                        <w:szCs w:val="22"/>
                                      </w:rPr>
                                    </w:pPr>
                                    <w:r>
                                      <w:rPr>
                                        <w:rFonts w:eastAsia="Calibri"/>
                                        <w:szCs w:val="22"/>
                                      </w:rPr>
                                      <w:t>Mažo plastiškumo molis</w:t>
                                    </w:r>
                                  </w:p>
                                </w:tc>
                                <w:tc>
                                  <w:tcPr>
                                    <w:tcW w:w="4820" w:type="dxa"/>
                                    <w:tcBorders>
                                      <w:top w:val="nil"/>
                                      <w:bottom w:val="nil"/>
                                    </w:tcBorders>
                                  </w:tcPr>
                                  <w:p w14:paraId="41827671" w14:textId="77777777" w:rsidR="00D30B16" w:rsidRDefault="009A0210">
                                    <w:pPr>
                                      <w:spacing w:line="300" w:lineRule="exact"/>
                                      <w:jc w:val="center"/>
                                      <w:rPr>
                                        <w:rFonts w:eastAsia="Calibri"/>
                                        <w:szCs w:val="22"/>
                                      </w:rPr>
                                    </w:pPr>
                                    <w:r>
                                      <w:rPr>
                                        <w:rFonts w:eastAsia="Calibri"/>
                                        <w:szCs w:val="22"/>
                                      </w:rPr>
                                      <w:t>2,70</w:t>
                                    </w:r>
                                  </w:p>
                                </w:tc>
                              </w:tr>
                              <w:tr w:rsidR="00D30B16" w14:paraId="41827675" w14:textId="77777777">
                                <w:trPr>
                                  <w:cantSplit/>
                                  <w:jc w:val="center"/>
                                </w:trPr>
                                <w:tc>
                                  <w:tcPr>
                                    <w:tcW w:w="4819" w:type="dxa"/>
                                    <w:tcBorders>
                                      <w:top w:val="nil"/>
                                      <w:bottom w:val="nil"/>
                                    </w:tcBorders>
                                  </w:tcPr>
                                  <w:p w14:paraId="41827673" w14:textId="77777777" w:rsidR="00D30B16" w:rsidRDefault="009A0210">
                                    <w:pPr>
                                      <w:spacing w:line="300" w:lineRule="exact"/>
                                      <w:rPr>
                                        <w:rFonts w:eastAsia="Calibri"/>
                                        <w:szCs w:val="22"/>
                                      </w:rPr>
                                    </w:pPr>
                                    <w:r>
                                      <w:rPr>
                                        <w:rFonts w:eastAsia="Calibri"/>
                                        <w:szCs w:val="22"/>
                                      </w:rPr>
                                      <w:t>Vidutinio plastiškumo molis</w:t>
                                    </w:r>
                                  </w:p>
                                </w:tc>
                                <w:tc>
                                  <w:tcPr>
                                    <w:tcW w:w="4820" w:type="dxa"/>
                                    <w:tcBorders>
                                      <w:top w:val="nil"/>
                                      <w:bottom w:val="nil"/>
                                    </w:tcBorders>
                                  </w:tcPr>
                                  <w:p w14:paraId="41827674" w14:textId="77777777" w:rsidR="00D30B16" w:rsidRDefault="009A0210">
                                    <w:pPr>
                                      <w:spacing w:line="300" w:lineRule="exact"/>
                                      <w:jc w:val="center"/>
                                      <w:rPr>
                                        <w:rFonts w:eastAsia="Calibri"/>
                                        <w:szCs w:val="22"/>
                                      </w:rPr>
                                    </w:pPr>
                                    <w:r>
                                      <w:rPr>
                                        <w:rFonts w:eastAsia="Calibri"/>
                                        <w:szCs w:val="22"/>
                                      </w:rPr>
                                      <w:t>2,72</w:t>
                                    </w:r>
                                  </w:p>
                                </w:tc>
                              </w:tr>
                              <w:tr w:rsidR="00D30B16" w14:paraId="41827678" w14:textId="77777777">
                                <w:trPr>
                                  <w:cantSplit/>
                                  <w:jc w:val="center"/>
                                </w:trPr>
                                <w:tc>
                                  <w:tcPr>
                                    <w:tcW w:w="4819" w:type="dxa"/>
                                    <w:tcBorders>
                                      <w:top w:val="nil"/>
                                    </w:tcBorders>
                                  </w:tcPr>
                                  <w:p w14:paraId="41827676" w14:textId="77777777" w:rsidR="00D30B16" w:rsidRDefault="009A0210">
                                    <w:pPr>
                                      <w:spacing w:line="300" w:lineRule="exact"/>
                                      <w:rPr>
                                        <w:rFonts w:eastAsia="Calibri"/>
                                        <w:szCs w:val="22"/>
                                      </w:rPr>
                                    </w:pPr>
                                    <w:r>
                                      <w:rPr>
                                        <w:rFonts w:eastAsia="Calibri"/>
                                        <w:szCs w:val="22"/>
                                      </w:rPr>
                                      <w:t>Didelio plastiškumo molis</w:t>
                                    </w:r>
                                  </w:p>
                                </w:tc>
                                <w:tc>
                                  <w:tcPr>
                                    <w:tcW w:w="4820" w:type="dxa"/>
                                    <w:tcBorders>
                                      <w:top w:val="nil"/>
                                    </w:tcBorders>
                                  </w:tcPr>
                                  <w:p w14:paraId="41827677" w14:textId="77777777" w:rsidR="00D30B16" w:rsidRDefault="009A0210">
                                    <w:pPr>
                                      <w:spacing w:line="300" w:lineRule="exact"/>
                                      <w:jc w:val="center"/>
                                      <w:rPr>
                                        <w:rFonts w:eastAsia="Calibri"/>
                                        <w:szCs w:val="22"/>
                                      </w:rPr>
                                    </w:pPr>
                                    <w:r>
                                      <w:rPr>
                                        <w:rFonts w:eastAsia="Calibri"/>
                                        <w:szCs w:val="22"/>
                                      </w:rPr>
                                      <w:t>2,74</w:t>
                                    </w:r>
                                  </w:p>
                                </w:tc>
                              </w:tr>
                            </w:tbl>
                            <w:p w14:paraId="41827679" w14:textId="77777777" w:rsidR="00D30B16" w:rsidRDefault="00EE25CA">
                              <w:pPr>
                                <w:rPr>
                                  <w:sz w:val="10"/>
                                  <w:szCs w:val="10"/>
                                </w:rPr>
                              </w:pPr>
                            </w:p>
                          </w:sdtContent>
                        </w:sdt>
                        <w:sdt>
                          <w:sdtPr>
                            <w:alias w:val="pastraipa"/>
                            <w:tag w:val="part_c63e0e20007346bdbf1e228d721bb5aa"/>
                            <w:id w:val="1629740346"/>
                            <w:lock w:val="sdtLocked"/>
                          </w:sdtPr>
                          <w:sdtEndPr/>
                          <w:sdtContent>
                            <w:p w14:paraId="4182767A" w14:textId="77777777" w:rsidR="00D30B16" w:rsidRDefault="009A0210">
                              <w:pPr>
                                <w:tabs>
                                  <w:tab w:val="left" w:pos="0"/>
                                </w:tabs>
                                <w:spacing w:line="360" w:lineRule="auto"/>
                                <w:jc w:val="center"/>
                                <w:rPr>
                                  <w:rFonts w:eastAsia="Calibri"/>
                                  <w:i/>
                                  <w:szCs w:val="22"/>
                                </w:rPr>
                              </w:pPr>
                              <w:r>
                                <w:rPr>
                                  <w:rFonts w:eastAsia="Calibri"/>
                                  <w:i/>
                                  <w:spacing w:val="-2"/>
                                  <w:szCs w:val="22"/>
                                </w:rPr>
                                <w:t>Grunto savybių rodikliai ir stiprio klasifikavimas</w:t>
                              </w:r>
                            </w:p>
                          </w:sdtContent>
                        </w:sdt>
                      </w:sdtContent>
                    </w:sdt>
                    <w:sdt>
                      <w:sdtPr>
                        <w:alias w:val="36 p."/>
                        <w:tag w:val="part_099a371f31734f82ac575a1dc43691fd"/>
                        <w:id w:val="-2125995591"/>
                        <w:lock w:val="sdtLocked"/>
                      </w:sdtPr>
                      <w:sdtEndPr/>
                      <w:sdtContent>
                        <w:p w14:paraId="4182767B" w14:textId="77777777" w:rsidR="00D30B16" w:rsidRDefault="00EE25CA">
                          <w:pPr>
                            <w:widowControl w:val="0"/>
                            <w:tabs>
                              <w:tab w:val="left" w:pos="1304"/>
                            </w:tabs>
                            <w:ind w:firstLine="567"/>
                            <w:textAlignment w:val="baseline"/>
                            <w:rPr>
                              <w:rFonts w:eastAsia="Calibri"/>
                              <w:b/>
                              <w:szCs w:val="22"/>
                            </w:rPr>
                          </w:pPr>
                          <w:sdt>
                            <w:sdtPr>
                              <w:alias w:val="Numeris"/>
                              <w:tag w:val="nr_099a371f31734f82ac575a1dc43691fd"/>
                              <w:id w:val="1855303623"/>
                              <w:lock w:val="sdtLocked"/>
                            </w:sdtPr>
                            <w:sdtEndPr/>
                            <w:sdtContent>
                              <w:r w:rsidR="009A0210">
                                <w:rPr>
                                  <w:rFonts w:eastAsia="Calibri"/>
                                  <w:b/>
                                  <w:bCs/>
                                  <w:szCs w:val="22"/>
                                </w:rPr>
                                <w:t>36</w:t>
                              </w:r>
                            </w:sdtContent>
                          </w:sdt>
                          <w:r w:rsidR="009A0210">
                            <w:rPr>
                              <w:rFonts w:eastAsia="Calibri"/>
                              <w:b/>
                              <w:bCs/>
                              <w:szCs w:val="22"/>
                            </w:rPr>
                            <w:t>.</w:t>
                          </w:r>
                          <w:r w:rsidR="009A0210">
                            <w:rPr>
                              <w:rFonts w:eastAsia="Calibri"/>
                              <w:b/>
                              <w:bCs/>
                              <w:szCs w:val="22"/>
                            </w:rPr>
                            <w:tab/>
                          </w:r>
                          <w:r w:rsidR="009A0210">
                            <w:rPr>
                              <w:rFonts w:eastAsia="Calibri"/>
                              <w:spacing w:val="-2"/>
                              <w:szCs w:val="22"/>
                            </w:rPr>
                            <w:t xml:space="preserve">Smėlio ir žvyro tankumo rodiklių </w:t>
                          </w:r>
                          <w:r w:rsidR="009A0210">
                            <w:rPr>
                              <w:rFonts w:eastAsia="Calibri"/>
                              <w:i/>
                              <w:szCs w:val="22"/>
                            </w:rPr>
                            <w:t>I</w:t>
                          </w:r>
                          <w:r w:rsidR="009A0210">
                            <w:rPr>
                              <w:rFonts w:eastAsia="Calibri"/>
                              <w:szCs w:val="22"/>
                              <w:vertAlign w:val="subscript"/>
                            </w:rPr>
                            <w:t>D</w:t>
                          </w:r>
                          <w:r w:rsidR="009A0210">
                            <w:rPr>
                              <w:rFonts w:eastAsia="Calibri"/>
                              <w:spacing w:val="-2"/>
                              <w:szCs w:val="22"/>
                            </w:rPr>
                            <w:t xml:space="preserve"> klasės nurodytos 5</w:t>
                          </w:r>
                          <w:r w:rsidR="009A0210">
                            <w:rPr>
                              <w:rFonts w:eastAsia="Calibri"/>
                              <w:szCs w:val="22"/>
                            </w:rPr>
                            <w:t xml:space="preserve"> </w:t>
                          </w:r>
                          <w:r w:rsidR="009A0210">
                            <w:rPr>
                              <w:rFonts w:eastAsia="Calibri"/>
                              <w:spacing w:val="-2"/>
                              <w:szCs w:val="22"/>
                            </w:rPr>
                            <w:t>lentelėje.</w:t>
                          </w:r>
                        </w:p>
                        <w:sdt>
                          <w:sdtPr>
                            <w:alias w:val="lentele"/>
                            <w:tag w:val="part_64858810c5fd4d1eac190b4f8db6f6df"/>
                            <w:id w:val="-70199866"/>
                            <w:lock w:val="sdtLocked"/>
                          </w:sdtPr>
                          <w:sdtEndPr/>
                          <w:sdtContent>
                            <w:p w14:paraId="4182767C" w14:textId="77777777" w:rsidR="00D30B16" w:rsidRDefault="00EE25CA">
                              <w:pPr>
                                <w:widowControl w:val="0"/>
                                <w:textAlignment w:val="baseline"/>
                                <w:rPr>
                                  <w:rFonts w:eastAsia="Calibri"/>
                                  <w:i/>
                                  <w:szCs w:val="22"/>
                                </w:rPr>
                              </w:pPr>
                              <w:sdt>
                                <w:sdtPr>
                                  <w:alias w:val="Pavadinimas"/>
                                  <w:tag w:val="title_64858810c5fd4d1eac190b4f8db6f6df"/>
                                  <w:id w:val="-1105811279"/>
                                  <w:lock w:val="sdtLocked"/>
                                </w:sdtPr>
                                <w:sdtEndPr/>
                                <w:sdtContent>
                                  <w:r w:rsidR="009A0210">
                                    <w:rPr>
                                      <w:rFonts w:eastAsia="Calibri"/>
                                      <w:b/>
                                      <w:szCs w:val="22"/>
                                    </w:rPr>
                                    <w:t>5 lentelė.</w:t>
                                  </w:r>
                                  <w:r w:rsidR="009A0210">
                                    <w:rPr>
                                      <w:rFonts w:eastAsia="Calibri"/>
                                      <w:szCs w:val="22"/>
                                    </w:rPr>
                                    <w:t xml:space="preserve"> </w:t>
                                  </w:r>
                                  <w:r w:rsidR="009A0210">
                                    <w:rPr>
                                      <w:rFonts w:eastAsia="Calibri"/>
                                      <w:b/>
                                      <w:szCs w:val="22"/>
                                    </w:rPr>
                                    <w:t xml:space="preserve">Tankumo rodiklio </w:t>
                                  </w:r>
                                  <w:r w:rsidR="009A0210">
                                    <w:rPr>
                                      <w:rFonts w:eastAsia="Calibri"/>
                                      <w:b/>
                                      <w:i/>
                                      <w:szCs w:val="22"/>
                                    </w:rPr>
                                    <w:t>I</w:t>
                                  </w:r>
                                  <w:r w:rsidR="009A0210">
                                    <w:rPr>
                                      <w:rFonts w:eastAsia="Calibri"/>
                                      <w:b/>
                                      <w:szCs w:val="22"/>
                                      <w:vertAlign w:val="subscript"/>
                                    </w:rPr>
                                    <w:t xml:space="preserve">D </w:t>
                                  </w:r>
                                  <w:r w:rsidR="009A0210">
                                    <w:rPr>
                                      <w:rFonts w:eastAsia="Calibri"/>
                                      <w:b/>
                                      <w:szCs w:val="22"/>
                                    </w:rPr>
                                    <w:t>klasės</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D30B16" w14:paraId="4182767F" w14:textId="77777777">
                                <w:trPr>
                                  <w:jc w:val="center"/>
                                </w:trPr>
                                <w:tc>
                                  <w:tcPr>
                                    <w:tcW w:w="4819" w:type="dxa"/>
                                    <w:tcBorders>
                                      <w:top w:val="single" w:sz="12" w:space="0" w:color="auto"/>
                                      <w:left w:val="single" w:sz="12" w:space="0" w:color="auto"/>
                                      <w:bottom w:val="single" w:sz="12" w:space="0" w:color="auto"/>
                                      <w:right w:val="single" w:sz="12" w:space="0" w:color="auto"/>
                                    </w:tcBorders>
                                    <w:vAlign w:val="center"/>
                                  </w:tcPr>
                                  <w:p w14:paraId="4182767D" w14:textId="77777777" w:rsidR="00D30B16" w:rsidRDefault="009A0210">
                                    <w:pPr>
                                      <w:tabs>
                                        <w:tab w:val="center" w:pos="4153"/>
                                        <w:tab w:val="right" w:pos="8306"/>
                                      </w:tabs>
                                      <w:jc w:val="center"/>
                                      <w:rPr>
                                        <w:b/>
                                        <w:szCs w:val="24"/>
                                      </w:rPr>
                                    </w:pPr>
                                    <w:r>
                                      <w:rPr>
                                        <w:b/>
                                        <w:szCs w:val="24"/>
                                      </w:rPr>
                                      <w:t>Tankumo įvertinimas</w:t>
                                    </w:r>
                                  </w:p>
                                </w:tc>
                                <w:tc>
                                  <w:tcPr>
                                    <w:tcW w:w="4820" w:type="dxa"/>
                                    <w:tcBorders>
                                      <w:top w:val="single" w:sz="12" w:space="0" w:color="auto"/>
                                      <w:left w:val="single" w:sz="12" w:space="0" w:color="auto"/>
                                      <w:bottom w:val="single" w:sz="12" w:space="0" w:color="auto"/>
                                      <w:right w:val="single" w:sz="12" w:space="0" w:color="auto"/>
                                    </w:tcBorders>
                                    <w:vAlign w:val="center"/>
                                  </w:tcPr>
                                  <w:p w14:paraId="4182767E" w14:textId="77777777" w:rsidR="00D30B16" w:rsidRDefault="009A0210">
                                    <w:pPr>
                                      <w:tabs>
                                        <w:tab w:val="center" w:pos="4153"/>
                                        <w:tab w:val="right" w:pos="8306"/>
                                      </w:tabs>
                                      <w:jc w:val="center"/>
                                      <w:rPr>
                                        <w:b/>
                                        <w:szCs w:val="24"/>
                                      </w:rPr>
                                    </w:pPr>
                                    <w:r>
                                      <w:rPr>
                                        <w:b/>
                                        <w:szCs w:val="24"/>
                                      </w:rPr>
                                      <w:t xml:space="preserve">Tankumo rodiklis </w:t>
                                    </w:r>
                                    <w:r>
                                      <w:rPr>
                                        <w:b/>
                                        <w:i/>
                                        <w:szCs w:val="24"/>
                                      </w:rPr>
                                      <w:t>I</w:t>
                                    </w:r>
                                    <w:r>
                                      <w:rPr>
                                        <w:b/>
                                        <w:szCs w:val="24"/>
                                        <w:vertAlign w:val="subscript"/>
                                      </w:rPr>
                                      <w:t>D</w:t>
                                    </w:r>
                                    <w:r>
                                      <w:rPr>
                                        <w:b/>
                                        <w:i/>
                                        <w:szCs w:val="24"/>
                                      </w:rPr>
                                      <w:t>,</w:t>
                                    </w:r>
                                    <w:r>
                                      <w:rPr>
                                        <w:b/>
                                        <w:szCs w:val="24"/>
                                      </w:rPr>
                                      <w:t xml:space="preserve"> </w:t>
                                    </w:r>
                                    <w:r>
                                      <w:rPr>
                                        <w:szCs w:val="24"/>
                                      </w:rPr>
                                      <w:t>%</w:t>
                                    </w:r>
                                  </w:p>
                                </w:tc>
                              </w:tr>
                              <w:tr w:rsidR="00D30B16" w14:paraId="41827682" w14:textId="77777777">
                                <w:trPr>
                                  <w:jc w:val="center"/>
                                </w:trPr>
                                <w:tc>
                                  <w:tcPr>
                                    <w:tcW w:w="4819" w:type="dxa"/>
                                    <w:tcBorders>
                                      <w:top w:val="single" w:sz="12" w:space="0" w:color="auto"/>
                                      <w:bottom w:val="nil"/>
                                    </w:tcBorders>
                                    <w:vAlign w:val="center"/>
                                  </w:tcPr>
                                  <w:p w14:paraId="41827680" w14:textId="77777777" w:rsidR="00D30B16" w:rsidRDefault="009A0210">
                                    <w:pPr>
                                      <w:tabs>
                                        <w:tab w:val="center" w:pos="4153"/>
                                        <w:tab w:val="right" w:pos="8306"/>
                                      </w:tabs>
                                      <w:spacing w:line="300" w:lineRule="exact"/>
                                      <w:rPr>
                                        <w:szCs w:val="24"/>
                                      </w:rPr>
                                    </w:pPr>
                                    <w:r>
                                      <w:rPr>
                                        <w:szCs w:val="24"/>
                                      </w:rPr>
                                      <w:t>Labai purus</w:t>
                                    </w:r>
                                  </w:p>
                                </w:tc>
                                <w:tc>
                                  <w:tcPr>
                                    <w:tcW w:w="4820" w:type="dxa"/>
                                    <w:tcBorders>
                                      <w:top w:val="single" w:sz="12" w:space="0" w:color="auto"/>
                                      <w:bottom w:val="nil"/>
                                    </w:tcBorders>
                                    <w:vAlign w:val="center"/>
                                  </w:tcPr>
                                  <w:p w14:paraId="41827681" w14:textId="77777777" w:rsidR="00D30B16" w:rsidRDefault="009A0210">
                                    <w:pPr>
                                      <w:tabs>
                                        <w:tab w:val="center" w:pos="4153"/>
                                        <w:tab w:val="right" w:pos="8306"/>
                                      </w:tabs>
                                      <w:spacing w:line="300" w:lineRule="exact"/>
                                      <w:jc w:val="center"/>
                                      <w:rPr>
                                        <w:szCs w:val="24"/>
                                      </w:rPr>
                                    </w:pPr>
                                    <w:r>
                                      <w:rPr>
                                        <w:szCs w:val="24"/>
                                      </w:rPr>
                                      <w:t xml:space="preserve">0 </w:t>
                                    </w:r>
                                    <w:r>
                                      <w:rPr>
                                        <w:szCs w:val="24"/>
                                      </w:rPr>
                                      <w:sym w:font="Symbol" w:char="F03C"/>
                                    </w:r>
                                    <w:r>
                                      <w:rPr>
                                        <w:szCs w:val="24"/>
                                      </w:rPr>
                                      <w:t xml:space="preserve"> </w:t>
                                    </w:r>
                                    <w:r>
                                      <w:rPr>
                                        <w:i/>
                                      </w:rPr>
                                      <w:t>I</w:t>
                                    </w:r>
                                    <w:r>
                                      <w:rPr>
                                        <w:vertAlign w:val="subscript"/>
                                      </w:rPr>
                                      <w:t>D</w:t>
                                    </w:r>
                                    <w:r>
                                      <w:rPr>
                                        <w:szCs w:val="24"/>
                                      </w:rPr>
                                      <w:t xml:space="preserve"> ≤ 15</w:t>
                                    </w:r>
                                  </w:p>
                                </w:tc>
                              </w:tr>
                              <w:tr w:rsidR="00D30B16" w14:paraId="41827685" w14:textId="77777777">
                                <w:trPr>
                                  <w:jc w:val="center"/>
                                </w:trPr>
                                <w:tc>
                                  <w:tcPr>
                                    <w:tcW w:w="4819" w:type="dxa"/>
                                    <w:tcBorders>
                                      <w:top w:val="nil"/>
                                      <w:bottom w:val="nil"/>
                                    </w:tcBorders>
                                    <w:vAlign w:val="center"/>
                                  </w:tcPr>
                                  <w:p w14:paraId="41827683" w14:textId="77777777" w:rsidR="00D30B16" w:rsidRDefault="009A0210">
                                    <w:pPr>
                                      <w:tabs>
                                        <w:tab w:val="center" w:pos="4153"/>
                                        <w:tab w:val="right" w:pos="8306"/>
                                      </w:tabs>
                                      <w:spacing w:line="300" w:lineRule="exact"/>
                                      <w:rPr>
                                        <w:szCs w:val="24"/>
                                      </w:rPr>
                                    </w:pPr>
                                    <w:r>
                                      <w:rPr>
                                        <w:szCs w:val="24"/>
                                      </w:rPr>
                                      <w:t>Purus</w:t>
                                    </w:r>
                                  </w:p>
                                </w:tc>
                                <w:tc>
                                  <w:tcPr>
                                    <w:tcW w:w="4820" w:type="dxa"/>
                                    <w:tcBorders>
                                      <w:top w:val="nil"/>
                                      <w:bottom w:val="nil"/>
                                    </w:tcBorders>
                                    <w:vAlign w:val="center"/>
                                  </w:tcPr>
                                  <w:p w14:paraId="41827684" w14:textId="77777777" w:rsidR="00D30B16" w:rsidRDefault="009A0210">
                                    <w:pPr>
                                      <w:tabs>
                                        <w:tab w:val="center" w:pos="4153"/>
                                        <w:tab w:val="right" w:pos="8306"/>
                                      </w:tabs>
                                      <w:spacing w:line="300" w:lineRule="exact"/>
                                      <w:jc w:val="center"/>
                                      <w:rPr>
                                        <w:szCs w:val="24"/>
                                      </w:rPr>
                                    </w:pPr>
                                    <w:r>
                                      <w:rPr>
                                        <w:szCs w:val="24"/>
                                      </w:rPr>
                                      <w:t xml:space="preserve">15 </w:t>
                                    </w:r>
                                    <w:r>
                                      <w:rPr>
                                        <w:szCs w:val="24"/>
                                      </w:rPr>
                                      <w:sym w:font="Symbol" w:char="F03C"/>
                                    </w:r>
                                    <w:r>
                                      <w:rPr>
                                        <w:i/>
                                      </w:rPr>
                                      <w:t xml:space="preserve"> I</w:t>
                                    </w:r>
                                    <w:r>
                                      <w:rPr>
                                        <w:vertAlign w:val="subscript"/>
                                      </w:rPr>
                                      <w:t>D</w:t>
                                    </w:r>
                                    <w:r>
                                      <w:rPr>
                                        <w:szCs w:val="24"/>
                                      </w:rPr>
                                      <w:t xml:space="preserve"> ≤ 35</w:t>
                                    </w:r>
                                  </w:p>
                                </w:tc>
                              </w:tr>
                              <w:tr w:rsidR="00D30B16" w14:paraId="41827688" w14:textId="77777777">
                                <w:trPr>
                                  <w:jc w:val="center"/>
                                </w:trPr>
                                <w:tc>
                                  <w:tcPr>
                                    <w:tcW w:w="4819" w:type="dxa"/>
                                    <w:tcBorders>
                                      <w:top w:val="nil"/>
                                      <w:bottom w:val="nil"/>
                                    </w:tcBorders>
                                    <w:vAlign w:val="center"/>
                                  </w:tcPr>
                                  <w:p w14:paraId="41827686" w14:textId="77777777" w:rsidR="00D30B16" w:rsidRDefault="009A0210">
                                    <w:pPr>
                                      <w:tabs>
                                        <w:tab w:val="center" w:pos="4153"/>
                                        <w:tab w:val="right" w:pos="8306"/>
                                      </w:tabs>
                                      <w:spacing w:line="300" w:lineRule="exact"/>
                                      <w:rPr>
                                        <w:szCs w:val="24"/>
                                      </w:rPr>
                                    </w:pPr>
                                    <w:r>
                                      <w:rPr>
                                        <w:szCs w:val="24"/>
                                      </w:rPr>
                                      <w:t>Vidutinio tankumo</w:t>
                                    </w:r>
                                  </w:p>
                                </w:tc>
                                <w:tc>
                                  <w:tcPr>
                                    <w:tcW w:w="4820" w:type="dxa"/>
                                    <w:tcBorders>
                                      <w:top w:val="nil"/>
                                      <w:bottom w:val="nil"/>
                                    </w:tcBorders>
                                    <w:vAlign w:val="center"/>
                                  </w:tcPr>
                                  <w:p w14:paraId="41827687" w14:textId="77777777" w:rsidR="00D30B16" w:rsidRDefault="009A0210">
                                    <w:pPr>
                                      <w:tabs>
                                        <w:tab w:val="center" w:pos="4153"/>
                                        <w:tab w:val="right" w:pos="8306"/>
                                      </w:tabs>
                                      <w:spacing w:line="300" w:lineRule="exact"/>
                                      <w:jc w:val="center"/>
                                      <w:rPr>
                                        <w:szCs w:val="24"/>
                                      </w:rPr>
                                    </w:pPr>
                                    <w:r>
                                      <w:rPr>
                                        <w:szCs w:val="24"/>
                                      </w:rPr>
                                      <w:t xml:space="preserve">35 </w:t>
                                    </w:r>
                                    <w:r>
                                      <w:rPr>
                                        <w:szCs w:val="24"/>
                                      </w:rPr>
                                      <w:sym w:font="Symbol" w:char="F03C"/>
                                    </w:r>
                                    <w:r>
                                      <w:rPr>
                                        <w:i/>
                                      </w:rPr>
                                      <w:t xml:space="preserve"> I</w:t>
                                    </w:r>
                                    <w:r>
                                      <w:rPr>
                                        <w:vertAlign w:val="subscript"/>
                                      </w:rPr>
                                      <w:t>D</w:t>
                                    </w:r>
                                    <w:r>
                                      <w:rPr>
                                        <w:szCs w:val="24"/>
                                      </w:rPr>
                                      <w:t xml:space="preserve"> ≤ 65</w:t>
                                    </w:r>
                                  </w:p>
                                </w:tc>
                              </w:tr>
                              <w:tr w:rsidR="00D30B16" w14:paraId="4182768B" w14:textId="77777777">
                                <w:trPr>
                                  <w:jc w:val="center"/>
                                </w:trPr>
                                <w:tc>
                                  <w:tcPr>
                                    <w:tcW w:w="4819" w:type="dxa"/>
                                    <w:tcBorders>
                                      <w:top w:val="nil"/>
                                      <w:bottom w:val="nil"/>
                                    </w:tcBorders>
                                    <w:vAlign w:val="center"/>
                                  </w:tcPr>
                                  <w:p w14:paraId="41827689" w14:textId="77777777" w:rsidR="00D30B16" w:rsidRDefault="009A0210">
                                    <w:pPr>
                                      <w:tabs>
                                        <w:tab w:val="center" w:pos="4153"/>
                                        <w:tab w:val="right" w:pos="8306"/>
                                      </w:tabs>
                                      <w:spacing w:line="300" w:lineRule="exact"/>
                                      <w:rPr>
                                        <w:szCs w:val="24"/>
                                      </w:rPr>
                                    </w:pPr>
                                    <w:r>
                                      <w:rPr>
                                        <w:szCs w:val="24"/>
                                      </w:rPr>
                                      <w:t>Tankus</w:t>
                                    </w:r>
                                  </w:p>
                                </w:tc>
                                <w:tc>
                                  <w:tcPr>
                                    <w:tcW w:w="4820" w:type="dxa"/>
                                    <w:tcBorders>
                                      <w:top w:val="nil"/>
                                      <w:bottom w:val="nil"/>
                                    </w:tcBorders>
                                    <w:vAlign w:val="center"/>
                                  </w:tcPr>
                                  <w:p w14:paraId="4182768A" w14:textId="77777777" w:rsidR="00D30B16" w:rsidRDefault="009A0210">
                                    <w:pPr>
                                      <w:tabs>
                                        <w:tab w:val="center" w:pos="4153"/>
                                        <w:tab w:val="right" w:pos="8306"/>
                                      </w:tabs>
                                      <w:spacing w:line="300" w:lineRule="exact"/>
                                      <w:jc w:val="center"/>
                                      <w:rPr>
                                        <w:szCs w:val="24"/>
                                      </w:rPr>
                                    </w:pPr>
                                    <w:r>
                                      <w:rPr>
                                        <w:szCs w:val="24"/>
                                      </w:rPr>
                                      <w:t xml:space="preserve">65 </w:t>
                                    </w:r>
                                    <w:r>
                                      <w:rPr>
                                        <w:szCs w:val="24"/>
                                      </w:rPr>
                                      <w:sym w:font="Symbol" w:char="F03C"/>
                                    </w:r>
                                    <w:r>
                                      <w:rPr>
                                        <w:i/>
                                      </w:rPr>
                                      <w:t xml:space="preserve"> I</w:t>
                                    </w:r>
                                    <w:r>
                                      <w:rPr>
                                        <w:vertAlign w:val="subscript"/>
                                      </w:rPr>
                                      <w:t>D</w:t>
                                    </w:r>
                                    <w:r>
                                      <w:rPr>
                                        <w:szCs w:val="24"/>
                                      </w:rPr>
                                      <w:t xml:space="preserve"> ≤ 85</w:t>
                                    </w:r>
                                  </w:p>
                                </w:tc>
                              </w:tr>
                              <w:tr w:rsidR="00D30B16" w14:paraId="4182768E" w14:textId="77777777">
                                <w:trPr>
                                  <w:jc w:val="center"/>
                                </w:trPr>
                                <w:tc>
                                  <w:tcPr>
                                    <w:tcW w:w="4819" w:type="dxa"/>
                                    <w:tcBorders>
                                      <w:top w:val="nil"/>
                                    </w:tcBorders>
                                    <w:vAlign w:val="center"/>
                                  </w:tcPr>
                                  <w:p w14:paraId="4182768C" w14:textId="77777777" w:rsidR="00D30B16" w:rsidRDefault="009A0210">
                                    <w:pPr>
                                      <w:tabs>
                                        <w:tab w:val="center" w:pos="4153"/>
                                        <w:tab w:val="right" w:pos="8306"/>
                                      </w:tabs>
                                      <w:spacing w:line="300" w:lineRule="exact"/>
                                      <w:rPr>
                                        <w:szCs w:val="24"/>
                                      </w:rPr>
                                    </w:pPr>
                                    <w:r>
                                      <w:rPr>
                                        <w:szCs w:val="24"/>
                                      </w:rPr>
                                      <w:t>Labai tankus</w:t>
                                    </w:r>
                                  </w:p>
                                </w:tc>
                                <w:tc>
                                  <w:tcPr>
                                    <w:tcW w:w="4820" w:type="dxa"/>
                                    <w:tcBorders>
                                      <w:top w:val="nil"/>
                                    </w:tcBorders>
                                    <w:vAlign w:val="center"/>
                                  </w:tcPr>
                                  <w:p w14:paraId="4182768D" w14:textId="77777777" w:rsidR="00D30B16" w:rsidRDefault="009A0210">
                                    <w:pPr>
                                      <w:tabs>
                                        <w:tab w:val="center" w:pos="4153"/>
                                        <w:tab w:val="right" w:pos="8306"/>
                                      </w:tabs>
                                      <w:spacing w:line="300" w:lineRule="exact"/>
                                      <w:jc w:val="center"/>
                                      <w:rPr>
                                        <w:szCs w:val="24"/>
                                      </w:rPr>
                                    </w:pPr>
                                    <w:r>
                                      <w:rPr>
                                        <w:szCs w:val="24"/>
                                      </w:rPr>
                                      <w:t xml:space="preserve">85 </w:t>
                                    </w:r>
                                    <w:r>
                                      <w:rPr>
                                        <w:szCs w:val="24"/>
                                      </w:rPr>
                                      <w:sym w:font="Symbol" w:char="F03C"/>
                                    </w:r>
                                    <w:r>
                                      <w:rPr>
                                        <w:szCs w:val="24"/>
                                      </w:rPr>
                                      <w:t xml:space="preserve"> </w:t>
                                    </w:r>
                                    <w:r>
                                      <w:rPr>
                                        <w:i/>
                                      </w:rPr>
                                      <w:t>I</w:t>
                                    </w:r>
                                    <w:r>
                                      <w:rPr>
                                        <w:vertAlign w:val="subscript"/>
                                      </w:rPr>
                                      <w:t>D</w:t>
                                    </w:r>
                                    <w:r>
                                      <w:rPr>
                                        <w:szCs w:val="24"/>
                                      </w:rPr>
                                      <w:t xml:space="preserve"> ≤ 100</w:t>
                                    </w:r>
                                  </w:p>
                                </w:tc>
                              </w:tr>
                            </w:tbl>
                            <w:p w14:paraId="4182768F" w14:textId="77777777" w:rsidR="00D30B16" w:rsidRDefault="00EE25CA">
                              <w:pPr>
                                <w:rPr>
                                  <w:sz w:val="10"/>
                                  <w:szCs w:val="10"/>
                                </w:rPr>
                              </w:pPr>
                            </w:p>
                          </w:sdtContent>
                        </w:sdt>
                      </w:sdtContent>
                    </w:sdt>
                    <w:sdt>
                      <w:sdtPr>
                        <w:alias w:val="37 p."/>
                        <w:tag w:val="part_95f0ca704c954c45bcff1ac6135b2e45"/>
                        <w:id w:val="1830328428"/>
                        <w:lock w:val="sdtLocked"/>
                      </w:sdtPr>
                      <w:sdtEndPr/>
                      <w:sdtContent>
                        <w:p w14:paraId="41827690" w14:textId="77777777" w:rsidR="00D30B16" w:rsidRDefault="00EE25CA">
                          <w:pPr>
                            <w:widowControl w:val="0"/>
                            <w:tabs>
                              <w:tab w:val="left" w:pos="1304"/>
                            </w:tabs>
                            <w:ind w:firstLine="567"/>
                            <w:jc w:val="both"/>
                            <w:textAlignment w:val="baseline"/>
                            <w:rPr>
                              <w:rFonts w:eastAsia="Calibri"/>
                              <w:szCs w:val="22"/>
                            </w:rPr>
                          </w:pPr>
                          <w:sdt>
                            <w:sdtPr>
                              <w:alias w:val="Numeris"/>
                              <w:tag w:val="nr_95f0ca704c954c45bcff1ac6135b2e45"/>
                              <w:id w:val="-397663370"/>
                              <w:lock w:val="sdtLocked"/>
                            </w:sdtPr>
                            <w:sdtEndPr/>
                            <w:sdtContent>
                              <w:r w:rsidR="009A0210">
                                <w:rPr>
                                  <w:rFonts w:eastAsia="Calibri"/>
                                  <w:b/>
                                  <w:bCs/>
                                  <w:szCs w:val="22"/>
                                </w:rPr>
                                <w:t>37</w:t>
                              </w:r>
                            </w:sdtContent>
                          </w:sdt>
                          <w:r w:rsidR="009A0210">
                            <w:rPr>
                              <w:rFonts w:eastAsia="Calibri"/>
                              <w:b/>
                              <w:bCs/>
                              <w:szCs w:val="22"/>
                            </w:rPr>
                            <w:t>.</w:t>
                          </w:r>
                          <w:r w:rsidR="009A0210">
                            <w:rPr>
                              <w:rFonts w:eastAsia="Calibri"/>
                              <w:b/>
                              <w:bCs/>
                              <w:szCs w:val="22"/>
                            </w:rPr>
                            <w:tab/>
                          </w:r>
                          <w:r w:rsidR="009A0210">
                            <w:rPr>
                              <w:rFonts w:eastAsia="Calibri"/>
                              <w:szCs w:val="22"/>
                            </w:rPr>
                            <w:t xml:space="preserve">Gruntų klasifikavimas pagal kūginį stiprį </w:t>
                          </w:r>
                          <w:r w:rsidR="009A0210">
                            <w:rPr>
                              <w:rFonts w:eastAsia="Calibri"/>
                              <w:i/>
                              <w:szCs w:val="22"/>
                            </w:rPr>
                            <w:t>q</w:t>
                          </w:r>
                          <w:r w:rsidR="009A0210">
                            <w:rPr>
                              <w:rFonts w:eastAsia="Calibri"/>
                              <w:szCs w:val="22"/>
                              <w:vertAlign w:val="subscript"/>
                            </w:rPr>
                            <w:t>c</w:t>
                          </w:r>
                          <w:r w:rsidR="009A0210">
                            <w:rPr>
                              <w:rFonts w:eastAsia="Calibri"/>
                              <w:szCs w:val="22"/>
                            </w:rPr>
                            <w:t xml:space="preserve"> (priklausomai nuo gruntų) nurodytas 6 lentelėje.</w:t>
                          </w:r>
                        </w:p>
                        <w:sdt>
                          <w:sdtPr>
                            <w:alias w:val="lentele"/>
                            <w:tag w:val="part_8a11eacb8144419881515b7b5e476125"/>
                            <w:id w:val="141936923"/>
                            <w:lock w:val="sdtLocked"/>
                          </w:sdtPr>
                          <w:sdtEndPr/>
                          <w:sdtContent>
                            <w:p w14:paraId="41827691" w14:textId="77777777" w:rsidR="00D30B16" w:rsidRDefault="00EE25CA">
                              <w:pPr>
                                <w:widowControl w:val="0"/>
                                <w:textAlignment w:val="baseline"/>
                                <w:rPr>
                                  <w:rFonts w:eastAsia="Calibri"/>
                                  <w:i/>
                                  <w:szCs w:val="22"/>
                                  <w:vertAlign w:val="subscript"/>
                                </w:rPr>
                              </w:pPr>
                              <w:sdt>
                                <w:sdtPr>
                                  <w:alias w:val="Pavadinimas"/>
                                  <w:tag w:val="title_8a11eacb8144419881515b7b5e476125"/>
                                  <w:id w:val="-1415306029"/>
                                  <w:lock w:val="sdtLocked"/>
                                </w:sdtPr>
                                <w:sdtEndPr/>
                                <w:sdtContent>
                                  <w:r w:rsidR="009A0210">
                                    <w:rPr>
                                      <w:rFonts w:eastAsia="Calibri"/>
                                      <w:b/>
                                      <w:szCs w:val="22"/>
                                    </w:rPr>
                                    <w:t>6 lentelė.</w:t>
                                  </w:r>
                                  <w:r w:rsidR="009A0210">
                                    <w:rPr>
                                      <w:rFonts w:eastAsia="Calibri"/>
                                      <w:szCs w:val="22"/>
                                    </w:rPr>
                                    <w:t xml:space="preserve"> </w:t>
                                  </w:r>
                                  <w:r w:rsidR="009A0210">
                                    <w:rPr>
                                      <w:rFonts w:eastAsia="Calibri"/>
                                      <w:b/>
                                      <w:szCs w:val="22"/>
                                    </w:rPr>
                                    <w:t xml:space="preserve">Gruntų klasifikavimas pagal kūginį stiprį </w:t>
                                  </w:r>
                                  <w:r w:rsidR="009A0210">
                                    <w:rPr>
                                      <w:rFonts w:eastAsia="Calibri"/>
                                      <w:b/>
                                      <w:i/>
                                      <w:szCs w:val="22"/>
                                    </w:rPr>
                                    <w:t>q</w:t>
                                  </w:r>
                                  <w:r w:rsidR="009A0210">
                                    <w:rPr>
                                      <w:rFonts w:eastAsia="Calibri"/>
                                      <w:b/>
                                      <w:szCs w:val="22"/>
                                      <w:vertAlign w:val="subscript"/>
                                    </w:rPr>
                                    <w:t>c</w:t>
                                  </w:r>
                                </w:sdtContent>
                              </w:sdt>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43"/>
                                <w:gridCol w:w="3686"/>
                                <w:gridCol w:w="1842"/>
                                <w:gridCol w:w="2268"/>
                              </w:tblGrid>
                              <w:tr w:rsidR="00D30B16" w14:paraId="41827694" w14:textId="77777777">
                                <w:trPr>
                                  <w:jc w:val="center"/>
                                </w:trPr>
                                <w:tc>
                                  <w:tcPr>
                                    <w:tcW w:w="5529" w:type="dxa"/>
                                    <w:gridSpan w:val="2"/>
                                    <w:tcBorders>
                                      <w:top w:val="single" w:sz="12" w:space="0" w:color="auto"/>
                                      <w:left w:val="single" w:sz="12" w:space="0" w:color="auto"/>
                                      <w:bottom w:val="single" w:sz="12" w:space="0" w:color="auto"/>
                                      <w:right w:val="single" w:sz="12" w:space="0" w:color="auto"/>
                                    </w:tcBorders>
                                    <w:vAlign w:val="center"/>
                                  </w:tcPr>
                                  <w:p w14:paraId="41827692" w14:textId="77777777" w:rsidR="00D30B16" w:rsidRDefault="009A0210">
                                    <w:pPr>
                                      <w:tabs>
                                        <w:tab w:val="center" w:pos="4153"/>
                                        <w:tab w:val="right" w:pos="8306"/>
                                      </w:tabs>
                                      <w:jc w:val="center"/>
                                      <w:rPr>
                                        <w:b/>
                                        <w:szCs w:val="24"/>
                                      </w:rPr>
                                    </w:pPr>
                                    <w:r>
                                      <w:rPr>
                                        <w:b/>
                                        <w:szCs w:val="24"/>
                                      </w:rPr>
                                      <w:t>Rupieji gruntai</w:t>
                                    </w:r>
                                  </w:p>
                                </w:tc>
                                <w:tc>
                                  <w:tcPr>
                                    <w:tcW w:w="4110" w:type="dxa"/>
                                    <w:gridSpan w:val="2"/>
                                    <w:tcBorders>
                                      <w:top w:val="single" w:sz="12" w:space="0" w:color="auto"/>
                                      <w:left w:val="single" w:sz="12" w:space="0" w:color="auto"/>
                                      <w:bottom w:val="single" w:sz="12" w:space="0" w:color="auto"/>
                                      <w:right w:val="single" w:sz="12" w:space="0" w:color="auto"/>
                                    </w:tcBorders>
                                    <w:vAlign w:val="center"/>
                                  </w:tcPr>
                                  <w:p w14:paraId="41827693" w14:textId="77777777" w:rsidR="00D30B16" w:rsidRDefault="009A0210">
                                    <w:pPr>
                                      <w:tabs>
                                        <w:tab w:val="center" w:pos="4153"/>
                                        <w:tab w:val="right" w:pos="8306"/>
                                      </w:tabs>
                                      <w:jc w:val="center"/>
                                      <w:rPr>
                                        <w:b/>
                                        <w:szCs w:val="24"/>
                                      </w:rPr>
                                    </w:pPr>
                                    <w:r>
                                      <w:rPr>
                                        <w:b/>
                                        <w:szCs w:val="24"/>
                                      </w:rPr>
                                      <w:t>Smulkieji gruntai</w:t>
                                    </w:r>
                                  </w:p>
                                </w:tc>
                              </w:tr>
                              <w:tr w:rsidR="00D30B16" w14:paraId="4182769C" w14:textId="77777777">
                                <w:trPr>
                                  <w:jc w:val="center"/>
                                </w:trPr>
                                <w:tc>
                                  <w:tcPr>
                                    <w:tcW w:w="1843" w:type="dxa"/>
                                    <w:tcBorders>
                                      <w:top w:val="single" w:sz="12" w:space="0" w:color="auto"/>
                                      <w:left w:val="single" w:sz="12" w:space="0" w:color="auto"/>
                                      <w:bottom w:val="single" w:sz="12" w:space="0" w:color="auto"/>
                                      <w:right w:val="single" w:sz="12" w:space="0" w:color="auto"/>
                                    </w:tcBorders>
                                    <w:vAlign w:val="center"/>
                                  </w:tcPr>
                                  <w:p w14:paraId="41827695" w14:textId="77777777" w:rsidR="00D30B16" w:rsidRDefault="009A0210">
                                    <w:pPr>
                                      <w:tabs>
                                        <w:tab w:val="center" w:pos="4153"/>
                                        <w:tab w:val="right" w:pos="8306"/>
                                      </w:tabs>
                                      <w:jc w:val="center"/>
                                      <w:rPr>
                                        <w:b/>
                                        <w:szCs w:val="24"/>
                                      </w:rPr>
                                    </w:pPr>
                                    <w:r>
                                      <w:rPr>
                                        <w:b/>
                                        <w:szCs w:val="24"/>
                                      </w:rPr>
                                      <w:t>Kūginis stipris</w:t>
                                    </w:r>
                                    <w:r>
                                      <w:rPr>
                                        <w:b/>
                                        <w:i/>
                                        <w:szCs w:val="24"/>
                                      </w:rPr>
                                      <w:t xml:space="preserve"> q</w:t>
                                    </w:r>
                                    <w:r>
                                      <w:rPr>
                                        <w:b/>
                                        <w:szCs w:val="24"/>
                                        <w:vertAlign w:val="subscript"/>
                                      </w:rPr>
                                      <w:t>c</w:t>
                                    </w:r>
                                    <w:r>
                                      <w:rPr>
                                        <w:b/>
                                        <w:szCs w:val="24"/>
                                      </w:rPr>
                                      <w:t xml:space="preserve">, </w:t>
                                    </w:r>
                                  </w:p>
                                  <w:p w14:paraId="41827696" w14:textId="77777777" w:rsidR="00D30B16" w:rsidRDefault="009A0210">
                                    <w:pPr>
                                      <w:tabs>
                                        <w:tab w:val="center" w:pos="4153"/>
                                        <w:tab w:val="right" w:pos="8306"/>
                                      </w:tabs>
                                      <w:jc w:val="center"/>
                                      <w:rPr>
                                        <w:b/>
                                        <w:szCs w:val="24"/>
                                      </w:rPr>
                                    </w:pPr>
                                    <w:r>
                                      <w:rPr>
                                        <w:szCs w:val="24"/>
                                      </w:rPr>
                                      <w:t>MN/m</w:t>
                                    </w:r>
                                    <w:r>
                                      <w:rPr>
                                        <w:szCs w:val="24"/>
                                        <w:vertAlign w:val="superscript"/>
                                      </w:rPr>
                                      <w:t>2</w:t>
                                    </w:r>
                                    <w:r>
                                      <w:rPr>
                                        <w:szCs w:val="24"/>
                                      </w:rPr>
                                      <w:t>,</w:t>
                                    </w:r>
                                    <w:r>
                                      <w:rPr>
                                        <w:b/>
                                        <w:szCs w:val="24"/>
                                      </w:rPr>
                                      <w:t xml:space="preserve"> </w:t>
                                    </w:r>
                                    <w:r>
                                      <w:rPr>
                                        <w:szCs w:val="24"/>
                                      </w:rPr>
                                      <w:t>MPa</w:t>
                                    </w:r>
                                  </w:p>
                                </w:tc>
                                <w:tc>
                                  <w:tcPr>
                                    <w:tcW w:w="3686" w:type="dxa"/>
                                    <w:tcBorders>
                                      <w:top w:val="single" w:sz="12" w:space="0" w:color="auto"/>
                                      <w:left w:val="single" w:sz="12" w:space="0" w:color="auto"/>
                                      <w:bottom w:val="single" w:sz="12" w:space="0" w:color="auto"/>
                                      <w:right w:val="single" w:sz="12" w:space="0" w:color="auto"/>
                                    </w:tcBorders>
                                    <w:vAlign w:val="center"/>
                                  </w:tcPr>
                                  <w:p w14:paraId="41827697" w14:textId="77777777" w:rsidR="00D30B16" w:rsidRDefault="009A0210">
                                    <w:pPr>
                                      <w:tabs>
                                        <w:tab w:val="center" w:pos="4153"/>
                                        <w:tab w:val="right" w:pos="8306"/>
                                      </w:tabs>
                                      <w:jc w:val="center"/>
                                      <w:rPr>
                                        <w:b/>
                                        <w:szCs w:val="24"/>
                                      </w:rPr>
                                    </w:pPr>
                                    <w:r>
                                      <w:rPr>
                                        <w:b/>
                                        <w:szCs w:val="24"/>
                                      </w:rPr>
                                      <w:t>Tankumo įvertinimas</w:t>
                                    </w:r>
                                  </w:p>
                                </w:tc>
                                <w:tc>
                                  <w:tcPr>
                                    <w:tcW w:w="1842" w:type="dxa"/>
                                    <w:tcBorders>
                                      <w:top w:val="single" w:sz="12" w:space="0" w:color="auto"/>
                                      <w:left w:val="single" w:sz="12" w:space="0" w:color="auto"/>
                                      <w:bottom w:val="single" w:sz="12" w:space="0" w:color="auto"/>
                                      <w:right w:val="single" w:sz="12" w:space="0" w:color="auto"/>
                                    </w:tcBorders>
                                    <w:vAlign w:val="center"/>
                                  </w:tcPr>
                                  <w:p w14:paraId="41827698" w14:textId="77777777" w:rsidR="00D30B16" w:rsidRDefault="009A0210">
                                    <w:pPr>
                                      <w:tabs>
                                        <w:tab w:val="center" w:pos="4153"/>
                                        <w:tab w:val="right" w:pos="8306"/>
                                      </w:tabs>
                                      <w:jc w:val="center"/>
                                      <w:rPr>
                                        <w:b/>
                                        <w:szCs w:val="24"/>
                                      </w:rPr>
                                    </w:pPr>
                                    <w:r>
                                      <w:rPr>
                                        <w:b/>
                                        <w:szCs w:val="24"/>
                                      </w:rPr>
                                      <w:t>Kūginis stipris</w:t>
                                    </w:r>
                                  </w:p>
                                  <w:p w14:paraId="41827699" w14:textId="77777777" w:rsidR="00D30B16" w:rsidRDefault="009A0210">
                                    <w:pPr>
                                      <w:tabs>
                                        <w:tab w:val="center" w:pos="4153"/>
                                        <w:tab w:val="right" w:pos="8306"/>
                                      </w:tabs>
                                      <w:jc w:val="center"/>
                                      <w:rPr>
                                        <w:b/>
                                        <w:szCs w:val="24"/>
                                      </w:rPr>
                                    </w:pPr>
                                    <w:r>
                                      <w:rPr>
                                        <w:b/>
                                        <w:i/>
                                        <w:szCs w:val="24"/>
                                      </w:rPr>
                                      <w:t>q</w:t>
                                    </w:r>
                                    <w:r>
                                      <w:rPr>
                                        <w:b/>
                                        <w:szCs w:val="24"/>
                                        <w:vertAlign w:val="subscript"/>
                                      </w:rPr>
                                      <w:t>c</w:t>
                                    </w:r>
                                    <w:r>
                                      <w:rPr>
                                        <w:b/>
                                        <w:szCs w:val="24"/>
                                      </w:rPr>
                                      <w:t xml:space="preserve">, </w:t>
                                    </w:r>
                                  </w:p>
                                  <w:p w14:paraId="4182769A" w14:textId="77777777" w:rsidR="00D30B16" w:rsidRDefault="009A0210">
                                    <w:pPr>
                                      <w:tabs>
                                        <w:tab w:val="center" w:pos="4153"/>
                                        <w:tab w:val="right" w:pos="8306"/>
                                      </w:tabs>
                                      <w:jc w:val="center"/>
                                      <w:rPr>
                                        <w:b/>
                                        <w:szCs w:val="24"/>
                                      </w:rPr>
                                    </w:pPr>
                                    <w:r>
                                      <w:rPr>
                                        <w:szCs w:val="24"/>
                                      </w:rPr>
                                      <w:t>MN/m</w:t>
                                    </w:r>
                                    <w:r>
                                      <w:rPr>
                                        <w:szCs w:val="24"/>
                                        <w:vertAlign w:val="superscript"/>
                                      </w:rPr>
                                      <w:t>2</w:t>
                                    </w:r>
                                    <w:r>
                                      <w:rPr>
                                        <w:szCs w:val="24"/>
                                      </w:rPr>
                                      <w:t>, MPa</w:t>
                                    </w:r>
                                  </w:p>
                                </w:tc>
                                <w:tc>
                                  <w:tcPr>
                                    <w:tcW w:w="2268" w:type="dxa"/>
                                    <w:tcBorders>
                                      <w:top w:val="single" w:sz="12" w:space="0" w:color="auto"/>
                                      <w:left w:val="single" w:sz="12" w:space="0" w:color="auto"/>
                                      <w:bottom w:val="single" w:sz="12" w:space="0" w:color="auto"/>
                                      <w:right w:val="single" w:sz="12" w:space="0" w:color="auto"/>
                                    </w:tcBorders>
                                    <w:vAlign w:val="center"/>
                                  </w:tcPr>
                                  <w:p w14:paraId="4182769B" w14:textId="77777777" w:rsidR="00D30B16" w:rsidRDefault="009A0210">
                                    <w:pPr>
                                      <w:tabs>
                                        <w:tab w:val="center" w:pos="4153"/>
                                        <w:tab w:val="right" w:pos="8306"/>
                                      </w:tabs>
                                      <w:jc w:val="center"/>
                                      <w:rPr>
                                        <w:b/>
                                        <w:szCs w:val="24"/>
                                      </w:rPr>
                                    </w:pPr>
                                    <w:r>
                                      <w:rPr>
                                        <w:b/>
                                        <w:szCs w:val="24"/>
                                      </w:rPr>
                                      <w:t>Stiprumo įvertinimas</w:t>
                                    </w:r>
                                  </w:p>
                                </w:tc>
                              </w:tr>
                              <w:tr w:rsidR="00D30B16" w14:paraId="418276A1" w14:textId="77777777">
                                <w:trPr>
                                  <w:jc w:val="center"/>
                                </w:trPr>
                                <w:tc>
                                  <w:tcPr>
                                    <w:tcW w:w="1843" w:type="dxa"/>
                                    <w:tcBorders>
                                      <w:top w:val="single" w:sz="12" w:space="0" w:color="auto"/>
                                    </w:tcBorders>
                                    <w:vAlign w:val="center"/>
                                  </w:tcPr>
                                  <w:p w14:paraId="4182769D" w14:textId="77777777" w:rsidR="00D30B16" w:rsidRDefault="009A0210">
                                    <w:pPr>
                                      <w:tabs>
                                        <w:tab w:val="center" w:pos="4153"/>
                                        <w:tab w:val="right" w:pos="8306"/>
                                      </w:tabs>
                                      <w:spacing w:line="300" w:lineRule="exact"/>
                                      <w:jc w:val="center"/>
                                      <w:rPr>
                                        <w:szCs w:val="24"/>
                                      </w:rPr>
                                    </w:pPr>
                                    <w:r>
                                      <w:rPr>
                                        <w:i/>
                                      </w:rPr>
                                      <w:t>q</w:t>
                                    </w:r>
                                    <w:r>
                                      <w:rPr>
                                        <w:vertAlign w:val="subscript"/>
                                      </w:rPr>
                                      <w:t>c</w:t>
                                    </w:r>
                                    <w:r>
                                      <w:t xml:space="preserve"> </w:t>
                                    </w:r>
                                    <w:r>
                                      <w:rPr>
                                        <w:szCs w:val="24"/>
                                      </w:rPr>
                                      <w:t>&lt; 2,5</w:t>
                                    </w:r>
                                  </w:p>
                                </w:tc>
                                <w:tc>
                                  <w:tcPr>
                                    <w:tcW w:w="3686" w:type="dxa"/>
                                    <w:tcBorders>
                                      <w:top w:val="single" w:sz="12" w:space="0" w:color="auto"/>
                                    </w:tcBorders>
                                    <w:vAlign w:val="center"/>
                                  </w:tcPr>
                                  <w:p w14:paraId="4182769E" w14:textId="77777777" w:rsidR="00D30B16" w:rsidRDefault="009A0210">
                                    <w:pPr>
                                      <w:tabs>
                                        <w:tab w:val="center" w:pos="4153"/>
                                        <w:tab w:val="right" w:pos="8306"/>
                                      </w:tabs>
                                      <w:spacing w:line="300" w:lineRule="exact"/>
                                      <w:jc w:val="center"/>
                                      <w:rPr>
                                        <w:szCs w:val="24"/>
                                      </w:rPr>
                                    </w:pPr>
                                    <w:r>
                                      <w:rPr>
                                        <w:szCs w:val="24"/>
                                      </w:rPr>
                                      <w:t xml:space="preserve">Labai purus − </w:t>
                                    </w:r>
                                    <w:r>
                                      <w:rPr>
                                        <w:i/>
                                        <w:szCs w:val="24"/>
                                      </w:rPr>
                                      <w:t>I</w:t>
                                    </w:r>
                                    <w:r>
                                      <w:rPr>
                                        <w:szCs w:val="24"/>
                                        <w:vertAlign w:val="subscript"/>
                                      </w:rPr>
                                      <w:t>D</w:t>
                                    </w:r>
                                    <w:r>
                                      <w:rPr>
                                        <w:szCs w:val="24"/>
                                      </w:rPr>
                                      <w:t xml:space="preserve"> &lt; 0,15</w:t>
                                    </w:r>
                                  </w:p>
                                </w:tc>
                                <w:tc>
                                  <w:tcPr>
                                    <w:tcW w:w="1842" w:type="dxa"/>
                                    <w:tcBorders>
                                      <w:top w:val="single" w:sz="12" w:space="0" w:color="auto"/>
                                    </w:tcBorders>
                                    <w:vAlign w:val="center"/>
                                  </w:tcPr>
                                  <w:p w14:paraId="4182769F" w14:textId="77777777" w:rsidR="00D30B16" w:rsidRDefault="009A0210">
                                    <w:pPr>
                                      <w:tabs>
                                        <w:tab w:val="center" w:pos="4153"/>
                                        <w:tab w:val="right" w:pos="8306"/>
                                      </w:tabs>
                                      <w:spacing w:line="300" w:lineRule="exact"/>
                                      <w:jc w:val="center"/>
                                      <w:rPr>
                                        <w:szCs w:val="24"/>
                                      </w:rPr>
                                    </w:pPr>
                                    <w:r>
                                      <w:rPr>
                                        <w:i/>
                                      </w:rPr>
                                      <w:t>q</w:t>
                                    </w:r>
                                    <w:r>
                                      <w:rPr>
                                        <w:vertAlign w:val="subscript"/>
                                      </w:rPr>
                                      <w:t>c</w:t>
                                    </w:r>
                                    <w:r>
                                      <w:rPr>
                                        <w:szCs w:val="24"/>
                                      </w:rPr>
                                      <w:t xml:space="preserve"> &lt; 0,5</w:t>
                                    </w:r>
                                  </w:p>
                                </w:tc>
                                <w:tc>
                                  <w:tcPr>
                                    <w:tcW w:w="2268" w:type="dxa"/>
                                    <w:tcBorders>
                                      <w:top w:val="single" w:sz="12" w:space="0" w:color="auto"/>
                                    </w:tcBorders>
                                    <w:vAlign w:val="center"/>
                                  </w:tcPr>
                                  <w:p w14:paraId="418276A0" w14:textId="77777777" w:rsidR="00D30B16" w:rsidRDefault="009A0210">
                                    <w:pPr>
                                      <w:tabs>
                                        <w:tab w:val="center" w:pos="4153"/>
                                        <w:tab w:val="right" w:pos="8306"/>
                                      </w:tabs>
                                      <w:spacing w:line="300" w:lineRule="exact"/>
                                      <w:jc w:val="center"/>
                                      <w:rPr>
                                        <w:szCs w:val="24"/>
                                      </w:rPr>
                                    </w:pPr>
                                    <w:r>
                                      <w:rPr>
                                        <w:szCs w:val="24"/>
                                      </w:rPr>
                                      <w:t>Labai silpnas</w:t>
                                    </w:r>
                                  </w:p>
                                </w:tc>
                              </w:tr>
                              <w:tr w:rsidR="00D30B16" w14:paraId="418276A6" w14:textId="77777777">
                                <w:trPr>
                                  <w:jc w:val="center"/>
                                </w:trPr>
                                <w:tc>
                                  <w:tcPr>
                                    <w:tcW w:w="1843" w:type="dxa"/>
                                    <w:vAlign w:val="center"/>
                                  </w:tcPr>
                                  <w:p w14:paraId="418276A2" w14:textId="77777777" w:rsidR="00D30B16" w:rsidRDefault="009A0210">
                                    <w:pPr>
                                      <w:tabs>
                                        <w:tab w:val="center" w:pos="4153"/>
                                        <w:tab w:val="right" w:pos="8306"/>
                                      </w:tabs>
                                      <w:spacing w:line="300" w:lineRule="exact"/>
                                      <w:jc w:val="center"/>
                                      <w:rPr>
                                        <w:szCs w:val="24"/>
                                      </w:rPr>
                                    </w:pPr>
                                    <w:r>
                                      <w:rPr>
                                        <w:szCs w:val="24"/>
                                      </w:rPr>
                                      <w:t>2,5</w:t>
                                    </w:r>
                                    <w:r>
                                      <w:rPr>
                                        <w:i/>
                                      </w:rPr>
                                      <w:t xml:space="preserve"> </w:t>
                                    </w:r>
                                    <w:r>
                                      <w:t xml:space="preserve">≤ </w:t>
                                    </w:r>
                                    <w:r>
                                      <w:rPr>
                                        <w:i/>
                                      </w:rPr>
                                      <w:t>q</w:t>
                                    </w:r>
                                    <w:r>
                                      <w:rPr>
                                        <w:vertAlign w:val="subscript"/>
                                      </w:rPr>
                                      <w:t>c</w:t>
                                    </w:r>
                                    <w:r>
                                      <w:t xml:space="preserve"> </w:t>
                                    </w:r>
                                    <w:r>
                                      <w:rPr>
                                        <w:szCs w:val="24"/>
                                      </w:rPr>
                                      <w:t>&lt; 5,0</w:t>
                                    </w:r>
                                  </w:p>
                                </w:tc>
                                <w:tc>
                                  <w:tcPr>
                                    <w:tcW w:w="3686" w:type="dxa"/>
                                    <w:vAlign w:val="center"/>
                                  </w:tcPr>
                                  <w:p w14:paraId="418276A3" w14:textId="77777777" w:rsidR="00D30B16" w:rsidRDefault="009A0210">
                                    <w:pPr>
                                      <w:tabs>
                                        <w:tab w:val="center" w:pos="4153"/>
                                        <w:tab w:val="right" w:pos="8306"/>
                                      </w:tabs>
                                      <w:spacing w:line="300" w:lineRule="exact"/>
                                      <w:jc w:val="center"/>
                                      <w:rPr>
                                        <w:szCs w:val="24"/>
                                      </w:rPr>
                                    </w:pPr>
                                    <w:r>
                                      <w:rPr>
                                        <w:szCs w:val="24"/>
                                      </w:rPr>
                                      <w:t xml:space="preserve">Purus − 0,15 </w:t>
                                    </w:r>
                                    <w:r>
                                      <w:t>≤</w:t>
                                    </w:r>
                                    <w:r>
                                      <w:rPr>
                                        <w:szCs w:val="24"/>
                                      </w:rPr>
                                      <w:t xml:space="preserve"> </w:t>
                                    </w:r>
                                    <w:r>
                                      <w:rPr>
                                        <w:i/>
                                        <w:szCs w:val="24"/>
                                      </w:rPr>
                                      <w:t>I</w:t>
                                    </w:r>
                                    <w:r>
                                      <w:rPr>
                                        <w:szCs w:val="24"/>
                                        <w:vertAlign w:val="subscript"/>
                                      </w:rPr>
                                      <w:t>D</w:t>
                                    </w:r>
                                    <w:r>
                                      <w:rPr>
                                        <w:szCs w:val="24"/>
                                      </w:rPr>
                                      <w:t xml:space="preserve"> &lt; 0,35</w:t>
                                    </w:r>
                                  </w:p>
                                </w:tc>
                                <w:tc>
                                  <w:tcPr>
                                    <w:tcW w:w="1842" w:type="dxa"/>
                                    <w:vAlign w:val="center"/>
                                  </w:tcPr>
                                  <w:p w14:paraId="418276A4" w14:textId="77777777" w:rsidR="00D30B16" w:rsidRDefault="009A0210">
                                    <w:pPr>
                                      <w:tabs>
                                        <w:tab w:val="center" w:pos="4153"/>
                                        <w:tab w:val="right" w:pos="8306"/>
                                      </w:tabs>
                                      <w:spacing w:line="300" w:lineRule="exact"/>
                                      <w:jc w:val="center"/>
                                      <w:rPr>
                                        <w:szCs w:val="24"/>
                                      </w:rPr>
                                    </w:pPr>
                                    <w:r>
                                      <w:rPr>
                                        <w:szCs w:val="24"/>
                                      </w:rPr>
                                      <w:t xml:space="preserve">0,5 </w:t>
                                    </w:r>
                                    <w:r>
                                      <w:t>≤</w:t>
                                    </w:r>
                                    <w:r>
                                      <w:rPr>
                                        <w:i/>
                                      </w:rPr>
                                      <w:t xml:space="preserve"> q</w:t>
                                    </w:r>
                                    <w:r>
                                      <w:rPr>
                                        <w:vertAlign w:val="subscript"/>
                                      </w:rPr>
                                      <w:t>c</w:t>
                                    </w:r>
                                    <w:r>
                                      <w:rPr>
                                        <w:szCs w:val="24"/>
                                      </w:rPr>
                                      <w:t xml:space="preserve"> &lt; 1,5</w:t>
                                    </w:r>
                                  </w:p>
                                </w:tc>
                                <w:tc>
                                  <w:tcPr>
                                    <w:tcW w:w="2268" w:type="dxa"/>
                                    <w:vAlign w:val="center"/>
                                  </w:tcPr>
                                  <w:p w14:paraId="418276A5" w14:textId="77777777" w:rsidR="00D30B16" w:rsidRDefault="009A0210">
                                    <w:pPr>
                                      <w:tabs>
                                        <w:tab w:val="center" w:pos="4153"/>
                                        <w:tab w:val="right" w:pos="8306"/>
                                      </w:tabs>
                                      <w:spacing w:line="300" w:lineRule="exact"/>
                                      <w:jc w:val="center"/>
                                      <w:rPr>
                                        <w:szCs w:val="24"/>
                                      </w:rPr>
                                    </w:pPr>
                                    <w:r>
                                      <w:rPr>
                                        <w:szCs w:val="24"/>
                                      </w:rPr>
                                      <w:t>Silpnas</w:t>
                                    </w:r>
                                  </w:p>
                                </w:tc>
                              </w:tr>
                              <w:tr w:rsidR="00D30B16" w14:paraId="418276AB" w14:textId="77777777">
                                <w:trPr>
                                  <w:jc w:val="center"/>
                                </w:trPr>
                                <w:tc>
                                  <w:tcPr>
                                    <w:tcW w:w="1843" w:type="dxa"/>
                                    <w:vAlign w:val="center"/>
                                  </w:tcPr>
                                  <w:p w14:paraId="418276A7" w14:textId="77777777" w:rsidR="00D30B16" w:rsidRDefault="009A0210">
                                    <w:pPr>
                                      <w:tabs>
                                        <w:tab w:val="center" w:pos="4153"/>
                                        <w:tab w:val="right" w:pos="8306"/>
                                      </w:tabs>
                                      <w:spacing w:line="300" w:lineRule="exact"/>
                                      <w:jc w:val="center"/>
                                      <w:rPr>
                                        <w:szCs w:val="24"/>
                                      </w:rPr>
                                    </w:pPr>
                                    <w:r>
                                      <w:rPr>
                                        <w:szCs w:val="24"/>
                                      </w:rPr>
                                      <w:t xml:space="preserve">5,0 </w:t>
                                    </w:r>
                                    <w:r>
                                      <w:t xml:space="preserve">≤ </w:t>
                                    </w:r>
                                    <w:r>
                                      <w:rPr>
                                        <w:i/>
                                      </w:rPr>
                                      <w:t>q</w:t>
                                    </w:r>
                                    <w:r>
                                      <w:rPr>
                                        <w:vertAlign w:val="subscript"/>
                                      </w:rPr>
                                      <w:t>c</w:t>
                                    </w:r>
                                    <w:r>
                                      <w:t xml:space="preserve"> </w:t>
                                    </w:r>
                                    <w:r>
                                      <w:rPr>
                                        <w:szCs w:val="24"/>
                                      </w:rPr>
                                      <w:t>&lt; 10,0</w:t>
                                    </w:r>
                                  </w:p>
                                </w:tc>
                                <w:tc>
                                  <w:tcPr>
                                    <w:tcW w:w="3686" w:type="dxa"/>
                                    <w:vAlign w:val="center"/>
                                  </w:tcPr>
                                  <w:p w14:paraId="418276A8" w14:textId="77777777" w:rsidR="00D30B16" w:rsidRDefault="009A0210">
                                    <w:pPr>
                                      <w:tabs>
                                        <w:tab w:val="center" w:pos="4153"/>
                                        <w:tab w:val="right" w:pos="8306"/>
                                      </w:tabs>
                                      <w:spacing w:line="300" w:lineRule="exact"/>
                                      <w:ind w:left="-85" w:right="-85"/>
                                      <w:jc w:val="center"/>
                                      <w:rPr>
                                        <w:szCs w:val="24"/>
                                      </w:rPr>
                                    </w:pPr>
                                    <w:r>
                                      <w:rPr>
                                        <w:szCs w:val="24"/>
                                      </w:rPr>
                                      <w:t xml:space="preserve">Vidutinio tankumo − </w:t>
                                    </w:r>
                                    <w:r>
                                      <w:t>≤</w:t>
                                    </w:r>
                                    <w:r>
                                      <w:rPr>
                                        <w:szCs w:val="24"/>
                                      </w:rPr>
                                      <w:t xml:space="preserve"> 0,35 </w:t>
                                    </w:r>
                                    <w:r>
                                      <w:rPr>
                                        <w:i/>
                                        <w:szCs w:val="24"/>
                                      </w:rPr>
                                      <w:t>I</w:t>
                                    </w:r>
                                    <w:r>
                                      <w:rPr>
                                        <w:szCs w:val="24"/>
                                        <w:vertAlign w:val="subscript"/>
                                      </w:rPr>
                                      <w:t>D</w:t>
                                    </w:r>
                                    <w:r>
                                      <w:rPr>
                                        <w:szCs w:val="24"/>
                                      </w:rPr>
                                      <w:t xml:space="preserve"> &lt; 0,65</w:t>
                                    </w:r>
                                  </w:p>
                                </w:tc>
                                <w:tc>
                                  <w:tcPr>
                                    <w:tcW w:w="1842" w:type="dxa"/>
                                    <w:vAlign w:val="center"/>
                                  </w:tcPr>
                                  <w:p w14:paraId="418276A9" w14:textId="77777777" w:rsidR="00D30B16" w:rsidRDefault="009A0210">
                                    <w:pPr>
                                      <w:tabs>
                                        <w:tab w:val="center" w:pos="4153"/>
                                        <w:tab w:val="right" w:pos="8306"/>
                                      </w:tabs>
                                      <w:spacing w:line="300" w:lineRule="exact"/>
                                      <w:jc w:val="center"/>
                                      <w:rPr>
                                        <w:szCs w:val="24"/>
                                      </w:rPr>
                                    </w:pPr>
                                    <w:r>
                                      <w:rPr>
                                        <w:szCs w:val="24"/>
                                      </w:rPr>
                                      <w:t xml:space="preserve">1,5 </w:t>
                                    </w:r>
                                    <w:r>
                                      <w:t>≤</w:t>
                                    </w:r>
                                    <w:r>
                                      <w:rPr>
                                        <w:i/>
                                      </w:rPr>
                                      <w:t xml:space="preserve"> q</w:t>
                                    </w:r>
                                    <w:r>
                                      <w:rPr>
                                        <w:vertAlign w:val="subscript"/>
                                      </w:rPr>
                                      <w:t>c</w:t>
                                    </w:r>
                                    <w:r>
                                      <w:rPr>
                                        <w:szCs w:val="24"/>
                                      </w:rPr>
                                      <w:t xml:space="preserve"> &lt; 2,5</w:t>
                                    </w:r>
                                  </w:p>
                                </w:tc>
                                <w:tc>
                                  <w:tcPr>
                                    <w:tcW w:w="2268" w:type="dxa"/>
                                    <w:vAlign w:val="center"/>
                                  </w:tcPr>
                                  <w:p w14:paraId="418276AA" w14:textId="77777777" w:rsidR="00D30B16" w:rsidRDefault="009A0210">
                                    <w:pPr>
                                      <w:tabs>
                                        <w:tab w:val="center" w:pos="4153"/>
                                        <w:tab w:val="right" w:pos="8306"/>
                                      </w:tabs>
                                      <w:spacing w:line="300" w:lineRule="exact"/>
                                      <w:jc w:val="center"/>
                                      <w:rPr>
                                        <w:szCs w:val="24"/>
                                      </w:rPr>
                                    </w:pPr>
                                    <w:r>
                                      <w:rPr>
                                        <w:szCs w:val="24"/>
                                      </w:rPr>
                                      <w:t>Vidutinio stiprumo</w:t>
                                    </w:r>
                                  </w:p>
                                </w:tc>
                              </w:tr>
                              <w:tr w:rsidR="00D30B16" w14:paraId="418276B0" w14:textId="77777777">
                                <w:trPr>
                                  <w:jc w:val="center"/>
                                </w:trPr>
                                <w:tc>
                                  <w:tcPr>
                                    <w:tcW w:w="1843" w:type="dxa"/>
                                    <w:vAlign w:val="center"/>
                                  </w:tcPr>
                                  <w:p w14:paraId="418276AC" w14:textId="77777777" w:rsidR="00D30B16" w:rsidRDefault="009A0210">
                                    <w:pPr>
                                      <w:tabs>
                                        <w:tab w:val="center" w:pos="4153"/>
                                        <w:tab w:val="right" w:pos="8306"/>
                                      </w:tabs>
                                      <w:spacing w:line="300" w:lineRule="exact"/>
                                      <w:jc w:val="center"/>
                                      <w:rPr>
                                        <w:szCs w:val="24"/>
                                      </w:rPr>
                                    </w:pPr>
                                    <w:r>
                                      <w:rPr>
                                        <w:szCs w:val="24"/>
                                      </w:rPr>
                                      <w:t xml:space="preserve">10,0 </w:t>
                                    </w:r>
                                    <w:r>
                                      <w:t xml:space="preserve">≤ </w:t>
                                    </w:r>
                                    <w:r>
                                      <w:rPr>
                                        <w:i/>
                                      </w:rPr>
                                      <w:t>q</w:t>
                                    </w:r>
                                    <w:r>
                                      <w:rPr>
                                        <w:vertAlign w:val="subscript"/>
                                      </w:rPr>
                                      <w:t>c</w:t>
                                    </w:r>
                                    <w:r>
                                      <w:t xml:space="preserve"> </w:t>
                                    </w:r>
                                    <w:r>
                                      <w:rPr>
                                        <w:szCs w:val="24"/>
                                      </w:rPr>
                                      <w:t>&lt; 20,0</w:t>
                                    </w:r>
                                  </w:p>
                                </w:tc>
                                <w:tc>
                                  <w:tcPr>
                                    <w:tcW w:w="3686" w:type="dxa"/>
                                    <w:vAlign w:val="center"/>
                                  </w:tcPr>
                                  <w:p w14:paraId="418276AD" w14:textId="77777777" w:rsidR="00D30B16" w:rsidRDefault="009A0210">
                                    <w:pPr>
                                      <w:tabs>
                                        <w:tab w:val="center" w:pos="4153"/>
                                        <w:tab w:val="right" w:pos="8306"/>
                                      </w:tabs>
                                      <w:spacing w:line="300" w:lineRule="exact"/>
                                      <w:jc w:val="center"/>
                                      <w:rPr>
                                        <w:szCs w:val="24"/>
                                      </w:rPr>
                                    </w:pPr>
                                    <w:r>
                                      <w:rPr>
                                        <w:szCs w:val="24"/>
                                      </w:rPr>
                                      <w:t xml:space="preserve">Tankus − 0,65 </w:t>
                                    </w:r>
                                    <w:r>
                                      <w:t>≤</w:t>
                                    </w:r>
                                    <w:r>
                                      <w:rPr>
                                        <w:szCs w:val="24"/>
                                      </w:rPr>
                                      <w:t xml:space="preserve"> </w:t>
                                    </w:r>
                                    <w:r>
                                      <w:rPr>
                                        <w:i/>
                                        <w:szCs w:val="24"/>
                                      </w:rPr>
                                      <w:t>I</w:t>
                                    </w:r>
                                    <w:r>
                                      <w:rPr>
                                        <w:szCs w:val="24"/>
                                        <w:vertAlign w:val="subscript"/>
                                      </w:rPr>
                                      <w:t>D</w:t>
                                    </w:r>
                                    <w:r>
                                      <w:rPr>
                                        <w:szCs w:val="24"/>
                                      </w:rPr>
                                      <w:t xml:space="preserve"> &lt; 0,85</w:t>
                                    </w:r>
                                  </w:p>
                                </w:tc>
                                <w:tc>
                                  <w:tcPr>
                                    <w:tcW w:w="1842" w:type="dxa"/>
                                    <w:vAlign w:val="center"/>
                                  </w:tcPr>
                                  <w:p w14:paraId="418276AE" w14:textId="77777777" w:rsidR="00D30B16" w:rsidRDefault="009A0210">
                                    <w:pPr>
                                      <w:tabs>
                                        <w:tab w:val="center" w:pos="4153"/>
                                        <w:tab w:val="right" w:pos="8306"/>
                                      </w:tabs>
                                      <w:spacing w:line="300" w:lineRule="exact"/>
                                      <w:jc w:val="center"/>
                                      <w:rPr>
                                        <w:szCs w:val="24"/>
                                      </w:rPr>
                                    </w:pPr>
                                    <w:r>
                                      <w:rPr>
                                        <w:szCs w:val="24"/>
                                      </w:rPr>
                                      <w:t xml:space="preserve">2,5 </w:t>
                                    </w:r>
                                    <w:r>
                                      <w:t>≤</w:t>
                                    </w:r>
                                    <w:r>
                                      <w:rPr>
                                        <w:i/>
                                      </w:rPr>
                                      <w:t xml:space="preserve"> q</w:t>
                                    </w:r>
                                    <w:r>
                                      <w:rPr>
                                        <w:vertAlign w:val="subscript"/>
                                      </w:rPr>
                                      <w:t>c</w:t>
                                    </w:r>
                                    <w:r>
                                      <w:rPr>
                                        <w:szCs w:val="24"/>
                                      </w:rPr>
                                      <w:t xml:space="preserve"> </w:t>
                                    </w:r>
                                    <w:r>
                                      <w:t>≤</w:t>
                                    </w:r>
                                    <w:r>
                                      <w:rPr>
                                        <w:szCs w:val="24"/>
                                      </w:rPr>
                                      <w:t xml:space="preserve"> 4,0</w:t>
                                    </w:r>
                                  </w:p>
                                </w:tc>
                                <w:tc>
                                  <w:tcPr>
                                    <w:tcW w:w="2268" w:type="dxa"/>
                                    <w:vAlign w:val="center"/>
                                  </w:tcPr>
                                  <w:p w14:paraId="418276AF" w14:textId="77777777" w:rsidR="00D30B16" w:rsidRDefault="009A0210">
                                    <w:pPr>
                                      <w:tabs>
                                        <w:tab w:val="center" w:pos="4153"/>
                                        <w:tab w:val="right" w:pos="8306"/>
                                      </w:tabs>
                                      <w:spacing w:line="300" w:lineRule="exact"/>
                                      <w:jc w:val="center"/>
                                      <w:rPr>
                                        <w:szCs w:val="24"/>
                                      </w:rPr>
                                    </w:pPr>
                                    <w:r>
                                      <w:rPr>
                                        <w:szCs w:val="24"/>
                                      </w:rPr>
                                      <w:t>Stiprus</w:t>
                                    </w:r>
                                  </w:p>
                                </w:tc>
                              </w:tr>
                              <w:tr w:rsidR="00D30B16" w14:paraId="418276B5" w14:textId="77777777">
                                <w:trPr>
                                  <w:jc w:val="center"/>
                                </w:trPr>
                                <w:tc>
                                  <w:tcPr>
                                    <w:tcW w:w="1843" w:type="dxa"/>
                                    <w:vAlign w:val="center"/>
                                  </w:tcPr>
                                  <w:p w14:paraId="418276B1" w14:textId="77777777" w:rsidR="00D30B16" w:rsidRDefault="009A0210">
                                    <w:pPr>
                                      <w:tabs>
                                        <w:tab w:val="center" w:pos="4153"/>
                                        <w:tab w:val="right" w:pos="8306"/>
                                      </w:tabs>
                                      <w:spacing w:line="300" w:lineRule="exact"/>
                                      <w:jc w:val="center"/>
                                      <w:rPr>
                                        <w:szCs w:val="24"/>
                                      </w:rPr>
                                    </w:pPr>
                                    <w:r>
                                      <w:rPr>
                                        <w:i/>
                                      </w:rPr>
                                      <w:t>q</w:t>
                                    </w:r>
                                    <w:r>
                                      <w:rPr>
                                        <w:vertAlign w:val="subscript"/>
                                      </w:rPr>
                                      <w:t>c</w:t>
                                    </w:r>
                                    <w:r>
                                      <w:t xml:space="preserve"> </w:t>
                                    </w:r>
                                    <w:r>
                                      <w:rPr>
                                        <w:szCs w:val="24"/>
                                      </w:rPr>
                                      <w:t>&gt; 20,0</w:t>
                                    </w:r>
                                  </w:p>
                                </w:tc>
                                <w:tc>
                                  <w:tcPr>
                                    <w:tcW w:w="3686" w:type="dxa"/>
                                    <w:vAlign w:val="center"/>
                                  </w:tcPr>
                                  <w:p w14:paraId="418276B2" w14:textId="77777777" w:rsidR="00D30B16" w:rsidRDefault="009A0210">
                                    <w:pPr>
                                      <w:tabs>
                                        <w:tab w:val="center" w:pos="4153"/>
                                        <w:tab w:val="right" w:pos="8306"/>
                                      </w:tabs>
                                      <w:spacing w:line="300" w:lineRule="exact"/>
                                      <w:jc w:val="center"/>
                                      <w:rPr>
                                        <w:szCs w:val="24"/>
                                      </w:rPr>
                                    </w:pPr>
                                    <w:r>
                                      <w:rPr>
                                        <w:szCs w:val="24"/>
                                      </w:rPr>
                                      <w:t xml:space="preserve">Labai tankus − 0,85 </w:t>
                                    </w:r>
                                    <w:r>
                                      <w:t>≤</w:t>
                                    </w:r>
                                    <w:r>
                                      <w:rPr>
                                        <w:i/>
                                        <w:szCs w:val="24"/>
                                      </w:rPr>
                                      <w:t xml:space="preserve"> I</w:t>
                                    </w:r>
                                    <w:r>
                                      <w:rPr>
                                        <w:szCs w:val="24"/>
                                        <w:vertAlign w:val="subscript"/>
                                      </w:rPr>
                                      <w:t>D</w:t>
                                    </w:r>
                                    <w:r>
                                      <w:rPr>
                                        <w:i/>
                                      </w:rPr>
                                      <w:t xml:space="preserve"> </w:t>
                                    </w:r>
                                    <w:r>
                                      <w:t xml:space="preserve">≤ </w:t>
                                    </w:r>
                                    <w:r>
                                      <w:rPr>
                                        <w:szCs w:val="24"/>
                                      </w:rPr>
                                      <w:t>1,0</w:t>
                                    </w:r>
                                  </w:p>
                                </w:tc>
                                <w:tc>
                                  <w:tcPr>
                                    <w:tcW w:w="1842" w:type="dxa"/>
                                    <w:vAlign w:val="center"/>
                                  </w:tcPr>
                                  <w:p w14:paraId="418276B3" w14:textId="77777777" w:rsidR="00D30B16" w:rsidRDefault="009A0210">
                                    <w:pPr>
                                      <w:tabs>
                                        <w:tab w:val="center" w:pos="4153"/>
                                        <w:tab w:val="right" w:pos="8306"/>
                                      </w:tabs>
                                      <w:spacing w:line="300" w:lineRule="exact"/>
                                      <w:jc w:val="center"/>
                                      <w:rPr>
                                        <w:szCs w:val="24"/>
                                      </w:rPr>
                                    </w:pPr>
                                    <w:r>
                                      <w:rPr>
                                        <w:i/>
                                      </w:rPr>
                                      <w:t>q</w:t>
                                    </w:r>
                                    <w:r>
                                      <w:rPr>
                                        <w:vertAlign w:val="subscript"/>
                                      </w:rPr>
                                      <w:t>c</w:t>
                                    </w:r>
                                    <w:r>
                                      <w:rPr>
                                        <w:szCs w:val="24"/>
                                      </w:rPr>
                                      <w:t xml:space="preserve"> &gt; 4,0</w:t>
                                    </w:r>
                                  </w:p>
                                </w:tc>
                                <w:tc>
                                  <w:tcPr>
                                    <w:tcW w:w="2268" w:type="dxa"/>
                                    <w:vAlign w:val="center"/>
                                  </w:tcPr>
                                  <w:p w14:paraId="418276B4" w14:textId="77777777" w:rsidR="00D30B16" w:rsidRDefault="009A0210">
                                    <w:pPr>
                                      <w:tabs>
                                        <w:tab w:val="center" w:pos="4153"/>
                                        <w:tab w:val="right" w:pos="8306"/>
                                      </w:tabs>
                                      <w:spacing w:line="300" w:lineRule="exact"/>
                                      <w:jc w:val="center"/>
                                      <w:rPr>
                                        <w:szCs w:val="24"/>
                                      </w:rPr>
                                    </w:pPr>
                                    <w:r>
                                      <w:rPr>
                                        <w:szCs w:val="24"/>
                                      </w:rPr>
                                      <w:t>Labai stiprus</w:t>
                                    </w:r>
                                  </w:p>
                                </w:tc>
                              </w:tr>
                            </w:tbl>
                            <w:p w14:paraId="418276B6" w14:textId="77777777" w:rsidR="00D30B16" w:rsidRDefault="00EE25CA">
                              <w:pPr>
                                <w:rPr>
                                  <w:sz w:val="10"/>
                                  <w:szCs w:val="10"/>
                                </w:rPr>
                              </w:pPr>
                            </w:p>
                          </w:sdtContent>
                        </w:sdt>
                      </w:sdtContent>
                    </w:sdt>
                    <w:sdt>
                      <w:sdtPr>
                        <w:alias w:val="38 p."/>
                        <w:tag w:val="part_f9e9ef8c42d640dba0302231ac725767"/>
                        <w:id w:val="-87158934"/>
                        <w:lock w:val="sdtLocked"/>
                      </w:sdtPr>
                      <w:sdtEndPr/>
                      <w:sdtContent>
                        <w:p w14:paraId="418276B7" w14:textId="77777777" w:rsidR="00D30B16" w:rsidRDefault="00EE25CA">
                          <w:pPr>
                            <w:widowControl w:val="0"/>
                            <w:tabs>
                              <w:tab w:val="left" w:pos="1304"/>
                            </w:tabs>
                            <w:ind w:firstLine="567"/>
                            <w:jc w:val="both"/>
                            <w:textAlignment w:val="baseline"/>
                            <w:rPr>
                              <w:rFonts w:eastAsia="Calibri"/>
                              <w:szCs w:val="22"/>
                            </w:rPr>
                          </w:pPr>
                          <w:sdt>
                            <w:sdtPr>
                              <w:alias w:val="Numeris"/>
                              <w:tag w:val="nr_f9e9ef8c42d640dba0302231ac725767"/>
                              <w:id w:val="-731929771"/>
                              <w:lock w:val="sdtLocked"/>
                            </w:sdtPr>
                            <w:sdtEndPr/>
                            <w:sdtContent>
                              <w:r w:rsidR="009A0210">
                                <w:rPr>
                                  <w:rFonts w:eastAsia="Calibri"/>
                                  <w:b/>
                                  <w:bCs/>
                                  <w:szCs w:val="22"/>
                                </w:rPr>
                                <w:t>38</w:t>
                              </w:r>
                            </w:sdtContent>
                          </w:sdt>
                          <w:r w:rsidR="009A0210">
                            <w:rPr>
                              <w:rFonts w:eastAsia="Calibri"/>
                              <w:b/>
                              <w:bCs/>
                              <w:szCs w:val="22"/>
                            </w:rPr>
                            <w:t>.</w:t>
                          </w:r>
                          <w:r w:rsidR="009A0210">
                            <w:rPr>
                              <w:rFonts w:eastAsia="Calibri"/>
                              <w:b/>
                              <w:bCs/>
                              <w:szCs w:val="22"/>
                            </w:rPr>
                            <w:tab/>
                          </w:r>
                          <w:r w:rsidR="009A0210">
                            <w:rPr>
                              <w:rFonts w:eastAsia="Calibri"/>
                              <w:szCs w:val="22"/>
                            </w:rPr>
                            <w:t>Smulkiuosius gruntus bandant lauko sparnuote (FVT), galima nustatyti gruntų kerpamąjį stiprį nedrenuojant. Pagal kerpamąjį stiprį nedrenuojant gruntų stiprumo vertinimas pateiktas 7 lentelėje.</w:t>
                          </w:r>
                        </w:p>
                        <w:sdt>
                          <w:sdtPr>
                            <w:alias w:val="lentele"/>
                            <w:tag w:val="part_60b2fb2afb6344dbbf1104f913f17b9f"/>
                            <w:id w:val="-1122682371"/>
                            <w:lock w:val="sdtLocked"/>
                          </w:sdtPr>
                          <w:sdtEndPr/>
                          <w:sdtContent>
                            <w:p w14:paraId="418276B8" w14:textId="77777777" w:rsidR="00D30B16" w:rsidRDefault="00EE25CA">
                              <w:pPr>
                                <w:widowControl w:val="0"/>
                                <w:textAlignment w:val="baseline"/>
                                <w:rPr>
                                  <w:rFonts w:eastAsia="Calibri"/>
                                  <w:szCs w:val="22"/>
                                </w:rPr>
                              </w:pPr>
                              <w:sdt>
                                <w:sdtPr>
                                  <w:alias w:val="Pavadinimas"/>
                                  <w:tag w:val="title_60b2fb2afb6344dbbf1104f913f17b9f"/>
                                  <w:id w:val="1454521929"/>
                                  <w:lock w:val="sdtLocked"/>
                                </w:sdtPr>
                                <w:sdtEndPr/>
                                <w:sdtContent>
                                  <w:r w:rsidR="009A0210">
                                    <w:rPr>
                                      <w:rFonts w:eastAsia="Calibri"/>
                                      <w:b/>
                                      <w:szCs w:val="22"/>
                                    </w:rPr>
                                    <w:t xml:space="preserve">7 </w:t>
                                  </w:r>
                                  <w:r w:rsidR="009A0210">
                                    <w:rPr>
                                      <w:rFonts w:eastAsia="Calibri"/>
                                      <w:szCs w:val="22"/>
                                    </w:rPr>
                                    <w:t xml:space="preserve"> </w:t>
                                  </w:r>
                                  <w:r w:rsidR="009A0210">
                                    <w:rPr>
                                      <w:rFonts w:eastAsia="Calibri"/>
                                      <w:b/>
                                      <w:szCs w:val="22"/>
                                    </w:rPr>
                                    <w:t>lentelė.</w:t>
                                  </w:r>
                                  <w:r w:rsidR="009A0210">
                                    <w:rPr>
                                      <w:rFonts w:eastAsia="Calibri"/>
                                      <w:szCs w:val="22"/>
                                    </w:rPr>
                                    <w:t xml:space="preserve"> </w:t>
                                  </w:r>
                                  <w:r w:rsidR="009A0210">
                                    <w:rPr>
                                      <w:rFonts w:eastAsia="Calibri"/>
                                      <w:b/>
                                      <w:szCs w:val="22"/>
                                    </w:rPr>
                                    <w:t>Gruntų klasifikavimas pagal smulkiųjų gruntų kerpamąjį stiprį nedrenuojant</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D30B16" w14:paraId="418276BB" w14:textId="77777777">
                                <w:trPr>
                                  <w:cantSplit/>
                                  <w:jc w:val="center"/>
                                </w:trPr>
                                <w:tc>
                                  <w:tcPr>
                                    <w:tcW w:w="4819" w:type="dxa"/>
                                    <w:tcBorders>
                                      <w:top w:val="single" w:sz="12" w:space="0" w:color="auto"/>
                                      <w:left w:val="single" w:sz="12" w:space="0" w:color="auto"/>
                                      <w:bottom w:val="single" w:sz="12" w:space="0" w:color="auto"/>
                                      <w:right w:val="single" w:sz="12" w:space="0" w:color="auto"/>
                                    </w:tcBorders>
                                    <w:vAlign w:val="center"/>
                                  </w:tcPr>
                                  <w:p w14:paraId="418276B9" w14:textId="77777777" w:rsidR="00D30B16" w:rsidRDefault="009A0210">
                                    <w:pPr>
                                      <w:tabs>
                                        <w:tab w:val="center" w:pos="4153"/>
                                        <w:tab w:val="right" w:pos="8306"/>
                                      </w:tabs>
                                      <w:jc w:val="center"/>
                                      <w:rPr>
                                        <w:b/>
                                        <w:szCs w:val="24"/>
                                      </w:rPr>
                                    </w:pPr>
                                    <w:r>
                                      <w:rPr>
                                        <w:b/>
                                        <w:szCs w:val="24"/>
                                      </w:rPr>
                                      <w:t>Nedrenuoto grunto stiprumas</w:t>
                                    </w:r>
                                  </w:p>
                                </w:tc>
                                <w:tc>
                                  <w:tcPr>
                                    <w:tcW w:w="4820" w:type="dxa"/>
                                    <w:tcBorders>
                                      <w:top w:val="single" w:sz="12" w:space="0" w:color="auto"/>
                                      <w:left w:val="single" w:sz="12" w:space="0" w:color="auto"/>
                                      <w:bottom w:val="single" w:sz="12" w:space="0" w:color="auto"/>
                                      <w:right w:val="single" w:sz="12" w:space="0" w:color="auto"/>
                                    </w:tcBorders>
                                    <w:vAlign w:val="center"/>
                                  </w:tcPr>
                                  <w:p w14:paraId="418276BA" w14:textId="77777777" w:rsidR="00D30B16" w:rsidRDefault="009A0210">
                                    <w:pPr>
                                      <w:tabs>
                                        <w:tab w:val="center" w:pos="4153"/>
                                        <w:tab w:val="right" w:pos="8306"/>
                                      </w:tabs>
                                      <w:jc w:val="center"/>
                                      <w:rPr>
                                        <w:b/>
                                        <w:szCs w:val="24"/>
                                      </w:rPr>
                                    </w:pPr>
                                    <w:r>
                                      <w:rPr>
                                        <w:b/>
                                        <w:szCs w:val="24"/>
                                      </w:rPr>
                                      <w:t xml:space="preserve">Kerpamasis stipris nedrenuojant </w:t>
                                    </w:r>
                                    <w:r>
                                      <w:rPr>
                                        <w:b/>
                                        <w:i/>
                                        <w:szCs w:val="24"/>
                                      </w:rPr>
                                      <w:t>c</w:t>
                                    </w:r>
                                    <w:r>
                                      <w:rPr>
                                        <w:b/>
                                        <w:szCs w:val="24"/>
                                        <w:vertAlign w:val="subscript"/>
                                      </w:rPr>
                                      <w:t>u</w:t>
                                    </w:r>
                                    <w:r>
                                      <w:rPr>
                                        <w:b/>
                                        <w:szCs w:val="24"/>
                                      </w:rPr>
                                      <w:t xml:space="preserve">, </w:t>
                                    </w:r>
                                    <w:r>
                                      <w:rPr>
                                        <w:b/>
                                        <w:szCs w:val="24"/>
                                      </w:rPr>
                                      <w:br/>
                                    </w:r>
                                    <w:r>
                                      <w:rPr>
                                        <w:szCs w:val="24"/>
                                      </w:rPr>
                                      <w:t>kPa</w:t>
                                    </w:r>
                                  </w:p>
                                </w:tc>
                              </w:tr>
                              <w:tr w:rsidR="00D30B16" w14:paraId="418276BE" w14:textId="77777777">
                                <w:trPr>
                                  <w:cantSplit/>
                                  <w:jc w:val="center"/>
                                </w:trPr>
                                <w:tc>
                                  <w:tcPr>
                                    <w:tcW w:w="4819" w:type="dxa"/>
                                    <w:tcBorders>
                                      <w:top w:val="single" w:sz="12" w:space="0" w:color="auto"/>
                                      <w:bottom w:val="nil"/>
                                    </w:tcBorders>
                                    <w:vAlign w:val="center"/>
                                  </w:tcPr>
                                  <w:p w14:paraId="418276BC" w14:textId="77777777" w:rsidR="00D30B16" w:rsidRDefault="009A0210">
                                    <w:pPr>
                                      <w:tabs>
                                        <w:tab w:val="center" w:pos="4153"/>
                                        <w:tab w:val="right" w:pos="8306"/>
                                      </w:tabs>
                                      <w:spacing w:line="300" w:lineRule="exact"/>
                                      <w:rPr>
                                        <w:szCs w:val="24"/>
                                      </w:rPr>
                                    </w:pPr>
                                    <w:r>
                                      <w:rPr>
                                        <w:szCs w:val="24"/>
                                      </w:rPr>
                                      <w:t>Ypač mažas</w:t>
                                    </w:r>
                                  </w:p>
                                </w:tc>
                                <w:tc>
                                  <w:tcPr>
                                    <w:tcW w:w="4820" w:type="dxa"/>
                                    <w:tcBorders>
                                      <w:top w:val="single" w:sz="12" w:space="0" w:color="auto"/>
                                      <w:bottom w:val="nil"/>
                                    </w:tcBorders>
                                    <w:vAlign w:val="center"/>
                                  </w:tcPr>
                                  <w:p w14:paraId="418276BD" w14:textId="77777777" w:rsidR="00D30B16" w:rsidRDefault="009A0210">
                                    <w:pPr>
                                      <w:tabs>
                                        <w:tab w:val="center" w:pos="4153"/>
                                        <w:tab w:val="right" w:pos="8306"/>
                                      </w:tabs>
                                      <w:spacing w:line="300" w:lineRule="exact"/>
                                      <w:jc w:val="center"/>
                                      <w:rPr>
                                        <w:szCs w:val="24"/>
                                      </w:rPr>
                                    </w:pPr>
                                    <w:r>
                                      <w:rPr>
                                        <w:i/>
                                      </w:rPr>
                                      <w:t>c</w:t>
                                    </w:r>
                                    <w:r>
                                      <w:rPr>
                                        <w:vertAlign w:val="subscript"/>
                                      </w:rPr>
                                      <w:t>u</w:t>
                                    </w:r>
                                    <w:r>
                                      <w:rPr>
                                        <w:szCs w:val="24"/>
                                      </w:rPr>
                                      <w:t xml:space="preserve"> &lt; 10</w:t>
                                    </w:r>
                                  </w:p>
                                </w:tc>
                              </w:tr>
                              <w:tr w:rsidR="00D30B16" w14:paraId="418276C1" w14:textId="77777777">
                                <w:trPr>
                                  <w:cantSplit/>
                                  <w:jc w:val="center"/>
                                </w:trPr>
                                <w:tc>
                                  <w:tcPr>
                                    <w:tcW w:w="4819" w:type="dxa"/>
                                    <w:tcBorders>
                                      <w:top w:val="nil"/>
                                      <w:bottom w:val="nil"/>
                                    </w:tcBorders>
                                    <w:vAlign w:val="center"/>
                                  </w:tcPr>
                                  <w:p w14:paraId="418276BF" w14:textId="77777777" w:rsidR="00D30B16" w:rsidRDefault="009A0210">
                                    <w:pPr>
                                      <w:tabs>
                                        <w:tab w:val="center" w:pos="4153"/>
                                        <w:tab w:val="right" w:pos="8306"/>
                                      </w:tabs>
                                      <w:spacing w:line="300" w:lineRule="exact"/>
                                      <w:rPr>
                                        <w:szCs w:val="24"/>
                                      </w:rPr>
                                    </w:pPr>
                                    <w:r>
                                      <w:rPr>
                                        <w:szCs w:val="24"/>
                                      </w:rPr>
                                      <w:t>Labai mažas</w:t>
                                    </w:r>
                                  </w:p>
                                </w:tc>
                                <w:tc>
                                  <w:tcPr>
                                    <w:tcW w:w="4820" w:type="dxa"/>
                                    <w:tcBorders>
                                      <w:top w:val="nil"/>
                                      <w:bottom w:val="nil"/>
                                    </w:tcBorders>
                                    <w:vAlign w:val="center"/>
                                  </w:tcPr>
                                  <w:p w14:paraId="418276C0" w14:textId="77777777" w:rsidR="00D30B16" w:rsidRDefault="009A0210">
                                    <w:pPr>
                                      <w:tabs>
                                        <w:tab w:val="center" w:pos="4153"/>
                                        <w:tab w:val="right" w:pos="8306"/>
                                      </w:tabs>
                                      <w:spacing w:line="300" w:lineRule="exact"/>
                                      <w:jc w:val="center"/>
                                      <w:rPr>
                                        <w:szCs w:val="24"/>
                                      </w:rPr>
                                    </w:pPr>
                                    <w:r>
                                      <w:rPr>
                                        <w:szCs w:val="24"/>
                                      </w:rPr>
                                      <w:t xml:space="preserve">10 </w:t>
                                    </w:r>
                                    <w:r>
                                      <w:t xml:space="preserve">≤ </w:t>
                                    </w:r>
                                    <w:r>
                                      <w:rPr>
                                        <w:i/>
                                      </w:rPr>
                                      <w:t>c</w:t>
                                    </w:r>
                                    <w:r>
                                      <w:rPr>
                                        <w:vertAlign w:val="subscript"/>
                                      </w:rPr>
                                      <w:t>u</w:t>
                                    </w:r>
                                    <w:r>
                                      <w:rPr>
                                        <w:szCs w:val="24"/>
                                      </w:rPr>
                                      <w:t xml:space="preserve"> &lt; 20</w:t>
                                    </w:r>
                                  </w:p>
                                </w:tc>
                              </w:tr>
                              <w:tr w:rsidR="00D30B16" w14:paraId="418276CC" w14:textId="77777777">
                                <w:trPr>
                                  <w:cantSplit/>
                                  <w:jc w:val="center"/>
                                </w:trPr>
                                <w:tc>
                                  <w:tcPr>
                                    <w:tcW w:w="4819" w:type="dxa"/>
                                    <w:tcBorders>
                                      <w:top w:val="nil"/>
                                    </w:tcBorders>
                                    <w:vAlign w:val="center"/>
                                  </w:tcPr>
                                  <w:p w14:paraId="418276C2" w14:textId="77777777" w:rsidR="00D30B16" w:rsidRDefault="009A0210">
                                    <w:pPr>
                                      <w:tabs>
                                        <w:tab w:val="center" w:pos="4153"/>
                                        <w:tab w:val="right" w:pos="8306"/>
                                      </w:tabs>
                                      <w:spacing w:line="300" w:lineRule="exact"/>
                                      <w:rPr>
                                        <w:szCs w:val="24"/>
                                      </w:rPr>
                                    </w:pPr>
                                    <w:r>
                                      <w:rPr>
                                        <w:szCs w:val="24"/>
                                      </w:rPr>
                                      <w:t>Mažas</w:t>
                                    </w:r>
                                  </w:p>
                                  <w:p w14:paraId="418276C3" w14:textId="77777777" w:rsidR="00D30B16" w:rsidRDefault="009A0210">
                                    <w:pPr>
                                      <w:tabs>
                                        <w:tab w:val="center" w:pos="4153"/>
                                        <w:tab w:val="right" w:pos="8306"/>
                                      </w:tabs>
                                      <w:spacing w:line="300" w:lineRule="exact"/>
                                      <w:rPr>
                                        <w:szCs w:val="24"/>
                                      </w:rPr>
                                    </w:pPr>
                                    <w:r>
                                      <w:rPr>
                                        <w:szCs w:val="24"/>
                                      </w:rPr>
                                      <w:t>Vidutinis</w:t>
                                    </w:r>
                                  </w:p>
                                  <w:p w14:paraId="418276C4" w14:textId="77777777" w:rsidR="00D30B16" w:rsidRDefault="009A0210">
                                    <w:pPr>
                                      <w:tabs>
                                        <w:tab w:val="center" w:pos="4153"/>
                                        <w:tab w:val="right" w:pos="8306"/>
                                      </w:tabs>
                                      <w:spacing w:line="300" w:lineRule="exact"/>
                                      <w:rPr>
                                        <w:szCs w:val="24"/>
                                      </w:rPr>
                                    </w:pPr>
                                    <w:r>
                                      <w:rPr>
                                        <w:szCs w:val="24"/>
                                      </w:rPr>
                                      <w:t>Didelis</w:t>
                                    </w:r>
                                  </w:p>
                                  <w:p w14:paraId="418276C5" w14:textId="77777777" w:rsidR="00D30B16" w:rsidRDefault="009A0210">
                                    <w:pPr>
                                      <w:tabs>
                                        <w:tab w:val="center" w:pos="4153"/>
                                        <w:tab w:val="right" w:pos="8306"/>
                                      </w:tabs>
                                      <w:spacing w:line="300" w:lineRule="exact"/>
                                      <w:rPr>
                                        <w:szCs w:val="24"/>
                                      </w:rPr>
                                    </w:pPr>
                                    <w:r>
                                      <w:rPr>
                                        <w:szCs w:val="24"/>
                                      </w:rPr>
                                      <w:t>Labai didelis</w:t>
                                    </w:r>
                                  </w:p>
                                  <w:p w14:paraId="418276C6" w14:textId="77777777" w:rsidR="00D30B16" w:rsidRDefault="009A0210">
                                    <w:pPr>
                                      <w:tabs>
                                        <w:tab w:val="center" w:pos="4153"/>
                                        <w:tab w:val="right" w:pos="8306"/>
                                      </w:tabs>
                                      <w:spacing w:line="300" w:lineRule="exact"/>
                                      <w:rPr>
                                        <w:szCs w:val="24"/>
                                      </w:rPr>
                                    </w:pPr>
                                    <w:r>
                                      <w:rPr>
                                        <w:szCs w:val="24"/>
                                      </w:rPr>
                                      <w:t>Ypač didelis</w:t>
                                    </w:r>
                                  </w:p>
                                </w:tc>
                                <w:tc>
                                  <w:tcPr>
                                    <w:tcW w:w="4820" w:type="dxa"/>
                                    <w:tcBorders>
                                      <w:top w:val="nil"/>
                                    </w:tcBorders>
                                    <w:vAlign w:val="center"/>
                                  </w:tcPr>
                                  <w:p w14:paraId="418276C7" w14:textId="77777777" w:rsidR="00D30B16" w:rsidRDefault="009A0210">
                                    <w:pPr>
                                      <w:tabs>
                                        <w:tab w:val="center" w:pos="4153"/>
                                        <w:tab w:val="right" w:pos="8306"/>
                                      </w:tabs>
                                      <w:spacing w:line="300" w:lineRule="exact"/>
                                      <w:jc w:val="center"/>
                                      <w:rPr>
                                        <w:szCs w:val="24"/>
                                      </w:rPr>
                                    </w:pPr>
                                    <w:r>
                                      <w:rPr>
                                        <w:szCs w:val="24"/>
                                      </w:rPr>
                                      <w:t xml:space="preserve">20 </w:t>
                                    </w:r>
                                    <w:r>
                                      <w:t xml:space="preserve">≤ </w:t>
                                    </w:r>
                                    <w:r>
                                      <w:rPr>
                                        <w:i/>
                                      </w:rPr>
                                      <w:t>c</w:t>
                                    </w:r>
                                    <w:r>
                                      <w:rPr>
                                        <w:vertAlign w:val="subscript"/>
                                      </w:rPr>
                                      <w:t>u</w:t>
                                    </w:r>
                                    <w:r>
                                      <w:rPr>
                                        <w:szCs w:val="24"/>
                                      </w:rPr>
                                      <w:t xml:space="preserve"> &lt; 40</w:t>
                                    </w:r>
                                  </w:p>
                                  <w:p w14:paraId="418276C8" w14:textId="77777777" w:rsidR="00D30B16" w:rsidRDefault="009A0210">
                                    <w:pPr>
                                      <w:tabs>
                                        <w:tab w:val="center" w:pos="4153"/>
                                        <w:tab w:val="right" w:pos="8306"/>
                                      </w:tabs>
                                      <w:spacing w:line="300" w:lineRule="exact"/>
                                      <w:jc w:val="center"/>
                                      <w:rPr>
                                        <w:szCs w:val="24"/>
                                      </w:rPr>
                                    </w:pPr>
                                    <w:r>
                                      <w:rPr>
                                        <w:szCs w:val="24"/>
                                      </w:rPr>
                                      <w:t xml:space="preserve">40 </w:t>
                                    </w:r>
                                    <w:r>
                                      <w:t xml:space="preserve">≤ </w:t>
                                    </w:r>
                                    <w:r>
                                      <w:rPr>
                                        <w:i/>
                                      </w:rPr>
                                      <w:t>c</w:t>
                                    </w:r>
                                    <w:r>
                                      <w:rPr>
                                        <w:vertAlign w:val="subscript"/>
                                      </w:rPr>
                                      <w:t>u</w:t>
                                    </w:r>
                                    <w:r>
                                      <w:rPr>
                                        <w:szCs w:val="24"/>
                                      </w:rPr>
                                      <w:t xml:space="preserve"> &lt; 75</w:t>
                                    </w:r>
                                  </w:p>
                                  <w:p w14:paraId="418276C9" w14:textId="77777777" w:rsidR="00D30B16" w:rsidRDefault="009A0210">
                                    <w:pPr>
                                      <w:tabs>
                                        <w:tab w:val="center" w:pos="4153"/>
                                        <w:tab w:val="right" w:pos="8306"/>
                                      </w:tabs>
                                      <w:spacing w:line="300" w:lineRule="exact"/>
                                      <w:jc w:val="center"/>
                                      <w:rPr>
                                        <w:szCs w:val="24"/>
                                      </w:rPr>
                                    </w:pPr>
                                    <w:r>
                                      <w:rPr>
                                        <w:szCs w:val="24"/>
                                      </w:rPr>
                                      <w:t>75</w:t>
                                    </w:r>
                                    <w:r>
                                      <w:rPr>
                                        <w:i/>
                                      </w:rPr>
                                      <w:t xml:space="preserve"> </w:t>
                                    </w:r>
                                    <w:r>
                                      <w:rPr>
                                        <w:szCs w:val="24"/>
                                      </w:rPr>
                                      <w:t xml:space="preserve">&lt; </w:t>
                                    </w:r>
                                    <w:r>
                                      <w:rPr>
                                        <w:i/>
                                      </w:rPr>
                                      <w:t>c</w:t>
                                    </w:r>
                                    <w:r>
                                      <w:rPr>
                                        <w:vertAlign w:val="subscript"/>
                                      </w:rPr>
                                      <w:t>u</w:t>
                                    </w:r>
                                    <w:r>
                                      <w:rPr>
                                        <w:i/>
                                        <w:vertAlign w:val="subscript"/>
                                      </w:rPr>
                                      <w:t xml:space="preserve"> </w:t>
                                    </w:r>
                                    <w:r>
                                      <w:rPr>
                                        <w:szCs w:val="24"/>
                                      </w:rPr>
                                      <w:t>&lt; 150</w:t>
                                    </w:r>
                                  </w:p>
                                  <w:p w14:paraId="418276CA" w14:textId="77777777" w:rsidR="00D30B16" w:rsidRDefault="009A0210">
                                    <w:pPr>
                                      <w:tabs>
                                        <w:tab w:val="center" w:pos="4153"/>
                                        <w:tab w:val="right" w:pos="8306"/>
                                      </w:tabs>
                                      <w:spacing w:line="300" w:lineRule="exact"/>
                                      <w:jc w:val="center"/>
                                      <w:rPr>
                                        <w:szCs w:val="24"/>
                                      </w:rPr>
                                    </w:pPr>
                                    <w:r>
                                      <w:rPr>
                                        <w:szCs w:val="24"/>
                                      </w:rPr>
                                      <w:t xml:space="preserve">150 </w:t>
                                    </w:r>
                                    <w:r>
                                      <w:t xml:space="preserve">≤ </w:t>
                                    </w:r>
                                    <w:r>
                                      <w:rPr>
                                        <w:i/>
                                      </w:rPr>
                                      <w:t>c</w:t>
                                    </w:r>
                                    <w:r>
                                      <w:rPr>
                                        <w:vertAlign w:val="subscript"/>
                                      </w:rPr>
                                      <w:t>u</w:t>
                                    </w:r>
                                    <w:r>
                                      <w:rPr>
                                        <w:szCs w:val="24"/>
                                      </w:rPr>
                                      <w:t xml:space="preserve"> &lt; 300</w:t>
                                    </w:r>
                                  </w:p>
                                  <w:p w14:paraId="418276CB" w14:textId="77777777" w:rsidR="00D30B16" w:rsidRDefault="009A0210">
                                    <w:pPr>
                                      <w:tabs>
                                        <w:tab w:val="center" w:pos="4153"/>
                                        <w:tab w:val="right" w:pos="8306"/>
                                      </w:tabs>
                                      <w:spacing w:line="300" w:lineRule="exact"/>
                                      <w:jc w:val="center"/>
                                      <w:rPr>
                                        <w:szCs w:val="24"/>
                                      </w:rPr>
                                    </w:pPr>
                                    <w:r>
                                      <w:rPr>
                                        <w:i/>
                                      </w:rPr>
                                      <w:t>c</w:t>
                                    </w:r>
                                    <w:r>
                                      <w:rPr>
                                        <w:vertAlign w:val="subscript"/>
                                      </w:rPr>
                                      <w:t>u</w:t>
                                    </w:r>
                                    <w:r>
                                      <w:rPr>
                                        <w:szCs w:val="24"/>
                                      </w:rPr>
                                      <w:t xml:space="preserve"> </w:t>
                                    </w:r>
                                    <w:r>
                                      <w:t>≥</w:t>
                                    </w:r>
                                    <w:r>
                                      <w:rPr>
                                        <w:szCs w:val="24"/>
                                      </w:rPr>
                                      <w:t xml:space="preserve"> 300</w:t>
                                    </w:r>
                                  </w:p>
                                </w:tc>
                              </w:tr>
                              <w:tr w:rsidR="00D30B16" w14:paraId="418276CE" w14:textId="77777777">
                                <w:trPr>
                                  <w:cantSplit/>
                                  <w:jc w:val="center"/>
                                </w:trPr>
                                <w:tc>
                                  <w:tcPr>
                                    <w:tcW w:w="9639" w:type="dxa"/>
                                    <w:gridSpan w:val="2"/>
                                    <w:vAlign w:val="center"/>
                                  </w:tcPr>
                                  <w:p w14:paraId="418276CD" w14:textId="77777777" w:rsidR="00D30B16" w:rsidRDefault="009A0210">
                                    <w:pPr>
                                      <w:spacing w:line="280" w:lineRule="exact"/>
                                      <w:ind w:left="34"/>
                                      <w:rPr>
                                        <w:rFonts w:eastAsia="Calibri"/>
                                        <w:szCs w:val="22"/>
                                      </w:rPr>
                                    </w:pPr>
                                    <w:r>
                                      <w:rPr>
                                        <w:rFonts w:eastAsia="Calibri"/>
                                        <w:i/>
                                        <w:sz w:val="22"/>
                                        <w:szCs w:val="22"/>
                                      </w:rPr>
                                      <w:t>PASTABA. Tiesioginiuose lauko bandymuose stipris nustatomas bandant, pvz., kišeniniu penetrometru arba mažu mentelių prietaisu</w:t>
                                    </w:r>
                                    <w:r>
                                      <w:rPr>
                                        <w:rFonts w:eastAsia="Calibri"/>
                                        <w:sz w:val="22"/>
                                        <w:szCs w:val="22"/>
                                      </w:rPr>
                                      <w:t>.</w:t>
                                    </w:r>
                                  </w:p>
                                </w:tc>
                              </w:tr>
                            </w:tbl>
                            <w:p w14:paraId="418276CF" w14:textId="77777777" w:rsidR="00D30B16" w:rsidRDefault="00EE25CA">
                              <w:pPr>
                                <w:rPr>
                                  <w:sz w:val="10"/>
                                  <w:szCs w:val="10"/>
                                </w:rPr>
                              </w:pPr>
                            </w:p>
                          </w:sdtContent>
                        </w:sdt>
                      </w:sdtContent>
                    </w:sdt>
                    <w:sdt>
                      <w:sdtPr>
                        <w:alias w:val="39 p."/>
                        <w:tag w:val="part_7e60611762914552955aad5b2891e9d9"/>
                        <w:id w:val="-1646579359"/>
                        <w:lock w:val="sdtLocked"/>
                      </w:sdtPr>
                      <w:sdtEndPr/>
                      <w:sdtContent>
                        <w:p w14:paraId="418276D0" w14:textId="77777777" w:rsidR="00D30B16" w:rsidRDefault="00EE25CA">
                          <w:pPr>
                            <w:widowControl w:val="0"/>
                            <w:tabs>
                              <w:tab w:val="left" w:pos="1304"/>
                            </w:tabs>
                            <w:ind w:firstLine="567"/>
                            <w:jc w:val="both"/>
                            <w:textAlignment w:val="baseline"/>
                            <w:rPr>
                              <w:rFonts w:eastAsia="Calibri"/>
                              <w:szCs w:val="22"/>
                            </w:rPr>
                          </w:pPr>
                          <w:sdt>
                            <w:sdtPr>
                              <w:alias w:val="Numeris"/>
                              <w:tag w:val="nr_7e60611762914552955aad5b2891e9d9"/>
                              <w:id w:val="-1695303264"/>
                              <w:lock w:val="sdtLocked"/>
                            </w:sdtPr>
                            <w:sdtEndPr/>
                            <w:sdtContent>
                              <w:r w:rsidR="009A0210">
                                <w:rPr>
                                  <w:rFonts w:eastAsia="Calibri"/>
                                  <w:b/>
                                  <w:bCs/>
                                  <w:szCs w:val="22"/>
                                </w:rPr>
                                <w:t>39</w:t>
                              </w:r>
                            </w:sdtContent>
                          </w:sdt>
                          <w:r w:rsidR="009A0210">
                            <w:rPr>
                              <w:rFonts w:eastAsia="Calibri"/>
                              <w:b/>
                              <w:bCs/>
                              <w:szCs w:val="22"/>
                            </w:rPr>
                            <w:t>.</w:t>
                          </w:r>
                          <w:r w:rsidR="009A0210">
                            <w:rPr>
                              <w:rFonts w:eastAsia="Calibri"/>
                              <w:b/>
                              <w:bCs/>
                              <w:szCs w:val="22"/>
                            </w:rPr>
                            <w:tab/>
                          </w:r>
                          <w:r w:rsidR="009A0210">
                            <w:rPr>
                              <w:rFonts w:eastAsia="Calibri"/>
                              <w:szCs w:val="22"/>
                            </w:rPr>
                            <w:t>Bandant gruntą lauko sparnuote (FVT) galima nustatyti ne tik grunto kerpamąjį stiprį, bet ir mechaninį jautrumą. Tam iš pradžių nustatomas kerpamasis stipris. Po to zondas penkis kartus greitai apsukamas apie savo ašį ir bandymas pakartojamas. Pakartotinio ir pirmojo bandymo išmatuoto kerpamojo stiprio verčių santykis parodo mechaninį grunto jautrumą. Gruntų klasifikavimas pagal jautrumą pateiktas standarte LST EN ISO 14688-2 [11.54].</w:t>
                          </w:r>
                        </w:p>
                        <w:p w14:paraId="418276D1" w14:textId="316AE618" w:rsidR="00D30B16" w:rsidRDefault="00EE25CA">
                          <w:pPr>
                            <w:rPr>
                              <w:sz w:val="10"/>
                              <w:szCs w:val="10"/>
                            </w:rPr>
                          </w:pPr>
                        </w:p>
                      </w:sdtContent>
                    </w:sdt>
                  </w:sdtContent>
                </w:sdt>
              </w:sdtContent>
            </w:sdt>
          </w:sdtContent>
        </w:sdt>
        <w:sdt>
          <w:sdtPr>
            <w:alias w:val="skyrius"/>
            <w:tag w:val="part_30ac4e6863904ad7a7d14b24226c9c70"/>
            <w:id w:val="-908063502"/>
            <w:lock w:val="sdtLocked"/>
          </w:sdtPr>
          <w:sdtEndPr/>
          <w:sdtContent>
            <w:p w14:paraId="418276D2" w14:textId="77777777" w:rsidR="00D30B16" w:rsidRDefault="00EE25CA">
              <w:pPr>
                <w:keepNext/>
                <w:widowControl w:val="0"/>
                <w:jc w:val="center"/>
                <w:textAlignment w:val="baseline"/>
                <w:rPr>
                  <w:b/>
                  <w:kern w:val="32"/>
                  <w:szCs w:val="24"/>
                  <w:lang w:val="x-none" w:eastAsia="x-none"/>
                </w:rPr>
              </w:pPr>
              <w:sdt>
                <w:sdtPr>
                  <w:alias w:val="Numeris"/>
                  <w:tag w:val="nr_30ac4e6863904ad7a7d14b24226c9c70"/>
                  <w:id w:val="-1598008346"/>
                  <w:lock w:val="sdtLocked"/>
                </w:sdtPr>
                <w:sdtEndPr/>
                <w:sdtContent>
                  <w:r w:rsidR="009A0210">
                    <w:rPr>
                      <w:b/>
                      <w:kern w:val="32"/>
                      <w:szCs w:val="24"/>
                      <w:lang w:val="x-none" w:eastAsia="x-none"/>
                    </w:rPr>
                    <w:t>V</w:t>
                  </w:r>
                </w:sdtContent>
              </w:sdt>
              <w:r w:rsidR="009A0210">
                <w:rPr>
                  <w:b/>
                  <w:kern w:val="32"/>
                  <w:szCs w:val="24"/>
                  <w:lang w:val="x-none" w:eastAsia="x-none"/>
                </w:rPr>
                <w:t xml:space="preserve"> SKYRIUS. </w:t>
              </w:r>
              <w:sdt>
                <w:sdtPr>
                  <w:alias w:val="Pavadinimas"/>
                  <w:tag w:val="title_30ac4e6863904ad7a7d14b24226c9c70"/>
                  <w:id w:val="-463968338"/>
                  <w:lock w:val="sdtLocked"/>
                </w:sdtPr>
                <w:sdtEndPr/>
                <w:sdtContent>
                  <w:r w:rsidR="009A0210">
                    <w:rPr>
                      <w:b/>
                      <w:kern w:val="32"/>
                      <w:szCs w:val="24"/>
                      <w:lang w:val="x-none" w:eastAsia="x-none"/>
                    </w:rPr>
                    <w:t>IGG TYRIMŲ DARBŲ SUDĖTIS IR APIMTIS</w:t>
                  </w:r>
                </w:sdtContent>
              </w:sdt>
            </w:p>
            <w:p w14:paraId="418276D3" w14:textId="77777777" w:rsidR="00D30B16" w:rsidRDefault="00D30B16">
              <w:pPr>
                <w:rPr>
                  <w:sz w:val="10"/>
                  <w:szCs w:val="10"/>
                </w:rPr>
              </w:pPr>
            </w:p>
            <w:sdt>
              <w:sdtPr>
                <w:alias w:val="skirsnis"/>
                <w:tag w:val="part_38206b0409fd4cd98dd5cd8b1f1ba78b"/>
                <w:id w:val="1347294787"/>
                <w:lock w:val="sdtLocked"/>
              </w:sdtPr>
              <w:sdtEndPr/>
              <w:sdtContent>
                <w:p w14:paraId="418276D4" w14:textId="77777777" w:rsidR="00D30B16" w:rsidRDefault="00EE25CA">
                  <w:pPr>
                    <w:keepNext/>
                    <w:widowControl w:val="0"/>
                    <w:jc w:val="center"/>
                    <w:textAlignment w:val="baseline"/>
                    <w:outlineLvl w:val="1"/>
                    <w:rPr>
                      <w:b/>
                      <w:bCs/>
                      <w:szCs w:val="24"/>
                      <w:lang w:val="x-none" w:eastAsia="x-none"/>
                    </w:rPr>
                  </w:pPr>
                  <w:sdt>
                    <w:sdtPr>
                      <w:alias w:val="Numeris"/>
                      <w:tag w:val="nr_38206b0409fd4cd98dd5cd8b1f1ba78b"/>
                      <w:id w:val="-577058657"/>
                      <w:lock w:val="sdtLocked"/>
                    </w:sdtPr>
                    <w:sdtEndPr/>
                    <w:sdtContent>
                      <w:r w:rsidR="009A0210">
                        <w:rPr>
                          <w:b/>
                          <w:bCs/>
                          <w:szCs w:val="24"/>
                          <w:lang w:val="x-none" w:eastAsia="x-none"/>
                        </w:rPr>
                        <w:t>I</w:t>
                      </w:r>
                    </w:sdtContent>
                  </w:sdt>
                  <w:r w:rsidR="009A0210">
                    <w:rPr>
                      <w:b/>
                      <w:bCs/>
                      <w:szCs w:val="24"/>
                      <w:lang w:val="x-none" w:eastAsia="x-none"/>
                    </w:rPr>
                    <w:t xml:space="preserve"> SKIRSNIS. </w:t>
                  </w:r>
                  <w:sdt>
                    <w:sdtPr>
                      <w:alias w:val="Pavadinimas"/>
                      <w:tag w:val="title_38206b0409fd4cd98dd5cd8b1f1ba78b"/>
                      <w:id w:val="-638566014"/>
                      <w:lock w:val="sdtLocked"/>
                    </w:sdtPr>
                    <w:sdtEndPr/>
                    <w:sdtContent>
                      <w:r w:rsidR="009A0210">
                        <w:rPr>
                          <w:b/>
                          <w:bCs/>
                          <w:szCs w:val="24"/>
                          <w:lang w:val="x-none" w:eastAsia="x-none"/>
                        </w:rPr>
                        <w:t>PAGRINDINIAI REIKALAVIMAI</w:t>
                      </w:r>
                    </w:sdtContent>
                  </w:sdt>
                </w:p>
                <w:p w14:paraId="418276D5" w14:textId="77777777" w:rsidR="00D30B16" w:rsidRDefault="00D30B16">
                  <w:pPr>
                    <w:rPr>
                      <w:sz w:val="10"/>
                      <w:szCs w:val="10"/>
                    </w:rPr>
                  </w:pPr>
                </w:p>
                <w:sdt>
                  <w:sdtPr>
                    <w:alias w:val="40 p."/>
                    <w:tag w:val="part_c8618e6350e042228a529b2d205b8ca8"/>
                    <w:id w:val="-1164929671"/>
                    <w:lock w:val="sdtLocked"/>
                  </w:sdtPr>
                  <w:sdtEndPr/>
                  <w:sdtContent>
                    <w:p w14:paraId="418276D6" w14:textId="77777777" w:rsidR="00D30B16" w:rsidRDefault="00EE25CA">
                      <w:pPr>
                        <w:widowControl w:val="0"/>
                        <w:tabs>
                          <w:tab w:val="left" w:pos="1304"/>
                        </w:tabs>
                        <w:ind w:firstLine="567"/>
                        <w:jc w:val="both"/>
                        <w:textAlignment w:val="baseline"/>
                        <w:rPr>
                          <w:rFonts w:eastAsia="Calibri"/>
                          <w:szCs w:val="22"/>
                        </w:rPr>
                      </w:pPr>
                      <w:sdt>
                        <w:sdtPr>
                          <w:alias w:val="Numeris"/>
                          <w:tag w:val="nr_c8618e6350e042228a529b2d205b8ca8"/>
                          <w:id w:val="1568618643"/>
                          <w:lock w:val="sdtLocked"/>
                        </w:sdtPr>
                        <w:sdtEndPr/>
                        <w:sdtContent>
                          <w:r w:rsidR="009A0210">
                            <w:rPr>
                              <w:rFonts w:eastAsia="Calibri"/>
                              <w:b/>
                              <w:bCs/>
                              <w:szCs w:val="22"/>
                            </w:rPr>
                            <w:t>40</w:t>
                          </w:r>
                        </w:sdtContent>
                      </w:sdt>
                      <w:r w:rsidR="009A0210">
                        <w:rPr>
                          <w:rFonts w:eastAsia="Calibri"/>
                          <w:b/>
                          <w:bCs/>
                          <w:szCs w:val="22"/>
                        </w:rPr>
                        <w:t>.</w:t>
                      </w:r>
                      <w:r w:rsidR="009A0210">
                        <w:rPr>
                          <w:rFonts w:eastAsia="Calibri"/>
                          <w:b/>
                          <w:bCs/>
                          <w:szCs w:val="22"/>
                        </w:rPr>
                        <w:tab/>
                      </w:r>
                      <w:r w:rsidR="009A0210">
                        <w:rPr>
                          <w:rFonts w:eastAsia="Calibri"/>
                          <w:szCs w:val="22"/>
                        </w:rPr>
                        <w:t>IGG</w:t>
                      </w:r>
                      <w:r w:rsidR="009A0210">
                        <w:rPr>
                          <w:rFonts w:eastAsia="Calibri"/>
                          <w:b/>
                          <w:szCs w:val="22"/>
                        </w:rPr>
                        <w:t xml:space="preserve"> </w:t>
                      </w:r>
                      <w:r w:rsidR="009A0210">
                        <w:rPr>
                          <w:rFonts w:eastAsia="Calibri"/>
                          <w:szCs w:val="22"/>
                        </w:rPr>
                        <w:t xml:space="preserve">tyrimų sudėtį ir apimtį nustato tyrimų vadovas, vadovaudamasis statybos techninio reglamento </w:t>
                      </w:r>
                      <w:r w:rsidR="009A0210">
                        <w:rPr>
                          <w:rFonts w:eastAsia="TimesNewRomanPSMT"/>
                          <w:szCs w:val="22"/>
                        </w:rPr>
                        <w:t>STR 1.04.02:2011 „Inžineriniai geologiniai ir geotechniniai</w:t>
                      </w:r>
                      <w:r w:rsidR="009A0210">
                        <w:rPr>
                          <w:rFonts w:eastAsia="Calibri"/>
                          <w:szCs w:val="22"/>
                        </w:rPr>
                        <w:t xml:space="preserve"> tyrimai“ [11.14] V skyriaus nuostatomis ir atsižvelgdamas į projekto etapą, techninėje užduotyje nurodytus</w:t>
                      </w:r>
                      <w:r w:rsidR="009A0210">
                        <w:rPr>
                          <w:rFonts w:eastAsia="Calibri"/>
                          <w:sz w:val="22"/>
                          <w:szCs w:val="22"/>
                        </w:rPr>
                        <w:t xml:space="preserve"> </w:t>
                      </w:r>
                      <w:r w:rsidR="009A0210">
                        <w:rPr>
                          <w:rFonts w:eastAsia="Calibri"/>
                          <w:szCs w:val="22"/>
                        </w:rPr>
                        <w:t>tyrimų tikslus, klausimus, projekto geotechninę kategoriją ir vietovės sąlygas.</w:t>
                      </w:r>
                    </w:p>
                    <w:p w14:paraId="418276D7" w14:textId="77777777" w:rsidR="00D30B16" w:rsidRDefault="009A0210">
                      <w:pPr>
                        <w:widowControl w:val="0"/>
                        <w:tabs>
                          <w:tab w:val="left" w:pos="0"/>
                          <w:tab w:val="left" w:pos="1304"/>
                        </w:tabs>
                        <w:spacing w:line="360" w:lineRule="auto"/>
                        <w:ind w:firstLine="567"/>
                        <w:jc w:val="both"/>
                        <w:textAlignment w:val="baseline"/>
                        <w:rPr>
                          <w:rFonts w:eastAsia="Calibri"/>
                          <w:szCs w:val="22"/>
                        </w:rPr>
                      </w:pPr>
                      <w:r>
                        <w:rPr>
                          <w:rFonts w:eastAsia="Calibri"/>
                          <w:szCs w:val="22"/>
                        </w:rPr>
                        <w:t xml:space="preserve">IGG tyrimų darbų sudėtis, apimtis ir priemonės turi būti nustatytos ir parinktos taip, kad būtų galima gauti pakankamus duomenis, reikiamus kelio, kelio statinio projektui rengti, atsižvelgiant į sumanyto kelio tiesimo ar kelio statinio statybos ir naudojimo reikalavimus pagal </w:t>
                      </w:r>
                      <w:r>
                        <w:rPr>
                          <w:rFonts w:eastAsia="TimesNewRomanPSMT"/>
                          <w:szCs w:val="22"/>
                        </w:rPr>
                        <w:t xml:space="preserve">reglamentą STR 1.04.02:2011 </w:t>
                      </w:r>
                      <w:r>
                        <w:rPr>
                          <w:rFonts w:eastAsia="Calibri"/>
                          <w:szCs w:val="22"/>
                        </w:rPr>
                        <w:t>[11.14].</w:t>
                      </w:r>
                    </w:p>
                  </w:sdtContent>
                </w:sdt>
                <w:sdt>
                  <w:sdtPr>
                    <w:alias w:val="41 p."/>
                    <w:tag w:val="part_ac5dd7f74e6d4935bdafb48838d09105"/>
                    <w:id w:val="740526671"/>
                    <w:lock w:val="sdtLocked"/>
                  </w:sdtPr>
                  <w:sdtEndPr/>
                  <w:sdtContent>
                    <w:p w14:paraId="418276D8" w14:textId="77777777" w:rsidR="00D30B16" w:rsidRDefault="00EE25CA">
                      <w:pPr>
                        <w:widowControl w:val="0"/>
                        <w:tabs>
                          <w:tab w:val="left" w:pos="1304"/>
                        </w:tabs>
                        <w:ind w:firstLine="567"/>
                        <w:jc w:val="both"/>
                        <w:textAlignment w:val="baseline"/>
                        <w:rPr>
                          <w:rFonts w:eastAsia="Calibri"/>
                          <w:szCs w:val="22"/>
                        </w:rPr>
                      </w:pPr>
                      <w:sdt>
                        <w:sdtPr>
                          <w:alias w:val="Numeris"/>
                          <w:tag w:val="nr_ac5dd7f74e6d4935bdafb48838d09105"/>
                          <w:id w:val="-1851405001"/>
                          <w:lock w:val="sdtLocked"/>
                        </w:sdtPr>
                        <w:sdtEndPr/>
                        <w:sdtContent>
                          <w:r w:rsidR="009A0210">
                            <w:rPr>
                              <w:rFonts w:eastAsia="Calibri"/>
                              <w:b/>
                              <w:bCs/>
                              <w:szCs w:val="22"/>
                            </w:rPr>
                            <w:t>41</w:t>
                          </w:r>
                        </w:sdtContent>
                      </w:sdt>
                      <w:r w:rsidR="009A0210">
                        <w:rPr>
                          <w:rFonts w:eastAsia="Calibri"/>
                          <w:b/>
                          <w:bCs/>
                          <w:szCs w:val="22"/>
                        </w:rPr>
                        <w:t>.</w:t>
                      </w:r>
                      <w:r w:rsidR="009A0210">
                        <w:rPr>
                          <w:rFonts w:eastAsia="Calibri"/>
                          <w:b/>
                          <w:bCs/>
                          <w:szCs w:val="22"/>
                        </w:rPr>
                        <w:tab/>
                      </w:r>
                      <w:r w:rsidR="009A0210">
                        <w:rPr>
                          <w:rFonts w:eastAsia="Calibri"/>
                          <w:szCs w:val="22"/>
                        </w:rPr>
                        <w:t xml:space="preserve">Atlikus IGG tyrimus turi būti gaunami visi reikiami duomenys apie statinio (statinių grupės) pagrindą, požeminės terpės ir gretimos aplinkos geologinę sandarą, geologinius procesus, požeminį vandenį, taip pat keliui, kelio statiniui projektuoti reikiamus gruntų ir uolienų parametrus pagal standartus </w:t>
                      </w:r>
                      <w:r w:rsidR="009A0210">
                        <w:rPr>
                          <w:rFonts w:eastAsia="Calibri"/>
                          <w:spacing w:val="4"/>
                          <w:szCs w:val="22"/>
                        </w:rPr>
                        <w:t>LST EN 1997-2</w:t>
                      </w:r>
                      <w:r w:rsidR="009A0210">
                        <w:rPr>
                          <w:rFonts w:eastAsia="Calibri"/>
                          <w:szCs w:val="22"/>
                        </w:rPr>
                        <w:t xml:space="preserve"> [11.41], LST ISO EN 14689-1 [11.55].</w:t>
                      </w:r>
                    </w:p>
                  </w:sdtContent>
                </w:sdt>
                <w:sdt>
                  <w:sdtPr>
                    <w:alias w:val="42 p."/>
                    <w:tag w:val="part_3611dea07cab4ed69e80fb53bfe7e5d2"/>
                    <w:id w:val="1295408918"/>
                    <w:lock w:val="sdtLocked"/>
                  </w:sdtPr>
                  <w:sdtEndPr/>
                  <w:sdtContent>
                    <w:p w14:paraId="418276D9" w14:textId="77777777" w:rsidR="00D30B16" w:rsidRDefault="00EE25CA">
                      <w:pPr>
                        <w:widowControl w:val="0"/>
                        <w:tabs>
                          <w:tab w:val="left" w:pos="1304"/>
                        </w:tabs>
                        <w:ind w:firstLine="567"/>
                        <w:jc w:val="both"/>
                        <w:textAlignment w:val="baseline"/>
                        <w:rPr>
                          <w:rFonts w:eastAsia="Calibri"/>
                          <w:szCs w:val="22"/>
                        </w:rPr>
                      </w:pPr>
                      <w:sdt>
                        <w:sdtPr>
                          <w:alias w:val="Numeris"/>
                          <w:tag w:val="nr_3611dea07cab4ed69e80fb53bfe7e5d2"/>
                          <w:id w:val="1147097881"/>
                          <w:lock w:val="sdtLocked"/>
                        </w:sdtPr>
                        <w:sdtEndPr/>
                        <w:sdtContent>
                          <w:r w:rsidR="009A0210">
                            <w:rPr>
                              <w:rFonts w:eastAsia="Calibri"/>
                              <w:b/>
                              <w:bCs/>
                              <w:szCs w:val="22"/>
                            </w:rPr>
                            <w:t>42</w:t>
                          </w:r>
                        </w:sdtContent>
                      </w:sdt>
                      <w:r w:rsidR="009A0210">
                        <w:rPr>
                          <w:rFonts w:eastAsia="Calibri"/>
                          <w:b/>
                          <w:bCs/>
                          <w:szCs w:val="22"/>
                        </w:rPr>
                        <w:t>.</w:t>
                      </w:r>
                      <w:r w:rsidR="009A0210">
                        <w:rPr>
                          <w:rFonts w:eastAsia="Calibri"/>
                          <w:b/>
                          <w:bCs/>
                          <w:szCs w:val="22"/>
                        </w:rPr>
                        <w:tab/>
                      </w:r>
                      <w:r w:rsidR="009A0210">
                        <w:rPr>
                          <w:rFonts w:eastAsia="Calibri"/>
                          <w:szCs w:val="22"/>
                        </w:rPr>
                        <w:t>Vertinant geologinius procesus ir reiškinius bei jų aktyvumą ir keliamas grėsmes statiniui, reikia vadovautis Lietuvos Respublikos teritorijoje vykstančių geologinių procesų ir paplitusių geologinių reiškinių suskirstymo schema, nurodyta reglamento STR 1.04.02:2011 [11.14] 1 priede.</w:t>
                      </w:r>
                    </w:p>
                  </w:sdtContent>
                </w:sdt>
                <w:sdt>
                  <w:sdtPr>
                    <w:alias w:val="43 p."/>
                    <w:tag w:val="part_033867f7bb4247c1a100dd5567c812e6"/>
                    <w:id w:val="-2066560469"/>
                    <w:lock w:val="sdtLocked"/>
                  </w:sdtPr>
                  <w:sdtEndPr/>
                  <w:sdtContent>
                    <w:p w14:paraId="418276DA" w14:textId="77777777" w:rsidR="00D30B16" w:rsidRDefault="00EE25CA">
                      <w:pPr>
                        <w:widowControl w:val="0"/>
                        <w:tabs>
                          <w:tab w:val="left" w:pos="1304"/>
                        </w:tabs>
                        <w:ind w:firstLine="567"/>
                        <w:jc w:val="both"/>
                        <w:textAlignment w:val="baseline"/>
                        <w:rPr>
                          <w:rFonts w:eastAsia="Calibri"/>
                          <w:szCs w:val="22"/>
                        </w:rPr>
                      </w:pPr>
                      <w:sdt>
                        <w:sdtPr>
                          <w:alias w:val="Numeris"/>
                          <w:tag w:val="nr_033867f7bb4247c1a100dd5567c812e6"/>
                          <w:id w:val="511584020"/>
                          <w:lock w:val="sdtLocked"/>
                        </w:sdtPr>
                        <w:sdtEndPr/>
                        <w:sdtContent>
                          <w:r w:rsidR="009A0210">
                            <w:rPr>
                              <w:rFonts w:eastAsia="Calibri"/>
                              <w:b/>
                              <w:bCs/>
                              <w:szCs w:val="22"/>
                            </w:rPr>
                            <w:t>43</w:t>
                          </w:r>
                        </w:sdtContent>
                      </w:sdt>
                      <w:r w:rsidR="009A0210">
                        <w:rPr>
                          <w:rFonts w:eastAsia="Calibri"/>
                          <w:b/>
                          <w:bCs/>
                          <w:szCs w:val="22"/>
                        </w:rPr>
                        <w:t>.</w:t>
                      </w:r>
                      <w:r w:rsidR="009A0210">
                        <w:rPr>
                          <w:rFonts w:eastAsia="Calibri"/>
                          <w:b/>
                          <w:bCs/>
                          <w:szCs w:val="22"/>
                        </w:rPr>
                        <w:tab/>
                      </w:r>
                      <w:r w:rsidR="009A0210">
                        <w:rPr>
                          <w:rFonts w:eastAsia="Calibri"/>
                          <w:szCs w:val="22"/>
                        </w:rPr>
                        <w:t xml:space="preserve">Šiaurės Lietuvos karstiniame rajone IGG tyrimai atliekami pagal tiems tyrimams skirto </w:t>
                      </w:r>
                      <w:r w:rsidR="009A0210">
                        <w:rPr>
                          <w:rFonts w:eastAsia="TimesNewRomanPSMT"/>
                          <w:szCs w:val="22"/>
                        </w:rPr>
                        <w:t>statybos techninio reglamento STR 1.04.03:2012 „Inžineriniai geologiniai ir geotechniniai tyrimai Šiaurės Lietuvos karstiniame rajone“</w:t>
                      </w:r>
                      <w:r w:rsidR="009A0210">
                        <w:rPr>
                          <w:rFonts w:eastAsia="Calibri"/>
                          <w:szCs w:val="22"/>
                        </w:rPr>
                        <w:t xml:space="preserve"> [11.15] nustatytus reikalavimus. </w:t>
                      </w:r>
                    </w:p>
                  </w:sdtContent>
                </w:sdt>
                <w:sdt>
                  <w:sdtPr>
                    <w:alias w:val="44 p."/>
                    <w:tag w:val="part_7e20261ada5146cfa1d76f5d45653d16"/>
                    <w:id w:val="1261414336"/>
                    <w:lock w:val="sdtLocked"/>
                  </w:sdtPr>
                  <w:sdtEndPr/>
                  <w:sdtContent>
                    <w:p w14:paraId="418276DB" w14:textId="77777777" w:rsidR="00D30B16" w:rsidRDefault="00EE25CA">
                      <w:pPr>
                        <w:widowControl w:val="0"/>
                        <w:tabs>
                          <w:tab w:val="left" w:pos="1304"/>
                        </w:tabs>
                        <w:ind w:firstLine="567"/>
                        <w:jc w:val="both"/>
                        <w:textAlignment w:val="baseline"/>
                        <w:rPr>
                          <w:rFonts w:eastAsia="Calibri"/>
                          <w:szCs w:val="22"/>
                        </w:rPr>
                      </w:pPr>
                      <w:sdt>
                        <w:sdtPr>
                          <w:alias w:val="Numeris"/>
                          <w:tag w:val="nr_7e20261ada5146cfa1d76f5d45653d16"/>
                          <w:id w:val="773128111"/>
                          <w:lock w:val="sdtLocked"/>
                        </w:sdtPr>
                        <w:sdtEndPr/>
                        <w:sdtContent>
                          <w:r w:rsidR="009A0210">
                            <w:rPr>
                              <w:rFonts w:eastAsia="Calibri"/>
                              <w:b/>
                              <w:bCs/>
                              <w:szCs w:val="22"/>
                            </w:rPr>
                            <w:t>44</w:t>
                          </w:r>
                        </w:sdtContent>
                      </w:sdt>
                      <w:r w:rsidR="009A0210">
                        <w:rPr>
                          <w:rFonts w:eastAsia="Calibri"/>
                          <w:b/>
                          <w:bCs/>
                          <w:szCs w:val="22"/>
                        </w:rPr>
                        <w:t>.</w:t>
                      </w:r>
                      <w:r w:rsidR="009A0210">
                        <w:rPr>
                          <w:rFonts w:eastAsia="Calibri"/>
                          <w:b/>
                          <w:bCs/>
                          <w:szCs w:val="22"/>
                        </w:rPr>
                        <w:tab/>
                      </w:r>
                      <w:r w:rsidR="009A0210">
                        <w:rPr>
                          <w:rFonts w:eastAsia="Calibri"/>
                          <w:szCs w:val="22"/>
                        </w:rPr>
                        <w:t xml:space="preserve">Nustatant geotechninio projektavimo reikalavimus, pagal standarto LST EN 1997-1 [11.40] 2 skyriaus nuostatas gali būti skiriamos trys geotechninės kategorijos: </w:t>
                      </w:r>
                      <w:r w:rsidR="009A0210">
                        <w:rPr>
                          <w:rFonts w:eastAsia="Calibri"/>
                          <w:b/>
                          <w:szCs w:val="22"/>
                        </w:rPr>
                        <w:t xml:space="preserve">pirmoji, antroji </w:t>
                      </w:r>
                      <w:r w:rsidR="009A0210">
                        <w:rPr>
                          <w:rFonts w:eastAsia="Calibri"/>
                          <w:szCs w:val="22"/>
                        </w:rPr>
                        <w:t>ir</w:t>
                      </w:r>
                      <w:r w:rsidR="009A0210">
                        <w:rPr>
                          <w:rFonts w:eastAsia="Calibri"/>
                          <w:b/>
                          <w:szCs w:val="22"/>
                        </w:rPr>
                        <w:t xml:space="preserve"> trečioji</w:t>
                      </w:r>
                      <w:r w:rsidR="009A0210">
                        <w:rPr>
                          <w:rFonts w:eastAsia="Calibri"/>
                          <w:szCs w:val="22"/>
                        </w:rPr>
                        <w:t>.</w:t>
                      </w:r>
                    </w:p>
                    <w:p w14:paraId="418276DC" w14:textId="77777777" w:rsidR="00D30B16" w:rsidRDefault="009A0210">
                      <w:pPr>
                        <w:widowControl w:val="0"/>
                        <w:tabs>
                          <w:tab w:val="left" w:pos="0"/>
                          <w:tab w:val="left" w:pos="1304"/>
                        </w:tabs>
                        <w:spacing w:line="360" w:lineRule="auto"/>
                        <w:ind w:firstLine="567"/>
                        <w:jc w:val="both"/>
                        <w:textAlignment w:val="baseline"/>
                        <w:rPr>
                          <w:rFonts w:eastAsia="Calibri"/>
                          <w:szCs w:val="22"/>
                        </w:rPr>
                      </w:pPr>
                      <w:r>
                        <w:rPr>
                          <w:rFonts w:eastAsia="Calibri"/>
                          <w:szCs w:val="22"/>
                        </w:rPr>
                        <w:t>Preliminariai klasifikuoti pagal geotechninę kategoriją reikia iki projektinių IGG tyrimų pradžios. Geotechninę kategoriją nustato projekto vadovas (projektuotojas) ir suderina su tyrimų vadovu. Geotechninė kategorija gali būti įvertinta pakartotinai ir prireikus keičiama kiekviename projektavimo ir kelio tiesimo, statinio statybos arba rekonstravimo ar kapitalinio remonto laikotarpyje tiek projekto vadovo (projektuotojo), tiek tyrėjo iniciatyva.</w:t>
                      </w:r>
                    </w:p>
                    <w:p w14:paraId="418276DD" w14:textId="77777777" w:rsidR="00D30B16" w:rsidRDefault="009A0210">
                      <w:pPr>
                        <w:widowControl w:val="0"/>
                        <w:tabs>
                          <w:tab w:val="left" w:pos="0"/>
                          <w:tab w:val="left" w:pos="1304"/>
                        </w:tabs>
                        <w:spacing w:line="360" w:lineRule="auto"/>
                        <w:ind w:firstLine="567"/>
                        <w:jc w:val="both"/>
                        <w:textAlignment w:val="baseline"/>
                        <w:rPr>
                          <w:rFonts w:eastAsia="Calibri"/>
                          <w:szCs w:val="22"/>
                        </w:rPr>
                      </w:pPr>
                      <w:r>
                        <w:rPr>
                          <w:rFonts w:eastAsia="Calibri"/>
                          <w:szCs w:val="22"/>
                        </w:rPr>
                        <w:lastRenderedPageBreak/>
                        <w:t>Kai kurie atskiri automobilių kelio ruožai gali būti vertinami pagal skirtingas kategorijas, kadangi pagal standartą LST EN 1997-1 [11.40] nebūtina viso kelio tiesimo ar rekonstravimo projekto vertinti pagal aukščiausią geotechninę kategoriją.</w:t>
                      </w:r>
                    </w:p>
                  </w:sdtContent>
                </w:sdt>
                <w:sdt>
                  <w:sdtPr>
                    <w:alias w:val="45 p."/>
                    <w:tag w:val="part_d656f0dc9c374afaa133599b9549b19b"/>
                    <w:id w:val="625276909"/>
                    <w:lock w:val="sdtLocked"/>
                  </w:sdtPr>
                  <w:sdtEndPr/>
                  <w:sdtContent>
                    <w:p w14:paraId="418276DE" w14:textId="77777777" w:rsidR="00D30B16" w:rsidRDefault="00EE25CA">
                      <w:pPr>
                        <w:widowControl w:val="0"/>
                        <w:tabs>
                          <w:tab w:val="left" w:pos="1304"/>
                        </w:tabs>
                        <w:ind w:firstLine="567"/>
                        <w:jc w:val="both"/>
                        <w:textAlignment w:val="baseline"/>
                        <w:rPr>
                          <w:rFonts w:eastAsia="Calibri"/>
                          <w:szCs w:val="22"/>
                        </w:rPr>
                      </w:pPr>
                      <w:sdt>
                        <w:sdtPr>
                          <w:alias w:val="Numeris"/>
                          <w:tag w:val="nr_d656f0dc9c374afaa133599b9549b19b"/>
                          <w:id w:val="-1046755957"/>
                          <w:lock w:val="sdtLocked"/>
                        </w:sdtPr>
                        <w:sdtEndPr/>
                        <w:sdtContent>
                          <w:r w:rsidR="009A0210">
                            <w:rPr>
                              <w:rFonts w:eastAsia="Calibri"/>
                              <w:b/>
                              <w:bCs/>
                              <w:szCs w:val="22"/>
                            </w:rPr>
                            <w:t>45</w:t>
                          </w:r>
                        </w:sdtContent>
                      </w:sdt>
                      <w:r w:rsidR="009A0210">
                        <w:rPr>
                          <w:rFonts w:eastAsia="Calibri"/>
                          <w:b/>
                          <w:bCs/>
                          <w:szCs w:val="22"/>
                        </w:rPr>
                        <w:t>.</w:t>
                      </w:r>
                      <w:r w:rsidR="009A0210">
                        <w:rPr>
                          <w:rFonts w:eastAsia="Calibri"/>
                          <w:b/>
                          <w:bCs/>
                          <w:szCs w:val="22"/>
                        </w:rPr>
                        <w:tab/>
                      </w:r>
                      <w:r w:rsidR="009A0210">
                        <w:rPr>
                          <w:rFonts w:eastAsia="Calibri"/>
                          <w:b/>
                          <w:szCs w:val="22"/>
                        </w:rPr>
                        <w:t>Pirmajai geotechninei kategorijai (GK I)</w:t>
                      </w:r>
                      <w:r w:rsidR="009A0210">
                        <w:rPr>
                          <w:rFonts w:eastAsia="Calibri"/>
                          <w:szCs w:val="22"/>
                        </w:rPr>
                        <w:t xml:space="preserve"> priklauso tik nedideli ir palyginti paprasti statiniai (įprastiniai ir (ar) tipiniai pamatų sprendiniai, nesudėtingos inžinerinės geologinės sąlygos) ir galima užtikrinti, kad svarbiausi reikalavimai bus įvykdyti remiantis turima patirtimi bei kokybiškais IGG tyrimais ir šie pastatai nesukels didelio pavojaus. Pirmosios geotechninės kategorijos (GK I) procedūros taikomos, kai nebus kasama žemiau požeminio vandens lygio arba žinoma, kad kasti žemiau požeminio vandens lygio, kur yra podirvio vandens, bus paprasta (standartas LST EN 1997-2 [11.41]).</w:t>
                      </w:r>
                    </w:p>
                    <w:p w14:paraId="418276DF" w14:textId="77777777" w:rsidR="00D30B16" w:rsidRDefault="009A0210">
                      <w:pPr>
                        <w:widowControl w:val="0"/>
                        <w:tabs>
                          <w:tab w:val="left" w:pos="0"/>
                        </w:tabs>
                        <w:spacing w:line="360" w:lineRule="auto"/>
                        <w:ind w:firstLine="567"/>
                        <w:jc w:val="both"/>
                        <w:textAlignment w:val="baseline"/>
                        <w:rPr>
                          <w:rFonts w:eastAsia="Calibri"/>
                          <w:szCs w:val="22"/>
                        </w:rPr>
                      </w:pPr>
                      <w:r>
                        <w:rPr>
                          <w:rFonts w:eastAsia="Calibri"/>
                          <w:szCs w:val="22"/>
                        </w:rPr>
                        <w:t>Pirmosios geotechninės kategorijos (GK I) statiniams, esant nesudėtingoms inžinerinėms geologinėms sąlygoms, rekomenduojama priskirti:</w:t>
                      </w:r>
                    </w:p>
                    <w:sdt>
                      <w:sdtPr>
                        <w:alias w:val="45.1 p."/>
                        <w:tag w:val="part_dd119d93126e4c6a9f401eb47563b79e"/>
                        <w:id w:val="-232388228"/>
                        <w:lock w:val="sdtLocked"/>
                      </w:sdtPr>
                      <w:sdtEndPr/>
                      <w:sdtContent>
                        <w:p w14:paraId="418276E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dd119d93126e4c6a9f401eb47563b79e"/>
                              <w:id w:val="-971279504"/>
                              <w:lock w:val="sdtLocked"/>
                            </w:sdtPr>
                            <w:sdtEndPr/>
                            <w:sdtContent>
                              <w:r w:rsidR="009A0210">
                                <w:rPr>
                                  <w:rFonts w:eastAsia="Calibri"/>
                                  <w:b/>
                                  <w:bCs/>
                                  <w:szCs w:val="22"/>
                                </w:rPr>
                                <w:t>45.1</w:t>
                              </w:r>
                            </w:sdtContent>
                          </w:sdt>
                          <w:r w:rsidR="009A0210">
                            <w:rPr>
                              <w:rFonts w:eastAsia="Calibri"/>
                              <w:b/>
                              <w:bCs/>
                              <w:szCs w:val="22"/>
                            </w:rPr>
                            <w:t>.</w:t>
                          </w:r>
                          <w:r w:rsidR="009A0210">
                            <w:rPr>
                              <w:rFonts w:eastAsia="Calibri"/>
                              <w:b/>
                              <w:bCs/>
                              <w:szCs w:val="22"/>
                            </w:rPr>
                            <w:tab/>
                          </w:r>
                          <w:r w:rsidR="009A0210">
                            <w:rPr>
                              <w:rFonts w:eastAsia="Calibri"/>
                              <w:szCs w:val="22"/>
                            </w:rPr>
                            <w:t>kelių, išskyrus automagistrales ir greitkelius, pylimus ar jų dalis iki 3 m aukščio ar iškasas iki 2 m gylio;</w:t>
                          </w:r>
                        </w:p>
                      </w:sdtContent>
                    </w:sdt>
                    <w:sdt>
                      <w:sdtPr>
                        <w:alias w:val="45.2 p."/>
                        <w:tag w:val="part_c8be152627b1427999d1925650c4d034"/>
                        <w:id w:val="1702814662"/>
                        <w:lock w:val="sdtLocked"/>
                      </w:sdtPr>
                      <w:sdtEndPr/>
                      <w:sdtContent>
                        <w:p w14:paraId="418276E1"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c8be152627b1427999d1925650c4d034"/>
                              <w:id w:val="317545663"/>
                              <w:lock w:val="sdtLocked"/>
                            </w:sdtPr>
                            <w:sdtEndPr/>
                            <w:sdtContent>
                              <w:r w:rsidR="009A0210">
                                <w:rPr>
                                  <w:rFonts w:eastAsia="Calibri"/>
                                  <w:b/>
                                  <w:bCs/>
                                  <w:szCs w:val="22"/>
                                </w:rPr>
                                <w:t>45.2</w:t>
                              </w:r>
                            </w:sdtContent>
                          </w:sdt>
                          <w:r w:rsidR="009A0210">
                            <w:rPr>
                              <w:rFonts w:eastAsia="Calibri"/>
                              <w:b/>
                              <w:bCs/>
                              <w:szCs w:val="22"/>
                            </w:rPr>
                            <w:t>.</w:t>
                          </w:r>
                          <w:r w:rsidR="009A0210">
                            <w:rPr>
                              <w:rFonts w:eastAsia="Calibri"/>
                              <w:b/>
                              <w:bCs/>
                              <w:szCs w:val="22"/>
                            </w:rPr>
                            <w:tab/>
                          </w:r>
                          <w:r w:rsidR="009A0210">
                            <w:rPr>
                              <w:rFonts w:eastAsia="Calibri"/>
                              <w:szCs w:val="22"/>
                            </w:rPr>
                            <w:t>tiltus ar viadukus iki 15 m ilgio ir pločio, kai numatomi paprasti ar tipiniai pamatai;</w:t>
                          </w:r>
                        </w:p>
                      </w:sdtContent>
                    </w:sdt>
                    <w:sdt>
                      <w:sdtPr>
                        <w:alias w:val="45.3 p."/>
                        <w:tag w:val="part_8a3fb51fb09b44aea8f6263371f21783"/>
                        <w:id w:val="-1031106300"/>
                        <w:lock w:val="sdtLocked"/>
                      </w:sdtPr>
                      <w:sdtEndPr/>
                      <w:sdtContent>
                        <w:p w14:paraId="418276E2"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8a3fb51fb09b44aea8f6263371f21783"/>
                              <w:id w:val="-2146965077"/>
                              <w:lock w:val="sdtLocked"/>
                            </w:sdtPr>
                            <w:sdtEndPr/>
                            <w:sdtContent>
                              <w:r w:rsidR="009A0210">
                                <w:rPr>
                                  <w:rFonts w:eastAsia="Calibri"/>
                                  <w:b/>
                                  <w:bCs/>
                                  <w:szCs w:val="22"/>
                                </w:rPr>
                                <w:t>45.3</w:t>
                              </w:r>
                            </w:sdtContent>
                          </w:sdt>
                          <w:r w:rsidR="009A0210">
                            <w:rPr>
                              <w:rFonts w:eastAsia="Calibri"/>
                              <w:b/>
                              <w:bCs/>
                              <w:szCs w:val="22"/>
                            </w:rPr>
                            <w:t>.</w:t>
                          </w:r>
                          <w:r w:rsidR="009A0210">
                            <w:rPr>
                              <w:rFonts w:eastAsia="Calibri"/>
                              <w:b/>
                              <w:bCs/>
                              <w:szCs w:val="22"/>
                            </w:rPr>
                            <w:tab/>
                          </w:r>
                          <w:r w:rsidR="009A0210">
                            <w:rPr>
                              <w:rFonts w:eastAsia="Calibri"/>
                              <w:szCs w:val="22"/>
                            </w:rPr>
                            <w:t>pralaidas ir požemines perėjas;</w:t>
                          </w:r>
                        </w:p>
                      </w:sdtContent>
                    </w:sdt>
                    <w:sdt>
                      <w:sdtPr>
                        <w:alias w:val="45.4 p."/>
                        <w:tag w:val="part_a741210364014512885082a25a8242aa"/>
                        <w:id w:val="-966502675"/>
                        <w:lock w:val="sdtLocked"/>
                      </w:sdtPr>
                      <w:sdtEndPr/>
                      <w:sdtContent>
                        <w:p w14:paraId="418276E3"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a741210364014512885082a25a8242aa"/>
                              <w:id w:val="-1757585685"/>
                              <w:lock w:val="sdtLocked"/>
                            </w:sdtPr>
                            <w:sdtEndPr/>
                            <w:sdtContent>
                              <w:r w:rsidR="009A0210">
                                <w:rPr>
                                  <w:rFonts w:eastAsia="Calibri"/>
                                  <w:b/>
                                  <w:bCs/>
                                  <w:szCs w:val="22"/>
                                </w:rPr>
                                <w:t>45.4</w:t>
                              </w:r>
                            </w:sdtContent>
                          </w:sdt>
                          <w:r w:rsidR="009A0210">
                            <w:rPr>
                              <w:rFonts w:eastAsia="Calibri"/>
                              <w:b/>
                              <w:bCs/>
                              <w:szCs w:val="22"/>
                            </w:rPr>
                            <w:t>.</w:t>
                          </w:r>
                          <w:r w:rsidR="009A0210">
                            <w:rPr>
                              <w:rFonts w:eastAsia="Calibri"/>
                              <w:b/>
                              <w:bCs/>
                              <w:szCs w:val="22"/>
                            </w:rPr>
                            <w:tab/>
                          </w:r>
                          <w:r w:rsidR="009A0210">
                            <w:rPr>
                              <w:rFonts w:eastAsia="Calibri"/>
                              <w:szCs w:val="22"/>
                            </w:rPr>
                            <w:t>kitus nesudėtingus kelio statinius ant tipinių ar paprastų pamatų pagal reglamentą STR 1.04.02 [11.14].</w:t>
                          </w:r>
                        </w:p>
                      </w:sdtContent>
                    </w:sdt>
                  </w:sdtContent>
                </w:sdt>
                <w:sdt>
                  <w:sdtPr>
                    <w:alias w:val="46 p."/>
                    <w:tag w:val="part_ee554cb1af134ecbbe31453789767a89"/>
                    <w:id w:val="1854616831"/>
                    <w:lock w:val="sdtLocked"/>
                  </w:sdtPr>
                  <w:sdtEndPr/>
                  <w:sdtContent>
                    <w:p w14:paraId="418276E4" w14:textId="77777777" w:rsidR="00D30B16" w:rsidRDefault="00EE25CA">
                      <w:pPr>
                        <w:widowControl w:val="0"/>
                        <w:tabs>
                          <w:tab w:val="left" w:pos="1304"/>
                        </w:tabs>
                        <w:ind w:firstLine="567"/>
                        <w:jc w:val="both"/>
                        <w:textAlignment w:val="baseline"/>
                        <w:rPr>
                          <w:rFonts w:eastAsia="Calibri"/>
                          <w:szCs w:val="22"/>
                        </w:rPr>
                      </w:pPr>
                      <w:sdt>
                        <w:sdtPr>
                          <w:alias w:val="Numeris"/>
                          <w:tag w:val="nr_ee554cb1af134ecbbe31453789767a89"/>
                          <w:id w:val="-1541898283"/>
                          <w:lock w:val="sdtLocked"/>
                        </w:sdtPr>
                        <w:sdtEndPr/>
                        <w:sdtContent>
                          <w:r w:rsidR="009A0210">
                            <w:rPr>
                              <w:rFonts w:eastAsia="Calibri"/>
                              <w:b/>
                              <w:bCs/>
                              <w:szCs w:val="22"/>
                            </w:rPr>
                            <w:t>46</w:t>
                          </w:r>
                        </w:sdtContent>
                      </w:sdt>
                      <w:r w:rsidR="009A0210">
                        <w:rPr>
                          <w:rFonts w:eastAsia="Calibri"/>
                          <w:b/>
                          <w:bCs/>
                          <w:szCs w:val="22"/>
                        </w:rPr>
                        <w:t>.</w:t>
                      </w:r>
                      <w:r w:rsidR="009A0210">
                        <w:rPr>
                          <w:rFonts w:eastAsia="Calibri"/>
                          <w:b/>
                          <w:bCs/>
                          <w:szCs w:val="22"/>
                        </w:rPr>
                        <w:tab/>
                      </w:r>
                      <w:r w:rsidR="009A0210">
                        <w:rPr>
                          <w:rFonts w:eastAsia="Calibri"/>
                          <w:b/>
                          <w:szCs w:val="22"/>
                        </w:rPr>
                        <w:t>Antrajai geotechninei kategorijai (GK II)</w:t>
                      </w:r>
                      <w:r w:rsidR="009A0210">
                        <w:rPr>
                          <w:rFonts w:eastAsia="Calibri"/>
                          <w:szCs w:val="22"/>
                        </w:rPr>
                        <w:t xml:space="preserve"> priskiriami visi įprastiniai statiniai ir pamatai, kai jie nekelia didelio pavojaus ir gruntų bei apkrovų sąlygos nėra sudėtingos (standartas LST EN 1997-1 [11.40]), t.y. visi keliai ir kelio statiniai, kurie nepriklauso pirmai (GK I) ir trečiai (GK III) geotechninei kategorijai.</w:t>
                      </w:r>
                    </w:p>
                  </w:sdtContent>
                </w:sdt>
                <w:sdt>
                  <w:sdtPr>
                    <w:alias w:val="47 p."/>
                    <w:tag w:val="part_273ff2f1399d444fa2e364f04541725c"/>
                    <w:id w:val="570619054"/>
                    <w:lock w:val="sdtLocked"/>
                  </w:sdtPr>
                  <w:sdtEndPr/>
                  <w:sdtContent>
                    <w:p w14:paraId="418276E5" w14:textId="77777777" w:rsidR="00D30B16" w:rsidRDefault="00EE25CA">
                      <w:pPr>
                        <w:widowControl w:val="0"/>
                        <w:tabs>
                          <w:tab w:val="left" w:pos="1304"/>
                        </w:tabs>
                        <w:ind w:firstLine="567"/>
                        <w:jc w:val="both"/>
                        <w:textAlignment w:val="baseline"/>
                        <w:rPr>
                          <w:rFonts w:eastAsia="Calibri"/>
                          <w:szCs w:val="22"/>
                        </w:rPr>
                      </w:pPr>
                      <w:sdt>
                        <w:sdtPr>
                          <w:alias w:val="Numeris"/>
                          <w:tag w:val="nr_273ff2f1399d444fa2e364f04541725c"/>
                          <w:id w:val="1741136118"/>
                          <w:lock w:val="sdtLocked"/>
                        </w:sdtPr>
                        <w:sdtEndPr/>
                        <w:sdtContent>
                          <w:r w:rsidR="009A0210">
                            <w:rPr>
                              <w:rFonts w:eastAsia="Calibri"/>
                              <w:b/>
                              <w:bCs/>
                              <w:szCs w:val="22"/>
                            </w:rPr>
                            <w:t>47</w:t>
                          </w:r>
                        </w:sdtContent>
                      </w:sdt>
                      <w:r w:rsidR="009A0210">
                        <w:rPr>
                          <w:rFonts w:eastAsia="Calibri"/>
                          <w:b/>
                          <w:bCs/>
                          <w:szCs w:val="22"/>
                        </w:rPr>
                        <w:t>.</w:t>
                      </w:r>
                      <w:r w:rsidR="009A0210">
                        <w:rPr>
                          <w:rFonts w:eastAsia="Calibri"/>
                          <w:b/>
                          <w:bCs/>
                          <w:szCs w:val="22"/>
                        </w:rPr>
                        <w:tab/>
                      </w:r>
                      <w:r w:rsidR="009A0210">
                        <w:rPr>
                          <w:rFonts w:eastAsia="Calibri"/>
                          <w:b/>
                          <w:szCs w:val="22"/>
                        </w:rPr>
                        <w:t>Trečiajai geotechninei kategorijai (GK III)</w:t>
                      </w:r>
                      <w:r w:rsidR="009A0210">
                        <w:rPr>
                          <w:rFonts w:eastAsia="Calibri"/>
                          <w:szCs w:val="22"/>
                        </w:rPr>
                        <w:t xml:space="preserve"> pagal standartą LST EN 1997-1 [11.40] rekomenduojama priskirti labai didelius ir neįprastus statinius, didelį pavojų keliančius statinius sudėtingomis grunto sąlygomis arba ypač apkrautomis konstrukcijomis, taip pat statinius seisminiuose rajonuose arba rajonuose, kuriuose pagrindas yra nestabilus ar nuolat juda, t.y.:</w:t>
                      </w:r>
                    </w:p>
                    <w:sdt>
                      <w:sdtPr>
                        <w:alias w:val="47.1 p."/>
                        <w:tag w:val="part_5d4ade6a2c4447858c4aa3763bc2f559"/>
                        <w:id w:val="2125271467"/>
                        <w:lock w:val="sdtLocked"/>
                      </w:sdtPr>
                      <w:sdtEndPr/>
                      <w:sdtContent>
                        <w:p w14:paraId="418276E6"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5d4ade6a2c4447858c4aa3763bc2f559"/>
                              <w:id w:val="1510412704"/>
                              <w:lock w:val="sdtLocked"/>
                            </w:sdtPr>
                            <w:sdtEndPr/>
                            <w:sdtContent>
                              <w:r w:rsidR="009A0210">
                                <w:rPr>
                                  <w:rFonts w:eastAsia="Calibri"/>
                                  <w:b/>
                                  <w:bCs/>
                                  <w:szCs w:val="22"/>
                                </w:rPr>
                                <w:t>47.1</w:t>
                              </w:r>
                            </w:sdtContent>
                          </w:sdt>
                          <w:r w:rsidR="009A0210">
                            <w:rPr>
                              <w:rFonts w:eastAsia="Calibri"/>
                              <w:b/>
                              <w:bCs/>
                              <w:szCs w:val="22"/>
                            </w:rPr>
                            <w:t>.</w:t>
                          </w:r>
                          <w:r w:rsidR="009A0210">
                            <w:rPr>
                              <w:rFonts w:eastAsia="Calibri"/>
                              <w:b/>
                              <w:bCs/>
                              <w:szCs w:val="22"/>
                            </w:rPr>
                            <w:tab/>
                          </w:r>
                          <w:r w:rsidR="009A0210">
                            <w:rPr>
                              <w:rFonts w:eastAsia="Calibri"/>
                              <w:szCs w:val="22"/>
                            </w:rPr>
                            <w:t>automagistrales, greitkelius, I, II ir III kategorijos kelių dalis esant sudėtingoms inžinerinėms geologinėms sąlygoms arba labai silpnų gruntų storiui daugiau nei 10 m;</w:t>
                          </w:r>
                        </w:p>
                      </w:sdtContent>
                    </w:sdt>
                    <w:sdt>
                      <w:sdtPr>
                        <w:alias w:val="47.2 p."/>
                        <w:tag w:val="part_e08b848552e54e8c8c68382738bf8adf"/>
                        <w:id w:val="1435938183"/>
                        <w:lock w:val="sdtLocked"/>
                      </w:sdtPr>
                      <w:sdtEndPr/>
                      <w:sdtContent>
                        <w:p w14:paraId="418276E7"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e08b848552e54e8c8c68382738bf8adf"/>
                              <w:id w:val="340984929"/>
                              <w:lock w:val="sdtLocked"/>
                            </w:sdtPr>
                            <w:sdtEndPr/>
                            <w:sdtContent>
                              <w:r w:rsidR="009A0210">
                                <w:rPr>
                                  <w:rFonts w:eastAsia="Calibri"/>
                                  <w:b/>
                                  <w:bCs/>
                                  <w:szCs w:val="22"/>
                                </w:rPr>
                                <w:t>47.2</w:t>
                              </w:r>
                            </w:sdtContent>
                          </w:sdt>
                          <w:r w:rsidR="009A0210">
                            <w:rPr>
                              <w:rFonts w:eastAsia="Calibri"/>
                              <w:b/>
                              <w:bCs/>
                              <w:szCs w:val="22"/>
                            </w:rPr>
                            <w:t>.</w:t>
                          </w:r>
                          <w:r w:rsidR="009A0210">
                            <w:rPr>
                              <w:rFonts w:eastAsia="Calibri"/>
                              <w:b/>
                              <w:bCs/>
                              <w:szCs w:val="22"/>
                            </w:rPr>
                            <w:tab/>
                          </w:r>
                          <w:r w:rsidR="009A0210">
                            <w:rPr>
                              <w:rFonts w:eastAsia="Calibri"/>
                              <w:szCs w:val="22"/>
                            </w:rPr>
                            <w:t>visus kelius ir kelio statinius Šiaurės Lietuvos karstiniame rajone (reglamento STR 1.04.02:2011 [11.14] nuostatos);</w:t>
                          </w:r>
                        </w:p>
                      </w:sdtContent>
                    </w:sdt>
                    <w:sdt>
                      <w:sdtPr>
                        <w:alias w:val="47.3 p."/>
                        <w:tag w:val="part_c8d0582911004f3a83ec749e37368ace"/>
                        <w:id w:val="48506303"/>
                        <w:lock w:val="sdtLocked"/>
                      </w:sdtPr>
                      <w:sdtEndPr/>
                      <w:sdtContent>
                        <w:p w14:paraId="418276E8"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c8d0582911004f3a83ec749e37368ace"/>
                              <w:id w:val="1834721610"/>
                              <w:lock w:val="sdtLocked"/>
                            </w:sdtPr>
                            <w:sdtEndPr/>
                            <w:sdtContent>
                              <w:r w:rsidR="009A0210">
                                <w:rPr>
                                  <w:rFonts w:eastAsia="Calibri"/>
                                  <w:b/>
                                  <w:bCs/>
                                  <w:szCs w:val="22"/>
                                </w:rPr>
                                <w:t>47.3</w:t>
                              </w:r>
                            </w:sdtContent>
                          </w:sdt>
                          <w:r w:rsidR="009A0210">
                            <w:rPr>
                              <w:rFonts w:eastAsia="Calibri"/>
                              <w:b/>
                              <w:bCs/>
                              <w:szCs w:val="22"/>
                            </w:rPr>
                            <w:t>.</w:t>
                          </w:r>
                          <w:r w:rsidR="009A0210">
                            <w:rPr>
                              <w:rFonts w:eastAsia="Calibri"/>
                              <w:b/>
                              <w:bCs/>
                              <w:szCs w:val="22"/>
                            </w:rPr>
                            <w:tab/>
                          </w:r>
                          <w:r w:rsidR="009A0210">
                            <w:rPr>
                              <w:rFonts w:eastAsia="Calibri"/>
                              <w:szCs w:val="22"/>
                            </w:rPr>
                            <w:t>kelius ir kelio statinius, kurie yra arti (&lt;100 m) ar ant stačių (daugiau kaip 25</w:t>
                          </w:r>
                          <w:r w:rsidR="009A0210">
                            <w:rPr>
                              <w:rFonts w:eastAsia="Calibri"/>
                              <w:szCs w:val="24"/>
                            </w:rPr>
                            <w:sym w:font="Symbol" w:char="F0B0"/>
                          </w:r>
                          <w:r w:rsidR="009A0210">
                            <w:rPr>
                              <w:rFonts w:eastAsia="Calibri"/>
                              <w:szCs w:val="22"/>
                            </w:rPr>
                            <w:t>) šlaitų, arti nestabilių, abrazijos, erozijos ar nuošliaužų pažeistų šlaitų (reglamento STR 1.04.02:2011 [11.14] nuostatos);</w:t>
                          </w:r>
                        </w:p>
                      </w:sdtContent>
                    </w:sdt>
                    <w:sdt>
                      <w:sdtPr>
                        <w:alias w:val="47.4 p."/>
                        <w:tag w:val="part_e1095862c43e4dd28895a9dd2e86ce60"/>
                        <w:id w:val="-70744523"/>
                        <w:lock w:val="sdtLocked"/>
                      </w:sdtPr>
                      <w:sdtEndPr/>
                      <w:sdtContent>
                        <w:p w14:paraId="418276E9"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e1095862c43e4dd28895a9dd2e86ce60"/>
                              <w:id w:val="1465379699"/>
                              <w:lock w:val="sdtLocked"/>
                            </w:sdtPr>
                            <w:sdtEndPr/>
                            <w:sdtContent>
                              <w:r w:rsidR="009A0210">
                                <w:rPr>
                                  <w:rFonts w:eastAsia="Calibri"/>
                                  <w:b/>
                                  <w:bCs/>
                                  <w:szCs w:val="22"/>
                                </w:rPr>
                                <w:t>47.4</w:t>
                              </w:r>
                            </w:sdtContent>
                          </w:sdt>
                          <w:r w:rsidR="009A0210">
                            <w:rPr>
                              <w:rFonts w:eastAsia="Calibri"/>
                              <w:b/>
                              <w:bCs/>
                              <w:szCs w:val="22"/>
                            </w:rPr>
                            <w:t>.</w:t>
                          </w:r>
                          <w:r w:rsidR="009A0210">
                            <w:rPr>
                              <w:rFonts w:eastAsia="Calibri"/>
                              <w:b/>
                              <w:bCs/>
                              <w:szCs w:val="22"/>
                            </w:rPr>
                            <w:tab/>
                          </w:r>
                          <w:r w:rsidR="009A0210">
                            <w:rPr>
                              <w:rFonts w:eastAsia="Calibri"/>
                              <w:szCs w:val="22"/>
                            </w:rPr>
                            <w:t>gilias iškasas (gilesnės kaip 6 m ), kai jų dugnas yra žemiau gruntinio (spūdinio) vandens lygio arba spūdinio vandens hidrostatinis spūdis yra dvigubai didesnis nei po iškasos dugnu likęs vandensparos storis;</w:t>
                          </w:r>
                        </w:p>
                      </w:sdtContent>
                    </w:sdt>
                    <w:sdt>
                      <w:sdtPr>
                        <w:alias w:val="47.5 p."/>
                        <w:tag w:val="part_092cf4c0158e49bd90ed56d4cd28b67f"/>
                        <w:id w:val="585032519"/>
                        <w:lock w:val="sdtLocked"/>
                      </w:sdtPr>
                      <w:sdtEndPr/>
                      <w:sdtContent>
                        <w:p w14:paraId="418276EA" w14:textId="77777777" w:rsidR="00D30B16" w:rsidRDefault="00EE25CA">
                          <w:pPr>
                            <w:widowControl w:val="0"/>
                            <w:tabs>
                              <w:tab w:val="left" w:pos="999"/>
                              <w:tab w:val="left" w:pos="1304"/>
                              <w:tab w:val="num" w:pos="1425"/>
                            </w:tabs>
                            <w:ind w:firstLine="567"/>
                            <w:jc w:val="both"/>
                            <w:textAlignment w:val="baseline"/>
                            <w:rPr>
                              <w:rFonts w:eastAsia="Calibri"/>
                              <w:szCs w:val="22"/>
                            </w:rPr>
                          </w:pPr>
                          <w:sdt>
                            <w:sdtPr>
                              <w:alias w:val="Numeris"/>
                              <w:tag w:val="nr_092cf4c0158e49bd90ed56d4cd28b67f"/>
                              <w:id w:val="-120078910"/>
                              <w:lock w:val="sdtLocked"/>
                            </w:sdtPr>
                            <w:sdtEndPr/>
                            <w:sdtContent>
                              <w:r w:rsidR="009A0210">
                                <w:rPr>
                                  <w:rFonts w:eastAsia="Calibri"/>
                                  <w:b/>
                                  <w:bCs/>
                                  <w:szCs w:val="22"/>
                                </w:rPr>
                                <w:t>47.5</w:t>
                              </w:r>
                            </w:sdtContent>
                          </w:sdt>
                          <w:r w:rsidR="009A0210">
                            <w:rPr>
                              <w:rFonts w:eastAsia="Calibri"/>
                              <w:b/>
                              <w:bCs/>
                              <w:szCs w:val="22"/>
                            </w:rPr>
                            <w:t>.</w:t>
                          </w:r>
                          <w:r w:rsidR="009A0210">
                            <w:rPr>
                              <w:rFonts w:eastAsia="Calibri"/>
                              <w:b/>
                              <w:bCs/>
                              <w:szCs w:val="22"/>
                            </w:rPr>
                            <w:tab/>
                          </w:r>
                          <w:r w:rsidR="009A0210">
                            <w:rPr>
                              <w:rFonts w:eastAsia="Calibri"/>
                              <w:szCs w:val="22"/>
                            </w:rPr>
                            <w:t>iškasas gilesnes kaip 20 m;</w:t>
                          </w:r>
                        </w:p>
                      </w:sdtContent>
                    </w:sdt>
                    <w:sdt>
                      <w:sdtPr>
                        <w:alias w:val="47.6 p."/>
                        <w:tag w:val="part_07387fc46ab9477f932c44248c293dcf"/>
                        <w:id w:val="-1624222689"/>
                        <w:lock w:val="sdtLocked"/>
                      </w:sdtPr>
                      <w:sdtEndPr/>
                      <w:sdtContent>
                        <w:p w14:paraId="418276EB" w14:textId="77777777" w:rsidR="00D30B16" w:rsidRDefault="00EE25CA">
                          <w:pPr>
                            <w:widowControl w:val="0"/>
                            <w:tabs>
                              <w:tab w:val="left" w:pos="999"/>
                              <w:tab w:val="left" w:pos="1304"/>
                              <w:tab w:val="num" w:pos="1425"/>
                            </w:tabs>
                            <w:ind w:firstLine="567"/>
                            <w:jc w:val="both"/>
                            <w:textAlignment w:val="baseline"/>
                            <w:rPr>
                              <w:rFonts w:eastAsia="Calibri"/>
                              <w:szCs w:val="22"/>
                            </w:rPr>
                          </w:pPr>
                          <w:sdt>
                            <w:sdtPr>
                              <w:alias w:val="Numeris"/>
                              <w:tag w:val="nr_07387fc46ab9477f932c44248c293dcf"/>
                              <w:id w:val="1977028431"/>
                              <w:lock w:val="sdtLocked"/>
                            </w:sdtPr>
                            <w:sdtEndPr/>
                            <w:sdtContent>
                              <w:r w:rsidR="009A0210">
                                <w:rPr>
                                  <w:rFonts w:eastAsia="Calibri"/>
                                  <w:b/>
                                  <w:bCs/>
                                  <w:szCs w:val="22"/>
                                </w:rPr>
                                <w:t>47.6</w:t>
                              </w:r>
                            </w:sdtContent>
                          </w:sdt>
                          <w:r w:rsidR="009A0210">
                            <w:rPr>
                              <w:rFonts w:eastAsia="Calibri"/>
                              <w:b/>
                              <w:bCs/>
                              <w:szCs w:val="22"/>
                            </w:rPr>
                            <w:t>.</w:t>
                          </w:r>
                          <w:r w:rsidR="009A0210">
                            <w:rPr>
                              <w:rFonts w:eastAsia="Calibri"/>
                              <w:b/>
                              <w:bCs/>
                              <w:szCs w:val="22"/>
                            </w:rPr>
                            <w:tab/>
                          </w:r>
                          <w:r w:rsidR="009A0210">
                            <w:rPr>
                              <w:rFonts w:eastAsia="Calibri"/>
                              <w:szCs w:val="22"/>
                            </w:rPr>
                            <w:t>tiltus ar viadukus esant sudėtingoms inžinerinėms geologinėms sąlygoms;</w:t>
                          </w:r>
                        </w:p>
                      </w:sdtContent>
                    </w:sdt>
                    <w:sdt>
                      <w:sdtPr>
                        <w:alias w:val="47.7 p."/>
                        <w:tag w:val="part_fc39abac3165463295c604178fbcf6aa"/>
                        <w:id w:val="-427269790"/>
                        <w:lock w:val="sdtLocked"/>
                      </w:sdtPr>
                      <w:sdtEndPr/>
                      <w:sdtContent>
                        <w:p w14:paraId="418276EC"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fc39abac3165463295c604178fbcf6aa"/>
                              <w:id w:val="2071375976"/>
                              <w:lock w:val="sdtLocked"/>
                            </w:sdtPr>
                            <w:sdtEndPr/>
                            <w:sdtContent>
                              <w:r w:rsidR="009A0210">
                                <w:rPr>
                                  <w:rFonts w:eastAsia="Calibri"/>
                                  <w:b/>
                                  <w:bCs/>
                                  <w:szCs w:val="22"/>
                                </w:rPr>
                                <w:t>47.7</w:t>
                              </w:r>
                            </w:sdtContent>
                          </w:sdt>
                          <w:r w:rsidR="009A0210">
                            <w:rPr>
                              <w:rFonts w:eastAsia="Calibri"/>
                              <w:b/>
                              <w:bCs/>
                              <w:szCs w:val="22"/>
                            </w:rPr>
                            <w:t>.</w:t>
                          </w:r>
                          <w:r w:rsidR="009A0210">
                            <w:rPr>
                              <w:rFonts w:eastAsia="Calibri"/>
                              <w:b/>
                              <w:bCs/>
                              <w:szCs w:val="22"/>
                            </w:rPr>
                            <w:tab/>
                          </w:r>
                          <w:r w:rsidR="009A0210">
                            <w:rPr>
                              <w:rFonts w:eastAsia="Calibri"/>
                              <w:szCs w:val="22"/>
                            </w:rPr>
                            <w:t>tiltus ar viadukus, kurių tarpatramio ilgis didesnis kaip 100 m;</w:t>
                          </w:r>
                        </w:p>
                      </w:sdtContent>
                    </w:sdt>
                    <w:sdt>
                      <w:sdtPr>
                        <w:alias w:val="47.8 p."/>
                        <w:tag w:val="part_7c13066328c146f78bd59dd4036c3e7b"/>
                        <w:id w:val="-1551294705"/>
                        <w:lock w:val="sdtLocked"/>
                      </w:sdtPr>
                      <w:sdtEndPr/>
                      <w:sdtContent>
                        <w:p w14:paraId="418276ED" w14:textId="77777777" w:rsidR="00D30B16" w:rsidRDefault="00EE25CA">
                          <w:pPr>
                            <w:widowControl w:val="0"/>
                            <w:tabs>
                              <w:tab w:val="left" w:pos="999"/>
                              <w:tab w:val="left" w:pos="1304"/>
                              <w:tab w:val="num" w:pos="1425"/>
                            </w:tabs>
                            <w:ind w:firstLine="567"/>
                            <w:jc w:val="both"/>
                            <w:textAlignment w:val="baseline"/>
                            <w:rPr>
                              <w:rFonts w:eastAsia="Calibri"/>
                              <w:szCs w:val="22"/>
                            </w:rPr>
                          </w:pPr>
                          <w:sdt>
                            <w:sdtPr>
                              <w:alias w:val="Numeris"/>
                              <w:tag w:val="nr_7c13066328c146f78bd59dd4036c3e7b"/>
                              <w:id w:val="1138918702"/>
                              <w:lock w:val="sdtLocked"/>
                            </w:sdtPr>
                            <w:sdtEndPr/>
                            <w:sdtContent>
                              <w:r w:rsidR="009A0210">
                                <w:rPr>
                                  <w:rFonts w:eastAsia="Calibri"/>
                                  <w:b/>
                                  <w:bCs/>
                                  <w:szCs w:val="22"/>
                                </w:rPr>
                                <w:t>47.8</w:t>
                              </w:r>
                            </w:sdtContent>
                          </w:sdt>
                          <w:r w:rsidR="009A0210">
                            <w:rPr>
                              <w:rFonts w:eastAsia="Calibri"/>
                              <w:b/>
                              <w:bCs/>
                              <w:szCs w:val="22"/>
                            </w:rPr>
                            <w:t>.</w:t>
                          </w:r>
                          <w:r w:rsidR="009A0210">
                            <w:rPr>
                              <w:rFonts w:eastAsia="Calibri"/>
                              <w:b/>
                              <w:bCs/>
                              <w:szCs w:val="22"/>
                            </w:rPr>
                            <w:tab/>
                          </w:r>
                          <w:r w:rsidR="009A0210">
                            <w:rPr>
                              <w:rFonts w:eastAsia="Calibri"/>
                              <w:szCs w:val="22"/>
                            </w:rPr>
                            <w:t>tunelius esant sudėtingoms inžinerinėms geologinėms sąlygoms;</w:t>
                          </w:r>
                        </w:p>
                      </w:sdtContent>
                    </w:sdt>
                    <w:sdt>
                      <w:sdtPr>
                        <w:alias w:val="47.9 p."/>
                        <w:tag w:val="part_3f3a233d11604e3896d11ac7902fa64a"/>
                        <w:id w:val="-787732022"/>
                        <w:lock w:val="sdtLocked"/>
                      </w:sdtPr>
                      <w:sdtEndPr/>
                      <w:sdtContent>
                        <w:p w14:paraId="418276EE"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3f3a233d11604e3896d11ac7902fa64a"/>
                              <w:id w:val="-874078039"/>
                              <w:lock w:val="sdtLocked"/>
                            </w:sdtPr>
                            <w:sdtEndPr/>
                            <w:sdtContent>
                              <w:r w:rsidR="009A0210">
                                <w:rPr>
                                  <w:rFonts w:eastAsia="Calibri"/>
                                  <w:b/>
                                  <w:bCs/>
                                  <w:szCs w:val="22"/>
                                </w:rPr>
                                <w:t>47.9</w:t>
                              </w:r>
                            </w:sdtContent>
                          </w:sdt>
                          <w:r w:rsidR="009A0210">
                            <w:rPr>
                              <w:rFonts w:eastAsia="Calibri"/>
                              <w:b/>
                              <w:bCs/>
                              <w:szCs w:val="22"/>
                            </w:rPr>
                            <w:t>.</w:t>
                          </w:r>
                          <w:r w:rsidR="009A0210">
                            <w:rPr>
                              <w:rFonts w:eastAsia="Calibri"/>
                              <w:b/>
                              <w:bCs/>
                              <w:szCs w:val="22"/>
                            </w:rPr>
                            <w:tab/>
                          </w:r>
                          <w:r w:rsidR="009A0210">
                            <w:rPr>
                              <w:rFonts w:eastAsia="Calibri"/>
                              <w:szCs w:val="22"/>
                            </w:rPr>
                            <w:t>kai numatoma atlikti gilius ir didelės apimties žemės darbus, kurie gali tapti aplinkui esančio grunto nestabilumo ir (ar) didelio požeminio vandens išsiveržimo priežastimi;</w:t>
                          </w:r>
                        </w:p>
                      </w:sdtContent>
                    </w:sdt>
                    <w:sdt>
                      <w:sdtPr>
                        <w:alias w:val="47.10 p."/>
                        <w:tag w:val="part_56c996e7ffb742308ec0bd0ae16a43d1"/>
                        <w:id w:val="876745074"/>
                        <w:lock w:val="sdtLocked"/>
                      </w:sdtPr>
                      <w:sdtEndPr/>
                      <w:sdtContent>
                        <w:p w14:paraId="418276EF" w14:textId="77777777" w:rsidR="00D30B16" w:rsidRDefault="00EE25CA">
                          <w:pPr>
                            <w:widowControl w:val="0"/>
                            <w:tabs>
                              <w:tab w:val="left" w:pos="999"/>
                              <w:tab w:val="left" w:pos="1304"/>
                              <w:tab w:val="num" w:pos="1425"/>
                            </w:tabs>
                            <w:ind w:firstLine="567"/>
                            <w:jc w:val="both"/>
                            <w:textAlignment w:val="baseline"/>
                            <w:rPr>
                              <w:rFonts w:eastAsia="Calibri"/>
                              <w:szCs w:val="22"/>
                            </w:rPr>
                          </w:pPr>
                          <w:sdt>
                            <w:sdtPr>
                              <w:alias w:val="Numeris"/>
                              <w:tag w:val="nr_56c996e7ffb742308ec0bd0ae16a43d1"/>
                              <w:id w:val="1875493872"/>
                              <w:lock w:val="sdtLocked"/>
                            </w:sdtPr>
                            <w:sdtEndPr/>
                            <w:sdtContent>
                              <w:r w:rsidR="009A0210">
                                <w:rPr>
                                  <w:rFonts w:eastAsia="Calibri"/>
                                  <w:b/>
                                  <w:bCs/>
                                  <w:szCs w:val="22"/>
                                </w:rPr>
                                <w:t>47.10</w:t>
                              </w:r>
                            </w:sdtContent>
                          </w:sdt>
                          <w:r w:rsidR="009A0210">
                            <w:rPr>
                              <w:rFonts w:eastAsia="Calibri"/>
                              <w:b/>
                              <w:bCs/>
                              <w:szCs w:val="22"/>
                            </w:rPr>
                            <w:t>.</w:t>
                          </w:r>
                          <w:r w:rsidR="009A0210">
                            <w:rPr>
                              <w:rFonts w:eastAsia="Calibri"/>
                              <w:b/>
                              <w:bCs/>
                              <w:szCs w:val="22"/>
                            </w:rPr>
                            <w:tab/>
                          </w:r>
                          <w:r w:rsidR="009A0210">
                            <w:rPr>
                              <w:rFonts w:eastAsia="Calibri"/>
                              <w:szCs w:val="22"/>
                            </w:rPr>
                            <w:t>pamatus (polius) spūdiniame vandenyje, jeigu spūdinio vandens hidrostatinis spūdis aukščiau projektuojamo žemės paviršiaus;</w:t>
                          </w:r>
                        </w:p>
                      </w:sdtContent>
                    </w:sdt>
                    <w:sdt>
                      <w:sdtPr>
                        <w:alias w:val="47.11 p."/>
                        <w:tag w:val="part_7ecb845ae87b4051815a96ad3084fca7"/>
                        <w:id w:val="916900675"/>
                        <w:lock w:val="sdtLocked"/>
                      </w:sdtPr>
                      <w:sdtEndPr/>
                      <w:sdtContent>
                        <w:p w14:paraId="418276F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7ecb845ae87b4051815a96ad3084fca7"/>
                              <w:id w:val="-1866432109"/>
                              <w:lock w:val="sdtLocked"/>
                            </w:sdtPr>
                            <w:sdtEndPr/>
                            <w:sdtContent>
                              <w:r w:rsidR="009A0210">
                                <w:rPr>
                                  <w:rFonts w:eastAsia="Calibri"/>
                                  <w:b/>
                                  <w:bCs/>
                                  <w:szCs w:val="22"/>
                                </w:rPr>
                                <w:t>47.11</w:t>
                              </w:r>
                            </w:sdtContent>
                          </w:sdt>
                          <w:r w:rsidR="009A0210">
                            <w:rPr>
                              <w:rFonts w:eastAsia="Calibri"/>
                              <w:b/>
                              <w:bCs/>
                              <w:szCs w:val="22"/>
                            </w:rPr>
                            <w:t>.</w:t>
                          </w:r>
                          <w:r w:rsidR="009A0210">
                            <w:rPr>
                              <w:rFonts w:eastAsia="Calibri"/>
                              <w:b/>
                              <w:bCs/>
                              <w:szCs w:val="22"/>
                            </w:rPr>
                            <w:tab/>
                          </w:r>
                          <w:r w:rsidR="009A0210">
                            <w:rPr>
                              <w:rFonts w:eastAsia="Calibri"/>
                              <w:szCs w:val="22"/>
                            </w:rPr>
                            <w:t>labai gilius netipinius (specialius) pamatus;</w:t>
                          </w:r>
                        </w:p>
                      </w:sdtContent>
                    </w:sdt>
                  </w:sdtContent>
                </w:sdt>
                <w:sdt>
                  <w:sdtPr>
                    <w:alias w:val="48 p."/>
                    <w:tag w:val="part_32f771102abf472f88b8e66caaab517f"/>
                    <w:id w:val="310373631"/>
                    <w:lock w:val="sdtLocked"/>
                  </w:sdtPr>
                  <w:sdtEndPr/>
                  <w:sdtContent>
                    <w:p w14:paraId="418276F1" w14:textId="77777777" w:rsidR="00D30B16" w:rsidRDefault="00EE25CA">
                      <w:pPr>
                        <w:widowControl w:val="0"/>
                        <w:tabs>
                          <w:tab w:val="left" w:pos="1304"/>
                        </w:tabs>
                        <w:ind w:firstLine="567"/>
                        <w:jc w:val="both"/>
                        <w:textAlignment w:val="baseline"/>
                        <w:rPr>
                          <w:rFonts w:eastAsia="Calibri"/>
                          <w:szCs w:val="22"/>
                        </w:rPr>
                      </w:pPr>
                      <w:sdt>
                        <w:sdtPr>
                          <w:alias w:val="Numeris"/>
                          <w:tag w:val="nr_32f771102abf472f88b8e66caaab517f"/>
                          <w:id w:val="857774170"/>
                          <w:lock w:val="sdtLocked"/>
                        </w:sdtPr>
                        <w:sdtEndPr/>
                        <w:sdtContent>
                          <w:r w:rsidR="009A0210">
                            <w:rPr>
                              <w:rFonts w:eastAsia="Calibri"/>
                              <w:b/>
                              <w:bCs/>
                              <w:szCs w:val="22"/>
                            </w:rPr>
                            <w:t>48</w:t>
                          </w:r>
                        </w:sdtContent>
                      </w:sdt>
                      <w:r w:rsidR="009A0210">
                        <w:rPr>
                          <w:rFonts w:eastAsia="Calibri"/>
                          <w:b/>
                          <w:bCs/>
                          <w:szCs w:val="22"/>
                        </w:rPr>
                        <w:t>.</w:t>
                      </w:r>
                      <w:r w:rsidR="009A0210">
                        <w:rPr>
                          <w:rFonts w:eastAsia="Calibri"/>
                          <w:b/>
                          <w:bCs/>
                          <w:szCs w:val="22"/>
                        </w:rPr>
                        <w:tab/>
                      </w:r>
                      <w:r w:rsidR="009A0210">
                        <w:rPr>
                          <w:rFonts w:eastAsia="Calibri"/>
                          <w:szCs w:val="22"/>
                        </w:rPr>
                        <w:t>IGG tyrimų detalumas, darbų apimtis, priemonės ir būdai priklauso nuo uždavinių, kurie sprendžiami konkrečiame teritorijų planavimo, statinio statybos pagrindimo, statinio projekto rengimo ar statybos darbų etape.</w:t>
                      </w:r>
                    </w:p>
                    <w:p w14:paraId="418276F2" w14:textId="77777777" w:rsidR="00D30B16" w:rsidRDefault="00EE25CA">
                      <w:pPr>
                        <w:rPr>
                          <w:sz w:val="10"/>
                          <w:szCs w:val="10"/>
                        </w:rPr>
                      </w:pPr>
                    </w:p>
                  </w:sdtContent>
                </w:sdt>
              </w:sdtContent>
            </w:sdt>
            <w:sdt>
              <w:sdtPr>
                <w:alias w:val="skirsnis"/>
                <w:tag w:val="part_a0ea6e42c7c34f1aab441401b5cba1fe"/>
                <w:id w:val="1509554591"/>
                <w:lock w:val="sdtLocked"/>
              </w:sdtPr>
              <w:sdtEndPr/>
              <w:sdtContent>
                <w:p w14:paraId="418276F3" w14:textId="77777777" w:rsidR="00D30B16" w:rsidRDefault="00EE25CA">
                  <w:pPr>
                    <w:keepNext/>
                    <w:widowControl w:val="0"/>
                    <w:jc w:val="center"/>
                    <w:textAlignment w:val="baseline"/>
                    <w:outlineLvl w:val="1"/>
                    <w:rPr>
                      <w:b/>
                      <w:bCs/>
                      <w:iCs/>
                      <w:szCs w:val="24"/>
                      <w:lang w:val="x-none" w:eastAsia="x-none"/>
                    </w:rPr>
                  </w:pPr>
                  <w:sdt>
                    <w:sdtPr>
                      <w:alias w:val="Numeris"/>
                      <w:tag w:val="nr_a0ea6e42c7c34f1aab441401b5cba1fe"/>
                      <w:id w:val="1329795470"/>
                      <w:lock w:val="sdtLocked"/>
                    </w:sdtPr>
                    <w:sdtEndPr/>
                    <w:sdtContent>
                      <w:r w:rsidR="009A0210">
                        <w:rPr>
                          <w:b/>
                          <w:bCs/>
                          <w:iCs/>
                          <w:szCs w:val="24"/>
                          <w:lang w:val="x-none" w:eastAsia="x-none"/>
                        </w:rPr>
                        <w:t>II</w:t>
                      </w:r>
                    </w:sdtContent>
                  </w:sdt>
                  <w:r w:rsidR="009A0210">
                    <w:rPr>
                      <w:b/>
                      <w:bCs/>
                      <w:iCs/>
                      <w:szCs w:val="24"/>
                      <w:lang w:val="x-none" w:eastAsia="x-none"/>
                    </w:rPr>
                    <w:t xml:space="preserve"> SKIRSNIS. </w:t>
                  </w:r>
                  <w:sdt>
                    <w:sdtPr>
                      <w:alias w:val="Pavadinimas"/>
                      <w:tag w:val="title_a0ea6e42c7c34f1aab441401b5cba1fe"/>
                      <w:id w:val="-797379423"/>
                      <w:lock w:val="sdtLocked"/>
                    </w:sdtPr>
                    <w:sdtEndPr/>
                    <w:sdtContent>
                      <w:r w:rsidR="009A0210">
                        <w:rPr>
                          <w:b/>
                          <w:bCs/>
                          <w:iCs/>
                          <w:szCs w:val="24"/>
                          <w:lang w:val="x-none" w:eastAsia="x-none"/>
                        </w:rPr>
                        <w:t>IGG TYRIMŲ RŪŠYS</w:t>
                      </w:r>
                    </w:sdtContent>
                  </w:sdt>
                </w:p>
                <w:p w14:paraId="418276F4" w14:textId="77777777" w:rsidR="00D30B16" w:rsidRDefault="00D30B16">
                  <w:pPr>
                    <w:rPr>
                      <w:sz w:val="10"/>
                      <w:szCs w:val="10"/>
                    </w:rPr>
                  </w:pPr>
                </w:p>
                <w:sdt>
                  <w:sdtPr>
                    <w:alias w:val="49 p."/>
                    <w:tag w:val="part_4451d0d422e149d296062f0b7c039c0c"/>
                    <w:id w:val="1156339094"/>
                    <w:lock w:val="sdtLocked"/>
                  </w:sdtPr>
                  <w:sdtEndPr/>
                  <w:sdtContent>
                    <w:p w14:paraId="418276F5" w14:textId="77777777" w:rsidR="00D30B16" w:rsidRDefault="00EE25CA">
                      <w:pPr>
                        <w:widowControl w:val="0"/>
                        <w:tabs>
                          <w:tab w:val="left" w:pos="1304"/>
                        </w:tabs>
                        <w:ind w:firstLine="567"/>
                        <w:jc w:val="both"/>
                        <w:textAlignment w:val="baseline"/>
                        <w:rPr>
                          <w:rFonts w:eastAsia="Calibri"/>
                          <w:szCs w:val="22"/>
                        </w:rPr>
                      </w:pPr>
                      <w:sdt>
                        <w:sdtPr>
                          <w:alias w:val="Numeris"/>
                          <w:tag w:val="nr_4451d0d422e149d296062f0b7c039c0c"/>
                          <w:id w:val="1104544327"/>
                          <w:lock w:val="sdtLocked"/>
                        </w:sdtPr>
                        <w:sdtEndPr/>
                        <w:sdtContent>
                          <w:r w:rsidR="009A0210">
                            <w:rPr>
                              <w:rFonts w:eastAsia="Calibri"/>
                              <w:b/>
                              <w:bCs/>
                              <w:szCs w:val="22"/>
                            </w:rPr>
                            <w:t>49</w:t>
                          </w:r>
                        </w:sdtContent>
                      </w:sdt>
                      <w:r w:rsidR="009A0210">
                        <w:rPr>
                          <w:rFonts w:eastAsia="Calibri"/>
                          <w:b/>
                          <w:bCs/>
                          <w:szCs w:val="22"/>
                        </w:rPr>
                        <w:t>.</w:t>
                      </w:r>
                      <w:r w:rsidR="009A0210">
                        <w:rPr>
                          <w:rFonts w:eastAsia="Calibri"/>
                          <w:b/>
                          <w:bCs/>
                          <w:szCs w:val="22"/>
                        </w:rPr>
                        <w:tab/>
                      </w:r>
                      <w:r w:rsidR="009A0210">
                        <w:rPr>
                          <w:rFonts w:eastAsia="Calibri"/>
                          <w:szCs w:val="22"/>
                        </w:rPr>
                        <w:t>Pagal reglamente STR 1.04.02:2011 [11.14] nurodytų uždavinių pobūdį skiriami:</w:t>
                      </w:r>
                    </w:p>
                    <w:sdt>
                      <w:sdtPr>
                        <w:alias w:val="49.1 p."/>
                        <w:tag w:val="part_ab1770d339e44e00a14d5997bb438fbb"/>
                        <w:id w:val="180952761"/>
                        <w:lock w:val="sdtLocked"/>
                      </w:sdtPr>
                      <w:sdtEndPr/>
                      <w:sdtContent>
                        <w:p w14:paraId="418276F6"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ab1770d339e44e00a14d5997bb438fbb"/>
                              <w:id w:val="-1347780533"/>
                              <w:lock w:val="sdtLocked"/>
                            </w:sdtPr>
                            <w:sdtEndPr/>
                            <w:sdtContent>
                              <w:r w:rsidR="009A0210">
                                <w:rPr>
                                  <w:rFonts w:eastAsia="Calibri"/>
                                  <w:b/>
                                  <w:bCs/>
                                  <w:szCs w:val="22"/>
                                </w:rPr>
                                <w:t>49.1</w:t>
                              </w:r>
                            </w:sdtContent>
                          </w:sdt>
                          <w:r w:rsidR="009A0210">
                            <w:rPr>
                              <w:rFonts w:eastAsia="Calibri"/>
                              <w:b/>
                              <w:bCs/>
                              <w:szCs w:val="22"/>
                            </w:rPr>
                            <w:t>.</w:t>
                          </w:r>
                          <w:r w:rsidR="009A0210">
                            <w:rPr>
                              <w:rFonts w:eastAsia="Calibri"/>
                              <w:b/>
                              <w:bCs/>
                              <w:szCs w:val="22"/>
                            </w:rPr>
                            <w:tab/>
                          </w:r>
                          <w:r w:rsidR="009A0210">
                            <w:rPr>
                              <w:rFonts w:eastAsia="Calibri"/>
                              <w:szCs w:val="22"/>
                            </w:rPr>
                            <w:t>žvalgybiniai (parengiamieji) IGG tyrimai, laikantis standarto LST EN 1997-2 [11.41] 2.3 poskyrio reikalavimų,</w:t>
                          </w:r>
                        </w:p>
                      </w:sdtContent>
                    </w:sdt>
                    <w:sdt>
                      <w:sdtPr>
                        <w:alias w:val="49.2 p."/>
                        <w:tag w:val="part_92618af9f5094e3ebf6b152516b4f12a"/>
                        <w:id w:val="-1524320934"/>
                        <w:lock w:val="sdtLocked"/>
                      </w:sdtPr>
                      <w:sdtEndPr/>
                      <w:sdtContent>
                        <w:p w14:paraId="418276F7"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92618af9f5094e3ebf6b152516b4f12a"/>
                              <w:id w:val="-857733204"/>
                              <w:lock w:val="sdtLocked"/>
                            </w:sdtPr>
                            <w:sdtEndPr/>
                            <w:sdtContent>
                              <w:r w:rsidR="009A0210">
                                <w:rPr>
                                  <w:rFonts w:eastAsia="Calibri"/>
                                  <w:b/>
                                  <w:bCs/>
                                  <w:szCs w:val="22"/>
                                </w:rPr>
                                <w:t>49.2</w:t>
                              </w:r>
                            </w:sdtContent>
                          </w:sdt>
                          <w:r w:rsidR="009A0210">
                            <w:rPr>
                              <w:rFonts w:eastAsia="Calibri"/>
                              <w:b/>
                              <w:bCs/>
                              <w:szCs w:val="22"/>
                            </w:rPr>
                            <w:t>.</w:t>
                          </w:r>
                          <w:r w:rsidR="009A0210">
                            <w:rPr>
                              <w:rFonts w:eastAsia="Calibri"/>
                              <w:b/>
                              <w:bCs/>
                              <w:szCs w:val="22"/>
                            </w:rPr>
                            <w:tab/>
                          </w:r>
                          <w:r w:rsidR="009A0210">
                            <w:rPr>
                              <w:rFonts w:eastAsia="Calibri"/>
                              <w:szCs w:val="22"/>
                            </w:rPr>
                            <w:t>projektiniai IGG tyrimai, laikantis standarto LST EN 1997-2 [11.41] 2.4 poskyrio reikalavimų,</w:t>
                          </w:r>
                        </w:p>
                      </w:sdtContent>
                    </w:sdt>
                    <w:sdt>
                      <w:sdtPr>
                        <w:alias w:val="49.3 p."/>
                        <w:tag w:val="part_c81de9fd84394eadacd716b3a9c3ad4f"/>
                        <w:id w:val="-1595630204"/>
                        <w:lock w:val="sdtLocked"/>
                      </w:sdtPr>
                      <w:sdtEndPr/>
                      <w:sdtContent>
                        <w:p w14:paraId="418276F8"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c81de9fd84394eadacd716b3a9c3ad4f"/>
                              <w:id w:val="-1713337021"/>
                              <w:lock w:val="sdtLocked"/>
                            </w:sdtPr>
                            <w:sdtEndPr/>
                            <w:sdtContent>
                              <w:r w:rsidR="009A0210">
                                <w:rPr>
                                  <w:rFonts w:eastAsia="Calibri"/>
                                  <w:b/>
                                  <w:bCs/>
                                  <w:szCs w:val="24"/>
                                </w:rPr>
                                <w:t>49.3</w:t>
                              </w:r>
                            </w:sdtContent>
                          </w:sdt>
                          <w:r w:rsidR="009A0210">
                            <w:rPr>
                              <w:rFonts w:eastAsia="Calibri"/>
                              <w:b/>
                              <w:bCs/>
                              <w:szCs w:val="24"/>
                            </w:rPr>
                            <w:t>.</w:t>
                          </w:r>
                          <w:r w:rsidR="009A0210">
                            <w:rPr>
                              <w:rFonts w:eastAsia="Calibri"/>
                              <w:b/>
                              <w:bCs/>
                              <w:szCs w:val="24"/>
                            </w:rPr>
                            <w:tab/>
                          </w:r>
                          <w:r w:rsidR="009A0210">
                            <w:rPr>
                              <w:rFonts w:eastAsia="Calibri"/>
                              <w:szCs w:val="22"/>
                            </w:rPr>
                            <w:t>papildomi IGG tyrimai, laikantis standarto LST EN 1997-2 [11.41] 2.5 poskyrio rei</w:t>
                          </w:r>
                          <w:r w:rsidR="009A0210">
                            <w:rPr>
                              <w:rFonts w:eastAsia="Calibri"/>
                              <w:szCs w:val="24"/>
                            </w:rPr>
                            <w:t>kalavimų.</w:t>
                          </w:r>
                        </w:p>
                      </w:sdtContent>
                    </w:sdt>
                  </w:sdtContent>
                </w:sdt>
                <w:sdt>
                  <w:sdtPr>
                    <w:alias w:val="50 p."/>
                    <w:tag w:val="part_7b4b89fb811f4791be1e9be1039833c3"/>
                    <w:id w:val="1078564068"/>
                    <w:lock w:val="sdtLocked"/>
                  </w:sdtPr>
                  <w:sdtEndPr/>
                  <w:sdtContent>
                    <w:p w14:paraId="418276F9" w14:textId="77777777" w:rsidR="00D30B16" w:rsidRDefault="00EE25CA">
                      <w:pPr>
                        <w:widowControl w:val="0"/>
                        <w:tabs>
                          <w:tab w:val="left" w:pos="1304"/>
                        </w:tabs>
                        <w:ind w:firstLine="567"/>
                        <w:jc w:val="both"/>
                        <w:textAlignment w:val="baseline"/>
                        <w:rPr>
                          <w:rFonts w:eastAsia="Calibri"/>
                          <w:szCs w:val="22"/>
                        </w:rPr>
                      </w:pPr>
                      <w:sdt>
                        <w:sdtPr>
                          <w:alias w:val="Numeris"/>
                          <w:tag w:val="nr_7b4b89fb811f4791be1e9be1039833c3"/>
                          <w:id w:val="-1020080633"/>
                          <w:lock w:val="sdtLocked"/>
                        </w:sdtPr>
                        <w:sdtEndPr/>
                        <w:sdtContent>
                          <w:r w:rsidR="009A0210">
                            <w:rPr>
                              <w:rFonts w:eastAsia="Calibri"/>
                              <w:b/>
                              <w:bCs/>
                              <w:szCs w:val="22"/>
                            </w:rPr>
                            <w:t>50</w:t>
                          </w:r>
                        </w:sdtContent>
                      </w:sdt>
                      <w:r w:rsidR="009A0210">
                        <w:rPr>
                          <w:rFonts w:eastAsia="Calibri"/>
                          <w:b/>
                          <w:bCs/>
                          <w:szCs w:val="22"/>
                        </w:rPr>
                        <w:t>.</w:t>
                      </w:r>
                      <w:r w:rsidR="009A0210">
                        <w:rPr>
                          <w:rFonts w:eastAsia="Calibri"/>
                          <w:b/>
                          <w:bCs/>
                          <w:szCs w:val="22"/>
                        </w:rPr>
                        <w:tab/>
                      </w:r>
                      <w:r w:rsidR="009A0210">
                        <w:rPr>
                          <w:rFonts w:eastAsia="Calibri"/>
                          <w:szCs w:val="22"/>
                        </w:rPr>
                        <w:t>Žvalgybiniai (parengiamieji) IGG tyrimai</w:t>
                      </w:r>
                      <w:r w:rsidR="009A0210">
                        <w:rPr>
                          <w:rFonts w:eastAsia="Calibri"/>
                          <w:b/>
                          <w:szCs w:val="22"/>
                        </w:rPr>
                        <w:t xml:space="preserve"> </w:t>
                      </w:r>
                      <w:r w:rsidR="009A0210">
                        <w:rPr>
                          <w:rFonts w:eastAsia="Calibri"/>
                          <w:szCs w:val="22"/>
                        </w:rPr>
                        <w:t xml:space="preserve">yra vietovės tinkamumo konkretaus statinio statybai įvertinimas pagal geologinių, hidrogeologinių, geomorfologinių, geodinaminių požymių visumą, atsižvelgiant į gruntų ir uolienų savybes pagal reglamentą STR 1.04.02:2011 [11.14]. </w:t>
                      </w:r>
                    </w:p>
                    <w:p w14:paraId="418276FA" w14:textId="77777777" w:rsidR="00D30B16" w:rsidRDefault="009A0210">
                      <w:pPr>
                        <w:spacing w:line="360" w:lineRule="auto"/>
                        <w:ind w:firstLine="567"/>
                        <w:jc w:val="both"/>
                        <w:rPr>
                          <w:rFonts w:eastAsia="Calibri"/>
                          <w:szCs w:val="22"/>
                        </w:rPr>
                      </w:pPr>
                      <w:r>
                        <w:rPr>
                          <w:rFonts w:eastAsia="Calibri"/>
                          <w:szCs w:val="22"/>
                        </w:rPr>
                        <w:t>Žvalgybiniai (parengiamieji) IGG tyrimai gali būti atliekami projektinių pasiūlymų metu (renkant kelio trasą ar rekonstravimo būdą) ar kelio specialiojo teritorijų planavimo dokumentų rengimo metu (specialiojo teritorijų planavimo dokumentai rengiami vadovaujantis Teritorijų planavimo įstatymu [11.4]).</w:t>
                      </w:r>
                    </w:p>
                  </w:sdtContent>
                </w:sdt>
                <w:sdt>
                  <w:sdtPr>
                    <w:alias w:val="51 p."/>
                    <w:tag w:val="part_98be64f29f144c32b5406700abb1de52"/>
                    <w:id w:val="226423000"/>
                    <w:lock w:val="sdtLocked"/>
                  </w:sdtPr>
                  <w:sdtEndPr/>
                  <w:sdtContent>
                    <w:p w14:paraId="418276FB" w14:textId="77777777" w:rsidR="00D30B16" w:rsidRDefault="00EE25CA">
                      <w:pPr>
                        <w:widowControl w:val="0"/>
                        <w:tabs>
                          <w:tab w:val="left" w:pos="1304"/>
                        </w:tabs>
                        <w:ind w:firstLine="567"/>
                        <w:jc w:val="both"/>
                        <w:textAlignment w:val="baseline"/>
                        <w:rPr>
                          <w:rFonts w:eastAsia="Calibri"/>
                          <w:szCs w:val="22"/>
                        </w:rPr>
                      </w:pPr>
                      <w:sdt>
                        <w:sdtPr>
                          <w:alias w:val="Numeris"/>
                          <w:tag w:val="nr_98be64f29f144c32b5406700abb1de52"/>
                          <w:id w:val="1098067129"/>
                          <w:lock w:val="sdtLocked"/>
                        </w:sdtPr>
                        <w:sdtEndPr/>
                        <w:sdtContent>
                          <w:r w:rsidR="009A0210">
                            <w:rPr>
                              <w:rFonts w:eastAsia="Calibri"/>
                              <w:b/>
                              <w:bCs/>
                              <w:szCs w:val="22"/>
                            </w:rPr>
                            <w:t>51</w:t>
                          </w:r>
                        </w:sdtContent>
                      </w:sdt>
                      <w:r w:rsidR="009A0210">
                        <w:rPr>
                          <w:rFonts w:eastAsia="Calibri"/>
                          <w:b/>
                          <w:bCs/>
                          <w:szCs w:val="22"/>
                        </w:rPr>
                        <w:t>.</w:t>
                      </w:r>
                      <w:r w:rsidR="009A0210">
                        <w:rPr>
                          <w:rFonts w:eastAsia="Calibri"/>
                          <w:b/>
                          <w:bCs/>
                          <w:szCs w:val="22"/>
                        </w:rPr>
                        <w:tab/>
                      </w:r>
                      <w:r w:rsidR="009A0210">
                        <w:rPr>
                          <w:rFonts w:eastAsia="Calibri"/>
                          <w:szCs w:val="22"/>
                        </w:rPr>
                        <w:t>Projektiniai IGG tyrimai</w:t>
                      </w:r>
                      <w:r w:rsidR="009A0210">
                        <w:rPr>
                          <w:rFonts w:eastAsia="Calibri"/>
                          <w:b/>
                          <w:szCs w:val="22"/>
                        </w:rPr>
                        <w:t xml:space="preserve"> </w:t>
                      </w:r>
                      <w:r w:rsidR="009A0210">
                        <w:rPr>
                          <w:rFonts w:eastAsia="Calibri"/>
                          <w:szCs w:val="22"/>
                        </w:rPr>
                        <w:t>atliekami rengiant kelio ar kelio statinio projektą. Projektiniai IGG tyrimai privalomi rengiant kelių tiesimo, statinio statybos, rekonstravimo, tvarkybos darbų ir kapitalinio remonto projektus.</w:t>
                      </w:r>
                    </w:p>
                  </w:sdtContent>
                </w:sdt>
                <w:sdt>
                  <w:sdtPr>
                    <w:alias w:val="52 p."/>
                    <w:tag w:val="part_682cd519139f414b93690bda2f2d3117"/>
                    <w:id w:val="1808284894"/>
                    <w:lock w:val="sdtLocked"/>
                  </w:sdtPr>
                  <w:sdtEndPr/>
                  <w:sdtContent>
                    <w:p w14:paraId="418276FC"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682cd519139f414b93690bda2f2d3117"/>
                          <w:id w:val="34164656"/>
                          <w:lock w:val="sdtLocked"/>
                        </w:sdtPr>
                        <w:sdtEndPr/>
                        <w:sdtContent>
                          <w:r w:rsidR="009A0210">
                            <w:rPr>
                              <w:rFonts w:eastAsia="Calibri"/>
                              <w:b/>
                              <w:bCs/>
                              <w:szCs w:val="22"/>
                            </w:rPr>
                            <w:t>52</w:t>
                          </w:r>
                        </w:sdtContent>
                      </w:sdt>
                      <w:r w:rsidR="009A0210">
                        <w:rPr>
                          <w:rFonts w:eastAsia="Calibri"/>
                          <w:b/>
                          <w:bCs/>
                          <w:szCs w:val="22"/>
                        </w:rPr>
                        <w:t>.</w:t>
                      </w:r>
                      <w:r w:rsidR="009A0210">
                        <w:rPr>
                          <w:rFonts w:eastAsia="Calibri"/>
                          <w:b/>
                          <w:bCs/>
                          <w:szCs w:val="22"/>
                        </w:rPr>
                        <w:tab/>
                      </w:r>
                      <w:r w:rsidR="009A0210">
                        <w:rPr>
                          <w:rFonts w:eastAsia="Calibri"/>
                          <w:szCs w:val="22"/>
                        </w:rPr>
                        <w:t>Papildomi kelių IGG tyrimai gali būti atliekami projekto rengimo metu, kelio tiesimo metu, rečiau kelio naudojimo metu, kai reikia patikrinti prognozuotas inžinerines geologines sąlygas.</w:t>
                      </w:r>
                    </w:p>
                  </w:sdtContent>
                </w:sdt>
                <w:sdt>
                  <w:sdtPr>
                    <w:alias w:val="53 p."/>
                    <w:tag w:val="part_d17d4ec41bc04ba8b9ebee1564c3c913"/>
                    <w:id w:val="-1720188180"/>
                    <w:lock w:val="sdtLocked"/>
                  </w:sdtPr>
                  <w:sdtEndPr/>
                  <w:sdtContent>
                    <w:p w14:paraId="418276FD" w14:textId="77777777" w:rsidR="00D30B16" w:rsidRDefault="00EE25CA">
                      <w:pPr>
                        <w:widowControl w:val="0"/>
                        <w:tabs>
                          <w:tab w:val="left" w:pos="1304"/>
                        </w:tabs>
                        <w:ind w:firstLine="567"/>
                        <w:jc w:val="both"/>
                        <w:textAlignment w:val="baseline"/>
                        <w:rPr>
                          <w:rFonts w:eastAsia="Calibri"/>
                          <w:szCs w:val="22"/>
                        </w:rPr>
                      </w:pPr>
                      <w:sdt>
                        <w:sdtPr>
                          <w:alias w:val="Numeris"/>
                          <w:tag w:val="nr_d17d4ec41bc04ba8b9ebee1564c3c913"/>
                          <w:id w:val="1794326004"/>
                          <w:lock w:val="sdtLocked"/>
                        </w:sdtPr>
                        <w:sdtEndPr/>
                        <w:sdtContent>
                          <w:r w:rsidR="009A0210">
                            <w:rPr>
                              <w:rFonts w:eastAsia="Calibri"/>
                              <w:b/>
                              <w:bCs/>
                              <w:szCs w:val="22"/>
                            </w:rPr>
                            <w:t>53</w:t>
                          </w:r>
                        </w:sdtContent>
                      </w:sdt>
                      <w:r w:rsidR="009A0210">
                        <w:rPr>
                          <w:rFonts w:eastAsia="Calibri"/>
                          <w:b/>
                          <w:bCs/>
                          <w:szCs w:val="22"/>
                        </w:rPr>
                        <w:t>.</w:t>
                      </w:r>
                      <w:r w:rsidR="009A0210">
                        <w:rPr>
                          <w:rFonts w:eastAsia="Calibri"/>
                          <w:b/>
                          <w:bCs/>
                          <w:szCs w:val="22"/>
                        </w:rPr>
                        <w:tab/>
                      </w:r>
                      <w:r w:rsidR="009A0210">
                        <w:rPr>
                          <w:rFonts w:eastAsia="Calibri"/>
                          <w:szCs w:val="22"/>
                        </w:rPr>
                        <w:t>Atliekant automobilių kelių ir kelio statinių IGG tyrimus pagal projekto stadiją, objekto ir tyrimo pobūdį skiriami šie IGG tyrimai:</w:t>
                      </w:r>
                    </w:p>
                    <w:sdt>
                      <w:sdtPr>
                        <w:alias w:val="53.1 p."/>
                        <w:tag w:val="part_676bae7b2625453daf7c33b3a6dc5052"/>
                        <w:id w:val="-1492173071"/>
                        <w:lock w:val="sdtLocked"/>
                      </w:sdtPr>
                      <w:sdtEndPr/>
                      <w:sdtContent>
                        <w:p w14:paraId="418276FE"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676bae7b2625453daf7c33b3a6dc5052"/>
                              <w:id w:val="8255509"/>
                              <w:lock w:val="sdtLocked"/>
                            </w:sdtPr>
                            <w:sdtEndPr/>
                            <w:sdtContent>
                              <w:r w:rsidR="009A0210">
                                <w:rPr>
                                  <w:rFonts w:eastAsia="Calibri"/>
                                  <w:b/>
                                  <w:bCs/>
                                  <w:szCs w:val="22"/>
                                </w:rPr>
                                <w:t>53.1</w:t>
                              </w:r>
                            </w:sdtContent>
                          </w:sdt>
                          <w:r w:rsidR="009A0210">
                            <w:rPr>
                              <w:rFonts w:eastAsia="Calibri"/>
                              <w:b/>
                              <w:bCs/>
                              <w:szCs w:val="22"/>
                            </w:rPr>
                            <w:t>.</w:t>
                          </w:r>
                          <w:r w:rsidR="009A0210">
                            <w:rPr>
                              <w:rFonts w:eastAsia="Calibri"/>
                              <w:b/>
                              <w:bCs/>
                              <w:szCs w:val="22"/>
                            </w:rPr>
                            <w:tab/>
                          </w:r>
                          <w:r w:rsidR="009A0210">
                            <w:rPr>
                              <w:rFonts w:eastAsia="Calibri"/>
                              <w:szCs w:val="22"/>
                            </w:rPr>
                            <w:t>tyrimai, skirti kelio trasai parinkti ir specialiojo teritorijų planavimo dokumentams sudaryti;</w:t>
                          </w:r>
                        </w:p>
                      </w:sdtContent>
                    </w:sdt>
                    <w:sdt>
                      <w:sdtPr>
                        <w:alias w:val="53.2 p."/>
                        <w:tag w:val="part_884e3209289445e289b73185013fa349"/>
                        <w:id w:val="517051261"/>
                        <w:lock w:val="sdtLocked"/>
                      </w:sdtPr>
                      <w:sdtEndPr/>
                      <w:sdtContent>
                        <w:p w14:paraId="418276FF"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884e3209289445e289b73185013fa349"/>
                              <w:id w:val="-230003795"/>
                              <w:lock w:val="sdtLocked"/>
                            </w:sdtPr>
                            <w:sdtEndPr/>
                            <w:sdtContent>
                              <w:r w:rsidR="009A0210">
                                <w:rPr>
                                  <w:rFonts w:eastAsia="Calibri"/>
                                  <w:b/>
                                  <w:bCs/>
                                  <w:szCs w:val="22"/>
                                </w:rPr>
                                <w:t>53.2</w:t>
                              </w:r>
                            </w:sdtContent>
                          </w:sdt>
                          <w:r w:rsidR="009A0210">
                            <w:rPr>
                              <w:rFonts w:eastAsia="Calibri"/>
                              <w:b/>
                              <w:bCs/>
                              <w:szCs w:val="22"/>
                            </w:rPr>
                            <w:t>.</w:t>
                          </w:r>
                          <w:r w:rsidR="009A0210">
                            <w:rPr>
                              <w:rFonts w:eastAsia="Calibri"/>
                              <w:b/>
                              <w:bCs/>
                              <w:szCs w:val="22"/>
                            </w:rPr>
                            <w:tab/>
                          </w:r>
                          <w:r w:rsidR="009A0210">
                            <w:rPr>
                              <w:rFonts w:eastAsia="Calibri"/>
                              <w:szCs w:val="22"/>
                            </w:rPr>
                            <w:t>tyrimai, skirti naujai tiesiamo kelio projektui rengti;</w:t>
                          </w:r>
                        </w:p>
                      </w:sdtContent>
                    </w:sdt>
                    <w:sdt>
                      <w:sdtPr>
                        <w:alias w:val="53.3 p."/>
                        <w:tag w:val="part_f6ba18eaf7ce4f0484e315b9abab86cb"/>
                        <w:id w:val="539017898"/>
                        <w:lock w:val="sdtLocked"/>
                      </w:sdtPr>
                      <w:sdtEndPr/>
                      <w:sdtContent>
                        <w:p w14:paraId="4182770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f6ba18eaf7ce4f0484e315b9abab86cb"/>
                              <w:id w:val="-1886558889"/>
                              <w:lock w:val="sdtLocked"/>
                            </w:sdtPr>
                            <w:sdtEndPr/>
                            <w:sdtContent>
                              <w:r w:rsidR="009A0210">
                                <w:rPr>
                                  <w:rFonts w:eastAsia="Calibri"/>
                                  <w:b/>
                                  <w:bCs/>
                                  <w:szCs w:val="22"/>
                                </w:rPr>
                                <w:t>53.3</w:t>
                              </w:r>
                            </w:sdtContent>
                          </w:sdt>
                          <w:r w:rsidR="009A0210">
                            <w:rPr>
                              <w:rFonts w:eastAsia="Calibri"/>
                              <w:b/>
                              <w:bCs/>
                              <w:szCs w:val="22"/>
                            </w:rPr>
                            <w:t>.</w:t>
                          </w:r>
                          <w:r w:rsidR="009A0210">
                            <w:rPr>
                              <w:rFonts w:eastAsia="Calibri"/>
                              <w:b/>
                              <w:bCs/>
                              <w:szCs w:val="22"/>
                            </w:rPr>
                            <w:tab/>
                          </w:r>
                          <w:r w:rsidR="009A0210">
                            <w:rPr>
                              <w:rFonts w:eastAsia="Calibri"/>
                              <w:szCs w:val="22"/>
                            </w:rPr>
                            <w:t>tyrimai, skirti kelio statinių statybos projektams rengti;</w:t>
                          </w:r>
                        </w:p>
                      </w:sdtContent>
                    </w:sdt>
                    <w:sdt>
                      <w:sdtPr>
                        <w:alias w:val="53.4 p."/>
                        <w:tag w:val="part_0a88986228134e578fd76ddc7fa6cf4a"/>
                        <w:id w:val="2002308549"/>
                        <w:lock w:val="sdtLocked"/>
                      </w:sdtPr>
                      <w:sdtEndPr/>
                      <w:sdtContent>
                        <w:p w14:paraId="41827701"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0a88986228134e578fd76ddc7fa6cf4a"/>
                              <w:id w:val="1272966566"/>
                              <w:lock w:val="sdtLocked"/>
                            </w:sdtPr>
                            <w:sdtEndPr/>
                            <w:sdtContent>
                              <w:r w:rsidR="009A0210">
                                <w:rPr>
                                  <w:rFonts w:eastAsia="Calibri"/>
                                  <w:b/>
                                  <w:bCs/>
                                  <w:szCs w:val="22"/>
                                </w:rPr>
                                <w:t>53.4</w:t>
                              </w:r>
                            </w:sdtContent>
                          </w:sdt>
                          <w:r w:rsidR="009A0210">
                            <w:rPr>
                              <w:rFonts w:eastAsia="Calibri"/>
                              <w:b/>
                              <w:bCs/>
                              <w:szCs w:val="22"/>
                            </w:rPr>
                            <w:t>.</w:t>
                          </w:r>
                          <w:r w:rsidR="009A0210">
                            <w:rPr>
                              <w:rFonts w:eastAsia="Calibri"/>
                              <w:b/>
                              <w:bCs/>
                              <w:szCs w:val="22"/>
                            </w:rPr>
                            <w:tab/>
                          </w:r>
                          <w:r w:rsidR="009A0210">
                            <w:rPr>
                              <w:rFonts w:eastAsia="Calibri"/>
                              <w:szCs w:val="22"/>
                            </w:rPr>
                            <w:t>tyrimai, skirti kelių ir kelio statinių rekonstravimo (remonto) projektams rengti;</w:t>
                          </w:r>
                        </w:p>
                      </w:sdtContent>
                    </w:sdt>
                    <w:sdt>
                      <w:sdtPr>
                        <w:alias w:val="53.5 p."/>
                        <w:tag w:val="part_7e578b38595e46c2bc326567d74ba8ed"/>
                        <w:id w:val="685719159"/>
                        <w:lock w:val="sdtLocked"/>
                      </w:sdtPr>
                      <w:sdtEndPr/>
                      <w:sdtContent>
                        <w:p w14:paraId="41827702"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7e578b38595e46c2bc326567d74ba8ed"/>
                              <w:id w:val="1710911209"/>
                              <w:lock w:val="sdtLocked"/>
                            </w:sdtPr>
                            <w:sdtEndPr/>
                            <w:sdtContent>
                              <w:r w:rsidR="009A0210">
                                <w:rPr>
                                  <w:rFonts w:eastAsia="Calibri"/>
                                  <w:b/>
                                  <w:bCs/>
                                  <w:szCs w:val="22"/>
                                </w:rPr>
                                <w:t>53.5</w:t>
                              </w:r>
                            </w:sdtContent>
                          </w:sdt>
                          <w:r w:rsidR="009A0210">
                            <w:rPr>
                              <w:rFonts w:eastAsia="Calibri"/>
                              <w:b/>
                              <w:bCs/>
                              <w:szCs w:val="22"/>
                            </w:rPr>
                            <w:t>.</w:t>
                          </w:r>
                          <w:r w:rsidR="009A0210">
                            <w:rPr>
                              <w:rFonts w:eastAsia="Calibri"/>
                              <w:b/>
                              <w:bCs/>
                              <w:szCs w:val="22"/>
                            </w:rPr>
                            <w:tab/>
                          </w:r>
                          <w:r w:rsidR="009A0210">
                            <w:rPr>
                              <w:rFonts w:eastAsia="Calibri"/>
                              <w:szCs w:val="22"/>
                            </w:rPr>
                            <w:t>papildomi tyrimai;</w:t>
                          </w:r>
                        </w:p>
                      </w:sdtContent>
                    </w:sdt>
                    <w:sdt>
                      <w:sdtPr>
                        <w:alias w:val="53.6 p."/>
                        <w:tag w:val="part_b623305568ef42028bc0100b894dbe32"/>
                        <w:id w:val="1049580155"/>
                        <w:lock w:val="sdtLocked"/>
                      </w:sdtPr>
                      <w:sdtEndPr/>
                      <w:sdtContent>
                        <w:p w14:paraId="41827703"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b623305568ef42028bc0100b894dbe32"/>
                              <w:id w:val="-1601329333"/>
                              <w:lock w:val="sdtLocked"/>
                            </w:sdtPr>
                            <w:sdtEndPr/>
                            <w:sdtContent>
                              <w:r w:rsidR="009A0210">
                                <w:rPr>
                                  <w:rFonts w:eastAsia="Calibri"/>
                                  <w:b/>
                                  <w:bCs/>
                                  <w:szCs w:val="22"/>
                                </w:rPr>
                                <w:t>53.6</w:t>
                              </w:r>
                            </w:sdtContent>
                          </w:sdt>
                          <w:r w:rsidR="009A0210">
                            <w:rPr>
                              <w:rFonts w:eastAsia="Calibri"/>
                              <w:b/>
                              <w:bCs/>
                              <w:szCs w:val="22"/>
                            </w:rPr>
                            <w:t>.</w:t>
                          </w:r>
                          <w:r w:rsidR="009A0210">
                            <w:rPr>
                              <w:rFonts w:eastAsia="Calibri"/>
                              <w:b/>
                              <w:bCs/>
                              <w:szCs w:val="22"/>
                            </w:rPr>
                            <w:tab/>
                          </w:r>
                          <w:r w:rsidR="009A0210">
                            <w:rPr>
                              <w:rFonts w:eastAsia="Calibri"/>
                              <w:szCs w:val="22"/>
                            </w:rPr>
                            <w:t>silpnųjų gruntų tyrimai;</w:t>
                          </w:r>
                        </w:p>
                      </w:sdtContent>
                    </w:sdt>
                    <w:sdt>
                      <w:sdtPr>
                        <w:alias w:val="53.7 p."/>
                        <w:tag w:val="part_5331ac5394164641a36389e0e91af538"/>
                        <w:id w:val="1871950493"/>
                        <w:lock w:val="sdtLocked"/>
                      </w:sdtPr>
                      <w:sdtEndPr/>
                      <w:sdtContent>
                        <w:p w14:paraId="41827704"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5331ac5394164641a36389e0e91af538"/>
                              <w:id w:val="-2050597183"/>
                              <w:lock w:val="sdtLocked"/>
                            </w:sdtPr>
                            <w:sdtEndPr/>
                            <w:sdtContent>
                              <w:r w:rsidR="009A0210">
                                <w:rPr>
                                  <w:rFonts w:eastAsia="Calibri"/>
                                  <w:b/>
                                  <w:bCs/>
                                  <w:szCs w:val="22"/>
                                </w:rPr>
                                <w:t>53.7</w:t>
                              </w:r>
                            </w:sdtContent>
                          </w:sdt>
                          <w:r w:rsidR="009A0210">
                            <w:rPr>
                              <w:rFonts w:eastAsia="Calibri"/>
                              <w:b/>
                              <w:bCs/>
                              <w:szCs w:val="22"/>
                            </w:rPr>
                            <w:t>.</w:t>
                          </w:r>
                          <w:r w:rsidR="009A0210">
                            <w:rPr>
                              <w:rFonts w:eastAsia="Calibri"/>
                              <w:b/>
                              <w:bCs/>
                              <w:szCs w:val="22"/>
                            </w:rPr>
                            <w:tab/>
                          </w:r>
                          <w:r w:rsidR="009A0210">
                            <w:rPr>
                              <w:rFonts w:eastAsia="Calibri"/>
                              <w:szCs w:val="22"/>
                            </w:rPr>
                            <w:t>tyrimai, skirti kelių tiesimo ir kelio statinių statybos, taip pat rekonstravimo (remonto) projektams rengti karsto zonose.</w:t>
                          </w:r>
                        </w:p>
                        <w:p w14:paraId="41827705" w14:textId="77777777" w:rsidR="00D30B16" w:rsidRDefault="00EE25CA">
                          <w:pPr>
                            <w:rPr>
                              <w:sz w:val="10"/>
                              <w:szCs w:val="10"/>
                            </w:rPr>
                          </w:pPr>
                        </w:p>
                      </w:sdtContent>
                    </w:sdt>
                  </w:sdtContent>
                </w:sdt>
              </w:sdtContent>
            </w:sdt>
          </w:sdtContent>
        </w:sdt>
        <w:sdt>
          <w:sdtPr>
            <w:alias w:val="skyrius"/>
            <w:tag w:val="part_e4f9b0a5699347758d616b16c0b871eb"/>
            <w:id w:val="-998804411"/>
            <w:lock w:val="sdtLocked"/>
          </w:sdtPr>
          <w:sdtEndPr/>
          <w:sdtContent>
            <w:p w14:paraId="41827706" w14:textId="56AB50F2" w:rsidR="00D30B16" w:rsidRDefault="00EE25CA">
              <w:pPr>
                <w:keepNext/>
                <w:widowControl w:val="0"/>
                <w:jc w:val="center"/>
                <w:textAlignment w:val="baseline"/>
                <w:rPr>
                  <w:b/>
                  <w:bCs/>
                  <w:caps/>
                  <w:kern w:val="32"/>
                  <w:szCs w:val="24"/>
                  <w:lang w:val="x-none" w:eastAsia="x-none"/>
                </w:rPr>
              </w:pPr>
              <w:sdt>
                <w:sdtPr>
                  <w:alias w:val="Numeris"/>
                  <w:tag w:val="nr_e4f9b0a5699347758d616b16c0b871eb"/>
                  <w:id w:val="-117223169"/>
                  <w:lock w:val="sdtLocked"/>
                </w:sdtPr>
                <w:sdtEndPr/>
                <w:sdtContent>
                  <w:r w:rsidR="009A0210">
                    <w:rPr>
                      <w:b/>
                      <w:bCs/>
                      <w:caps/>
                      <w:kern w:val="32"/>
                      <w:szCs w:val="24"/>
                      <w:lang w:val="x-none" w:eastAsia="x-none"/>
                    </w:rPr>
                    <w:t>VI</w:t>
                  </w:r>
                </w:sdtContent>
              </w:sdt>
              <w:r w:rsidR="009A0210">
                <w:rPr>
                  <w:b/>
                  <w:bCs/>
                  <w:caps/>
                  <w:kern w:val="32"/>
                  <w:szCs w:val="24"/>
                  <w:lang w:val="x-none" w:eastAsia="x-none"/>
                </w:rPr>
                <w:t xml:space="preserve"> </w:t>
              </w:r>
              <w:r w:rsidR="009A0210">
                <w:rPr>
                  <w:b/>
                  <w:bCs/>
                  <w:kern w:val="32"/>
                  <w:szCs w:val="24"/>
                  <w:lang w:val="x-none" w:eastAsia="x-none"/>
                </w:rPr>
                <w:t xml:space="preserve">SKYRIUS. </w:t>
              </w:r>
              <w:sdt>
                <w:sdtPr>
                  <w:alias w:val="Pavadinimas"/>
                  <w:tag w:val="title_e4f9b0a5699347758d616b16c0b871eb"/>
                  <w:id w:val="-1881775114"/>
                  <w:lock w:val="sdtLocked"/>
                </w:sdtPr>
                <w:sdtEndPr/>
                <w:sdtContent>
                  <w:r w:rsidR="009A0210">
                    <w:rPr>
                      <w:b/>
                      <w:bCs/>
                      <w:kern w:val="32"/>
                      <w:szCs w:val="24"/>
                      <w:lang w:val="x-none" w:eastAsia="x-none"/>
                    </w:rPr>
                    <w:t>IGG TYRIMAI, SKIRTI KELIO TRASAI PARINKTI IR SPECIALI</w:t>
                  </w:r>
                  <w:r w:rsidR="009A0210">
                    <w:rPr>
                      <w:b/>
                      <w:bCs/>
                      <w:kern w:val="32"/>
                      <w:szCs w:val="24"/>
                      <w:lang w:eastAsia="x-none"/>
                    </w:rPr>
                    <w:t>OJO TERITORIJŲ</w:t>
                  </w:r>
                  <w:r w:rsidR="009A0210">
                    <w:rPr>
                      <w:b/>
                      <w:bCs/>
                      <w:kern w:val="32"/>
                      <w:szCs w:val="24"/>
                      <w:lang w:val="x-none" w:eastAsia="x-none"/>
                    </w:rPr>
                    <w:t xml:space="preserve"> PLAN</w:t>
                  </w:r>
                  <w:r w:rsidR="009A0210">
                    <w:rPr>
                      <w:b/>
                      <w:bCs/>
                      <w:kern w:val="32"/>
                      <w:szCs w:val="24"/>
                      <w:lang w:eastAsia="x-none"/>
                    </w:rPr>
                    <w:t>AVIMO DOKUMENTAMS</w:t>
                  </w:r>
                  <w:r w:rsidR="009A0210">
                    <w:rPr>
                      <w:b/>
                      <w:bCs/>
                      <w:kern w:val="32"/>
                      <w:szCs w:val="24"/>
                      <w:lang w:val="x-none" w:eastAsia="x-none"/>
                    </w:rPr>
                    <w:t xml:space="preserve"> </w:t>
                  </w:r>
                  <w:r w:rsidR="009A0210">
                    <w:rPr>
                      <w:b/>
                      <w:bCs/>
                      <w:kern w:val="32"/>
                      <w:szCs w:val="24"/>
                      <w:lang w:eastAsia="x-none"/>
                    </w:rPr>
                    <w:t>PARENGTI</w:t>
                  </w:r>
                  <w:r w:rsidR="009A0210">
                    <w:rPr>
                      <w:b/>
                      <w:bCs/>
                      <w:kern w:val="32"/>
                      <w:szCs w:val="24"/>
                      <w:lang w:val="x-none" w:eastAsia="x-none"/>
                    </w:rPr>
                    <w:t xml:space="preserve"> </w:t>
                  </w:r>
                </w:sdtContent>
              </w:sdt>
            </w:p>
            <w:p w14:paraId="41827707" w14:textId="77777777" w:rsidR="00D30B16" w:rsidRDefault="00D30B16">
              <w:pPr>
                <w:rPr>
                  <w:sz w:val="10"/>
                  <w:szCs w:val="10"/>
                </w:rPr>
              </w:pPr>
            </w:p>
            <w:sdt>
              <w:sdtPr>
                <w:alias w:val="54 p."/>
                <w:tag w:val="part_71e91aa3b5f94c36a5790ef0d3ab91e3"/>
                <w:id w:val="1127509639"/>
                <w:lock w:val="sdtLocked"/>
              </w:sdtPr>
              <w:sdtEndPr/>
              <w:sdtContent>
                <w:p w14:paraId="41827708" w14:textId="77777777" w:rsidR="00D30B16" w:rsidRDefault="00EE25CA">
                  <w:pPr>
                    <w:widowControl w:val="0"/>
                    <w:tabs>
                      <w:tab w:val="left" w:pos="1304"/>
                    </w:tabs>
                    <w:ind w:firstLine="567"/>
                    <w:jc w:val="both"/>
                    <w:textAlignment w:val="baseline"/>
                    <w:rPr>
                      <w:rFonts w:eastAsia="Calibri"/>
                      <w:spacing w:val="-4"/>
                      <w:szCs w:val="22"/>
                    </w:rPr>
                  </w:pPr>
                  <w:sdt>
                    <w:sdtPr>
                      <w:alias w:val="Numeris"/>
                      <w:tag w:val="nr_71e91aa3b5f94c36a5790ef0d3ab91e3"/>
                      <w:id w:val="809365168"/>
                      <w:lock w:val="sdtLocked"/>
                    </w:sdtPr>
                    <w:sdtEndPr/>
                    <w:sdtContent>
                      <w:r w:rsidR="009A0210">
                        <w:rPr>
                          <w:rFonts w:eastAsia="Calibri"/>
                          <w:b/>
                          <w:bCs/>
                          <w:szCs w:val="22"/>
                        </w:rPr>
                        <w:t>54</w:t>
                      </w:r>
                    </w:sdtContent>
                  </w:sdt>
                  <w:r w:rsidR="009A0210">
                    <w:rPr>
                      <w:rFonts w:eastAsia="Calibri"/>
                      <w:b/>
                      <w:bCs/>
                      <w:szCs w:val="22"/>
                    </w:rPr>
                    <w:t>.</w:t>
                  </w:r>
                  <w:r w:rsidR="009A0210">
                    <w:rPr>
                      <w:rFonts w:eastAsia="Calibri"/>
                      <w:b/>
                      <w:bCs/>
                      <w:szCs w:val="22"/>
                    </w:rPr>
                    <w:tab/>
                  </w:r>
                  <w:r w:rsidR="009A0210">
                    <w:rPr>
                      <w:rFonts w:eastAsia="Calibri"/>
                      <w:spacing w:val="-4"/>
                      <w:szCs w:val="22"/>
                    </w:rPr>
                    <w:t>Renkant kelio trasą ir rengiant specialiojo teritorijų planavimo dokumentus, atliekami žvalgybiniai</w:t>
                  </w:r>
                  <w:r w:rsidR="009A0210">
                    <w:rPr>
                      <w:rFonts w:eastAsia="Calibri"/>
                      <w:b/>
                      <w:spacing w:val="-4"/>
                      <w:szCs w:val="22"/>
                    </w:rPr>
                    <w:t xml:space="preserve"> (parengiamieji) IGG tyrimai</w:t>
                  </w:r>
                  <w:r w:rsidR="009A0210">
                    <w:rPr>
                      <w:rFonts w:eastAsia="Calibri"/>
                      <w:spacing w:val="-4"/>
                      <w:szCs w:val="22"/>
                    </w:rPr>
                    <w:t>.</w:t>
                  </w:r>
                </w:p>
                <w:p w14:paraId="41827709" w14:textId="77777777" w:rsidR="00D30B16" w:rsidRDefault="00EE25CA">
                  <w:pPr>
                    <w:rPr>
                      <w:sz w:val="10"/>
                      <w:szCs w:val="10"/>
                    </w:rPr>
                  </w:pPr>
                </w:p>
              </w:sdtContent>
            </w:sdt>
            <w:sdt>
              <w:sdtPr>
                <w:alias w:val="skirsnis"/>
                <w:tag w:val="part_8bca10cad2fa457f8d22c4afd6b5c941"/>
                <w:id w:val="-669560015"/>
                <w:lock w:val="sdtLocked"/>
              </w:sdtPr>
              <w:sdtEndPr/>
              <w:sdtContent>
                <w:p w14:paraId="4182770A" w14:textId="403C8020" w:rsidR="00D30B16" w:rsidRDefault="00EE25CA">
                  <w:pPr>
                    <w:keepNext/>
                    <w:widowControl w:val="0"/>
                    <w:jc w:val="center"/>
                    <w:textAlignment w:val="baseline"/>
                    <w:outlineLvl w:val="1"/>
                    <w:rPr>
                      <w:b/>
                      <w:bCs/>
                      <w:iCs/>
                      <w:caps/>
                      <w:szCs w:val="24"/>
                      <w:lang w:val="x-none" w:eastAsia="x-none"/>
                    </w:rPr>
                  </w:pPr>
                  <w:sdt>
                    <w:sdtPr>
                      <w:alias w:val="Numeris"/>
                      <w:tag w:val="nr_8bca10cad2fa457f8d22c4afd6b5c941"/>
                      <w:id w:val="-2109735591"/>
                      <w:lock w:val="sdtLocked"/>
                    </w:sdtPr>
                    <w:sdtEndPr/>
                    <w:sdtContent>
                      <w:r w:rsidR="009A0210">
                        <w:rPr>
                          <w:b/>
                          <w:bCs/>
                          <w:iCs/>
                          <w:caps/>
                          <w:szCs w:val="24"/>
                          <w:lang w:val="x-none" w:eastAsia="x-none"/>
                        </w:rPr>
                        <w:t>I</w:t>
                      </w:r>
                    </w:sdtContent>
                  </w:sdt>
                  <w:r w:rsidR="009A0210">
                    <w:rPr>
                      <w:b/>
                      <w:bCs/>
                      <w:iCs/>
                      <w:caps/>
                      <w:szCs w:val="24"/>
                      <w:lang w:val="x-none" w:eastAsia="x-none"/>
                    </w:rPr>
                    <w:t xml:space="preserve"> </w:t>
                  </w:r>
                  <w:r w:rsidR="009A0210">
                    <w:rPr>
                      <w:b/>
                      <w:bCs/>
                      <w:iCs/>
                      <w:szCs w:val="24"/>
                      <w:lang w:val="x-none" w:eastAsia="x-none"/>
                    </w:rPr>
                    <w:t xml:space="preserve">SKIRSNIS. </w:t>
                  </w:r>
                  <w:sdt>
                    <w:sdtPr>
                      <w:alias w:val="Pavadinimas"/>
                      <w:tag w:val="title_8bca10cad2fa457f8d22c4afd6b5c941"/>
                      <w:id w:val="-1524011855"/>
                      <w:lock w:val="sdtLocked"/>
                    </w:sdtPr>
                    <w:sdtEndPr/>
                    <w:sdtContent>
                      <w:r w:rsidR="009A0210">
                        <w:rPr>
                          <w:b/>
                          <w:bCs/>
                          <w:iCs/>
                          <w:szCs w:val="24"/>
                          <w:lang w:val="x-none" w:eastAsia="x-none"/>
                        </w:rPr>
                        <w:t>ŽVALGYBINIŲ (PARENGIAMŲJŲ) IGG TYRIMŲ TIKSLAI</w:t>
                      </w:r>
                    </w:sdtContent>
                  </w:sdt>
                </w:p>
                <w:p w14:paraId="4182770B" w14:textId="7200A67D" w:rsidR="00D30B16" w:rsidRDefault="00D30B16">
                  <w:pPr>
                    <w:rPr>
                      <w:sz w:val="10"/>
                      <w:szCs w:val="10"/>
                    </w:rPr>
                  </w:pPr>
                </w:p>
                <w:sdt>
                  <w:sdtPr>
                    <w:alias w:val="55 p."/>
                    <w:tag w:val="part_e6b3253efd8d4dd182d88f41d823b1ba"/>
                    <w:id w:val="-426588088"/>
                    <w:lock w:val="sdtLocked"/>
                  </w:sdtPr>
                  <w:sdtEndPr/>
                  <w:sdtContent>
                    <w:p w14:paraId="4182770C" w14:textId="169BD510" w:rsidR="00D30B16" w:rsidRDefault="00EE25CA">
                      <w:pPr>
                        <w:widowControl w:val="0"/>
                        <w:tabs>
                          <w:tab w:val="left" w:pos="1304"/>
                        </w:tabs>
                        <w:ind w:firstLine="567"/>
                        <w:jc w:val="both"/>
                        <w:textAlignment w:val="baseline"/>
                        <w:rPr>
                          <w:rFonts w:eastAsia="Calibri"/>
                          <w:szCs w:val="22"/>
                        </w:rPr>
                      </w:pPr>
                      <w:sdt>
                        <w:sdtPr>
                          <w:alias w:val="Numeris"/>
                          <w:tag w:val="nr_e6b3253efd8d4dd182d88f41d823b1ba"/>
                          <w:id w:val="705290539"/>
                          <w:lock w:val="sdtLocked"/>
                        </w:sdtPr>
                        <w:sdtEndPr/>
                        <w:sdtContent>
                          <w:r w:rsidR="009A0210">
                            <w:rPr>
                              <w:rFonts w:eastAsia="Calibri"/>
                              <w:b/>
                              <w:bCs/>
                              <w:szCs w:val="22"/>
                            </w:rPr>
                            <w:t>55</w:t>
                          </w:r>
                        </w:sdtContent>
                      </w:sdt>
                      <w:r w:rsidR="009A0210">
                        <w:rPr>
                          <w:rFonts w:eastAsia="Calibri"/>
                          <w:b/>
                          <w:bCs/>
                          <w:szCs w:val="22"/>
                        </w:rPr>
                        <w:t>.</w:t>
                      </w:r>
                      <w:r w:rsidR="009A0210">
                        <w:rPr>
                          <w:rFonts w:eastAsia="Calibri"/>
                          <w:b/>
                          <w:bCs/>
                          <w:szCs w:val="22"/>
                        </w:rPr>
                        <w:tab/>
                      </w:r>
                      <w:r w:rsidR="009A0210">
                        <w:rPr>
                          <w:rFonts w:eastAsia="Calibri"/>
                          <w:spacing w:val="-4"/>
                          <w:szCs w:val="22"/>
                        </w:rPr>
                        <w:t xml:space="preserve">Renkant kelio trasą ir rengiant specialiojo teritorijų planavimo dokumentus, </w:t>
                      </w:r>
                      <w:r w:rsidR="009A0210">
                        <w:rPr>
                          <w:rFonts w:eastAsia="Calibri"/>
                          <w:szCs w:val="22"/>
                        </w:rPr>
                        <w:t>žvalgybinių (parengiamųjų) IGG tyrimų tikslai yra:</w:t>
                      </w:r>
                    </w:p>
                    <w:sdt>
                      <w:sdtPr>
                        <w:alias w:val="55.1 p."/>
                        <w:tag w:val="part_5c0f02bf2d3a43808cf762d1b8e590f7"/>
                        <w:id w:val="-1499807843"/>
                        <w:lock w:val="sdtLocked"/>
                      </w:sdtPr>
                      <w:sdtEndPr/>
                      <w:sdtContent>
                        <w:p w14:paraId="4182770D"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5c0f02bf2d3a43808cf762d1b8e590f7"/>
                              <w:id w:val="-1788741685"/>
                              <w:lock w:val="sdtLocked"/>
                            </w:sdtPr>
                            <w:sdtEndPr/>
                            <w:sdtContent>
                              <w:r w:rsidR="009A0210">
                                <w:rPr>
                                  <w:rFonts w:eastAsia="Calibri"/>
                                  <w:b/>
                                  <w:bCs/>
                                  <w:szCs w:val="22"/>
                                </w:rPr>
                                <w:t>55.1</w:t>
                              </w:r>
                            </w:sdtContent>
                          </w:sdt>
                          <w:r w:rsidR="009A0210">
                            <w:rPr>
                              <w:rFonts w:eastAsia="Calibri"/>
                              <w:b/>
                              <w:bCs/>
                              <w:szCs w:val="22"/>
                            </w:rPr>
                            <w:t>.</w:t>
                          </w:r>
                          <w:r w:rsidR="009A0210">
                            <w:rPr>
                              <w:rFonts w:eastAsia="Calibri"/>
                              <w:b/>
                              <w:bCs/>
                              <w:szCs w:val="22"/>
                            </w:rPr>
                            <w:tab/>
                          </w:r>
                          <w:r w:rsidR="009A0210">
                            <w:rPr>
                              <w:rFonts w:eastAsia="Calibri"/>
                              <w:szCs w:val="22"/>
                            </w:rPr>
                            <w:t>numatytos (pasirinktos) kelio trasos vietovės preliminarių inžinerinių geologinių ir hidrogeologinių sąlygų nustatymas ir inžinerinio geologinio modelio sudarymas;</w:t>
                          </w:r>
                        </w:p>
                      </w:sdtContent>
                    </w:sdt>
                    <w:sdt>
                      <w:sdtPr>
                        <w:alias w:val="55.2 p."/>
                        <w:tag w:val="part_0cf52bc8a4a0432f8397d307f0f33154"/>
                        <w:id w:val="-1628613133"/>
                        <w:lock w:val="sdtLocked"/>
                      </w:sdtPr>
                      <w:sdtEndPr/>
                      <w:sdtContent>
                        <w:p w14:paraId="4182770E"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0cf52bc8a4a0432f8397d307f0f33154"/>
                              <w:id w:val="1298029480"/>
                              <w:lock w:val="sdtLocked"/>
                            </w:sdtPr>
                            <w:sdtEndPr/>
                            <w:sdtContent>
                              <w:r w:rsidR="009A0210">
                                <w:rPr>
                                  <w:rFonts w:eastAsia="Calibri"/>
                                  <w:b/>
                                  <w:bCs/>
                                  <w:szCs w:val="22"/>
                                </w:rPr>
                                <w:t>55.2</w:t>
                              </w:r>
                            </w:sdtContent>
                          </w:sdt>
                          <w:r w:rsidR="009A0210">
                            <w:rPr>
                              <w:rFonts w:eastAsia="Calibri"/>
                              <w:b/>
                              <w:bCs/>
                              <w:szCs w:val="22"/>
                            </w:rPr>
                            <w:t>.</w:t>
                          </w:r>
                          <w:r w:rsidR="009A0210">
                            <w:rPr>
                              <w:rFonts w:eastAsia="Calibri"/>
                              <w:b/>
                              <w:bCs/>
                              <w:szCs w:val="22"/>
                            </w:rPr>
                            <w:tab/>
                          </w:r>
                          <w:r w:rsidR="009A0210">
                            <w:rPr>
                              <w:rFonts w:eastAsia="Calibri"/>
                              <w:szCs w:val="22"/>
                            </w:rPr>
                            <w:t>pasirinktos trasos inžinerinių geologinių sąlygų palyginimas su alternatyviomis;</w:t>
                          </w:r>
                        </w:p>
                      </w:sdtContent>
                    </w:sdt>
                    <w:sdt>
                      <w:sdtPr>
                        <w:alias w:val="55.3 p."/>
                        <w:tag w:val="part_8e094adfd3294284a6afa4ed8de8101b"/>
                        <w:id w:val="-1349792425"/>
                        <w:lock w:val="sdtLocked"/>
                      </w:sdtPr>
                      <w:sdtEndPr/>
                      <w:sdtContent>
                        <w:p w14:paraId="4182770F"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8e094adfd3294284a6afa4ed8de8101b"/>
                              <w:id w:val="-1758118468"/>
                              <w:lock w:val="sdtLocked"/>
                            </w:sdtPr>
                            <w:sdtEndPr/>
                            <w:sdtContent>
                              <w:r w:rsidR="009A0210">
                                <w:rPr>
                                  <w:rFonts w:eastAsia="Calibri"/>
                                  <w:b/>
                                  <w:bCs/>
                                  <w:szCs w:val="22"/>
                                </w:rPr>
                                <w:t>55.3</w:t>
                              </w:r>
                            </w:sdtContent>
                          </w:sdt>
                          <w:r w:rsidR="009A0210">
                            <w:rPr>
                              <w:rFonts w:eastAsia="Calibri"/>
                              <w:b/>
                              <w:bCs/>
                              <w:szCs w:val="22"/>
                            </w:rPr>
                            <w:t>.</w:t>
                          </w:r>
                          <w:r w:rsidR="009A0210">
                            <w:rPr>
                              <w:rFonts w:eastAsia="Calibri"/>
                              <w:b/>
                              <w:bCs/>
                              <w:szCs w:val="22"/>
                            </w:rPr>
                            <w:tab/>
                          </w:r>
                          <w:r w:rsidR="009A0210">
                            <w:rPr>
                              <w:rFonts w:eastAsia="Calibri"/>
                              <w:szCs w:val="22"/>
                            </w:rPr>
                            <w:t>inžineriniu geologiniu atžvilgiu sudėtingų trasos ruožų išskyrimas;</w:t>
                          </w:r>
                        </w:p>
                      </w:sdtContent>
                    </w:sdt>
                    <w:sdt>
                      <w:sdtPr>
                        <w:alias w:val="55.4 p."/>
                        <w:tag w:val="part_96a9990344f34a64aa36277ec668ead5"/>
                        <w:id w:val="-1999945939"/>
                        <w:lock w:val="sdtLocked"/>
                      </w:sdtPr>
                      <w:sdtEndPr/>
                      <w:sdtContent>
                        <w:p w14:paraId="4182771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96a9990344f34a64aa36277ec668ead5"/>
                              <w:id w:val="-428283892"/>
                              <w:lock w:val="sdtLocked"/>
                            </w:sdtPr>
                            <w:sdtEndPr/>
                            <w:sdtContent>
                              <w:r w:rsidR="009A0210">
                                <w:rPr>
                                  <w:rFonts w:eastAsia="Calibri"/>
                                  <w:b/>
                                  <w:bCs/>
                                  <w:szCs w:val="22"/>
                                </w:rPr>
                                <w:t>55.4</w:t>
                              </w:r>
                            </w:sdtContent>
                          </w:sdt>
                          <w:r w:rsidR="009A0210">
                            <w:rPr>
                              <w:rFonts w:eastAsia="Calibri"/>
                              <w:b/>
                              <w:bCs/>
                              <w:szCs w:val="22"/>
                            </w:rPr>
                            <w:t>.</w:t>
                          </w:r>
                          <w:r w:rsidR="009A0210">
                            <w:rPr>
                              <w:rFonts w:eastAsia="Calibri"/>
                              <w:b/>
                              <w:bCs/>
                              <w:szCs w:val="22"/>
                            </w:rPr>
                            <w:tab/>
                          </w:r>
                          <w:r w:rsidR="009A0210">
                            <w:rPr>
                              <w:rFonts w:eastAsia="Calibri"/>
                              <w:szCs w:val="22"/>
                            </w:rPr>
                            <w:t>vietinių gruntų panaudojimo keliui tiesti galimybės nustatymas;</w:t>
                          </w:r>
                        </w:p>
                      </w:sdtContent>
                    </w:sdt>
                    <w:sdt>
                      <w:sdtPr>
                        <w:alias w:val="55.5 p."/>
                        <w:tag w:val="part_86a248a9da0143cc9e2b3813d5e613ef"/>
                        <w:id w:val="1526592344"/>
                        <w:lock w:val="sdtLocked"/>
                      </w:sdtPr>
                      <w:sdtEndPr/>
                      <w:sdtContent>
                        <w:p w14:paraId="41827711"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86a248a9da0143cc9e2b3813d5e613ef"/>
                              <w:id w:val="-281501203"/>
                              <w:lock w:val="sdtLocked"/>
                            </w:sdtPr>
                            <w:sdtEndPr/>
                            <w:sdtContent>
                              <w:r w:rsidR="009A0210">
                                <w:rPr>
                                  <w:rFonts w:eastAsia="Calibri"/>
                                  <w:b/>
                                  <w:bCs/>
                                  <w:szCs w:val="22"/>
                                </w:rPr>
                                <w:t>55.5</w:t>
                              </w:r>
                            </w:sdtContent>
                          </w:sdt>
                          <w:r w:rsidR="009A0210">
                            <w:rPr>
                              <w:rFonts w:eastAsia="Calibri"/>
                              <w:b/>
                              <w:bCs/>
                              <w:szCs w:val="22"/>
                            </w:rPr>
                            <w:t>.</w:t>
                          </w:r>
                          <w:r w:rsidR="009A0210">
                            <w:rPr>
                              <w:rFonts w:eastAsia="Calibri"/>
                              <w:b/>
                              <w:bCs/>
                              <w:szCs w:val="22"/>
                            </w:rPr>
                            <w:tab/>
                          </w:r>
                          <w:r w:rsidR="009A0210">
                            <w:rPr>
                              <w:rFonts w:eastAsia="Calibri"/>
                              <w:szCs w:val="22"/>
                            </w:rPr>
                            <w:t>geotechninės kategorijos nustatymas tolesniems tyrimams.</w:t>
                          </w:r>
                        </w:p>
                        <w:p w14:paraId="41827712" w14:textId="7714D92E" w:rsidR="00D30B16" w:rsidRDefault="009A0210">
                          <w:pPr>
                            <w:tabs>
                              <w:tab w:val="left" w:pos="1304"/>
                            </w:tabs>
                            <w:spacing w:line="360" w:lineRule="auto"/>
                            <w:ind w:firstLine="567"/>
                            <w:jc w:val="both"/>
                            <w:rPr>
                              <w:rFonts w:eastAsia="Calibri"/>
                              <w:szCs w:val="22"/>
                            </w:rPr>
                          </w:pPr>
                          <w:r>
                            <w:rPr>
                              <w:rFonts w:eastAsia="Calibri"/>
                              <w:szCs w:val="22"/>
                            </w:rPr>
                            <w:t>Pagal poreikį gali būti nustatomos išankstinės grunto geotechninės savybės, užteršto grunto ir užteršto požeminio vandens paplitimas ir kt.</w:t>
                          </w:r>
                        </w:p>
                      </w:sdtContent>
                    </w:sdt>
                  </w:sdtContent>
                </w:sdt>
                <w:sdt>
                  <w:sdtPr>
                    <w:alias w:val="56 p."/>
                    <w:tag w:val="part_f1411aedf9924e179b3e446bcc21b28c"/>
                    <w:id w:val="1568686427"/>
                    <w:lock w:val="sdtLocked"/>
                  </w:sdtPr>
                  <w:sdtEndPr/>
                  <w:sdtContent>
                    <w:p w14:paraId="41827713" w14:textId="77777777" w:rsidR="00D30B16" w:rsidRDefault="00EE25CA">
                      <w:pPr>
                        <w:widowControl w:val="0"/>
                        <w:tabs>
                          <w:tab w:val="left" w:pos="1304"/>
                        </w:tabs>
                        <w:ind w:firstLine="567"/>
                        <w:jc w:val="both"/>
                        <w:textAlignment w:val="baseline"/>
                        <w:rPr>
                          <w:rFonts w:eastAsia="Calibri"/>
                          <w:b/>
                          <w:szCs w:val="22"/>
                        </w:rPr>
                      </w:pPr>
                      <w:sdt>
                        <w:sdtPr>
                          <w:alias w:val="Numeris"/>
                          <w:tag w:val="nr_f1411aedf9924e179b3e446bcc21b28c"/>
                          <w:id w:val="117112829"/>
                          <w:lock w:val="sdtLocked"/>
                        </w:sdtPr>
                        <w:sdtEndPr/>
                        <w:sdtContent>
                          <w:r w:rsidR="009A0210">
                            <w:rPr>
                              <w:rFonts w:eastAsia="Calibri"/>
                              <w:b/>
                              <w:bCs/>
                              <w:szCs w:val="22"/>
                            </w:rPr>
                            <w:t>56</w:t>
                          </w:r>
                        </w:sdtContent>
                      </w:sdt>
                      <w:r w:rsidR="009A0210">
                        <w:rPr>
                          <w:rFonts w:eastAsia="Calibri"/>
                          <w:b/>
                          <w:bCs/>
                          <w:szCs w:val="22"/>
                        </w:rPr>
                        <w:t>.</w:t>
                      </w:r>
                      <w:r w:rsidR="009A0210">
                        <w:rPr>
                          <w:rFonts w:eastAsia="Calibri"/>
                          <w:b/>
                          <w:bCs/>
                          <w:szCs w:val="22"/>
                        </w:rPr>
                        <w:tab/>
                      </w:r>
                      <w:r w:rsidR="009A0210">
                        <w:rPr>
                          <w:rFonts w:eastAsia="Calibri"/>
                          <w:szCs w:val="22"/>
                        </w:rPr>
                        <w:t>Įprastinė (standartinė) IGG tyrimų darbų apimtis nurodyta 8 lentelėje.</w:t>
                      </w:r>
                    </w:p>
                    <w:p w14:paraId="41827714" w14:textId="77777777" w:rsidR="00D30B16" w:rsidRDefault="00D30B16">
                      <w:pPr>
                        <w:spacing w:line="360" w:lineRule="auto"/>
                        <w:rPr>
                          <w:rFonts w:eastAsia="Calibri"/>
                          <w:b/>
                          <w:szCs w:val="22"/>
                        </w:rPr>
                        <w:sectPr w:rsidR="00D30B16">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pgNumType w:start="1"/>
                          <w:cols w:space="1296"/>
                          <w:titlePg/>
                          <w:docGrid w:linePitch="360"/>
                        </w:sectPr>
                      </w:pPr>
                    </w:p>
                    <w:sdt>
                      <w:sdtPr>
                        <w:alias w:val="lentele"/>
                        <w:tag w:val="part_7816adde34e3474f8d60aa1d9e1787fc"/>
                        <w:id w:val="-1344929311"/>
                        <w:lock w:val="sdtLocked"/>
                      </w:sdtPr>
                      <w:sdtEndPr/>
                      <w:sdtContent>
                        <w:p w14:paraId="41827715" w14:textId="77777777" w:rsidR="00D30B16" w:rsidRDefault="00EE25CA">
                          <w:pPr>
                            <w:widowControl w:val="0"/>
                            <w:textAlignment w:val="baseline"/>
                            <w:rPr>
                              <w:rFonts w:eastAsia="Calibri"/>
                              <w:b/>
                              <w:szCs w:val="22"/>
                            </w:rPr>
                          </w:pPr>
                          <w:sdt>
                            <w:sdtPr>
                              <w:alias w:val="Pavadinimas"/>
                              <w:tag w:val="title_7816adde34e3474f8d60aa1d9e1787fc"/>
                              <w:id w:val="-459651605"/>
                              <w:lock w:val="sdtLocked"/>
                            </w:sdtPr>
                            <w:sdtEndPr/>
                            <w:sdtContent>
                              <w:r w:rsidR="009A0210">
                                <w:rPr>
                                  <w:rFonts w:eastAsia="Calibri"/>
                                  <w:b/>
                                  <w:szCs w:val="22"/>
                                </w:rPr>
                                <w:t>8 lentelė. Žvalgybinių (parengiamųjų) IGG tyrimų darbų rūšys ir apimtis</w:t>
                              </w:r>
                            </w:sdtContent>
                          </w:sdt>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701"/>
                            <w:gridCol w:w="1987"/>
                            <w:gridCol w:w="1983"/>
                            <w:gridCol w:w="4110"/>
                            <w:gridCol w:w="1559"/>
                            <w:gridCol w:w="1843"/>
                          </w:tblGrid>
                          <w:tr w:rsidR="00D30B16" w14:paraId="41827718" w14:textId="77777777">
                            <w:trPr>
                              <w:jc w:val="center"/>
                            </w:trPr>
                            <w:tc>
                              <w:tcPr>
                                <w:tcW w:w="1843" w:type="dxa"/>
                                <w:vMerge w:val="restart"/>
                                <w:tcBorders>
                                  <w:top w:val="single" w:sz="12" w:space="0" w:color="auto"/>
                                  <w:left w:val="single" w:sz="12" w:space="0" w:color="auto"/>
                                </w:tcBorders>
                              </w:tcPr>
                              <w:p w14:paraId="41827716" w14:textId="77777777" w:rsidR="00D30B16" w:rsidRDefault="009A0210">
                                <w:pPr>
                                  <w:ind w:left="-108" w:right="-108"/>
                                  <w:jc w:val="center"/>
                                  <w:rPr>
                                    <w:rFonts w:eastAsia="Calibri"/>
                                    <w:b/>
                                    <w:sz w:val="22"/>
                                    <w:szCs w:val="22"/>
                                  </w:rPr>
                                </w:pPr>
                                <w:r>
                                  <w:rPr>
                                    <w:rFonts w:eastAsia="Calibri"/>
                                    <w:b/>
                                    <w:sz w:val="22"/>
                                    <w:szCs w:val="22"/>
                                    <w:lang w:eastAsia="ar-SA"/>
                                  </w:rPr>
                                  <w:t>Sąlygų sudėtingumas pagal STR 1.04.02:2011 [11.14]</w:t>
                                </w:r>
                              </w:p>
                            </w:tc>
                            <w:tc>
                              <w:tcPr>
                                <w:tcW w:w="13183" w:type="dxa"/>
                                <w:gridSpan w:val="6"/>
                                <w:tcBorders>
                                  <w:top w:val="single" w:sz="12" w:space="0" w:color="auto"/>
                                  <w:right w:val="single" w:sz="12" w:space="0" w:color="auto"/>
                                </w:tcBorders>
                              </w:tcPr>
                              <w:p w14:paraId="41827717" w14:textId="77777777" w:rsidR="00D30B16" w:rsidRDefault="009A0210">
                                <w:pPr>
                                  <w:jc w:val="center"/>
                                  <w:rPr>
                                    <w:rFonts w:eastAsia="Calibri"/>
                                    <w:b/>
                                    <w:sz w:val="22"/>
                                    <w:szCs w:val="22"/>
                                  </w:rPr>
                                </w:pPr>
                                <w:r>
                                  <w:rPr>
                                    <w:rFonts w:eastAsia="Calibri"/>
                                    <w:b/>
                                    <w:sz w:val="22"/>
                                    <w:szCs w:val="22"/>
                                  </w:rPr>
                                  <w:t>Darbų rūšis</w:t>
                                </w:r>
                              </w:p>
                            </w:tc>
                          </w:tr>
                          <w:tr w:rsidR="00D30B16" w14:paraId="41827721" w14:textId="77777777">
                            <w:trPr>
                              <w:jc w:val="center"/>
                            </w:trPr>
                            <w:tc>
                              <w:tcPr>
                                <w:tcW w:w="1843" w:type="dxa"/>
                                <w:vMerge/>
                                <w:tcBorders>
                                  <w:left w:val="single" w:sz="12" w:space="0" w:color="auto"/>
                                  <w:bottom w:val="single" w:sz="12" w:space="0" w:color="auto"/>
                                </w:tcBorders>
                                <w:textDirection w:val="btLr"/>
                              </w:tcPr>
                              <w:p w14:paraId="41827719" w14:textId="77777777" w:rsidR="00D30B16" w:rsidRDefault="00D30B16">
                                <w:pPr>
                                  <w:jc w:val="center"/>
                                  <w:rPr>
                                    <w:rFonts w:eastAsia="Calibri"/>
                                    <w:b/>
                                    <w:sz w:val="22"/>
                                    <w:szCs w:val="22"/>
                                  </w:rPr>
                                </w:pPr>
                              </w:p>
                            </w:tc>
                            <w:tc>
                              <w:tcPr>
                                <w:tcW w:w="1701" w:type="dxa"/>
                                <w:tcBorders>
                                  <w:bottom w:val="single" w:sz="12" w:space="0" w:color="auto"/>
                                </w:tcBorders>
                              </w:tcPr>
                              <w:p w14:paraId="4182771A" w14:textId="77777777" w:rsidR="00D30B16" w:rsidRDefault="009A0210">
                                <w:pPr>
                                  <w:ind w:left="-57" w:right="-57"/>
                                  <w:jc w:val="center"/>
                                  <w:rPr>
                                    <w:rFonts w:eastAsia="Calibri"/>
                                    <w:b/>
                                    <w:sz w:val="22"/>
                                    <w:szCs w:val="22"/>
                                  </w:rPr>
                                </w:pPr>
                                <w:r>
                                  <w:rPr>
                                    <w:rFonts w:eastAsia="Calibri"/>
                                    <w:b/>
                                    <w:sz w:val="22"/>
                                    <w:szCs w:val="22"/>
                                  </w:rPr>
                                  <w:t>Archyvinės medžiagos surinkimas ir analizė</w:t>
                                </w:r>
                              </w:p>
                            </w:tc>
                            <w:tc>
                              <w:tcPr>
                                <w:tcW w:w="1987" w:type="dxa"/>
                                <w:tcBorders>
                                  <w:bottom w:val="single" w:sz="12" w:space="0" w:color="auto"/>
                                </w:tcBorders>
                                <w:vAlign w:val="center"/>
                              </w:tcPr>
                              <w:p w14:paraId="4182771B" w14:textId="77777777" w:rsidR="00D30B16" w:rsidRDefault="009A0210">
                                <w:pPr>
                                  <w:ind w:left="-57" w:right="-57"/>
                                  <w:jc w:val="center"/>
                                  <w:rPr>
                                    <w:rFonts w:eastAsia="Calibri"/>
                                    <w:b/>
                                    <w:sz w:val="22"/>
                                    <w:szCs w:val="22"/>
                                  </w:rPr>
                                </w:pPr>
                                <w:r>
                                  <w:rPr>
                                    <w:rFonts w:eastAsia="Calibri"/>
                                    <w:b/>
                                    <w:sz w:val="22"/>
                                    <w:szCs w:val="22"/>
                                  </w:rPr>
                                  <w:t>Rekognoskuotė, žvalgybiniai</w:t>
                                </w:r>
                              </w:p>
                              <w:p w14:paraId="4182771C" w14:textId="77777777" w:rsidR="00D30B16" w:rsidRDefault="009A0210">
                                <w:pPr>
                                  <w:ind w:left="-57" w:right="-57"/>
                                  <w:jc w:val="center"/>
                                  <w:rPr>
                                    <w:rFonts w:eastAsia="Calibri"/>
                                    <w:b/>
                                    <w:sz w:val="22"/>
                                    <w:szCs w:val="22"/>
                                  </w:rPr>
                                </w:pPr>
                                <w:r>
                                  <w:rPr>
                                    <w:rFonts w:eastAsia="Calibri"/>
                                    <w:b/>
                                    <w:sz w:val="22"/>
                                    <w:szCs w:val="22"/>
                                  </w:rPr>
                                  <w:t>maršrutai</w:t>
                                </w:r>
                              </w:p>
                            </w:tc>
                            <w:tc>
                              <w:tcPr>
                                <w:tcW w:w="1983" w:type="dxa"/>
                                <w:tcBorders>
                                  <w:bottom w:val="single" w:sz="12" w:space="0" w:color="auto"/>
                                </w:tcBorders>
                                <w:vAlign w:val="center"/>
                              </w:tcPr>
                              <w:p w14:paraId="4182771D" w14:textId="77777777" w:rsidR="00D30B16" w:rsidRDefault="009A0210">
                                <w:pPr>
                                  <w:jc w:val="center"/>
                                  <w:rPr>
                                    <w:rFonts w:eastAsia="Calibri"/>
                                    <w:b/>
                                    <w:sz w:val="22"/>
                                    <w:szCs w:val="22"/>
                                  </w:rPr>
                                </w:pPr>
                                <w:r>
                                  <w:rPr>
                                    <w:rFonts w:eastAsia="Calibri"/>
                                    <w:b/>
                                    <w:sz w:val="22"/>
                                    <w:szCs w:val="22"/>
                                  </w:rPr>
                                  <w:t>Kasinių kasimas</w:t>
                                </w:r>
                              </w:p>
                            </w:tc>
                            <w:tc>
                              <w:tcPr>
                                <w:tcW w:w="4110" w:type="dxa"/>
                                <w:tcBorders>
                                  <w:bottom w:val="single" w:sz="12" w:space="0" w:color="auto"/>
                                </w:tcBorders>
                                <w:vAlign w:val="center"/>
                              </w:tcPr>
                              <w:p w14:paraId="4182771E" w14:textId="77777777" w:rsidR="00D30B16" w:rsidRDefault="009A0210">
                                <w:pPr>
                                  <w:jc w:val="center"/>
                                  <w:rPr>
                                    <w:rFonts w:eastAsia="Calibri"/>
                                    <w:b/>
                                    <w:sz w:val="22"/>
                                    <w:szCs w:val="22"/>
                                  </w:rPr>
                                </w:pPr>
                                <w:r>
                                  <w:rPr>
                                    <w:rFonts w:eastAsia="Calibri"/>
                                    <w:b/>
                                    <w:sz w:val="22"/>
                                    <w:szCs w:val="22"/>
                                  </w:rPr>
                                  <w:t>Gręžinių gręžimas, gruntų aprašymas, vandens lygio stebėjimas</w:t>
                                </w:r>
                              </w:p>
                            </w:tc>
                            <w:tc>
                              <w:tcPr>
                                <w:tcW w:w="1559" w:type="dxa"/>
                                <w:tcBorders>
                                  <w:bottom w:val="single" w:sz="12" w:space="0" w:color="auto"/>
                                </w:tcBorders>
                                <w:vAlign w:val="center"/>
                              </w:tcPr>
                              <w:p w14:paraId="4182771F" w14:textId="77777777" w:rsidR="00D30B16" w:rsidRDefault="009A0210">
                                <w:pPr>
                                  <w:ind w:right="-108"/>
                                  <w:jc w:val="center"/>
                                  <w:rPr>
                                    <w:rFonts w:eastAsia="Calibri"/>
                                    <w:b/>
                                    <w:sz w:val="22"/>
                                    <w:szCs w:val="22"/>
                                  </w:rPr>
                                </w:pPr>
                                <w:r>
                                  <w:rPr>
                                    <w:rFonts w:eastAsia="Calibri"/>
                                    <w:b/>
                                    <w:sz w:val="22"/>
                                    <w:szCs w:val="22"/>
                                  </w:rPr>
                                  <w:t>Lauko bandymai</w:t>
                                </w:r>
                              </w:p>
                            </w:tc>
                            <w:tc>
                              <w:tcPr>
                                <w:tcW w:w="1843" w:type="dxa"/>
                                <w:tcBorders>
                                  <w:bottom w:val="single" w:sz="12" w:space="0" w:color="auto"/>
                                  <w:right w:val="single" w:sz="12" w:space="0" w:color="auto"/>
                                </w:tcBorders>
                                <w:vAlign w:val="center"/>
                              </w:tcPr>
                              <w:p w14:paraId="41827720" w14:textId="77777777" w:rsidR="00D30B16" w:rsidRDefault="009A0210">
                                <w:pPr>
                                  <w:jc w:val="center"/>
                                  <w:rPr>
                                    <w:rFonts w:eastAsia="Calibri"/>
                                    <w:b/>
                                    <w:sz w:val="22"/>
                                    <w:szCs w:val="22"/>
                                  </w:rPr>
                                </w:pPr>
                                <w:r>
                                  <w:rPr>
                                    <w:rFonts w:eastAsia="Calibri"/>
                                    <w:b/>
                                    <w:sz w:val="22"/>
                                    <w:szCs w:val="22"/>
                                  </w:rPr>
                                  <w:t>Laboratoriniai bandymai</w:t>
                                </w:r>
                              </w:p>
                            </w:tc>
                          </w:tr>
                          <w:tr w:rsidR="00D30B16" w14:paraId="41827729" w14:textId="77777777">
                            <w:trPr>
                              <w:cantSplit/>
                              <w:jc w:val="center"/>
                            </w:trPr>
                            <w:tc>
                              <w:tcPr>
                                <w:tcW w:w="1843" w:type="dxa"/>
                                <w:tcBorders>
                                  <w:top w:val="single" w:sz="12" w:space="0" w:color="auto"/>
                                </w:tcBorders>
                                <w:vAlign w:val="center"/>
                              </w:tcPr>
                              <w:p w14:paraId="41827722" w14:textId="77777777" w:rsidR="00D30B16" w:rsidRDefault="009A0210">
                                <w:pPr>
                                  <w:jc w:val="center"/>
                                  <w:rPr>
                                    <w:rFonts w:eastAsia="Calibri"/>
                                    <w:b/>
                                    <w:sz w:val="22"/>
                                    <w:szCs w:val="22"/>
                                    <w:lang w:eastAsia="ar-SA"/>
                                  </w:rPr>
                                </w:pPr>
                                <w:r>
                                  <w:rPr>
                                    <w:rFonts w:eastAsia="Calibri"/>
                                    <w:b/>
                                    <w:sz w:val="22"/>
                                    <w:szCs w:val="22"/>
                                    <w:lang w:eastAsia="ar-SA"/>
                                  </w:rPr>
                                  <w:t>Paprastos</w:t>
                                </w:r>
                              </w:p>
                            </w:tc>
                            <w:tc>
                              <w:tcPr>
                                <w:tcW w:w="1701" w:type="dxa"/>
                                <w:tcBorders>
                                  <w:top w:val="single" w:sz="12" w:space="0" w:color="auto"/>
                                </w:tcBorders>
                                <w:vAlign w:val="center"/>
                              </w:tcPr>
                              <w:p w14:paraId="41827723" w14:textId="77777777" w:rsidR="00D30B16" w:rsidRDefault="009A0210">
                                <w:pPr>
                                  <w:ind w:left="-57" w:right="-57"/>
                                  <w:jc w:val="center"/>
                                  <w:rPr>
                                    <w:rFonts w:eastAsia="Calibri"/>
                                    <w:sz w:val="22"/>
                                    <w:szCs w:val="22"/>
                                  </w:rPr>
                                </w:pPr>
                                <w:r>
                                  <w:rPr>
                                    <w:rFonts w:eastAsia="Calibri"/>
                                    <w:sz w:val="22"/>
                                    <w:szCs w:val="22"/>
                                  </w:rPr>
                                  <w:t>Privaloma</w:t>
                                </w:r>
                              </w:p>
                            </w:tc>
                            <w:tc>
                              <w:tcPr>
                                <w:tcW w:w="1987" w:type="dxa"/>
                                <w:tcBorders>
                                  <w:top w:val="single" w:sz="12" w:space="0" w:color="auto"/>
                                </w:tcBorders>
                                <w:vAlign w:val="center"/>
                              </w:tcPr>
                              <w:p w14:paraId="41827724" w14:textId="77777777" w:rsidR="00D30B16" w:rsidRDefault="009A0210">
                                <w:pPr>
                                  <w:ind w:left="-57" w:right="-57"/>
                                  <w:jc w:val="center"/>
                                  <w:rPr>
                                    <w:rFonts w:eastAsia="Calibri"/>
                                    <w:sz w:val="22"/>
                                    <w:szCs w:val="22"/>
                                  </w:rPr>
                                </w:pPr>
                                <w:r>
                                  <w:rPr>
                                    <w:rFonts w:eastAsia="Calibri"/>
                                    <w:sz w:val="22"/>
                                    <w:szCs w:val="22"/>
                                  </w:rPr>
                                  <w:t>Rekomenduojama</w:t>
                                </w:r>
                              </w:p>
                            </w:tc>
                            <w:tc>
                              <w:tcPr>
                                <w:tcW w:w="1983" w:type="dxa"/>
                                <w:tcBorders>
                                  <w:top w:val="single" w:sz="12" w:space="0" w:color="auto"/>
                                </w:tcBorders>
                                <w:vAlign w:val="center"/>
                              </w:tcPr>
                              <w:p w14:paraId="41827725" w14:textId="77777777" w:rsidR="00D30B16" w:rsidRDefault="00D30B16">
                                <w:pPr>
                                  <w:jc w:val="center"/>
                                  <w:rPr>
                                    <w:rFonts w:eastAsia="Calibri"/>
                                    <w:sz w:val="22"/>
                                    <w:szCs w:val="22"/>
                                  </w:rPr>
                                </w:pPr>
                              </w:p>
                            </w:tc>
                            <w:tc>
                              <w:tcPr>
                                <w:tcW w:w="4110" w:type="dxa"/>
                                <w:tcBorders>
                                  <w:top w:val="single" w:sz="12" w:space="0" w:color="auto"/>
                                </w:tcBorders>
                                <w:vAlign w:val="center"/>
                              </w:tcPr>
                              <w:p w14:paraId="41827726" w14:textId="77777777" w:rsidR="00D30B16" w:rsidRDefault="00D30B16">
                                <w:pPr>
                                  <w:jc w:val="center"/>
                                  <w:rPr>
                                    <w:rFonts w:eastAsia="Calibri"/>
                                    <w:sz w:val="22"/>
                                    <w:szCs w:val="22"/>
                                  </w:rPr>
                                </w:pPr>
                              </w:p>
                            </w:tc>
                            <w:tc>
                              <w:tcPr>
                                <w:tcW w:w="1559" w:type="dxa"/>
                                <w:tcBorders>
                                  <w:top w:val="single" w:sz="12" w:space="0" w:color="auto"/>
                                </w:tcBorders>
                                <w:vAlign w:val="center"/>
                              </w:tcPr>
                              <w:p w14:paraId="41827727" w14:textId="77777777" w:rsidR="00D30B16" w:rsidRDefault="00D30B16">
                                <w:pPr>
                                  <w:jc w:val="center"/>
                                  <w:rPr>
                                    <w:rFonts w:eastAsia="Calibri"/>
                                    <w:szCs w:val="22"/>
                                  </w:rPr>
                                </w:pPr>
                              </w:p>
                            </w:tc>
                            <w:tc>
                              <w:tcPr>
                                <w:tcW w:w="1843" w:type="dxa"/>
                                <w:tcBorders>
                                  <w:top w:val="single" w:sz="12" w:space="0" w:color="auto"/>
                                </w:tcBorders>
                                <w:vAlign w:val="center"/>
                              </w:tcPr>
                              <w:p w14:paraId="41827728" w14:textId="77777777" w:rsidR="00D30B16" w:rsidRDefault="00D30B16">
                                <w:pPr>
                                  <w:jc w:val="center"/>
                                  <w:rPr>
                                    <w:rFonts w:eastAsia="Calibri"/>
                                    <w:szCs w:val="22"/>
                                  </w:rPr>
                                </w:pPr>
                              </w:p>
                            </w:tc>
                          </w:tr>
                          <w:tr w:rsidR="00D30B16" w14:paraId="41827732" w14:textId="77777777">
                            <w:trPr>
                              <w:cantSplit/>
                              <w:jc w:val="center"/>
                            </w:trPr>
                            <w:tc>
                              <w:tcPr>
                                <w:tcW w:w="1843" w:type="dxa"/>
                                <w:vAlign w:val="center"/>
                              </w:tcPr>
                              <w:p w14:paraId="4182772A" w14:textId="77777777" w:rsidR="00D30B16" w:rsidRDefault="009A0210">
                                <w:pPr>
                                  <w:jc w:val="center"/>
                                  <w:rPr>
                                    <w:rFonts w:eastAsia="Calibri"/>
                                    <w:b/>
                                    <w:sz w:val="22"/>
                                    <w:szCs w:val="22"/>
                                    <w:lang w:eastAsia="ar-SA"/>
                                  </w:rPr>
                                </w:pPr>
                                <w:r>
                                  <w:rPr>
                                    <w:rFonts w:eastAsia="Calibri"/>
                                    <w:b/>
                                    <w:sz w:val="22"/>
                                    <w:szCs w:val="22"/>
                                    <w:lang w:eastAsia="ar-SA"/>
                                  </w:rPr>
                                  <w:t>Vidutinės</w:t>
                                </w:r>
                              </w:p>
                            </w:tc>
                            <w:tc>
                              <w:tcPr>
                                <w:tcW w:w="1701" w:type="dxa"/>
                                <w:vAlign w:val="center"/>
                              </w:tcPr>
                              <w:p w14:paraId="4182772B" w14:textId="77777777" w:rsidR="00D30B16" w:rsidRDefault="009A0210">
                                <w:pPr>
                                  <w:ind w:left="-57" w:right="-57"/>
                                  <w:jc w:val="center"/>
                                  <w:rPr>
                                    <w:rFonts w:eastAsia="Calibri"/>
                                    <w:sz w:val="22"/>
                                    <w:szCs w:val="22"/>
                                  </w:rPr>
                                </w:pPr>
                                <w:r>
                                  <w:rPr>
                                    <w:rFonts w:eastAsia="Calibri"/>
                                    <w:sz w:val="22"/>
                                    <w:szCs w:val="22"/>
                                  </w:rPr>
                                  <w:t>Privaloma</w:t>
                                </w:r>
                              </w:p>
                            </w:tc>
                            <w:tc>
                              <w:tcPr>
                                <w:tcW w:w="1987" w:type="dxa"/>
                                <w:vAlign w:val="center"/>
                              </w:tcPr>
                              <w:p w14:paraId="4182772C" w14:textId="77777777" w:rsidR="00D30B16" w:rsidRDefault="009A0210">
                                <w:pPr>
                                  <w:ind w:left="-57" w:right="-57"/>
                                  <w:jc w:val="center"/>
                                  <w:rPr>
                                    <w:rFonts w:eastAsia="Calibri"/>
                                    <w:sz w:val="22"/>
                                    <w:szCs w:val="22"/>
                                    <w:vertAlign w:val="superscript"/>
                                  </w:rPr>
                                </w:pPr>
                                <w:r>
                                  <w:rPr>
                                    <w:rFonts w:eastAsia="Calibri"/>
                                    <w:sz w:val="22"/>
                                    <w:szCs w:val="22"/>
                                  </w:rPr>
                                  <w:t>Privaloma</w:t>
                                </w:r>
                                <w:r>
                                  <w:rPr>
                                    <w:rFonts w:eastAsia="Calibri"/>
                                    <w:sz w:val="22"/>
                                    <w:szCs w:val="22"/>
                                    <w:vertAlign w:val="superscript"/>
                                  </w:rPr>
                                  <w:t>1)</w:t>
                                </w:r>
                              </w:p>
                            </w:tc>
                            <w:tc>
                              <w:tcPr>
                                <w:tcW w:w="1983" w:type="dxa"/>
                                <w:vAlign w:val="center"/>
                              </w:tcPr>
                              <w:p w14:paraId="4182772D" w14:textId="77777777" w:rsidR="00D30B16" w:rsidRDefault="009A0210">
                                <w:pPr>
                                  <w:ind w:left="-57" w:right="-57"/>
                                  <w:jc w:val="center"/>
                                  <w:rPr>
                                    <w:rFonts w:eastAsia="Calibri"/>
                                    <w:sz w:val="22"/>
                                    <w:szCs w:val="22"/>
                                  </w:rPr>
                                </w:pPr>
                                <w:r>
                                  <w:rPr>
                                    <w:rFonts w:eastAsia="Calibri"/>
                                    <w:sz w:val="22"/>
                                    <w:szCs w:val="22"/>
                                  </w:rPr>
                                  <w:t>Rekomenduojama</w:t>
                                </w:r>
                              </w:p>
                            </w:tc>
                            <w:tc>
                              <w:tcPr>
                                <w:tcW w:w="4110" w:type="dxa"/>
                                <w:vAlign w:val="center"/>
                              </w:tcPr>
                              <w:p w14:paraId="4182772E" w14:textId="77777777" w:rsidR="00D30B16" w:rsidRDefault="009A0210">
                                <w:pPr>
                                  <w:rPr>
                                    <w:rFonts w:eastAsia="Calibri"/>
                                    <w:sz w:val="22"/>
                                    <w:szCs w:val="22"/>
                                  </w:rPr>
                                </w:pPr>
                                <w:r>
                                  <w:rPr>
                                    <w:rFonts w:eastAsia="Calibri"/>
                                    <w:sz w:val="22"/>
                                    <w:szCs w:val="22"/>
                                  </w:rPr>
                                  <w:t>Rekomenduojama ne rečiau kaip kas 100 m iškasose ir privaloma silpno grunto paplitimo vietose trasos ašyje,</w:t>
                                </w:r>
                                <w:r>
                                  <w:rPr>
                                    <w:rFonts w:eastAsia="Calibri"/>
                                    <w:i/>
                                    <w:sz w:val="22"/>
                                    <w:szCs w:val="22"/>
                                  </w:rPr>
                                  <w:t xml:space="preserve"> z</w:t>
                                </w:r>
                                <w:r>
                                  <w:rPr>
                                    <w:rFonts w:eastAsia="Calibri"/>
                                    <w:sz w:val="22"/>
                                    <w:szCs w:val="22"/>
                                  </w:rPr>
                                  <w:t> ≥ 2,0 m žemiau numatomo sankasos lygio (pylimo apačios, iškasos dugno);</w:t>
                                </w:r>
                              </w:p>
                              <w:p w14:paraId="4182772F" w14:textId="77777777" w:rsidR="00D30B16" w:rsidRDefault="009A0210">
                                <w:pPr>
                                  <w:rPr>
                                    <w:rFonts w:eastAsia="Calibri"/>
                                    <w:sz w:val="22"/>
                                    <w:szCs w:val="22"/>
                                  </w:rPr>
                                </w:pPr>
                                <w:r>
                                  <w:rPr>
                                    <w:rFonts w:eastAsia="Calibri"/>
                                    <w:sz w:val="22"/>
                                    <w:szCs w:val="22"/>
                                  </w:rPr>
                                  <w:t xml:space="preserve">1,0 ≤ </w:t>
                                </w:r>
                                <w:r>
                                  <w:rPr>
                                    <w:rFonts w:eastAsia="Calibri"/>
                                    <w:i/>
                                    <w:sz w:val="22"/>
                                    <w:szCs w:val="22"/>
                                  </w:rPr>
                                  <w:t>z</w:t>
                                </w:r>
                                <w:r>
                                  <w:rPr>
                                    <w:rFonts w:eastAsia="Calibri"/>
                                    <w:sz w:val="22"/>
                                    <w:szCs w:val="22"/>
                                  </w:rPr>
                                  <w:t xml:space="preserve"> ≤ 2,0 m žemiau labai silpno grunto sluoksnio pado</w:t>
                                </w:r>
                              </w:p>
                            </w:tc>
                            <w:tc>
                              <w:tcPr>
                                <w:tcW w:w="1559" w:type="dxa"/>
                                <w:vAlign w:val="center"/>
                              </w:tcPr>
                              <w:p w14:paraId="41827730" w14:textId="77777777" w:rsidR="00D30B16" w:rsidRDefault="00D30B16">
                                <w:pPr>
                                  <w:jc w:val="center"/>
                                  <w:rPr>
                                    <w:rFonts w:eastAsia="Calibri"/>
                                    <w:sz w:val="22"/>
                                    <w:szCs w:val="22"/>
                                  </w:rPr>
                                </w:pPr>
                              </w:p>
                            </w:tc>
                            <w:tc>
                              <w:tcPr>
                                <w:tcW w:w="1843" w:type="dxa"/>
                                <w:vAlign w:val="center"/>
                              </w:tcPr>
                              <w:p w14:paraId="41827731" w14:textId="77777777" w:rsidR="00D30B16" w:rsidRDefault="009A0210">
                                <w:pPr>
                                  <w:jc w:val="center"/>
                                  <w:rPr>
                                    <w:rFonts w:eastAsia="Calibri"/>
                                    <w:szCs w:val="22"/>
                                  </w:rPr>
                                </w:pPr>
                                <w:r>
                                  <w:rPr>
                                    <w:rFonts w:eastAsia="Calibri"/>
                                    <w:sz w:val="22"/>
                                    <w:szCs w:val="22"/>
                                  </w:rPr>
                                  <w:t>Rekomenduo-jama iškasose</w:t>
                                </w:r>
                                <w:r>
                                  <w:rPr>
                                    <w:rFonts w:eastAsia="Calibri"/>
                                    <w:szCs w:val="22"/>
                                    <w:vertAlign w:val="superscript"/>
                                  </w:rPr>
                                  <w:t>3)</w:t>
                                </w:r>
                              </w:p>
                            </w:tc>
                          </w:tr>
                          <w:tr w:rsidR="00D30B16" w14:paraId="4182773B" w14:textId="77777777">
                            <w:trPr>
                              <w:cantSplit/>
                              <w:jc w:val="center"/>
                            </w:trPr>
                            <w:tc>
                              <w:tcPr>
                                <w:tcW w:w="1843" w:type="dxa"/>
                                <w:vAlign w:val="center"/>
                              </w:tcPr>
                              <w:p w14:paraId="41827733" w14:textId="77777777" w:rsidR="00D30B16" w:rsidRDefault="009A0210">
                                <w:pPr>
                                  <w:jc w:val="center"/>
                                  <w:rPr>
                                    <w:rFonts w:eastAsia="Calibri"/>
                                    <w:b/>
                                    <w:sz w:val="22"/>
                                    <w:szCs w:val="22"/>
                                    <w:lang w:eastAsia="ar-SA"/>
                                  </w:rPr>
                                </w:pPr>
                                <w:r>
                                  <w:rPr>
                                    <w:rFonts w:eastAsia="Calibri"/>
                                    <w:b/>
                                    <w:sz w:val="22"/>
                                    <w:szCs w:val="22"/>
                                    <w:lang w:eastAsia="ar-SA"/>
                                  </w:rPr>
                                  <w:t>Sudėtingos</w:t>
                                </w:r>
                              </w:p>
                            </w:tc>
                            <w:tc>
                              <w:tcPr>
                                <w:tcW w:w="1701" w:type="dxa"/>
                                <w:vAlign w:val="center"/>
                              </w:tcPr>
                              <w:p w14:paraId="41827734" w14:textId="77777777" w:rsidR="00D30B16" w:rsidRDefault="009A0210">
                                <w:pPr>
                                  <w:ind w:left="-57" w:right="-57"/>
                                  <w:jc w:val="center"/>
                                  <w:rPr>
                                    <w:rFonts w:eastAsia="Calibri"/>
                                    <w:sz w:val="22"/>
                                    <w:szCs w:val="22"/>
                                  </w:rPr>
                                </w:pPr>
                                <w:r>
                                  <w:rPr>
                                    <w:rFonts w:eastAsia="Calibri"/>
                                    <w:sz w:val="22"/>
                                    <w:szCs w:val="22"/>
                                  </w:rPr>
                                  <w:t>Privaloma</w:t>
                                </w:r>
                              </w:p>
                            </w:tc>
                            <w:tc>
                              <w:tcPr>
                                <w:tcW w:w="1987" w:type="dxa"/>
                                <w:vAlign w:val="center"/>
                              </w:tcPr>
                              <w:p w14:paraId="41827735" w14:textId="77777777" w:rsidR="00D30B16" w:rsidRDefault="009A0210">
                                <w:pPr>
                                  <w:ind w:left="-57" w:right="-57"/>
                                  <w:jc w:val="center"/>
                                  <w:rPr>
                                    <w:rFonts w:eastAsia="Calibri"/>
                                    <w:szCs w:val="22"/>
                                  </w:rPr>
                                </w:pPr>
                                <w:r>
                                  <w:rPr>
                                    <w:rFonts w:eastAsia="Calibri"/>
                                    <w:sz w:val="22"/>
                                    <w:szCs w:val="22"/>
                                  </w:rPr>
                                  <w:t>Privaloma</w:t>
                                </w:r>
                                <w:r>
                                  <w:rPr>
                                    <w:rFonts w:eastAsia="Calibri"/>
                                    <w:szCs w:val="22"/>
                                    <w:vertAlign w:val="superscript"/>
                                  </w:rPr>
                                  <w:t>1)</w:t>
                                </w:r>
                              </w:p>
                            </w:tc>
                            <w:tc>
                              <w:tcPr>
                                <w:tcW w:w="1983" w:type="dxa"/>
                                <w:vAlign w:val="center"/>
                              </w:tcPr>
                              <w:p w14:paraId="41827736" w14:textId="77777777" w:rsidR="00D30B16" w:rsidRDefault="009A0210">
                                <w:pPr>
                                  <w:ind w:left="-57" w:right="-57"/>
                                  <w:jc w:val="center"/>
                                  <w:rPr>
                                    <w:rFonts w:eastAsia="Calibri"/>
                                    <w:sz w:val="22"/>
                                    <w:szCs w:val="22"/>
                                  </w:rPr>
                                </w:pPr>
                                <w:r>
                                  <w:rPr>
                                    <w:rFonts w:eastAsia="Calibri"/>
                                    <w:sz w:val="22"/>
                                    <w:szCs w:val="22"/>
                                  </w:rPr>
                                  <w:t>Rekomenduojama</w:t>
                                </w:r>
                              </w:p>
                            </w:tc>
                            <w:tc>
                              <w:tcPr>
                                <w:tcW w:w="4110" w:type="dxa"/>
                                <w:vAlign w:val="center"/>
                              </w:tcPr>
                              <w:p w14:paraId="41827737" w14:textId="77777777" w:rsidR="00D30B16" w:rsidRDefault="009A0210">
                                <w:pPr>
                                  <w:rPr>
                                    <w:rFonts w:eastAsia="Calibri"/>
                                    <w:sz w:val="22"/>
                                    <w:szCs w:val="22"/>
                                  </w:rPr>
                                </w:pPr>
                                <w:r>
                                  <w:rPr>
                                    <w:rFonts w:eastAsia="Calibri"/>
                                    <w:sz w:val="22"/>
                                    <w:szCs w:val="22"/>
                                  </w:rPr>
                                  <w:t>Privaloma ne rečiau kaip kas 100 m iškasose ir silpno grunto paplitimo vietose trasos ašyje,</w:t>
                                </w:r>
                                <w:r>
                                  <w:rPr>
                                    <w:rFonts w:eastAsia="Calibri"/>
                                    <w:i/>
                                    <w:sz w:val="22"/>
                                    <w:szCs w:val="22"/>
                                  </w:rPr>
                                  <w:t xml:space="preserve"> z</w:t>
                                </w:r>
                                <w:r>
                                  <w:rPr>
                                    <w:rFonts w:eastAsia="Calibri"/>
                                    <w:sz w:val="22"/>
                                    <w:szCs w:val="22"/>
                                  </w:rPr>
                                  <w:t xml:space="preserve"> ≥ 1/3 h, bet</w:t>
                                </w:r>
                                <w:r>
                                  <w:rPr>
                                    <w:rFonts w:eastAsia="Calibri"/>
                                    <w:i/>
                                    <w:sz w:val="22"/>
                                    <w:szCs w:val="22"/>
                                  </w:rPr>
                                  <w:t xml:space="preserve"> z </w:t>
                                </w:r>
                                <w:r>
                                  <w:rPr>
                                    <w:rFonts w:eastAsia="Calibri"/>
                                    <w:sz w:val="22"/>
                                    <w:szCs w:val="22"/>
                                  </w:rPr>
                                  <w:t>≥ 2,0 m žemiau numatomo sankasos lygio (pylimo apačios, iškasos dugno);</w:t>
                                </w:r>
                              </w:p>
                              <w:p w14:paraId="41827738" w14:textId="77777777" w:rsidR="00D30B16" w:rsidRDefault="009A0210">
                                <w:pPr>
                                  <w:rPr>
                                    <w:rFonts w:eastAsia="Calibri"/>
                                    <w:sz w:val="22"/>
                                    <w:szCs w:val="22"/>
                                  </w:rPr>
                                </w:pPr>
                                <w:r>
                                  <w:rPr>
                                    <w:rFonts w:eastAsia="Calibri"/>
                                    <w:sz w:val="22"/>
                                    <w:szCs w:val="22"/>
                                  </w:rPr>
                                  <w:t xml:space="preserve">1,0 ≤ </w:t>
                                </w:r>
                                <w:r>
                                  <w:rPr>
                                    <w:rFonts w:eastAsia="Calibri"/>
                                    <w:i/>
                                    <w:sz w:val="22"/>
                                    <w:szCs w:val="22"/>
                                  </w:rPr>
                                  <w:t xml:space="preserve">z ≤ </w:t>
                                </w:r>
                                <w:r>
                                  <w:rPr>
                                    <w:rFonts w:eastAsia="Calibri"/>
                                    <w:sz w:val="22"/>
                                    <w:szCs w:val="22"/>
                                  </w:rPr>
                                  <w:t>2,0 m žemiau labai silpno grunto sluoksnio pado</w:t>
                                </w:r>
                              </w:p>
                            </w:tc>
                            <w:tc>
                              <w:tcPr>
                                <w:tcW w:w="1559" w:type="dxa"/>
                                <w:vAlign w:val="center"/>
                              </w:tcPr>
                              <w:p w14:paraId="41827739" w14:textId="77777777" w:rsidR="00D30B16" w:rsidRDefault="009A0210">
                                <w:pPr>
                                  <w:ind w:left="-108"/>
                                  <w:jc w:val="center"/>
                                  <w:rPr>
                                    <w:rFonts w:eastAsia="Calibri"/>
                                    <w:szCs w:val="22"/>
                                  </w:rPr>
                                </w:pPr>
                                <w:r>
                                  <w:rPr>
                                    <w:rFonts w:eastAsia="Calibri"/>
                                    <w:sz w:val="22"/>
                                    <w:szCs w:val="22"/>
                                  </w:rPr>
                                  <w:t>Rekomenduo-jama</w:t>
                                </w:r>
                                <w:r>
                                  <w:rPr>
                                    <w:rFonts w:eastAsia="Calibri"/>
                                    <w:szCs w:val="22"/>
                                    <w:vertAlign w:val="superscript"/>
                                  </w:rPr>
                                  <w:t>2)</w:t>
                                </w:r>
                              </w:p>
                            </w:tc>
                            <w:tc>
                              <w:tcPr>
                                <w:tcW w:w="1843" w:type="dxa"/>
                                <w:vAlign w:val="center"/>
                              </w:tcPr>
                              <w:p w14:paraId="4182773A" w14:textId="77777777" w:rsidR="00D30B16" w:rsidRDefault="009A0210">
                                <w:pPr>
                                  <w:jc w:val="center"/>
                                  <w:rPr>
                                    <w:rFonts w:eastAsia="Calibri"/>
                                    <w:szCs w:val="22"/>
                                  </w:rPr>
                                </w:pPr>
                                <w:r>
                                  <w:rPr>
                                    <w:rFonts w:eastAsia="Calibri"/>
                                    <w:sz w:val="22"/>
                                    <w:szCs w:val="22"/>
                                  </w:rPr>
                                  <w:t>Privaloma iškasose</w:t>
                                </w:r>
                                <w:r>
                                  <w:rPr>
                                    <w:rFonts w:eastAsia="Calibri"/>
                                    <w:szCs w:val="22"/>
                                    <w:vertAlign w:val="superscript"/>
                                  </w:rPr>
                                  <w:t>3)</w:t>
                                </w:r>
                              </w:p>
                            </w:tc>
                          </w:tr>
                          <w:tr w:rsidR="00D30B16" w14:paraId="41827743" w14:textId="77777777">
                            <w:trPr>
                              <w:jc w:val="center"/>
                            </w:trPr>
                            <w:tc>
                              <w:tcPr>
                                <w:tcW w:w="1843" w:type="dxa"/>
                              </w:tcPr>
                              <w:p w14:paraId="4182773C" w14:textId="77777777" w:rsidR="00D30B16" w:rsidRDefault="009A0210">
                                <w:pPr>
                                  <w:ind w:left="-57" w:right="-57"/>
                                  <w:jc w:val="center"/>
                                  <w:rPr>
                                    <w:rFonts w:eastAsia="Calibri"/>
                                    <w:sz w:val="22"/>
                                    <w:szCs w:val="22"/>
                                  </w:rPr>
                                </w:pPr>
                                <w:r>
                                  <w:rPr>
                                    <w:rFonts w:eastAsia="Calibri"/>
                                    <w:b/>
                                    <w:sz w:val="22"/>
                                    <w:szCs w:val="22"/>
                                    <w:lang w:eastAsia="ar-SA"/>
                                  </w:rPr>
                                  <w:t>Numatomų statyti tiltų, viadukų, požeminių kelio statinių vietose</w:t>
                                </w:r>
                              </w:p>
                            </w:tc>
                            <w:tc>
                              <w:tcPr>
                                <w:tcW w:w="1701" w:type="dxa"/>
                              </w:tcPr>
                              <w:p w14:paraId="4182773D" w14:textId="77777777" w:rsidR="00D30B16" w:rsidRDefault="00D30B16">
                                <w:pPr>
                                  <w:ind w:left="-57" w:right="-57"/>
                                  <w:jc w:val="center"/>
                                  <w:rPr>
                                    <w:rFonts w:eastAsia="Calibri"/>
                                    <w:sz w:val="22"/>
                                    <w:szCs w:val="22"/>
                                  </w:rPr>
                                </w:pPr>
                              </w:p>
                            </w:tc>
                            <w:tc>
                              <w:tcPr>
                                <w:tcW w:w="1987" w:type="dxa"/>
                                <w:vAlign w:val="center"/>
                              </w:tcPr>
                              <w:p w14:paraId="4182773E" w14:textId="77777777" w:rsidR="00D30B16" w:rsidRDefault="00D30B16">
                                <w:pPr>
                                  <w:ind w:left="-57" w:right="-57"/>
                                  <w:jc w:val="center"/>
                                  <w:rPr>
                                    <w:rFonts w:eastAsia="Calibri"/>
                                    <w:sz w:val="22"/>
                                    <w:szCs w:val="22"/>
                                  </w:rPr>
                                </w:pPr>
                              </w:p>
                            </w:tc>
                            <w:tc>
                              <w:tcPr>
                                <w:tcW w:w="1983" w:type="dxa"/>
                                <w:vAlign w:val="center"/>
                              </w:tcPr>
                              <w:p w14:paraId="4182773F" w14:textId="77777777" w:rsidR="00D30B16" w:rsidRDefault="00D30B16">
                                <w:pPr>
                                  <w:ind w:left="-57" w:right="-57"/>
                                  <w:jc w:val="center"/>
                                  <w:rPr>
                                    <w:rFonts w:eastAsia="Calibri"/>
                                    <w:sz w:val="22"/>
                                    <w:szCs w:val="22"/>
                                  </w:rPr>
                                </w:pPr>
                              </w:p>
                            </w:tc>
                            <w:tc>
                              <w:tcPr>
                                <w:tcW w:w="4110" w:type="dxa"/>
                                <w:vAlign w:val="center"/>
                              </w:tcPr>
                              <w:p w14:paraId="41827740" w14:textId="77777777" w:rsidR="00D30B16" w:rsidRDefault="009A0210">
                                <w:pPr>
                                  <w:jc w:val="center"/>
                                  <w:rPr>
                                    <w:rFonts w:eastAsia="Calibri"/>
                                    <w:sz w:val="22"/>
                                    <w:szCs w:val="22"/>
                                  </w:rPr>
                                </w:pPr>
                                <w:r>
                                  <w:rPr>
                                    <w:rFonts w:eastAsia="Calibri"/>
                                    <w:sz w:val="22"/>
                                    <w:szCs w:val="22"/>
                                  </w:rPr>
                                  <w:t>Privaloma,</w:t>
                                </w:r>
                                <w:r>
                                  <w:rPr>
                                    <w:rFonts w:eastAsia="Calibri"/>
                                    <w:i/>
                                    <w:sz w:val="22"/>
                                    <w:szCs w:val="22"/>
                                  </w:rPr>
                                  <w:t xml:space="preserve"> </w:t>
                                </w:r>
                                <w:r>
                                  <w:rPr>
                                    <w:rFonts w:eastAsia="Calibri"/>
                                    <w:sz w:val="22"/>
                                    <w:szCs w:val="22"/>
                                  </w:rPr>
                                  <w:t>tyrimų gylis</w:t>
                                </w:r>
                                <w:r>
                                  <w:rPr>
                                    <w:rFonts w:eastAsia="Calibri"/>
                                    <w:i/>
                                    <w:sz w:val="22"/>
                                    <w:szCs w:val="22"/>
                                  </w:rPr>
                                  <w:t xml:space="preserve"> z</w:t>
                                </w:r>
                                <w:r>
                                  <w:rPr>
                                    <w:rFonts w:eastAsia="Calibri"/>
                                    <w:sz w:val="22"/>
                                    <w:szCs w:val="22"/>
                                  </w:rPr>
                                  <w:t xml:space="preserve"> ≥ 10 m</w:t>
                                </w:r>
                              </w:p>
                            </w:tc>
                            <w:tc>
                              <w:tcPr>
                                <w:tcW w:w="1559" w:type="dxa"/>
                                <w:vAlign w:val="center"/>
                              </w:tcPr>
                              <w:p w14:paraId="41827741" w14:textId="77777777" w:rsidR="00D30B16" w:rsidRDefault="009A0210">
                                <w:pPr>
                                  <w:ind w:left="-108"/>
                                  <w:jc w:val="center"/>
                                  <w:rPr>
                                    <w:rFonts w:eastAsia="Calibri"/>
                                    <w:szCs w:val="22"/>
                                  </w:rPr>
                                </w:pPr>
                                <w:r>
                                  <w:rPr>
                                    <w:rFonts w:eastAsia="Calibri"/>
                                    <w:sz w:val="22"/>
                                    <w:szCs w:val="22"/>
                                  </w:rPr>
                                  <w:t>Rekomenduo-jama</w:t>
                                </w:r>
                                <w:r>
                                  <w:rPr>
                                    <w:rFonts w:eastAsia="Calibri"/>
                                    <w:szCs w:val="22"/>
                                    <w:vertAlign w:val="superscript"/>
                                  </w:rPr>
                                  <w:t>2)</w:t>
                                </w:r>
                              </w:p>
                            </w:tc>
                            <w:tc>
                              <w:tcPr>
                                <w:tcW w:w="1843" w:type="dxa"/>
                                <w:vAlign w:val="center"/>
                              </w:tcPr>
                              <w:p w14:paraId="41827742" w14:textId="77777777" w:rsidR="00D30B16" w:rsidRDefault="009A0210">
                                <w:pPr>
                                  <w:jc w:val="center"/>
                                  <w:rPr>
                                    <w:rFonts w:eastAsia="Calibri"/>
                                    <w:sz w:val="22"/>
                                    <w:szCs w:val="22"/>
                                  </w:rPr>
                                </w:pPr>
                                <w:r>
                                  <w:rPr>
                                    <w:rFonts w:eastAsia="Calibri"/>
                                    <w:sz w:val="22"/>
                                    <w:szCs w:val="22"/>
                                  </w:rPr>
                                  <w:t>Privaloma</w:t>
                                </w:r>
                              </w:p>
                            </w:tc>
                          </w:tr>
                          <w:tr w:rsidR="00D30B16" w14:paraId="41827748" w14:textId="77777777">
                            <w:trPr>
                              <w:jc w:val="center"/>
                            </w:trPr>
                            <w:tc>
                              <w:tcPr>
                                <w:tcW w:w="15026" w:type="dxa"/>
                                <w:gridSpan w:val="7"/>
                                <w:tcBorders>
                                  <w:bottom w:val="single" w:sz="4" w:space="0" w:color="auto"/>
                                </w:tcBorders>
                              </w:tcPr>
                              <w:p w14:paraId="41827744" w14:textId="77777777" w:rsidR="00D30B16" w:rsidRDefault="009A0210">
                                <w:pPr>
                                  <w:rPr>
                                    <w:rFonts w:eastAsia="Calibri"/>
                                    <w:szCs w:val="22"/>
                                  </w:rPr>
                                </w:pPr>
                                <w:r>
                                  <w:rPr>
                                    <w:rFonts w:eastAsia="Calibri"/>
                                    <w:sz w:val="22"/>
                                    <w:szCs w:val="22"/>
                                    <w:vertAlign w:val="superscript"/>
                                  </w:rPr>
                                  <w:t>1)</w:t>
                                </w:r>
                                <w:r>
                                  <w:rPr>
                                    <w:rFonts w:eastAsia="Calibri"/>
                                    <w:sz w:val="22"/>
                                    <w:szCs w:val="22"/>
                                  </w:rPr>
                                  <w:t xml:space="preserve"> </w:t>
                                </w:r>
                                <w:r>
                                  <w:rPr>
                                    <w:rFonts w:eastAsia="Calibri"/>
                                    <w:sz w:val="20"/>
                                  </w:rPr>
                                  <w:t>kai nepakanka archyvinės medžiagos;</w:t>
                                </w:r>
                              </w:p>
                              <w:p w14:paraId="41827745" w14:textId="77777777" w:rsidR="00D30B16" w:rsidRDefault="009A0210">
                                <w:pPr>
                                  <w:rPr>
                                    <w:rFonts w:eastAsia="Calibri"/>
                                    <w:szCs w:val="22"/>
                                  </w:rPr>
                                </w:pPr>
                                <w:r>
                                  <w:rPr>
                                    <w:rFonts w:eastAsia="Calibri"/>
                                    <w:sz w:val="22"/>
                                    <w:szCs w:val="22"/>
                                    <w:vertAlign w:val="superscript"/>
                                  </w:rPr>
                                  <w:t>2)</w:t>
                                </w:r>
                                <w:r>
                                  <w:rPr>
                                    <w:rFonts w:eastAsia="Calibri"/>
                                    <w:sz w:val="22"/>
                                    <w:szCs w:val="22"/>
                                  </w:rPr>
                                  <w:t xml:space="preserve"> </w:t>
                                </w:r>
                                <w:r>
                                  <w:rPr>
                                    <w:rFonts w:eastAsia="Calibri"/>
                                    <w:sz w:val="20"/>
                                  </w:rPr>
                                  <w:t>kai nėra archyvinių ar literatūrinių duomenų apie gruntų geotechninius parametrus;</w:t>
                                </w:r>
                              </w:p>
                              <w:p w14:paraId="41827746" w14:textId="77777777" w:rsidR="00D30B16" w:rsidRDefault="009A0210">
                                <w:pPr>
                                  <w:rPr>
                                    <w:rFonts w:eastAsia="Calibri"/>
                                    <w:sz w:val="20"/>
                                  </w:rPr>
                                </w:pPr>
                                <w:r>
                                  <w:rPr>
                                    <w:rFonts w:eastAsia="Calibri"/>
                                    <w:sz w:val="22"/>
                                    <w:szCs w:val="22"/>
                                    <w:vertAlign w:val="superscript"/>
                                  </w:rPr>
                                  <w:t>3)</w:t>
                                </w:r>
                                <w:r>
                                  <w:rPr>
                                    <w:rFonts w:eastAsia="Calibri"/>
                                    <w:sz w:val="22"/>
                                    <w:szCs w:val="22"/>
                                  </w:rPr>
                                  <w:t xml:space="preserve"> </w:t>
                                </w:r>
                                <w:r>
                                  <w:rPr>
                                    <w:rFonts w:eastAsia="Calibri"/>
                                    <w:sz w:val="20"/>
                                  </w:rPr>
                                  <w:t xml:space="preserve">iškasos gruntai tiriami laboratorijoje, kad būtų nustatyta, ar jie tinka būsimam keliui tiesti. </w:t>
                                </w:r>
                              </w:p>
                              <w:p w14:paraId="41827747" w14:textId="77777777" w:rsidR="00D30B16" w:rsidRDefault="009A0210">
                                <w:pPr>
                                  <w:rPr>
                                    <w:rFonts w:eastAsia="Calibri"/>
                                    <w:i/>
                                    <w:sz w:val="20"/>
                                  </w:rPr>
                                </w:pPr>
                                <w:r>
                                  <w:rPr>
                                    <w:rFonts w:eastAsia="Calibri"/>
                                    <w:i/>
                                    <w:sz w:val="20"/>
                                  </w:rPr>
                                  <w:t>PASTABA. Laboratorijoje nustatoma gruntų granuliometrinė sudėtis, Proktoro tankis ir optimalusis drėgnis; molinio grunto papildomai gamtinis (natūralusis) drėgnis ir</w:t>
                                </w:r>
                                <w:r>
                                  <w:rPr>
                                    <w:rFonts w:eastAsia="Calibri"/>
                                    <w:sz w:val="20"/>
                                  </w:rPr>
                                  <w:t xml:space="preserve"> </w:t>
                                </w:r>
                                <w:r>
                                  <w:rPr>
                                    <w:rFonts w:eastAsia="Calibri"/>
                                    <w:i/>
                                    <w:sz w:val="20"/>
                                  </w:rPr>
                                  <w:t>tankis. Esant gruntiniam ar spūdiniam požeminiam vandeniui, nustatomas vandeningų sluoksnių grunto</w:t>
                                </w:r>
                                <w:r>
                                  <w:rPr>
                                    <w:rFonts w:eastAsia="Calibri"/>
                                    <w:sz w:val="20"/>
                                  </w:rPr>
                                  <w:t xml:space="preserve"> </w:t>
                                </w:r>
                                <w:r>
                                  <w:rPr>
                                    <w:rFonts w:eastAsia="Calibri"/>
                                    <w:i/>
                                    <w:sz w:val="20"/>
                                  </w:rPr>
                                  <w:t>laidumo vandeniui koeficientas.</w:t>
                                </w:r>
                              </w:p>
                            </w:tc>
                          </w:tr>
                        </w:tbl>
                        <w:p w14:paraId="41827749" w14:textId="77777777" w:rsidR="00D30B16" w:rsidRDefault="00D30B16">
                          <w:pPr>
                            <w:spacing w:line="360" w:lineRule="auto"/>
                            <w:rPr>
                              <w:rFonts w:eastAsia="Calibri"/>
                              <w:szCs w:val="22"/>
                              <w:vertAlign w:val="superscript"/>
                            </w:rPr>
                            <w:sectPr w:rsidR="00D30B16">
                              <w:pgSz w:w="16838" w:h="11906" w:orient="landscape" w:code="9"/>
                              <w:pgMar w:top="1701" w:right="1134" w:bottom="567" w:left="1134" w:header="567" w:footer="567" w:gutter="0"/>
                              <w:cols w:space="1296"/>
                              <w:docGrid w:linePitch="360"/>
                            </w:sectPr>
                          </w:pPr>
                        </w:p>
                        <w:p w14:paraId="4182774A" w14:textId="2F5C5D30" w:rsidR="00D30B16" w:rsidRDefault="00EE25CA">
                          <w:pPr>
                            <w:rPr>
                              <w:sz w:val="10"/>
                              <w:szCs w:val="10"/>
                            </w:rPr>
                          </w:pPr>
                        </w:p>
                      </w:sdtContent>
                    </w:sdt>
                  </w:sdtContent>
                </w:sdt>
              </w:sdtContent>
            </w:sdt>
            <w:sdt>
              <w:sdtPr>
                <w:alias w:val="skirsnis"/>
                <w:tag w:val="part_f49de041c0d44049b9b2d26853fa3345"/>
                <w:id w:val="-959564256"/>
                <w:lock w:val="sdtLocked"/>
              </w:sdtPr>
              <w:sdtEndPr/>
              <w:sdtContent>
                <w:p w14:paraId="4182774B" w14:textId="77777777" w:rsidR="00D30B16" w:rsidRDefault="00EE25CA">
                  <w:pPr>
                    <w:keepNext/>
                    <w:widowControl w:val="0"/>
                    <w:jc w:val="center"/>
                    <w:textAlignment w:val="baseline"/>
                    <w:outlineLvl w:val="1"/>
                    <w:rPr>
                      <w:b/>
                      <w:bCs/>
                      <w:iCs/>
                      <w:caps/>
                      <w:szCs w:val="24"/>
                      <w:lang w:val="x-none" w:eastAsia="x-none"/>
                    </w:rPr>
                  </w:pPr>
                  <w:sdt>
                    <w:sdtPr>
                      <w:alias w:val="Numeris"/>
                      <w:tag w:val="nr_f49de041c0d44049b9b2d26853fa3345"/>
                      <w:id w:val="1071229081"/>
                      <w:lock w:val="sdtLocked"/>
                    </w:sdtPr>
                    <w:sdtEndPr/>
                    <w:sdtContent>
                      <w:r w:rsidR="009A0210">
                        <w:rPr>
                          <w:b/>
                          <w:bCs/>
                          <w:iCs/>
                          <w:caps/>
                          <w:szCs w:val="24"/>
                          <w:lang w:val="x-none" w:eastAsia="x-none"/>
                        </w:rPr>
                        <w:t>II</w:t>
                      </w:r>
                    </w:sdtContent>
                  </w:sdt>
                  <w:r w:rsidR="009A0210">
                    <w:rPr>
                      <w:b/>
                      <w:bCs/>
                      <w:iCs/>
                      <w:caps/>
                      <w:szCs w:val="24"/>
                      <w:lang w:val="x-none" w:eastAsia="x-none"/>
                    </w:rPr>
                    <w:t xml:space="preserve"> </w:t>
                  </w:r>
                  <w:r w:rsidR="009A0210">
                    <w:rPr>
                      <w:b/>
                      <w:bCs/>
                      <w:iCs/>
                      <w:szCs w:val="24"/>
                      <w:lang w:val="x-none" w:eastAsia="x-none"/>
                    </w:rPr>
                    <w:t xml:space="preserve">SKIRSNIS. </w:t>
                  </w:r>
                  <w:sdt>
                    <w:sdtPr>
                      <w:alias w:val="Pavadinimas"/>
                      <w:tag w:val="title_f49de041c0d44049b9b2d26853fa3345"/>
                      <w:id w:val="1517732666"/>
                      <w:lock w:val="sdtLocked"/>
                    </w:sdtPr>
                    <w:sdtEndPr/>
                    <w:sdtContent>
                      <w:r w:rsidR="009A0210">
                        <w:rPr>
                          <w:b/>
                          <w:bCs/>
                          <w:iCs/>
                          <w:szCs w:val="24"/>
                          <w:lang w:val="x-none" w:eastAsia="x-none"/>
                        </w:rPr>
                        <w:t>DARBŲ ATLIKIMAS</w:t>
                      </w:r>
                    </w:sdtContent>
                  </w:sdt>
                </w:p>
                <w:p w14:paraId="4182774C" w14:textId="77777777" w:rsidR="00D30B16" w:rsidRDefault="00D30B16">
                  <w:pPr>
                    <w:rPr>
                      <w:sz w:val="10"/>
                      <w:szCs w:val="10"/>
                    </w:rPr>
                  </w:pPr>
                </w:p>
                <w:sdt>
                  <w:sdtPr>
                    <w:alias w:val="57 p."/>
                    <w:tag w:val="part_1a18ff61acb44535ae45f623832e3f1b"/>
                    <w:id w:val="-1776013169"/>
                    <w:lock w:val="sdtLocked"/>
                  </w:sdtPr>
                  <w:sdtEndPr/>
                  <w:sdtContent>
                    <w:p w14:paraId="4182774D" w14:textId="77777777" w:rsidR="00D30B16" w:rsidRDefault="00EE25CA">
                      <w:pPr>
                        <w:widowControl w:val="0"/>
                        <w:tabs>
                          <w:tab w:val="left" w:pos="1304"/>
                        </w:tabs>
                        <w:ind w:firstLine="567"/>
                        <w:jc w:val="both"/>
                        <w:textAlignment w:val="baseline"/>
                        <w:rPr>
                          <w:rFonts w:eastAsia="Calibri"/>
                          <w:szCs w:val="22"/>
                        </w:rPr>
                      </w:pPr>
                      <w:sdt>
                        <w:sdtPr>
                          <w:alias w:val="Numeris"/>
                          <w:tag w:val="nr_1a18ff61acb44535ae45f623832e3f1b"/>
                          <w:id w:val="-16473164"/>
                          <w:lock w:val="sdtLocked"/>
                        </w:sdtPr>
                        <w:sdtEndPr/>
                        <w:sdtContent>
                          <w:r w:rsidR="009A0210">
                            <w:rPr>
                              <w:rFonts w:eastAsia="Calibri"/>
                              <w:b/>
                              <w:bCs/>
                              <w:szCs w:val="22"/>
                            </w:rPr>
                            <w:t>57</w:t>
                          </w:r>
                        </w:sdtContent>
                      </w:sdt>
                      <w:r w:rsidR="009A0210">
                        <w:rPr>
                          <w:rFonts w:eastAsia="Calibri"/>
                          <w:b/>
                          <w:bCs/>
                          <w:szCs w:val="22"/>
                        </w:rPr>
                        <w:t>.</w:t>
                      </w:r>
                      <w:r w:rsidR="009A0210">
                        <w:rPr>
                          <w:rFonts w:eastAsia="Calibri"/>
                          <w:b/>
                          <w:bCs/>
                          <w:szCs w:val="22"/>
                        </w:rPr>
                        <w:tab/>
                      </w:r>
                      <w:r w:rsidR="009A0210">
                        <w:rPr>
                          <w:rFonts w:eastAsia="Calibri"/>
                          <w:szCs w:val="22"/>
                        </w:rPr>
                        <w:t>Šiame IGG tyrimų etape pirmiausia surenkama, įvertinama ir panaudojama archyvinė ankstesnių tyrimų gręžimo, lauko bandymų bei laboratorinių tyrimų medžiaga. Taip pat iš spausdintinių šaltinių surenkami duomenys apie aplinkos geologines sąlygas.</w:t>
                      </w:r>
                    </w:p>
                  </w:sdtContent>
                </w:sdt>
                <w:sdt>
                  <w:sdtPr>
                    <w:alias w:val="58 p."/>
                    <w:tag w:val="part_2ea066fc13544709a50cfe2de022755c"/>
                    <w:id w:val="-1307153577"/>
                    <w:lock w:val="sdtLocked"/>
                  </w:sdtPr>
                  <w:sdtEndPr/>
                  <w:sdtContent>
                    <w:p w14:paraId="4182774E" w14:textId="77777777" w:rsidR="00D30B16" w:rsidRDefault="00EE25CA">
                      <w:pPr>
                        <w:widowControl w:val="0"/>
                        <w:tabs>
                          <w:tab w:val="left" w:pos="1304"/>
                        </w:tabs>
                        <w:ind w:firstLine="567"/>
                        <w:jc w:val="both"/>
                        <w:textAlignment w:val="baseline"/>
                        <w:rPr>
                          <w:rFonts w:eastAsia="Calibri"/>
                          <w:szCs w:val="22"/>
                        </w:rPr>
                      </w:pPr>
                      <w:sdt>
                        <w:sdtPr>
                          <w:alias w:val="Numeris"/>
                          <w:tag w:val="nr_2ea066fc13544709a50cfe2de022755c"/>
                          <w:id w:val="647251803"/>
                          <w:lock w:val="sdtLocked"/>
                        </w:sdtPr>
                        <w:sdtEndPr/>
                        <w:sdtContent>
                          <w:r w:rsidR="009A0210">
                            <w:rPr>
                              <w:rFonts w:eastAsia="Calibri"/>
                              <w:b/>
                              <w:bCs/>
                              <w:szCs w:val="22"/>
                            </w:rPr>
                            <w:t>58</w:t>
                          </w:r>
                        </w:sdtContent>
                      </w:sdt>
                      <w:r w:rsidR="009A0210">
                        <w:rPr>
                          <w:rFonts w:eastAsia="Calibri"/>
                          <w:b/>
                          <w:bCs/>
                          <w:szCs w:val="22"/>
                        </w:rPr>
                        <w:t>.</w:t>
                      </w:r>
                      <w:r w:rsidR="009A0210">
                        <w:rPr>
                          <w:rFonts w:eastAsia="Calibri"/>
                          <w:b/>
                          <w:bCs/>
                          <w:szCs w:val="22"/>
                        </w:rPr>
                        <w:tab/>
                      </w:r>
                      <w:r w:rsidR="009A0210">
                        <w:rPr>
                          <w:rFonts w:eastAsia="Calibri"/>
                          <w:szCs w:val="22"/>
                        </w:rPr>
                        <w:t>Pagal surinktą kartografinę medžiagą, žemėlapius ir schemas nustatomi objektų geomorfologiniai rajonai, genetiniai reljefo ir nuogulų geologiniai genetiniai tipai. Geomorfologinių rajonų ir genetinių reljefo tipų ribos bei nuogulų geologiniai genetiniai tipai patikslinami pagal topografinį žemėlapį masteliu 1:10000 ir žemės naudmenų dirvožemių planus.</w:t>
                      </w:r>
                    </w:p>
                  </w:sdtContent>
                </w:sdt>
                <w:sdt>
                  <w:sdtPr>
                    <w:alias w:val="59 p."/>
                    <w:tag w:val="part_414ba28f4bfc433ea4f5794ef6b6773c"/>
                    <w:id w:val="-1775858902"/>
                    <w:lock w:val="sdtLocked"/>
                  </w:sdtPr>
                  <w:sdtEndPr/>
                  <w:sdtContent>
                    <w:p w14:paraId="4182774F" w14:textId="77777777" w:rsidR="00D30B16" w:rsidRDefault="00EE25CA">
                      <w:pPr>
                        <w:widowControl w:val="0"/>
                        <w:tabs>
                          <w:tab w:val="left" w:pos="1304"/>
                        </w:tabs>
                        <w:ind w:firstLine="567"/>
                        <w:jc w:val="both"/>
                        <w:textAlignment w:val="baseline"/>
                        <w:rPr>
                          <w:rFonts w:eastAsia="Calibri"/>
                          <w:szCs w:val="22"/>
                        </w:rPr>
                      </w:pPr>
                      <w:sdt>
                        <w:sdtPr>
                          <w:alias w:val="Numeris"/>
                          <w:tag w:val="nr_414ba28f4bfc433ea4f5794ef6b6773c"/>
                          <w:id w:val="1291865573"/>
                          <w:lock w:val="sdtLocked"/>
                        </w:sdtPr>
                        <w:sdtEndPr/>
                        <w:sdtContent>
                          <w:r w:rsidR="009A0210">
                            <w:rPr>
                              <w:rFonts w:eastAsia="Calibri"/>
                              <w:b/>
                              <w:bCs/>
                              <w:szCs w:val="22"/>
                            </w:rPr>
                            <w:t>59</w:t>
                          </w:r>
                        </w:sdtContent>
                      </w:sdt>
                      <w:r w:rsidR="009A0210">
                        <w:rPr>
                          <w:rFonts w:eastAsia="Calibri"/>
                          <w:b/>
                          <w:bCs/>
                          <w:szCs w:val="22"/>
                        </w:rPr>
                        <w:t>.</w:t>
                      </w:r>
                      <w:r w:rsidR="009A0210">
                        <w:rPr>
                          <w:rFonts w:eastAsia="Calibri"/>
                          <w:b/>
                          <w:bCs/>
                          <w:szCs w:val="22"/>
                        </w:rPr>
                        <w:tab/>
                      </w:r>
                      <w:r w:rsidR="009A0210">
                        <w:rPr>
                          <w:rFonts w:eastAsia="Calibri"/>
                          <w:szCs w:val="22"/>
                        </w:rPr>
                        <w:t>Kai nesudėtingi objektai po įvertinimo patenka į paprastų inžinerinių geologinių sąlygų (žr. 8 lentelę) kategoriją, surinkus pakankamai medžiagos IGG tyrimų ataskaita gali būti parengiama neatlikus lauko darbų.</w:t>
                      </w:r>
                    </w:p>
                  </w:sdtContent>
                </w:sdt>
                <w:sdt>
                  <w:sdtPr>
                    <w:alias w:val="60 p."/>
                    <w:tag w:val="part_9dc1cc3751dc428b96fb9c5f523622ee"/>
                    <w:id w:val="1642155314"/>
                    <w:lock w:val="sdtLocked"/>
                  </w:sdtPr>
                  <w:sdtEndPr/>
                  <w:sdtContent>
                    <w:p w14:paraId="41827750" w14:textId="77777777" w:rsidR="00D30B16" w:rsidRDefault="00EE25CA">
                      <w:pPr>
                        <w:widowControl w:val="0"/>
                        <w:tabs>
                          <w:tab w:val="left" w:pos="1304"/>
                        </w:tabs>
                        <w:ind w:firstLine="567"/>
                        <w:jc w:val="both"/>
                        <w:textAlignment w:val="baseline"/>
                        <w:rPr>
                          <w:rFonts w:eastAsia="Calibri"/>
                          <w:szCs w:val="22"/>
                        </w:rPr>
                      </w:pPr>
                      <w:sdt>
                        <w:sdtPr>
                          <w:alias w:val="Numeris"/>
                          <w:tag w:val="nr_9dc1cc3751dc428b96fb9c5f523622ee"/>
                          <w:id w:val="395793405"/>
                          <w:lock w:val="sdtLocked"/>
                        </w:sdtPr>
                        <w:sdtEndPr/>
                        <w:sdtContent>
                          <w:r w:rsidR="009A0210">
                            <w:rPr>
                              <w:rFonts w:eastAsia="Calibri"/>
                              <w:b/>
                              <w:bCs/>
                              <w:szCs w:val="22"/>
                            </w:rPr>
                            <w:t>60</w:t>
                          </w:r>
                        </w:sdtContent>
                      </w:sdt>
                      <w:r w:rsidR="009A0210">
                        <w:rPr>
                          <w:rFonts w:eastAsia="Calibri"/>
                          <w:b/>
                          <w:bCs/>
                          <w:szCs w:val="22"/>
                        </w:rPr>
                        <w:t>.</w:t>
                      </w:r>
                      <w:r w:rsidR="009A0210">
                        <w:rPr>
                          <w:rFonts w:eastAsia="Calibri"/>
                          <w:b/>
                          <w:bCs/>
                          <w:szCs w:val="22"/>
                        </w:rPr>
                        <w:tab/>
                      </w:r>
                      <w:r w:rsidR="009A0210">
                        <w:rPr>
                          <w:rFonts w:eastAsia="Calibri"/>
                          <w:szCs w:val="22"/>
                        </w:rPr>
                        <w:t>Kai objektai po įvertinimo patenka į vidutinių ar sudėtingų inžinerinių geologinių sąlygų kategoriją ir nesurenkama pakankamai archyvinės medžiagos, atliekama inžinerinė geologinė rekognoskuotė. Jos metu patikslinama genetinių reljefo tipų kilmė, amžius ir ribos. Tuo tikslu aprašomos gamtinės ir dirbtinės atodangos, kai jų nėra, kasami 0,3 m skersmens ir 0,5 m gylio kasiniai ir aprašomi po augaliniu sluoksniu slūgsantys gruntai. Pagal geomorfologinius ir geobotaninius požymius nustatomos skirtingų grunto grupių išplitimo ribos. Fiksuojamos dabartinių geologinių procesų vietos ir pobūdis, vandens lygis natūraliuose ir dirbtiniuose baseinuose ir tėkmėse (ežerai, pelkės, upės, upeliai, tvenkiniai, kūdros, kanalai, grioviai), šachtiniuose šuliniuose ir rūsiuose. Išvardytose vietose pagal geomorfologinius požymius ir gyventojų apklausos duomenis nustatomas aukščiausias vandens lygis.</w:t>
                      </w:r>
                    </w:p>
                  </w:sdtContent>
                </w:sdt>
                <w:sdt>
                  <w:sdtPr>
                    <w:alias w:val="61 p."/>
                    <w:tag w:val="part_720cf4ad2cce48b1bbd5c51f37b65f0a"/>
                    <w:id w:val="-1132093376"/>
                    <w:lock w:val="sdtLocked"/>
                  </w:sdtPr>
                  <w:sdtEndPr/>
                  <w:sdtContent>
                    <w:p w14:paraId="41827751" w14:textId="77777777" w:rsidR="00D30B16" w:rsidRDefault="00EE25CA">
                      <w:pPr>
                        <w:widowControl w:val="0"/>
                        <w:tabs>
                          <w:tab w:val="left" w:pos="1304"/>
                        </w:tabs>
                        <w:ind w:firstLine="567"/>
                        <w:jc w:val="both"/>
                        <w:textAlignment w:val="baseline"/>
                        <w:rPr>
                          <w:rFonts w:eastAsia="Calibri"/>
                          <w:szCs w:val="22"/>
                        </w:rPr>
                      </w:pPr>
                      <w:sdt>
                        <w:sdtPr>
                          <w:alias w:val="Numeris"/>
                          <w:tag w:val="nr_720cf4ad2cce48b1bbd5c51f37b65f0a"/>
                          <w:id w:val="-561636313"/>
                          <w:lock w:val="sdtLocked"/>
                        </w:sdtPr>
                        <w:sdtEndPr/>
                        <w:sdtContent>
                          <w:r w:rsidR="009A0210">
                            <w:rPr>
                              <w:rFonts w:eastAsia="Calibri"/>
                              <w:b/>
                              <w:bCs/>
                              <w:szCs w:val="22"/>
                            </w:rPr>
                            <w:t>61</w:t>
                          </w:r>
                        </w:sdtContent>
                      </w:sdt>
                      <w:r w:rsidR="009A0210">
                        <w:rPr>
                          <w:rFonts w:eastAsia="Calibri"/>
                          <w:b/>
                          <w:bCs/>
                          <w:szCs w:val="22"/>
                        </w:rPr>
                        <w:t>.</w:t>
                      </w:r>
                      <w:r w:rsidR="009A0210">
                        <w:rPr>
                          <w:rFonts w:eastAsia="Calibri"/>
                          <w:b/>
                          <w:bCs/>
                          <w:szCs w:val="22"/>
                        </w:rPr>
                        <w:tab/>
                      </w:r>
                      <w:r w:rsidR="009A0210">
                        <w:rPr>
                          <w:rFonts w:eastAsia="Calibri"/>
                          <w:szCs w:val="22"/>
                        </w:rPr>
                        <w:t>Jeigu trasa kerta griovas, išaiškinama, ar jos dar aktyvios. Tam būtina atidžiai apžiūrėti griovos dugną ir šlaitus bent po 200–300 m į abi puses nuo trasos ašies. Griovos būna aktyvios, kai jų dugne tekantys nuolatiniai ar sezoniniai upeliai griauždamiesi gilyn ardo žemės paviršių (vyksta giluminė erozija). Pagrindiniai griovos aktyvumo požymiai yra:</w:t>
                      </w:r>
                    </w:p>
                    <w:sdt>
                      <w:sdtPr>
                        <w:alias w:val="61.1 p."/>
                        <w:tag w:val="part_97ea903076a94a44881f52c162fd5753"/>
                        <w:id w:val="2063201617"/>
                        <w:lock w:val="sdtLocked"/>
                      </w:sdtPr>
                      <w:sdtEndPr/>
                      <w:sdtContent>
                        <w:p w14:paraId="41827752"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97ea903076a94a44881f52c162fd5753"/>
                              <w:id w:val="1604071329"/>
                              <w:lock w:val="sdtLocked"/>
                            </w:sdtPr>
                            <w:sdtEndPr/>
                            <w:sdtContent>
                              <w:r w:rsidR="009A0210">
                                <w:rPr>
                                  <w:rFonts w:eastAsia="Calibri"/>
                                  <w:b/>
                                  <w:bCs/>
                                  <w:szCs w:val="22"/>
                                </w:rPr>
                                <w:t>61.1</w:t>
                              </w:r>
                            </w:sdtContent>
                          </w:sdt>
                          <w:r w:rsidR="009A0210">
                            <w:rPr>
                              <w:rFonts w:eastAsia="Calibri"/>
                              <w:b/>
                              <w:bCs/>
                              <w:szCs w:val="22"/>
                            </w:rPr>
                            <w:t>.</w:t>
                          </w:r>
                          <w:r w:rsidR="009A0210">
                            <w:rPr>
                              <w:rFonts w:eastAsia="Calibri"/>
                              <w:b/>
                              <w:bCs/>
                              <w:szCs w:val="22"/>
                            </w:rPr>
                            <w:tab/>
                          </w:r>
                          <w:r w:rsidR="009A0210">
                            <w:rPr>
                              <w:rFonts w:eastAsia="Calibri"/>
                              <w:szCs w:val="22"/>
                            </w:rPr>
                            <w:t>didelis griovos dugno nuolydis ir srauni upelio tėkmė;</w:t>
                          </w:r>
                        </w:p>
                      </w:sdtContent>
                    </w:sdt>
                    <w:sdt>
                      <w:sdtPr>
                        <w:alias w:val="61.2 p."/>
                        <w:tag w:val="part_9ba3d73cf0e24899a42f4b027c4a9575"/>
                        <w:id w:val="621652637"/>
                        <w:lock w:val="sdtLocked"/>
                      </w:sdtPr>
                      <w:sdtEndPr/>
                      <w:sdtContent>
                        <w:p w14:paraId="41827753"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9ba3d73cf0e24899a42f4b027c4a9575"/>
                              <w:id w:val="-1648273349"/>
                              <w:lock w:val="sdtLocked"/>
                            </w:sdtPr>
                            <w:sdtEndPr/>
                            <w:sdtContent>
                              <w:r w:rsidR="009A0210">
                                <w:rPr>
                                  <w:rFonts w:eastAsia="Calibri"/>
                                  <w:b/>
                                  <w:bCs/>
                                  <w:szCs w:val="22"/>
                                </w:rPr>
                                <w:t>61.2</w:t>
                              </w:r>
                            </w:sdtContent>
                          </w:sdt>
                          <w:r w:rsidR="009A0210">
                            <w:rPr>
                              <w:rFonts w:eastAsia="Calibri"/>
                              <w:b/>
                              <w:bCs/>
                              <w:szCs w:val="22"/>
                            </w:rPr>
                            <w:t>.</w:t>
                          </w:r>
                          <w:r w:rsidR="009A0210">
                            <w:rPr>
                              <w:rFonts w:eastAsia="Calibri"/>
                              <w:b/>
                              <w:bCs/>
                              <w:szCs w:val="22"/>
                            </w:rPr>
                            <w:tab/>
                          </w:r>
                          <w:r w:rsidR="009A0210">
                            <w:rPr>
                              <w:rFonts w:eastAsia="Calibri"/>
                              <w:szCs w:val="22"/>
                            </w:rPr>
                            <w:t>šviežios nuošliaužos griovos šlaituose;</w:t>
                          </w:r>
                        </w:p>
                      </w:sdtContent>
                    </w:sdt>
                    <w:sdt>
                      <w:sdtPr>
                        <w:alias w:val="61.3 p."/>
                        <w:tag w:val="part_c70c112af3bc414482ae24bf09c96b08"/>
                        <w:id w:val="-876077936"/>
                        <w:lock w:val="sdtLocked"/>
                      </w:sdtPr>
                      <w:sdtEndPr/>
                      <w:sdtContent>
                        <w:p w14:paraId="41827754"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c70c112af3bc414482ae24bf09c96b08"/>
                              <w:id w:val="-1267382036"/>
                              <w:lock w:val="sdtLocked"/>
                            </w:sdtPr>
                            <w:sdtEndPr/>
                            <w:sdtContent>
                              <w:r w:rsidR="009A0210">
                                <w:rPr>
                                  <w:rFonts w:eastAsia="Calibri"/>
                                  <w:b/>
                                  <w:bCs/>
                                  <w:szCs w:val="22"/>
                                </w:rPr>
                                <w:t>61.3</w:t>
                              </w:r>
                            </w:sdtContent>
                          </w:sdt>
                          <w:r w:rsidR="009A0210">
                            <w:rPr>
                              <w:rFonts w:eastAsia="Calibri"/>
                              <w:b/>
                              <w:bCs/>
                              <w:szCs w:val="22"/>
                            </w:rPr>
                            <w:t>.</w:t>
                          </w:r>
                          <w:r w:rsidR="009A0210">
                            <w:rPr>
                              <w:rFonts w:eastAsia="Calibri"/>
                              <w:b/>
                              <w:bCs/>
                              <w:szCs w:val="22"/>
                            </w:rPr>
                            <w:tab/>
                          </w:r>
                          <w:r w:rsidR="009A0210">
                            <w:rPr>
                              <w:rFonts w:eastAsia="Calibri"/>
                              <w:szCs w:val="22"/>
                            </w:rPr>
                            <w:t>kreivi jaunų medelių kamienai;</w:t>
                          </w:r>
                        </w:p>
                      </w:sdtContent>
                    </w:sdt>
                    <w:sdt>
                      <w:sdtPr>
                        <w:alias w:val="61.4 p."/>
                        <w:tag w:val="part_83df14310ab041afa786d8a38f6b9dda"/>
                        <w:id w:val="1394779562"/>
                        <w:lock w:val="sdtLocked"/>
                      </w:sdtPr>
                      <w:sdtEndPr/>
                      <w:sdtContent>
                        <w:p w14:paraId="41827755"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83df14310ab041afa786d8a38f6b9dda"/>
                              <w:id w:val="390772276"/>
                              <w:lock w:val="sdtLocked"/>
                            </w:sdtPr>
                            <w:sdtEndPr/>
                            <w:sdtContent>
                              <w:r w:rsidR="009A0210">
                                <w:rPr>
                                  <w:rFonts w:eastAsia="Calibri"/>
                                  <w:b/>
                                  <w:bCs/>
                                  <w:szCs w:val="24"/>
                                </w:rPr>
                                <w:t>61.4</w:t>
                              </w:r>
                            </w:sdtContent>
                          </w:sdt>
                          <w:r w:rsidR="009A0210">
                            <w:rPr>
                              <w:rFonts w:eastAsia="Calibri"/>
                              <w:b/>
                              <w:bCs/>
                              <w:szCs w:val="24"/>
                            </w:rPr>
                            <w:t>.</w:t>
                          </w:r>
                          <w:r w:rsidR="009A0210">
                            <w:rPr>
                              <w:rFonts w:eastAsia="Calibri"/>
                              <w:b/>
                              <w:bCs/>
                              <w:szCs w:val="24"/>
                            </w:rPr>
                            <w:tab/>
                          </w:r>
                          <w:r w:rsidR="009A0210">
                            <w:rPr>
                              <w:rFonts w:eastAsia="Calibri"/>
                              <w:szCs w:val="22"/>
                            </w:rPr>
                            <w:t>miškas, kuriame yra medžių</w:t>
                          </w:r>
                          <w:r w:rsidR="009A0210">
                            <w:rPr>
                              <w:rFonts w:eastAsia="Calibri"/>
                              <w:szCs w:val="24"/>
                            </w:rPr>
                            <w:t xml:space="preserve"> į įvairias puses pakrypusiais kamienais.</w:t>
                          </w:r>
                        </w:p>
                      </w:sdtContent>
                    </w:sdt>
                  </w:sdtContent>
                </w:sdt>
                <w:sdt>
                  <w:sdtPr>
                    <w:alias w:val="62 p."/>
                    <w:tag w:val="part_f366f6b20ed543c5bc7dce4ef9dd76b3"/>
                    <w:id w:val="-684137155"/>
                    <w:lock w:val="sdtLocked"/>
                  </w:sdtPr>
                  <w:sdtEndPr/>
                  <w:sdtContent>
                    <w:p w14:paraId="41827756" w14:textId="77777777" w:rsidR="00D30B16" w:rsidRDefault="00EE25CA">
                      <w:pPr>
                        <w:widowControl w:val="0"/>
                        <w:tabs>
                          <w:tab w:val="left" w:pos="1304"/>
                        </w:tabs>
                        <w:ind w:firstLine="567"/>
                        <w:jc w:val="both"/>
                        <w:textAlignment w:val="baseline"/>
                        <w:rPr>
                          <w:rFonts w:eastAsia="Calibri"/>
                          <w:szCs w:val="22"/>
                        </w:rPr>
                      </w:pPr>
                      <w:sdt>
                        <w:sdtPr>
                          <w:alias w:val="Numeris"/>
                          <w:tag w:val="nr_f366f6b20ed543c5bc7dce4ef9dd76b3"/>
                          <w:id w:val="363413886"/>
                          <w:lock w:val="sdtLocked"/>
                        </w:sdtPr>
                        <w:sdtEndPr/>
                        <w:sdtContent>
                          <w:r w:rsidR="009A0210">
                            <w:rPr>
                              <w:rFonts w:eastAsia="Calibri"/>
                              <w:b/>
                              <w:bCs/>
                              <w:szCs w:val="22"/>
                            </w:rPr>
                            <w:t>62</w:t>
                          </w:r>
                        </w:sdtContent>
                      </w:sdt>
                      <w:r w:rsidR="009A0210">
                        <w:rPr>
                          <w:rFonts w:eastAsia="Calibri"/>
                          <w:b/>
                          <w:bCs/>
                          <w:szCs w:val="22"/>
                        </w:rPr>
                        <w:t>.</w:t>
                      </w:r>
                      <w:r w:rsidR="009A0210">
                        <w:rPr>
                          <w:rFonts w:eastAsia="Calibri"/>
                          <w:b/>
                          <w:bCs/>
                          <w:szCs w:val="22"/>
                        </w:rPr>
                        <w:tab/>
                      </w:r>
                      <w:r w:rsidR="009A0210">
                        <w:rPr>
                          <w:rFonts w:eastAsia="Calibri"/>
                          <w:szCs w:val="22"/>
                        </w:rPr>
                        <w:t>Jeigu trasa eina šlaitų papėde arti šlaito, būtina nustatyti, ar šlaitai pastovūs. Plane reikia pažymėti nepastovių šlaitų, šviežių skardžių, aktyvių nuošliaužų ir stabilizavusių tų, kurios stabilizavosi, vietas. Taip pat pažymimos paviršinio vandens nutekėjimo nuo viršutinės terasos vietos, požeminio vandens šaltinių vietos. Žiemos metu atliktos rekognoskuotės informatyvumas ir patikimumas yra mažesnis. Geriausia ją atlikti vasarą augalų vegetacijos metu.</w:t>
                      </w:r>
                    </w:p>
                  </w:sdtContent>
                </w:sdt>
                <w:sdt>
                  <w:sdtPr>
                    <w:alias w:val="63 p."/>
                    <w:tag w:val="part_c01d17dca0964ee1964ed6d57458486c"/>
                    <w:id w:val="-1695600109"/>
                    <w:lock w:val="sdtLocked"/>
                  </w:sdtPr>
                  <w:sdtEndPr/>
                  <w:sdtContent>
                    <w:p w14:paraId="41827757" w14:textId="77777777" w:rsidR="00D30B16" w:rsidRDefault="00EE25CA">
                      <w:pPr>
                        <w:widowControl w:val="0"/>
                        <w:tabs>
                          <w:tab w:val="left" w:pos="1304"/>
                        </w:tabs>
                        <w:ind w:firstLine="567"/>
                        <w:jc w:val="both"/>
                        <w:textAlignment w:val="baseline"/>
                        <w:rPr>
                          <w:rFonts w:eastAsia="Calibri"/>
                          <w:szCs w:val="22"/>
                        </w:rPr>
                      </w:pPr>
                      <w:sdt>
                        <w:sdtPr>
                          <w:alias w:val="Numeris"/>
                          <w:tag w:val="nr_c01d17dca0964ee1964ed6d57458486c"/>
                          <w:id w:val="-752197750"/>
                          <w:lock w:val="sdtLocked"/>
                        </w:sdtPr>
                        <w:sdtEndPr/>
                        <w:sdtContent>
                          <w:r w:rsidR="009A0210">
                            <w:rPr>
                              <w:rFonts w:eastAsia="Calibri"/>
                              <w:b/>
                              <w:bCs/>
                              <w:szCs w:val="22"/>
                            </w:rPr>
                            <w:t>63</w:t>
                          </w:r>
                        </w:sdtContent>
                      </w:sdt>
                      <w:r w:rsidR="009A0210">
                        <w:rPr>
                          <w:rFonts w:eastAsia="Calibri"/>
                          <w:b/>
                          <w:bCs/>
                          <w:szCs w:val="22"/>
                        </w:rPr>
                        <w:t>.</w:t>
                      </w:r>
                      <w:r w:rsidR="009A0210">
                        <w:rPr>
                          <w:rFonts w:eastAsia="Calibri"/>
                          <w:b/>
                          <w:bCs/>
                          <w:szCs w:val="22"/>
                        </w:rPr>
                        <w:tab/>
                      </w:r>
                      <w:r w:rsidR="009A0210">
                        <w:rPr>
                          <w:rFonts w:eastAsia="Calibri"/>
                          <w:szCs w:val="22"/>
                        </w:rPr>
                        <w:t>Kai yra paprastos arba vidutinės inžinerinės geologinės sąlygos (žr. 8 lentelę), surinktos medžiagos ir inžinerinės geologinės rekognoskuotės duomenų pagrindu gali būti rengiama ataskaita.</w:t>
                      </w:r>
                    </w:p>
                  </w:sdtContent>
                </w:sdt>
                <w:sdt>
                  <w:sdtPr>
                    <w:alias w:val="64 p."/>
                    <w:tag w:val="part_58f9649bc2904560b9d4cb0bc9e91a87"/>
                    <w:id w:val="1881439118"/>
                    <w:lock w:val="sdtLocked"/>
                  </w:sdtPr>
                  <w:sdtEndPr/>
                  <w:sdtContent>
                    <w:p w14:paraId="41827758" w14:textId="77777777" w:rsidR="00D30B16" w:rsidRDefault="00EE25CA">
                      <w:pPr>
                        <w:widowControl w:val="0"/>
                        <w:tabs>
                          <w:tab w:val="left" w:pos="1304"/>
                        </w:tabs>
                        <w:ind w:firstLine="567"/>
                        <w:jc w:val="both"/>
                        <w:textAlignment w:val="baseline"/>
                        <w:rPr>
                          <w:rFonts w:eastAsia="Calibri"/>
                          <w:szCs w:val="22"/>
                        </w:rPr>
                      </w:pPr>
                      <w:sdt>
                        <w:sdtPr>
                          <w:alias w:val="Numeris"/>
                          <w:tag w:val="nr_58f9649bc2904560b9d4cb0bc9e91a87"/>
                          <w:id w:val="1185863157"/>
                          <w:lock w:val="sdtLocked"/>
                        </w:sdtPr>
                        <w:sdtEndPr/>
                        <w:sdtContent>
                          <w:r w:rsidR="009A0210">
                            <w:rPr>
                              <w:rFonts w:eastAsia="Calibri"/>
                              <w:b/>
                              <w:bCs/>
                              <w:szCs w:val="22"/>
                            </w:rPr>
                            <w:t>64</w:t>
                          </w:r>
                        </w:sdtContent>
                      </w:sdt>
                      <w:r w:rsidR="009A0210">
                        <w:rPr>
                          <w:rFonts w:eastAsia="Calibri"/>
                          <w:b/>
                          <w:bCs/>
                          <w:szCs w:val="22"/>
                        </w:rPr>
                        <w:t>.</w:t>
                      </w:r>
                      <w:r w:rsidR="009A0210">
                        <w:rPr>
                          <w:rFonts w:eastAsia="Calibri"/>
                          <w:b/>
                          <w:bCs/>
                          <w:szCs w:val="22"/>
                        </w:rPr>
                        <w:tab/>
                      </w:r>
                      <w:r w:rsidR="009A0210">
                        <w:rPr>
                          <w:rFonts w:eastAsia="Calibri"/>
                          <w:szCs w:val="22"/>
                        </w:rPr>
                        <w:t>Kai yra sudėtingos inžinerinės geologinės sąlygos (žr. 8 lentelę) arba kai:</w:t>
                      </w:r>
                    </w:p>
                    <w:p w14:paraId="41827759" w14:textId="77777777" w:rsidR="00D30B16" w:rsidRDefault="009A0210">
                      <w:pPr>
                        <w:widowControl w:val="0"/>
                        <w:tabs>
                          <w:tab w:val="left" w:pos="1304"/>
                        </w:tabs>
                        <w:ind w:left="899" w:firstLine="94"/>
                        <w:jc w:val="both"/>
                        <w:textAlignment w:val="baseline"/>
                        <w:rPr>
                          <w:rFonts w:eastAsia="Calibri"/>
                          <w:szCs w:val="22"/>
                        </w:rPr>
                      </w:pPr>
                      <w:r>
                        <w:rPr>
                          <w:rFonts w:eastAsia="Calibri"/>
                          <w:szCs w:val="22"/>
                        </w:rPr>
                        <w:t>–</w:t>
                      </w:r>
                      <w:r>
                        <w:rPr>
                          <w:rFonts w:eastAsia="Calibri"/>
                          <w:szCs w:val="22"/>
                        </w:rPr>
                        <w:tab/>
                        <w:t>trasa kerta teritorijas, kuriose paplitęs labai silpnas gruntas,</w:t>
                      </w:r>
                    </w:p>
                    <w:p w14:paraId="4182775A" w14:textId="77777777" w:rsidR="00D30B16" w:rsidRDefault="009A0210">
                      <w:pPr>
                        <w:widowControl w:val="0"/>
                        <w:tabs>
                          <w:tab w:val="left" w:pos="1304"/>
                        </w:tabs>
                        <w:ind w:left="899" w:firstLine="94"/>
                        <w:jc w:val="both"/>
                        <w:textAlignment w:val="baseline"/>
                        <w:rPr>
                          <w:rFonts w:eastAsia="Calibri"/>
                          <w:szCs w:val="22"/>
                        </w:rPr>
                      </w:pPr>
                      <w:r>
                        <w:rPr>
                          <w:rFonts w:eastAsia="Calibri"/>
                          <w:szCs w:val="22"/>
                        </w:rPr>
                        <w:t>–</w:t>
                      </w:r>
                      <w:r>
                        <w:rPr>
                          <w:rFonts w:eastAsia="Calibri"/>
                          <w:szCs w:val="22"/>
                        </w:rPr>
                        <w:tab/>
                        <w:t>numatomos gilios iškasos,</w:t>
                      </w:r>
                    </w:p>
                    <w:p w14:paraId="4182775B" w14:textId="77777777" w:rsidR="00D30B16" w:rsidRDefault="009A0210">
                      <w:pPr>
                        <w:widowControl w:val="0"/>
                        <w:tabs>
                          <w:tab w:val="left" w:pos="1304"/>
                        </w:tabs>
                        <w:ind w:left="899" w:firstLine="94"/>
                        <w:jc w:val="both"/>
                        <w:textAlignment w:val="baseline"/>
                        <w:rPr>
                          <w:rFonts w:eastAsia="Calibri"/>
                          <w:szCs w:val="22"/>
                        </w:rPr>
                      </w:pPr>
                      <w:r>
                        <w:rPr>
                          <w:rFonts w:eastAsia="Calibri"/>
                          <w:szCs w:val="22"/>
                        </w:rPr>
                        <w:t>–</w:t>
                      </w:r>
                      <w:r>
                        <w:rPr>
                          <w:rFonts w:eastAsia="Calibri"/>
                          <w:szCs w:val="22"/>
                        </w:rPr>
                        <w:tab/>
                        <w:t>numatoma tiltų, viadukų ar kitų  požeminių kelio statinių statyba,</w:t>
                      </w:r>
                    </w:p>
                    <w:p w14:paraId="4182775C" w14:textId="77777777" w:rsidR="00D30B16" w:rsidRDefault="009A0210">
                      <w:pPr>
                        <w:tabs>
                          <w:tab w:val="left" w:pos="1304"/>
                        </w:tabs>
                        <w:spacing w:line="360" w:lineRule="auto"/>
                        <w:jc w:val="both"/>
                        <w:rPr>
                          <w:rFonts w:eastAsia="Calibri"/>
                          <w:szCs w:val="22"/>
                        </w:rPr>
                      </w:pPr>
                      <w:r>
                        <w:rPr>
                          <w:rFonts w:eastAsia="Calibri"/>
                          <w:szCs w:val="22"/>
                        </w:rPr>
                        <w:t>atliekami minimalūs lauko darbai: gręžimas ir (ar) kasimas, požeminio vandens matavimai, jeigu reikia, lauko ir laboratoriniai tyrimai.</w:t>
                      </w:r>
                    </w:p>
                  </w:sdtContent>
                </w:sdt>
                <w:sdt>
                  <w:sdtPr>
                    <w:alias w:val="65 p."/>
                    <w:tag w:val="part_ff6550280160405faa980c413c1a56dc"/>
                    <w:id w:val="2086953783"/>
                    <w:lock w:val="sdtLocked"/>
                  </w:sdtPr>
                  <w:sdtEndPr/>
                  <w:sdtContent>
                    <w:p w14:paraId="4182775D" w14:textId="77777777" w:rsidR="00D30B16" w:rsidRDefault="00EE25CA">
                      <w:pPr>
                        <w:widowControl w:val="0"/>
                        <w:tabs>
                          <w:tab w:val="left" w:pos="1304"/>
                        </w:tabs>
                        <w:ind w:firstLine="567"/>
                        <w:jc w:val="both"/>
                        <w:textAlignment w:val="baseline"/>
                        <w:rPr>
                          <w:rFonts w:eastAsia="Calibri"/>
                          <w:szCs w:val="22"/>
                        </w:rPr>
                      </w:pPr>
                      <w:sdt>
                        <w:sdtPr>
                          <w:alias w:val="Numeris"/>
                          <w:tag w:val="nr_ff6550280160405faa980c413c1a56dc"/>
                          <w:id w:val="1202357716"/>
                          <w:lock w:val="sdtLocked"/>
                        </w:sdtPr>
                        <w:sdtEndPr/>
                        <w:sdtContent>
                          <w:r w:rsidR="009A0210">
                            <w:rPr>
                              <w:rFonts w:eastAsia="Calibri"/>
                              <w:b/>
                              <w:bCs/>
                              <w:szCs w:val="22"/>
                            </w:rPr>
                            <w:t>65</w:t>
                          </w:r>
                        </w:sdtContent>
                      </w:sdt>
                      <w:r w:rsidR="009A0210">
                        <w:rPr>
                          <w:rFonts w:eastAsia="Calibri"/>
                          <w:b/>
                          <w:bCs/>
                          <w:szCs w:val="22"/>
                        </w:rPr>
                        <w:t>.</w:t>
                      </w:r>
                      <w:r w:rsidR="009A0210">
                        <w:rPr>
                          <w:rFonts w:eastAsia="Calibri"/>
                          <w:b/>
                          <w:bCs/>
                          <w:szCs w:val="22"/>
                        </w:rPr>
                        <w:tab/>
                      </w:r>
                      <w:r w:rsidR="009A0210">
                        <w:rPr>
                          <w:rFonts w:eastAsia="Calibri"/>
                          <w:szCs w:val="22"/>
                        </w:rPr>
                        <w:t>Jeigu reikia, preliminarūs (išankstiniai) gruntų geotechniniai parametrai, nurodyti IGG techninėje užduotyje, šiame tyrimo etape pateikiami, pasinaudojus analogiškų gruntų tyrimais kituose objektuose (archyvine medžiaga) ar techninės literatūros duomenimis. Kai tokių duomenų nėra, gali būti atliekami lauko ar laboratoriniai bandymai (geotechninių rodiklių vertes žr. 7 priede).</w:t>
                      </w:r>
                    </w:p>
                  </w:sdtContent>
                </w:sdt>
                <w:sdt>
                  <w:sdtPr>
                    <w:alias w:val="66 p."/>
                    <w:tag w:val="part_2afa2a4cfacd4149a9cbf283cc085f1d"/>
                    <w:id w:val="1415130050"/>
                    <w:lock w:val="sdtLocked"/>
                  </w:sdtPr>
                  <w:sdtEndPr/>
                  <w:sdtContent>
                    <w:p w14:paraId="4182775E" w14:textId="77777777" w:rsidR="00D30B16" w:rsidRDefault="00EE25CA">
                      <w:pPr>
                        <w:widowControl w:val="0"/>
                        <w:tabs>
                          <w:tab w:val="left" w:pos="1304"/>
                        </w:tabs>
                        <w:ind w:firstLine="567"/>
                        <w:jc w:val="both"/>
                        <w:textAlignment w:val="baseline"/>
                        <w:rPr>
                          <w:rFonts w:eastAsia="Calibri"/>
                          <w:szCs w:val="22"/>
                        </w:rPr>
                      </w:pPr>
                      <w:sdt>
                        <w:sdtPr>
                          <w:alias w:val="Numeris"/>
                          <w:tag w:val="nr_2afa2a4cfacd4149a9cbf283cc085f1d"/>
                          <w:id w:val="2099434215"/>
                          <w:lock w:val="sdtLocked"/>
                        </w:sdtPr>
                        <w:sdtEndPr/>
                        <w:sdtContent>
                          <w:r w:rsidR="009A0210">
                            <w:rPr>
                              <w:rFonts w:eastAsia="Calibri"/>
                              <w:b/>
                              <w:bCs/>
                              <w:szCs w:val="22"/>
                            </w:rPr>
                            <w:t>66</w:t>
                          </w:r>
                        </w:sdtContent>
                      </w:sdt>
                      <w:r w:rsidR="009A0210">
                        <w:rPr>
                          <w:rFonts w:eastAsia="Calibri"/>
                          <w:b/>
                          <w:bCs/>
                          <w:szCs w:val="22"/>
                        </w:rPr>
                        <w:t>.</w:t>
                      </w:r>
                      <w:r w:rsidR="009A0210">
                        <w:rPr>
                          <w:rFonts w:eastAsia="Calibri"/>
                          <w:b/>
                          <w:bCs/>
                          <w:szCs w:val="22"/>
                        </w:rPr>
                        <w:tab/>
                      </w:r>
                      <w:r w:rsidR="009A0210">
                        <w:rPr>
                          <w:rFonts w:eastAsia="Calibri"/>
                          <w:szCs w:val="22"/>
                        </w:rPr>
                        <w:t>Kai projektuojama trasa eina per Šiaurės Lietuvos karstinį rajoną, tam, kad būtų nustatytos, kaip išplitusios sukarstėjusios uolienos, rekomenduojama naudoti geofizinius tyrimus.</w:t>
                      </w:r>
                    </w:p>
                  </w:sdtContent>
                </w:sdt>
                <w:sdt>
                  <w:sdtPr>
                    <w:alias w:val="67 p."/>
                    <w:tag w:val="part_49ced404d7a444b893f74097ded56c54"/>
                    <w:id w:val="-2074185169"/>
                    <w:lock w:val="sdtLocked"/>
                  </w:sdtPr>
                  <w:sdtEndPr/>
                  <w:sdtContent>
                    <w:p w14:paraId="4182775F" w14:textId="77777777" w:rsidR="00D30B16" w:rsidRDefault="00EE25CA">
                      <w:pPr>
                        <w:widowControl w:val="0"/>
                        <w:tabs>
                          <w:tab w:val="left" w:pos="1304"/>
                        </w:tabs>
                        <w:ind w:firstLine="567"/>
                        <w:jc w:val="both"/>
                        <w:textAlignment w:val="baseline"/>
                        <w:rPr>
                          <w:rFonts w:eastAsia="Calibri"/>
                          <w:szCs w:val="22"/>
                        </w:rPr>
                      </w:pPr>
                      <w:sdt>
                        <w:sdtPr>
                          <w:alias w:val="Numeris"/>
                          <w:tag w:val="nr_49ced404d7a444b893f74097ded56c54"/>
                          <w:id w:val="-21398487"/>
                          <w:lock w:val="sdtLocked"/>
                        </w:sdtPr>
                        <w:sdtEndPr/>
                        <w:sdtContent>
                          <w:r w:rsidR="009A0210">
                            <w:rPr>
                              <w:rFonts w:eastAsia="Calibri"/>
                              <w:b/>
                              <w:bCs/>
                              <w:szCs w:val="22"/>
                            </w:rPr>
                            <w:t>67</w:t>
                          </w:r>
                        </w:sdtContent>
                      </w:sdt>
                      <w:r w:rsidR="009A0210">
                        <w:rPr>
                          <w:rFonts w:eastAsia="Calibri"/>
                          <w:b/>
                          <w:bCs/>
                          <w:szCs w:val="22"/>
                        </w:rPr>
                        <w:t>.</w:t>
                      </w:r>
                      <w:r w:rsidR="009A0210">
                        <w:rPr>
                          <w:rFonts w:eastAsia="Calibri"/>
                          <w:b/>
                          <w:bCs/>
                          <w:szCs w:val="22"/>
                        </w:rPr>
                        <w:tab/>
                      </w:r>
                      <w:r w:rsidR="009A0210">
                        <w:rPr>
                          <w:rFonts w:eastAsia="Calibri"/>
                          <w:szCs w:val="22"/>
                        </w:rPr>
                        <w:t xml:space="preserve">Žvalgybinių (parengiamųjų) IGG tyrimų pabaigoje parengiama ataskaita. Ataskaita </w:t>
                      </w:r>
                      <w:r w:rsidR="009A0210">
                        <w:rPr>
                          <w:rFonts w:eastAsia="Calibri"/>
                          <w:szCs w:val="22"/>
                        </w:rPr>
                        <w:lastRenderedPageBreak/>
                        <w:t>turi būti parašyta atitinkamai pagal šių Rekomendacijų 55 punkte išvardytus tikslus ir apimtį, taip pat techninėje užduotyje nurodytus klausimus ir pateikiama užsakovui ir Lietuvos geologijos tarnybai.</w:t>
                      </w:r>
                    </w:p>
                    <w:p w14:paraId="41827760" w14:textId="77777777" w:rsidR="00D30B16" w:rsidRDefault="00EE25CA">
                      <w:pPr>
                        <w:rPr>
                          <w:sz w:val="10"/>
                          <w:szCs w:val="10"/>
                        </w:rPr>
                      </w:pPr>
                    </w:p>
                  </w:sdtContent>
                </w:sdt>
              </w:sdtContent>
            </w:sdt>
          </w:sdtContent>
        </w:sdt>
        <w:sdt>
          <w:sdtPr>
            <w:alias w:val="skyrius"/>
            <w:tag w:val="part_bca40350856c4e1e98ad41f20354aa1d"/>
            <w:id w:val="844818150"/>
            <w:lock w:val="sdtLocked"/>
          </w:sdtPr>
          <w:sdtEndPr/>
          <w:sdtContent>
            <w:p w14:paraId="41827761" w14:textId="77777777" w:rsidR="00D30B16" w:rsidRDefault="00EE25CA">
              <w:pPr>
                <w:keepNext/>
                <w:widowControl w:val="0"/>
                <w:jc w:val="center"/>
                <w:textAlignment w:val="baseline"/>
                <w:rPr>
                  <w:b/>
                  <w:bCs/>
                  <w:caps/>
                  <w:kern w:val="32"/>
                  <w:szCs w:val="24"/>
                  <w:lang w:val="x-none" w:eastAsia="x-none"/>
                </w:rPr>
              </w:pPr>
              <w:sdt>
                <w:sdtPr>
                  <w:alias w:val="Numeris"/>
                  <w:tag w:val="nr_bca40350856c4e1e98ad41f20354aa1d"/>
                  <w:id w:val="-448630970"/>
                  <w:lock w:val="sdtLocked"/>
                </w:sdtPr>
                <w:sdtEndPr/>
                <w:sdtContent>
                  <w:r w:rsidR="009A0210">
                    <w:rPr>
                      <w:b/>
                      <w:bCs/>
                      <w:caps/>
                      <w:kern w:val="32"/>
                      <w:szCs w:val="24"/>
                      <w:lang w:val="x-none" w:eastAsia="x-none"/>
                    </w:rPr>
                    <w:t>VII</w:t>
                  </w:r>
                </w:sdtContent>
              </w:sdt>
              <w:r w:rsidR="009A0210">
                <w:rPr>
                  <w:b/>
                  <w:bCs/>
                  <w:caps/>
                  <w:kern w:val="32"/>
                  <w:szCs w:val="24"/>
                  <w:lang w:val="x-none" w:eastAsia="x-none"/>
                </w:rPr>
                <w:t xml:space="preserve"> </w:t>
              </w:r>
              <w:r w:rsidR="009A0210">
                <w:rPr>
                  <w:b/>
                  <w:bCs/>
                  <w:kern w:val="32"/>
                  <w:szCs w:val="24"/>
                  <w:lang w:val="x-none" w:eastAsia="x-none"/>
                </w:rPr>
                <w:t xml:space="preserve">SKYRIUS. </w:t>
              </w:r>
              <w:sdt>
                <w:sdtPr>
                  <w:alias w:val="Pavadinimas"/>
                  <w:tag w:val="title_bca40350856c4e1e98ad41f20354aa1d"/>
                  <w:id w:val="399024602"/>
                  <w:lock w:val="sdtLocked"/>
                </w:sdtPr>
                <w:sdtEndPr/>
                <w:sdtContent>
                  <w:r w:rsidR="009A0210">
                    <w:rPr>
                      <w:b/>
                      <w:bCs/>
                      <w:kern w:val="32"/>
                      <w:szCs w:val="24"/>
                      <w:lang w:val="x-none" w:eastAsia="x-none"/>
                    </w:rPr>
                    <w:t>IGG TYRIMAI, SKIRTI NAUJO KELIO TIESIMO PROJEKTUI RENGTI</w:t>
                  </w:r>
                </w:sdtContent>
              </w:sdt>
            </w:p>
            <w:p w14:paraId="41827762" w14:textId="77777777" w:rsidR="00D30B16" w:rsidRDefault="00D30B16">
              <w:pPr>
                <w:rPr>
                  <w:sz w:val="10"/>
                  <w:szCs w:val="10"/>
                </w:rPr>
              </w:pPr>
            </w:p>
            <w:sdt>
              <w:sdtPr>
                <w:alias w:val="68 p."/>
                <w:tag w:val="part_992926f546a54562a3bc3ea0d3f48bc8"/>
                <w:id w:val="-953545647"/>
                <w:lock w:val="sdtLocked"/>
              </w:sdtPr>
              <w:sdtEndPr/>
              <w:sdtContent>
                <w:p w14:paraId="41827763" w14:textId="77777777" w:rsidR="00D30B16" w:rsidRDefault="00EE25CA">
                  <w:pPr>
                    <w:widowControl w:val="0"/>
                    <w:tabs>
                      <w:tab w:val="left" w:pos="1304"/>
                    </w:tabs>
                    <w:ind w:firstLine="567"/>
                    <w:textAlignment w:val="baseline"/>
                    <w:rPr>
                      <w:rFonts w:eastAsia="Calibri"/>
                      <w:szCs w:val="22"/>
                    </w:rPr>
                  </w:pPr>
                  <w:sdt>
                    <w:sdtPr>
                      <w:alias w:val="Numeris"/>
                      <w:tag w:val="nr_992926f546a54562a3bc3ea0d3f48bc8"/>
                      <w:id w:val="-1975139180"/>
                      <w:lock w:val="sdtLocked"/>
                    </w:sdtPr>
                    <w:sdtEndPr/>
                    <w:sdtContent>
                      <w:r w:rsidR="009A0210">
                        <w:rPr>
                          <w:rFonts w:eastAsia="Calibri"/>
                          <w:b/>
                          <w:bCs/>
                          <w:szCs w:val="22"/>
                        </w:rPr>
                        <w:t>68</w:t>
                      </w:r>
                    </w:sdtContent>
                  </w:sdt>
                  <w:r w:rsidR="009A0210">
                    <w:rPr>
                      <w:rFonts w:eastAsia="Calibri"/>
                      <w:b/>
                      <w:bCs/>
                      <w:szCs w:val="22"/>
                    </w:rPr>
                    <w:t>.</w:t>
                  </w:r>
                  <w:r w:rsidR="009A0210">
                    <w:rPr>
                      <w:rFonts w:eastAsia="Calibri"/>
                      <w:b/>
                      <w:bCs/>
                      <w:szCs w:val="22"/>
                    </w:rPr>
                    <w:tab/>
                  </w:r>
                  <w:r w:rsidR="009A0210">
                    <w:rPr>
                      <w:rFonts w:eastAsia="Calibri"/>
                      <w:szCs w:val="22"/>
                    </w:rPr>
                    <w:t xml:space="preserve">Rengiant naujo kelio tiesimo projektą, atliekami </w:t>
                  </w:r>
                  <w:r w:rsidR="009A0210">
                    <w:rPr>
                      <w:rFonts w:eastAsia="Calibri"/>
                      <w:b/>
                      <w:szCs w:val="22"/>
                    </w:rPr>
                    <w:t>projektiniai IGG tyrimai</w:t>
                  </w:r>
                  <w:r w:rsidR="009A0210">
                    <w:rPr>
                      <w:rFonts w:eastAsia="Calibri"/>
                      <w:szCs w:val="22"/>
                    </w:rPr>
                    <w:t>.</w:t>
                  </w:r>
                </w:p>
                <w:p w14:paraId="41827764" w14:textId="77777777" w:rsidR="00D30B16" w:rsidRDefault="00EE25CA">
                  <w:pPr>
                    <w:rPr>
                      <w:sz w:val="10"/>
                      <w:szCs w:val="10"/>
                    </w:rPr>
                  </w:pPr>
                </w:p>
              </w:sdtContent>
            </w:sdt>
            <w:sdt>
              <w:sdtPr>
                <w:alias w:val="skirsnis"/>
                <w:tag w:val="part_52a53e3fee2f42a4b0aec292134bf694"/>
                <w:id w:val="911436088"/>
                <w:lock w:val="sdtLocked"/>
              </w:sdtPr>
              <w:sdtEndPr/>
              <w:sdtContent>
                <w:p w14:paraId="41827765" w14:textId="77777777" w:rsidR="00D30B16" w:rsidRDefault="00EE25CA">
                  <w:pPr>
                    <w:keepNext/>
                    <w:widowControl w:val="0"/>
                    <w:jc w:val="center"/>
                    <w:textAlignment w:val="baseline"/>
                    <w:outlineLvl w:val="1"/>
                    <w:rPr>
                      <w:bCs/>
                      <w:iCs/>
                      <w:szCs w:val="24"/>
                      <w:lang w:val="x-none" w:eastAsia="x-none"/>
                    </w:rPr>
                  </w:pPr>
                  <w:sdt>
                    <w:sdtPr>
                      <w:alias w:val="Numeris"/>
                      <w:tag w:val="nr_52a53e3fee2f42a4b0aec292134bf694"/>
                      <w:id w:val="-607892489"/>
                      <w:lock w:val="sdtLocked"/>
                    </w:sdtPr>
                    <w:sdtEndPr/>
                    <w:sdtContent>
                      <w:r w:rsidR="009A0210">
                        <w:rPr>
                          <w:b/>
                          <w:bCs/>
                          <w:iCs/>
                          <w:szCs w:val="24"/>
                          <w:lang w:val="x-none" w:eastAsia="x-none"/>
                        </w:rPr>
                        <w:t>I</w:t>
                      </w:r>
                    </w:sdtContent>
                  </w:sdt>
                  <w:r w:rsidR="009A0210">
                    <w:rPr>
                      <w:b/>
                      <w:bCs/>
                      <w:iCs/>
                      <w:szCs w:val="24"/>
                      <w:lang w:val="x-none" w:eastAsia="x-none"/>
                    </w:rPr>
                    <w:t xml:space="preserve"> SKIRSNIS. </w:t>
                  </w:r>
                  <w:sdt>
                    <w:sdtPr>
                      <w:alias w:val="Pavadinimas"/>
                      <w:tag w:val="title_52a53e3fee2f42a4b0aec292134bf694"/>
                      <w:id w:val="-1512753717"/>
                      <w:lock w:val="sdtLocked"/>
                    </w:sdtPr>
                    <w:sdtEndPr/>
                    <w:sdtContent>
                      <w:r w:rsidR="009A0210">
                        <w:rPr>
                          <w:b/>
                          <w:bCs/>
                          <w:iCs/>
                          <w:szCs w:val="24"/>
                          <w:lang w:val="x-none" w:eastAsia="x-none"/>
                        </w:rPr>
                        <w:t>PROJEKTINIŲ IGG TYRIMŲ TIKSLAI IR APIMTIS</w:t>
                      </w:r>
                    </w:sdtContent>
                  </w:sdt>
                </w:p>
                <w:p w14:paraId="41827766" w14:textId="77777777" w:rsidR="00D30B16" w:rsidRDefault="00D30B16">
                  <w:pPr>
                    <w:rPr>
                      <w:sz w:val="10"/>
                      <w:szCs w:val="10"/>
                    </w:rPr>
                  </w:pPr>
                </w:p>
                <w:sdt>
                  <w:sdtPr>
                    <w:alias w:val="69 p."/>
                    <w:tag w:val="part_ba32f065c1cb4e2e928df6c834e4359d"/>
                    <w:id w:val="589128467"/>
                    <w:lock w:val="sdtLocked"/>
                  </w:sdtPr>
                  <w:sdtEndPr/>
                  <w:sdtContent>
                    <w:p w14:paraId="41827767" w14:textId="77777777" w:rsidR="00D30B16" w:rsidRDefault="00EE25CA">
                      <w:pPr>
                        <w:widowControl w:val="0"/>
                        <w:tabs>
                          <w:tab w:val="left" w:pos="1304"/>
                        </w:tabs>
                        <w:ind w:firstLine="567"/>
                        <w:jc w:val="both"/>
                        <w:textAlignment w:val="baseline"/>
                        <w:rPr>
                          <w:rFonts w:eastAsia="Calibri"/>
                          <w:szCs w:val="22"/>
                        </w:rPr>
                      </w:pPr>
                      <w:sdt>
                        <w:sdtPr>
                          <w:alias w:val="Numeris"/>
                          <w:tag w:val="nr_ba32f065c1cb4e2e928df6c834e4359d"/>
                          <w:id w:val="264500091"/>
                          <w:lock w:val="sdtLocked"/>
                        </w:sdtPr>
                        <w:sdtEndPr/>
                        <w:sdtContent>
                          <w:r w:rsidR="009A0210">
                            <w:rPr>
                              <w:rFonts w:eastAsia="Calibri"/>
                              <w:b/>
                              <w:bCs/>
                              <w:szCs w:val="22"/>
                            </w:rPr>
                            <w:t>69</w:t>
                          </w:r>
                        </w:sdtContent>
                      </w:sdt>
                      <w:r w:rsidR="009A0210">
                        <w:rPr>
                          <w:rFonts w:eastAsia="Calibri"/>
                          <w:b/>
                          <w:bCs/>
                          <w:szCs w:val="22"/>
                        </w:rPr>
                        <w:t>.</w:t>
                      </w:r>
                      <w:r w:rsidR="009A0210">
                        <w:rPr>
                          <w:rFonts w:eastAsia="Calibri"/>
                          <w:b/>
                          <w:bCs/>
                          <w:szCs w:val="22"/>
                        </w:rPr>
                        <w:tab/>
                      </w:r>
                      <w:r w:rsidR="009A0210">
                        <w:rPr>
                          <w:rFonts w:eastAsia="Calibri"/>
                          <w:szCs w:val="22"/>
                        </w:rPr>
                        <w:t>Su naujo kelio tiesimo projekto rengimu susijusių IGG tyrimų tikslas – gauti pakankamai tikslią informaciją apie inžinerines geologines ir hidrogeologines trasos sąlygas ir kelio pagrindą sudarančius gruntus.</w:t>
                      </w:r>
                    </w:p>
                  </w:sdtContent>
                </w:sdt>
                <w:sdt>
                  <w:sdtPr>
                    <w:alias w:val="70 p."/>
                    <w:tag w:val="part_a431e1a48ddc4afa8e8cd897aca78b27"/>
                    <w:id w:val="2024747845"/>
                    <w:lock w:val="sdtLocked"/>
                  </w:sdtPr>
                  <w:sdtEndPr/>
                  <w:sdtContent>
                    <w:p w14:paraId="41827768" w14:textId="77777777" w:rsidR="00D30B16" w:rsidRDefault="00EE25CA">
                      <w:pPr>
                        <w:widowControl w:val="0"/>
                        <w:tabs>
                          <w:tab w:val="left" w:pos="1304"/>
                        </w:tabs>
                        <w:ind w:firstLine="567"/>
                        <w:jc w:val="both"/>
                        <w:textAlignment w:val="baseline"/>
                        <w:rPr>
                          <w:rFonts w:eastAsia="Calibri"/>
                          <w:szCs w:val="22"/>
                        </w:rPr>
                      </w:pPr>
                      <w:sdt>
                        <w:sdtPr>
                          <w:alias w:val="Numeris"/>
                          <w:tag w:val="nr_a431e1a48ddc4afa8e8cd897aca78b27"/>
                          <w:id w:val="682636210"/>
                          <w:lock w:val="sdtLocked"/>
                        </w:sdtPr>
                        <w:sdtEndPr/>
                        <w:sdtContent>
                          <w:r w:rsidR="009A0210">
                            <w:rPr>
                              <w:rFonts w:eastAsia="Calibri"/>
                              <w:b/>
                              <w:bCs/>
                              <w:szCs w:val="22"/>
                            </w:rPr>
                            <w:t>70</w:t>
                          </w:r>
                        </w:sdtContent>
                      </w:sdt>
                      <w:r w:rsidR="009A0210">
                        <w:rPr>
                          <w:rFonts w:eastAsia="Calibri"/>
                          <w:b/>
                          <w:bCs/>
                          <w:szCs w:val="22"/>
                        </w:rPr>
                        <w:t>.</w:t>
                      </w:r>
                      <w:r w:rsidR="009A0210">
                        <w:rPr>
                          <w:rFonts w:eastAsia="Calibri"/>
                          <w:b/>
                          <w:bCs/>
                          <w:szCs w:val="22"/>
                        </w:rPr>
                        <w:tab/>
                      </w:r>
                      <w:r w:rsidR="009A0210">
                        <w:rPr>
                          <w:rFonts w:eastAsia="Calibri"/>
                          <w:szCs w:val="22"/>
                        </w:rPr>
                        <w:t>Šiame etape atliekamų projektinių IGG tyrimų metodus ir apimtį nustato tyrimų darbų vadovas, atsižvelgdamas į techninėje užduotyje nurodytus tyrimų tikslus ir klausimus, projekto geotechninę kategoriją, vietovės sąlygas ir vadovaudamasis statybos techninio reglamento STR 1.04.02:2011 „Inžineriniai geologiniai ir geotechniniai tyrimai“ [11.14] nuostatomis.</w:t>
                      </w:r>
                    </w:p>
                  </w:sdtContent>
                </w:sdt>
                <w:sdt>
                  <w:sdtPr>
                    <w:alias w:val="71 p."/>
                    <w:tag w:val="part_967b08447a4840c1a079fcecc992692d"/>
                    <w:id w:val="1007863042"/>
                    <w:lock w:val="sdtLocked"/>
                  </w:sdtPr>
                  <w:sdtEndPr/>
                  <w:sdtContent>
                    <w:p w14:paraId="41827769" w14:textId="77777777" w:rsidR="00D30B16" w:rsidRDefault="00EE25CA">
                      <w:pPr>
                        <w:widowControl w:val="0"/>
                        <w:tabs>
                          <w:tab w:val="left" w:pos="1304"/>
                        </w:tabs>
                        <w:ind w:firstLine="567"/>
                        <w:jc w:val="both"/>
                        <w:textAlignment w:val="baseline"/>
                        <w:rPr>
                          <w:rFonts w:eastAsia="Calibri"/>
                          <w:szCs w:val="22"/>
                        </w:rPr>
                      </w:pPr>
                      <w:sdt>
                        <w:sdtPr>
                          <w:alias w:val="Numeris"/>
                          <w:tag w:val="nr_967b08447a4840c1a079fcecc992692d"/>
                          <w:id w:val="620492071"/>
                          <w:lock w:val="sdtLocked"/>
                        </w:sdtPr>
                        <w:sdtEndPr/>
                        <w:sdtContent>
                          <w:r w:rsidR="009A0210">
                            <w:rPr>
                              <w:rFonts w:eastAsia="Calibri"/>
                              <w:b/>
                              <w:bCs/>
                              <w:szCs w:val="22"/>
                            </w:rPr>
                            <w:t>71</w:t>
                          </w:r>
                        </w:sdtContent>
                      </w:sdt>
                      <w:r w:rsidR="009A0210">
                        <w:rPr>
                          <w:rFonts w:eastAsia="Calibri"/>
                          <w:b/>
                          <w:bCs/>
                          <w:szCs w:val="22"/>
                        </w:rPr>
                        <w:t>.</w:t>
                      </w:r>
                      <w:r w:rsidR="009A0210">
                        <w:rPr>
                          <w:rFonts w:eastAsia="Calibri"/>
                          <w:b/>
                          <w:bCs/>
                          <w:szCs w:val="22"/>
                        </w:rPr>
                        <w:tab/>
                      </w:r>
                      <w:r w:rsidR="009A0210">
                        <w:rPr>
                          <w:rFonts w:eastAsia="Calibri"/>
                          <w:szCs w:val="22"/>
                        </w:rPr>
                        <w:t>Panaudojama visa žvalgybinių (parengiamųjų) IGG tyrimų, skirtų kelio trasai parinkti ir (arba) specialiojo teritorijų planavimo dokumentams parengti, medžiaga.</w:t>
                      </w:r>
                    </w:p>
                  </w:sdtContent>
                </w:sdt>
                <w:sdt>
                  <w:sdtPr>
                    <w:alias w:val="72 p."/>
                    <w:tag w:val="part_c5fc793f18104e67b40a82b0db30041c"/>
                    <w:id w:val="-945622414"/>
                    <w:lock w:val="sdtLocked"/>
                  </w:sdtPr>
                  <w:sdtEndPr/>
                  <w:sdtContent>
                    <w:p w14:paraId="4182776A" w14:textId="77777777" w:rsidR="00D30B16" w:rsidRDefault="00EE25CA">
                      <w:pPr>
                        <w:widowControl w:val="0"/>
                        <w:tabs>
                          <w:tab w:val="left" w:pos="1304"/>
                        </w:tabs>
                        <w:ind w:firstLine="567"/>
                        <w:jc w:val="both"/>
                        <w:textAlignment w:val="baseline"/>
                        <w:rPr>
                          <w:rFonts w:eastAsia="Calibri"/>
                          <w:szCs w:val="22"/>
                        </w:rPr>
                      </w:pPr>
                      <w:sdt>
                        <w:sdtPr>
                          <w:alias w:val="Numeris"/>
                          <w:tag w:val="nr_c5fc793f18104e67b40a82b0db30041c"/>
                          <w:id w:val="846908404"/>
                          <w:lock w:val="sdtLocked"/>
                        </w:sdtPr>
                        <w:sdtEndPr/>
                        <w:sdtContent>
                          <w:r w:rsidR="009A0210">
                            <w:rPr>
                              <w:rFonts w:eastAsia="Calibri"/>
                              <w:b/>
                              <w:bCs/>
                              <w:szCs w:val="22"/>
                            </w:rPr>
                            <w:t>72</w:t>
                          </w:r>
                        </w:sdtContent>
                      </w:sdt>
                      <w:r w:rsidR="009A0210">
                        <w:rPr>
                          <w:rFonts w:eastAsia="Calibri"/>
                          <w:b/>
                          <w:bCs/>
                          <w:szCs w:val="22"/>
                        </w:rPr>
                        <w:t>.</w:t>
                      </w:r>
                      <w:r w:rsidR="009A0210">
                        <w:rPr>
                          <w:rFonts w:eastAsia="Calibri"/>
                          <w:b/>
                          <w:bCs/>
                          <w:szCs w:val="22"/>
                        </w:rPr>
                        <w:tab/>
                      </w:r>
                      <w:r w:rsidR="009A0210">
                        <w:rPr>
                          <w:rFonts w:eastAsia="Calibri"/>
                          <w:szCs w:val="22"/>
                        </w:rPr>
                        <w:t>Jeigu prieš tai nebuvo atlikti tyrimai, skirti kelio trasai parinkti ir specialiojo teritorijų planavimo dokumentams parengti, surenkama, įvertinama ir panaudojama visa medžiaga pagal 57–59 punktų reikalavimus ir atliekama inžinerinė geologinė rekognoskuotė pagal 60–62 punktų reikalavimus. Inžinerinė geologinė rekognoskuotė šiame projektavimo etape gali būti atliekama kartu su gręžimo ir kitais lauko darbais.</w:t>
                      </w:r>
                    </w:p>
                  </w:sdtContent>
                </w:sdt>
                <w:sdt>
                  <w:sdtPr>
                    <w:alias w:val="73 p."/>
                    <w:tag w:val="part_e141ce910f1a45978fe9b2914da68a5e"/>
                    <w:id w:val="1963300882"/>
                    <w:lock w:val="sdtLocked"/>
                  </w:sdtPr>
                  <w:sdtEndPr/>
                  <w:sdtContent>
                    <w:p w14:paraId="4182776B"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e141ce910f1a45978fe9b2914da68a5e"/>
                          <w:id w:val="-748875177"/>
                          <w:lock w:val="sdtLocked"/>
                        </w:sdtPr>
                        <w:sdtEndPr/>
                        <w:sdtContent>
                          <w:r w:rsidR="009A0210">
                            <w:rPr>
                              <w:rFonts w:eastAsia="Calibri"/>
                              <w:b/>
                              <w:bCs/>
                              <w:szCs w:val="22"/>
                            </w:rPr>
                            <w:t>73</w:t>
                          </w:r>
                        </w:sdtContent>
                      </w:sdt>
                      <w:r w:rsidR="009A0210">
                        <w:rPr>
                          <w:rFonts w:eastAsia="Calibri"/>
                          <w:b/>
                          <w:bCs/>
                          <w:szCs w:val="22"/>
                        </w:rPr>
                        <w:t>.</w:t>
                      </w:r>
                      <w:r w:rsidR="009A0210">
                        <w:rPr>
                          <w:rFonts w:eastAsia="Calibri"/>
                          <w:b/>
                          <w:bCs/>
                          <w:szCs w:val="22"/>
                        </w:rPr>
                        <w:tab/>
                      </w:r>
                      <w:r w:rsidR="009A0210">
                        <w:rPr>
                          <w:rFonts w:eastAsia="Calibri"/>
                          <w:szCs w:val="22"/>
                        </w:rPr>
                        <w:t>Prieš pradedant lauko darbus, sudaroma projektinių IGG tyrimų darbų programa.</w:t>
                      </w:r>
                    </w:p>
                    <w:p w14:paraId="4182776C" w14:textId="77777777" w:rsidR="00D30B16" w:rsidRDefault="009A0210">
                      <w:pPr>
                        <w:spacing w:line="360" w:lineRule="auto"/>
                        <w:ind w:firstLine="567"/>
                        <w:jc w:val="both"/>
                        <w:rPr>
                          <w:rFonts w:eastAsia="Calibri"/>
                          <w:szCs w:val="22"/>
                        </w:rPr>
                      </w:pPr>
                      <w:r>
                        <w:rPr>
                          <w:rFonts w:eastAsia="Calibri"/>
                          <w:szCs w:val="22"/>
                        </w:rPr>
                        <w:t xml:space="preserve">Darbų programą turi sudaryti: </w:t>
                      </w:r>
                    </w:p>
                    <w:sdt>
                      <w:sdtPr>
                        <w:alias w:val="73.1 p."/>
                        <w:tag w:val="part_8c5e164c406c40aa86f844f235fd51ce"/>
                        <w:id w:val="-1058093083"/>
                        <w:lock w:val="sdtLocked"/>
                      </w:sdtPr>
                      <w:sdtEndPr/>
                      <w:sdtContent>
                        <w:p w14:paraId="4182776D"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8c5e164c406c40aa86f844f235fd51ce"/>
                              <w:id w:val="-253667325"/>
                              <w:lock w:val="sdtLocked"/>
                            </w:sdtPr>
                            <w:sdtEndPr/>
                            <w:sdtContent>
                              <w:r w:rsidR="009A0210">
                                <w:rPr>
                                  <w:rFonts w:eastAsia="Calibri"/>
                                  <w:b/>
                                  <w:bCs/>
                                  <w:szCs w:val="22"/>
                                </w:rPr>
                                <w:t>73.1</w:t>
                              </w:r>
                            </w:sdtContent>
                          </w:sdt>
                          <w:r w:rsidR="009A0210">
                            <w:rPr>
                              <w:rFonts w:eastAsia="Calibri"/>
                              <w:b/>
                              <w:bCs/>
                              <w:szCs w:val="22"/>
                            </w:rPr>
                            <w:t>.</w:t>
                          </w:r>
                          <w:r w:rsidR="009A0210">
                            <w:rPr>
                              <w:rFonts w:eastAsia="Calibri"/>
                              <w:b/>
                              <w:bCs/>
                              <w:szCs w:val="22"/>
                            </w:rPr>
                            <w:tab/>
                          </w:r>
                          <w:r w:rsidR="009A0210">
                            <w:rPr>
                              <w:rFonts w:eastAsia="Calibri"/>
                              <w:szCs w:val="22"/>
                            </w:rPr>
                            <w:t>trasos planai (schemos) su pažymėtomis tiriamų gręžinių, kasinių, lauko bandymų vietomis;</w:t>
                          </w:r>
                        </w:p>
                      </w:sdtContent>
                    </w:sdt>
                    <w:sdt>
                      <w:sdtPr>
                        <w:alias w:val="73.2 p."/>
                        <w:tag w:val="part_9bc2729122344bb5abd22aa659b99faa"/>
                        <w:id w:val="-976836062"/>
                        <w:lock w:val="sdtLocked"/>
                      </w:sdtPr>
                      <w:sdtEndPr/>
                      <w:sdtContent>
                        <w:p w14:paraId="4182776E"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9bc2729122344bb5abd22aa659b99faa"/>
                              <w:id w:val="355624277"/>
                              <w:lock w:val="sdtLocked"/>
                            </w:sdtPr>
                            <w:sdtEndPr/>
                            <w:sdtContent>
                              <w:r w:rsidR="009A0210">
                                <w:rPr>
                                  <w:rFonts w:eastAsia="Calibri"/>
                                  <w:b/>
                                  <w:bCs/>
                                  <w:szCs w:val="22"/>
                                </w:rPr>
                                <w:t>73.2</w:t>
                              </w:r>
                            </w:sdtContent>
                          </w:sdt>
                          <w:r w:rsidR="009A0210">
                            <w:rPr>
                              <w:rFonts w:eastAsia="Calibri"/>
                              <w:b/>
                              <w:bCs/>
                              <w:szCs w:val="22"/>
                            </w:rPr>
                            <w:t>.</w:t>
                          </w:r>
                          <w:r w:rsidR="009A0210">
                            <w:rPr>
                              <w:rFonts w:eastAsia="Calibri"/>
                              <w:b/>
                              <w:bCs/>
                              <w:szCs w:val="22"/>
                            </w:rPr>
                            <w:tab/>
                          </w:r>
                          <w:r w:rsidR="009A0210">
                            <w:rPr>
                              <w:rFonts w:eastAsia="Calibri"/>
                              <w:szCs w:val="22"/>
                            </w:rPr>
                            <w:t>nurodymai dėl tyrimų gylio;</w:t>
                          </w:r>
                        </w:p>
                      </w:sdtContent>
                    </w:sdt>
                    <w:sdt>
                      <w:sdtPr>
                        <w:alias w:val="73.3 p."/>
                        <w:tag w:val="part_fa7ee185a8334caa91bc1be822d3da87"/>
                        <w:id w:val="-1909833862"/>
                        <w:lock w:val="sdtLocked"/>
                      </w:sdtPr>
                      <w:sdtEndPr/>
                      <w:sdtContent>
                        <w:p w14:paraId="4182776F"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fa7ee185a8334caa91bc1be822d3da87"/>
                              <w:id w:val="1023289522"/>
                              <w:lock w:val="sdtLocked"/>
                            </w:sdtPr>
                            <w:sdtEndPr/>
                            <w:sdtContent>
                              <w:r w:rsidR="009A0210">
                                <w:rPr>
                                  <w:rFonts w:eastAsia="Calibri"/>
                                  <w:b/>
                                  <w:bCs/>
                                  <w:szCs w:val="22"/>
                                </w:rPr>
                                <w:t>73.3</w:t>
                              </w:r>
                            </w:sdtContent>
                          </w:sdt>
                          <w:r w:rsidR="009A0210">
                            <w:rPr>
                              <w:rFonts w:eastAsia="Calibri"/>
                              <w:b/>
                              <w:bCs/>
                              <w:szCs w:val="22"/>
                            </w:rPr>
                            <w:t>.</w:t>
                          </w:r>
                          <w:r w:rsidR="009A0210">
                            <w:rPr>
                              <w:rFonts w:eastAsia="Calibri"/>
                              <w:b/>
                              <w:bCs/>
                              <w:szCs w:val="22"/>
                            </w:rPr>
                            <w:tab/>
                          </w:r>
                          <w:r w:rsidR="009A0210">
                            <w:rPr>
                              <w:rFonts w:eastAsia="Calibri"/>
                              <w:szCs w:val="22"/>
                            </w:rPr>
                            <w:t>numatomų imti ėminių skaičius, tipas ir preliminarus gylis, iš kurio jie bus imami;</w:t>
                          </w:r>
                        </w:p>
                      </w:sdtContent>
                    </w:sdt>
                    <w:sdt>
                      <w:sdtPr>
                        <w:alias w:val="73.4 p."/>
                        <w:tag w:val="part_2e71170c24774eca9c5d37abd703da75"/>
                        <w:id w:val="-293130504"/>
                        <w:lock w:val="sdtLocked"/>
                      </w:sdtPr>
                      <w:sdtEndPr/>
                      <w:sdtContent>
                        <w:p w14:paraId="4182777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2e71170c24774eca9c5d37abd703da75"/>
                              <w:id w:val="1924907480"/>
                              <w:lock w:val="sdtLocked"/>
                            </w:sdtPr>
                            <w:sdtEndPr/>
                            <w:sdtContent>
                              <w:r w:rsidR="009A0210">
                                <w:rPr>
                                  <w:rFonts w:eastAsia="Calibri"/>
                                  <w:b/>
                                  <w:bCs/>
                                  <w:szCs w:val="22"/>
                                </w:rPr>
                                <w:t>73.4</w:t>
                              </w:r>
                            </w:sdtContent>
                          </w:sdt>
                          <w:r w:rsidR="009A0210">
                            <w:rPr>
                              <w:rFonts w:eastAsia="Calibri"/>
                              <w:b/>
                              <w:bCs/>
                              <w:szCs w:val="22"/>
                            </w:rPr>
                            <w:t>.</w:t>
                          </w:r>
                          <w:r w:rsidR="009A0210">
                            <w:rPr>
                              <w:rFonts w:eastAsia="Calibri"/>
                              <w:b/>
                              <w:bCs/>
                              <w:szCs w:val="22"/>
                            </w:rPr>
                            <w:tab/>
                          </w:r>
                          <w:r w:rsidR="009A0210">
                            <w:rPr>
                              <w:rFonts w:eastAsia="Calibri"/>
                              <w:szCs w:val="22"/>
                            </w:rPr>
                            <w:t>požeminio vandens matavimų reikalavimai;</w:t>
                          </w:r>
                        </w:p>
                      </w:sdtContent>
                    </w:sdt>
                    <w:sdt>
                      <w:sdtPr>
                        <w:alias w:val="73.5 p."/>
                        <w:tag w:val="part_48810861868449e693bebd68b8586e73"/>
                        <w:id w:val="-1643195335"/>
                        <w:lock w:val="sdtLocked"/>
                      </w:sdtPr>
                      <w:sdtEndPr/>
                      <w:sdtContent>
                        <w:p w14:paraId="41827771"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48810861868449e693bebd68b8586e73"/>
                              <w:id w:val="911277441"/>
                              <w:lock w:val="sdtLocked"/>
                            </w:sdtPr>
                            <w:sdtEndPr/>
                            <w:sdtContent>
                              <w:r w:rsidR="009A0210">
                                <w:rPr>
                                  <w:rFonts w:eastAsia="Calibri"/>
                                  <w:b/>
                                  <w:bCs/>
                                  <w:szCs w:val="22"/>
                                </w:rPr>
                                <w:t>73.5</w:t>
                              </w:r>
                            </w:sdtContent>
                          </w:sdt>
                          <w:r w:rsidR="009A0210">
                            <w:rPr>
                              <w:rFonts w:eastAsia="Calibri"/>
                              <w:b/>
                              <w:bCs/>
                              <w:szCs w:val="22"/>
                            </w:rPr>
                            <w:t>.</w:t>
                          </w:r>
                          <w:r w:rsidR="009A0210">
                            <w:rPr>
                              <w:rFonts w:eastAsia="Calibri"/>
                              <w:b/>
                              <w:bCs/>
                              <w:szCs w:val="22"/>
                            </w:rPr>
                            <w:tab/>
                          </w:r>
                          <w:r w:rsidR="009A0210">
                            <w:rPr>
                              <w:rFonts w:eastAsia="Calibri"/>
                              <w:szCs w:val="22"/>
                            </w:rPr>
                            <w:t>naudojama įranga;</w:t>
                          </w:r>
                        </w:p>
                      </w:sdtContent>
                    </w:sdt>
                    <w:sdt>
                      <w:sdtPr>
                        <w:alias w:val="73.6 p."/>
                        <w:tag w:val="part_5fb2925e4eb74854bc8339b4360a5a70"/>
                        <w:id w:val="66383451"/>
                        <w:lock w:val="sdtLocked"/>
                      </w:sdtPr>
                      <w:sdtEndPr/>
                      <w:sdtContent>
                        <w:p w14:paraId="41827772"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5fb2925e4eb74854bc8339b4360a5a70"/>
                              <w:id w:val="120579911"/>
                              <w:lock w:val="sdtLocked"/>
                            </w:sdtPr>
                            <w:sdtEndPr/>
                            <w:sdtContent>
                              <w:r w:rsidR="009A0210">
                                <w:rPr>
                                  <w:rFonts w:eastAsia="Calibri"/>
                                  <w:b/>
                                  <w:bCs/>
                                  <w:szCs w:val="22"/>
                                </w:rPr>
                                <w:t>73.6</w:t>
                              </w:r>
                            </w:sdtContent>
                          </w:sdt>
                          <w:r w:rsidR="009A0210">
                            <w:rPr>
                              <w:rFonts w:eastAsia="Calibri"/>
                              <w:b/>
                              <w:bCs/>
                              <w:szCs w:val="22"/>
                            </w:rPr>
                            <w:t>.</w:t>
                          </w:r>
                          <w:r w:rsidR="009A0210">
                            <w:rPr>
                              <w:rFonts w:eastAsia="Calibri"/>
                              <w:b/>
                              <w:bCs/>
                              <w:szCs w:val="22"/>
                            </w:rPr>
                            <w:tab/>
                          </w:r>
                          <w:r w:rsidR="009A0210">
                            <w:rPr>
                              <w:rFonts w:eastAsia="Calibri"/>
                              <w:szCs w:val="22"/>
                            </w:rPr>
                            <w:t xml:space="preserve">taikomi standartai. </w:t>
                          </w:r>
                        </w:p>
                      </w:sdtContent>
                    </w:sdt>
                  </w:sdtContent>
                </w:sdt>
                <w:sdt>
                  <w:sdtPr>
                    <w:alias w:val="74 p."/>
                    <w:tag w:val="part_80fd087f949546d4846260575324cdd1"/>
                    <w:id w:val="-840703671"/>
                    <w:lock w:val="sdtLocked"/>
                  </w:sdtPr>
                  <w:sdtEndPr/>
                  <w:sdtContent>
                    <w:p w14:paraId="41827773" w14:textId="77777777" w:rsidR="00D30B16" w:rsidRDefault="00EE25CA">
                      <w:pPr>
                        <w:widowControl w:val="0"/>
                        <w:tabs>
                          <w:tab w:val="left" w:pos="0"/>
                          <w:tab w:val="left" w:pos="1304"/>
                        </w:tabs>
                        <w:ind w:firstLine="567"/>
                        <w:jc w:val="both"/>
                        <w:textAlignment w:val="baseline"/>
                        <w:rPr>
                          <w:rFonts w:eastAsia="Calibri"/>
                          <w:b/>
                          <w:szCs w:val="22"/>
                        </w:rPr>
                      </w:pPr>
                      <w:sdt>
                        <w:sdtPr>
                          <w:alias w:val="Numeris"/>
                          <w:tag w:val="nr_80fd087f949546d4846260575324cdd1"/>
                          <w:id w:val="1073940371"/>
                          <w:lock w:val="sdtLocked"/>
                        </w:sdtPr>
                        <w:sdtEndPr/>
                        <w:sdtContent>
                          <w:r w:rsidR="009A0210">
                            <w:rPr>
                              <w:rFonts w:eastAsia="Calibri"/>
                              <w:b/>
                              <w:bCs/>
                              <w:szCs w:val="22"/>
                            </w:rPr>
                            <w:t>74</w:t>
                          </w:r>
                        </w:sdtContent>
                      </w:sdt>
                      <w:r w:rsidR="009A0210">
                        <w:rPr>
                          <w:rFonts w:eastAsia="Calibri"/>
                          <w:b/>
                          <w:bCs/>
                          <w:szCs w:val="22"/>
                        </w:rPr>
                        <w:t>.</w:t>
                      </w:r>
                      <w:r w:rsidR="009A0210">
                        <w:rPr>
                          <w:rFonts w:eastAsia="Calibri"/>
                          <w:b/>
                          <w:bCs/>
                          <w:szCs w:val="22"/>
                        </w:rPr>
                        <w:tab/>
                      </w:r>
                      <w:r w:rsidR="009A0210">
                        <w:rPr>
                          <w:rFonts w:eastAsia="Calibri"/>
                          <w:szCs w:val="22"/>
                        </w:rPr>
                        <w:t xml:space="preserve">Projektinių IGG tyrimų darbų programa derinama su tiesioginiu tyrimų užsakovu, projekto vadovu (projektuotoju). Trečiosios geotechninės kategorijos (GK III) projektuojamų statinių projektinių IGG tyrimų darbų programa rengiama pagal reglamento STR 1.04.02:2011 [11.14] IX skyriaus nuostatas ir derinama su Lietuvos geologijos tarnyba. </w:t>
                      </w:r>
                    </w:p>
                  </w:sdtContent>
                </w:sdt>
                <w:sdt>
                  <w:sdtPr>
                    <w:alias w:val="75 p."/>
                    <w:tag w:val="part_8657d2ef26fc468fb0c04ae0298d1229"/>
                    <w:id w:val="1357229932"/>
                    <w:lock w:val="sdtLocked"/>
                  </w:sdtPr>
                  <w:sdtEndPr/>
                  <w:sdtContent>
                    <w:p w14:paraId="41827774" w14:textId="77777777" w:rsidR="00D30B16" w:rsidRDefault="00EE25CA">
                      <w:pPr>
                        <w:widowControl w:val="0"/>
                        <w:tabs>
                          <w:tab w:val="left" w:pos="0"/>
                          <w:tab w:val="left" w:pos="1304"/>
                        </w:tabs>
                        <w:ind w:firstLine="567"/>
                        <w:jc w:val="both"/>
                        <w:textAlignment w:val="baseline"/>
                        <w:rPr>
                          <w:rFonts w:eastAsia="Calibri"/>
                          <w:b/>
                          <w:szCs w:val="22"/>
                        </w:rPr>
                      </w:pPr>
                      <w:sdt>
                        <w:sdtPr>
                          <w:alias w:val="Numeris"/>
                          <w:tag w:val="nr_8657d2ef26fc468fb0c04ae0298d1229"/>
                          <w:id w:val="165612229"/>
                          <w:lock w:val="sdtLocked"/>
                        </w:sdtPr>
                        <w:sdtEndPr/>
                        <w:sdtContent>
                          <w:r w:rsidR="009A0210">
                            <w:rPr>
                              <w:rFonts w:eastAsia="Calibri"/>
                              <w:b/>
                              <w:bCs/>
                              <w:szCs w:val="22"/>
                            </w:rPr>
                            <w:t>75</w:t>
                          </w:r>
                        </w:sdtContent>
                      </w:sdt>
                      <w:r w:rsidR="009A0210">
                        <w:rPr>
                          <w:rFonts w:eastAsia="Calibri"/>
                          <w:b/>
                          <w:bCs/>
                          <w:szCs w:val="22"/>
                        </w:rPr>
                        <w:t>.</w:t>
                      </w:r>
                      <w:r w:rsidR="009A0210">
                        <w:rPr>
                          <w:rFonts w:eastAsia="Calibri"/>
                          <w:b/>
                          <w:bCs/>
                          <w:szCs w:val="22"/>
                        </w:rPr>
                        <w:tab/>
                      </w:r>
                      <w:r w:rsidR="009A0210">
                        <w:rPr>
                          <w:rFonts w:eastAsia="Calibri"/>
                          <w:szCs w:val="22"/>
                        </w:rPr>
                        <w:t>Įprastinė (standartinė) projektinių IGG tyrimų darbų apimtis, rengiant naujo kelio projektą, nurodyta 9 lentelėje.</w:t>
                      </w:r>
                    </w:p>
                    <w:p w14:paraId="41827775" w14:textId="77777777" w:rsidR="00D30B16" w:rsidRDefault="00D30B16">
                      <w:pPr>
                        <w:spacing w:line="360" w:lineRule="auto"/>
                        <w:ind w:left="360"/>
                        <w:rPr>
                          <w:rFonts w:eastAsia="Calibri"/>
                          <w:b/>
                          <w:szCs w:val="22"/>
                        </w:rPr>
                      </w:pPr>
                    </w:p>
                    <w:p w14:paraId="41827776" w14:textId="77777777" w:rsidR="00D30B16" w:rsidRDefault="00D30B16">
                      <w:pPr>
                        <w:spacing w:line="360" w:lineRule="auto"/>
                        <w:ind w:left="360"/>
                        <w:rPr>
                          <w:rFonts w:eastAsia="Calibri"/>
                          <w:b/>
                          <w:szCs w:val="22"/>
                        </w:rPr>
                        <w:sectPr w:rsidR="00D30B16">
                          <w:headerReference w:type="default" r:id="rId16"/>
                          <w:pgSz w:w="11906" w:h="16838" w:code="9"/>
                          <w:pgMar w:top="1134" w:right="567" w:bottom="1134" w:left="1701" w:header="567" w:footer="567" w:gutter="0"/>
                          <w:cols w:space="1296"/>
                          <w:docGrid w:linePitch="360"/>
                        </w:sectPr>
                      </w:pPr>
                    </w:p>
                    <w:sdt>
                      <w:sdtPr>
                        <w:alias w:val="lentele"/>
                        <w:tag w:val="part_41b9e2c59d6d41c0b4590206e19d02a2"/>
                        <w:id w:val="1125734033"/>
                        <w:lock w:val="sdtLocked"/>
                      </w:sdtPr>
                      <w:sdtEndPr/>
                      <w:sdtContent>
                        <w:p w14:paraId="41827777" w14:textId="77777777" w:rsidR="00D30B16" w:rsidRDefault="00EE25CA">
                          <w:pPr>
                            <w:widowControl w:val="0"/>
                            <w:textAlignment w:val="baseline"/>
                            <w:rPr>
                              <w:rFonts w:eastAsia="Calibri"/>
                              <w:b/>
                              <w:szCs w:val="22"/>
                            </w:rPr>
                          </w:pPr>
                          <w:sdt>
                            <w:sdtPr>
                              <w:alias w:val="Pavadinimas"/>
                              <w:tag w:val="title_41b9e2c59d6d41c0b4590206e19d02a2"/>
                              <w:id w:val="1977797864"/>
                              <w:lock w:val="sdtLocked"/>
                            </w:sdtPr>
                            <w:sdtEndPr/>
                            <w:sdtContent>
                              <w:r w:rsidR="009A0210">
                                <w:rPr>
                                  <w:rFonts w:eastAsia="Calibri"/>
                                  <w:b/>
                                  <w:szCs w:val="22"/>
                                </w:rPr>
                                <w:t xml:space="preserve">9 lentelė. Projektinių IGG tyrimų apimtis, rengiant naujo kelio techninį arba techninį darbo projektą </w:t>
                              </w:r>
                            </w:sdtContent>
                          </w:sdt>
                        </w:p>
                        <w:tbl>
                          <w:tblPr>
                            <w:tblW w:w="14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134"/>
                            <w:gridCol w:w="1276"/>
                            <w:gridCol w:w="1278"/>
                            <w:gridCol w:w="1982"/>
                            <w:gridCol w:w="1562"/>
                            <w:gridCol w:w="1701"/>
                            <w:gridCol w:w="992"/>
                            <w:gridCol w:w="1418"/>
                            <w:gridCol w:w="2427"/>
                          </w:tblGrid>
                          <w:tr w:rsidR="00D30B16" w14:paraId="41827782" w14:textId="77777777">
                            <w:trPr>
                              <w:jc w:val="center"/>
                            </w:trPr>
                            <w:tc>
                              <w:tcPr>
                                <w:tcW w:w="1132" w:type="dxa"/>
                                <w:vMerge w:val="restart"/>
                                <w:tcBorders>
                                  <w:top w:val="single" w:sz="12" w:space="0" w:color="auto"/>
                                  <w:left w:val="single" w:sz="12" w:space="0" w:color="auto"/>
                                  <w:bottom w:val="single" w:sz="12" w:space="0" w:color="auto"/>
                                </w:tcBorders>
                                <w:shd w:val="clear" w:color="auto" w:fill="FFFFFF"/>
                                <w:vAlign w:val="center"/>
                              </w:tcPr>
                              <w:p w14:paraId="41827778" w14:textId="77777777" w:rsidR="00D30B16" w:rsidRDefault="009A0210">
                                <w:pPr>
                                  <w:ind w:left="-57" w:right="-57"/>
                                  <w:jc w:val="center"/>
                                  <w:rPr>
                                    <w:rFonts w:eastAsia="Calibri"/>
                                    <w:b/>
                                    <w:sz w:val="22"/>
                                    <w:szCs w:val="22"/>
                                    <w:lang w:eastAsia="ar-SA"/>
                                  </w:rPr>
                                </w:pPr>
                                <w:r>
                                  <w:rPr>
                                    <w:rFonts w:eastAsia="Calibri"/>
                                    <w:b/>
                                    <w:sz w:val="22"/>
                                    <w:szCs w:val="22"/>
                                    <w:lang w:eastAsia="ar-SA"/>
                                  </w:rPr>
                                  <w:t>Sąlygų</w:t>
                                </w:r>
                              </w:p>
                              <w:p w14:paraId="41827779" w14:textId="77777777" w:rsidR="00D30B16" w:rsidRDefault="009A0210">
                                <w:pPr>
                                  <w:ind w:left="-57" w:right="-57"/>
                                  <w:jc w:val="center"/>
                                  <w:rPr>
                                    <w:rFonts w:eastAsia="Calibri"/>
                                    <w:b/>
                                    <w:sz w:val="22"/>
                                    <w:szCs w:val="22"/>
                                    <w:lang w:eastAsia="ar-SA"/>
                                  </w:rPr>
                                </w:pPr>
                                <w:r>
                                  <w:rPr>
                                    <w:rFonts w:eastAsia="Calibri"/>
                                    <w:b/>
                                    <w:sz w:val="22"/>
                                    <w:szCs w:val="22"/>
                                    <w:lang w:eastAsia="ar-SA"/>
                                  </w:rPr>
                                  <w:t>sudėtin</w:t>
                                </w:r>
                                <w:r>
                                  <w:rPr>
                                    <w:rFonts w:eastAsia="Calibri"/>
                                    <w:sz w:val="22"/>
                                    <w:szCs w:val="22"/>
                                    <w:lang w:eastAsia="ar-SA"/>
                                  </w:rPr>
                                  <w:t>-</w:t>
                                </w:r>
                                <w:r>
                                  <w:rPr>
                                    <w:rFonts w:eastAsia="Calibri"/>
                                    <w:b/>
                                    <w:sz w:val="22"/>
                                    <w:szCs w:val="22"/>
                                    <w:lang w:eastAsia="ar-SA"/>
                                  </w:rPr>
                                  <w:br/>
                                  <w:t>gumas</w:t>
                                </w:r>
                              </w:p>
                              <w:p w14:paraId="4182777A" w14:textId="77777777" w:rsidR="00D30B16" w:rsidRDefault="009A0210">
                                <w:pPr>
                                  <w:ind w:left="-57" w:right="-57"/>
                                  <w:jc w:val="center"/>
                                  <w:rPr>
                                    <w:rFonts w:eastAsia="Calibri"/>
                                    <w:b/>
                                    <w:sz w:val="22"/>
                                    <w:szCs w:val="22"/>
                                    <w:lang w:eastAsia="ar-SA"/>
                                  </w:rPr>
                                </w:pPr>
                                <w:r>
                                  <w:rPr>
                                    <w:rFonts w:eastAsia="Calibri"/>
                                    <w:b/>
                                    <w:sz w:val="22"/>
                                    <w:szCs w:val="22"/>
                                    <w:lang w:eastAsia="ar-SA"/>
                                  </w:rPr>
                                  <w:t>pagal</w:t>
                                </w:r>
                              </w:p>
                              <w:p w14:paraId="4182777B" w14:textId="77777777" w:rsidR="00D30B16" w:rsidRDefault="009A0210">
                                <w:pPr>
                                  <w:ind w:left="-57" w:right="-57"/>
                                  <w:jc w:val="center"/>
                                  <w:rPr>
                                    <w:rFonts w:eastAsia="Calibri"/>
                                    <w:b/>
                                    <w:sz w:val="22"/>
                                    <w:szCs w:val="22"/>
                                    <w:lang w:eastAsia="ar-SA"/>
                                  </w:rPr>
                                </w:pPr>
                                <w:r>
                                  <w:rPr>
                                    <w:rFonts w:eastAsia="Calibri"/>
                                    <w:b/>
                                    <w:sz w:val="22"/>
                                    <w:szCs w:val="22"/>
                                    <w:lang w:eastAsia="ar-SA"/>
                                  </w:rPr>
                                  <w:t>STR 1.04.02</w:t>
                                </w:r>
                              </w:p>
                              <w:p w14:paraId="4182777C" w14:textId="77777777" w:rsidR="00D30B16" w:rsidRDefault="009A0210">
                                <w:pPr>
                                  <w:ind w:left="-57" w:right="-57"/>
                                  <w:jc w:val="center"/>
                                  <w:rPr>
                                    <w:rFonts w:eastAsia="Calibri"/>
                                    <w:b/>
                                    <w:sz w:val="22"/>
                                    <w:szCs w:val="22"/>
                                  </w:rPr>
                                </w:pPr>
                                <w:r>
                                  <w:rPr>
                                    <w:rFonts w:eastAsia="Calibri"/>
                                    <w:b/>
                                    <w:sz w:val="22"/>
                                    <w:szCs w:val="22"/>
                                    <w:lang w:eastAsia="ar-SA"/>
                                  </w:rPr>
                                  <w:t>[11.14]</w:t>
                                </w:r>
                              </w:p>
                            </w:tc>
                            <w:tc>
                              <w:tcPr>
                                <w:tcW w:w="1134" w:type="dxa"/>
                                <w:vMerge w:val="restart"/>
                                <w:tcBorders>
                                  <w:top w:val="single" w:sz="12" w:space="0" w:color="auto"/>
                                  <w:bottom w:val="single" w:sz="12" w:space="0" w:color="auto"/>
                                  <w:right w:val="single" w:sz="6" w:space="0" w:color="auto"/>
                                </w:tcBorders>
                                <w:shd w:val="clear" w:color="auto" w:fill="FFFFFF"/>
                                <w:vAlign w:val="center"/>
                              </w:tcPr>
                              <w:p w14:paraId="4182777D" w14:textId="77777777" w:rsidR="00D30B16" w:rsidRDefault="009A0210">
                                <w:pPr>
                                  <w:ind w:left="-113" w:right="-113"/>
                                  <w:jc w:val="center"/>
                                  <w:rPr>
                                    <w:rFonts w:eastAsia="Calibri"/>
                                    <w:b/>
                                    <w:sz w:val="22"/>
                                    <w:szCs w:val="22"/>
                                  </w:rPr>
                                </w:pPr>
                                <w:r>
                                  <w:rPr>
                                    <w:rFonts w:eastAsia="Calibri"/>
                                    <w:b/>
                                    <w:sz w:val="22"/>
                                    <w:szCs w:val="22"/>
                                  </w:rPr>
                                  <w:t>Kelio kategorija</w:t>
                                </w:r>
                              </w:p>
                            </w:tc>
                            <w:tc>
                              <w:tcPr>
                                <w:tcW w:w="1276" w:type="dxa"/>
                                <w:vMerge w:val="restart"/>
                                <w:tcBorders>
                                  <w:top w:val="single" w:sz="12" w:space="0" w:color="auto"/>
                                  <w:bottom w:val="single" w:sz="12" w:space="0" w:color="auto"/>
                                  <w:right w:val="single" w:sz="6" w:space="0" w:color="auto"/>
                                </w:tcBorders>
                                <w:shd w:val="clear" w:color="auto" w:fill="FFFFFF"/>
                                <w:vAlign w:val="center"/>
                              </w:tcPr>
                              <w:p w14:paraId="4182777E" w14:textId="77777777" w:rsidR="00D30B16" w:rsidRDefault="009A0210">
                                <w:pPr>
                                  <w:ind w:left="-113" w:right="-113"/>
                                  <w:jc w:val="center"/>
                                  <w:rPr>
                                    <w:rFonts w:eastAsia="Calibri"/>
                                    <w:b/>
                                    <w:sz w:val="22"/>
                                    <w:szCs w:val="22"/>
                                    <w:lang w:eastAsia="ar-SA"/>
                                  </w:rPr>
                                </w:pPr>
                                <w:r>
                                  <w:rPr>
                                    <w:rFonts w:eastAsia="Calibri"/>
                                    <w:b/>
                                    <w:sz w:val="22"/>
                                    <w:szCs w:val="22"/>
                                    <w:lang w:eastAsia="ar-SA"/>
                                  </w:rPr>
                                  <w:t>Geotechninė kategorija</w:t>
                                </w:r>
                              </w:p>
                              <w:p w14:paraId="4182777F" w14:textId="77777777" w:rsidR="00D30B16" w:rsidRDefault="009A0210">
                                <w:pPr>
                                  <w:ind w:left="-113" w:right="-113"/>
                                  <w:jc w:val="center"/>
                                  <w:rPr>
                                    <w:rFonts w:eastAsia="Calibri"/>
                                    <w:sz w:val="22"/>
                                    <w:szCs w:val="22"/>
                                  </w:rPr>
                                </w:pPr>
                                <w:r>
                                  <w:rPr>
                                    <w:rFonts w:eastAsia="Calibri"/>
                                    <w:sz w:val="22"/>
                                    <w:szCs w:val="22"/>
                                    <w:lang w:eastAsia="ar-SA"/>
                                  </w:rPr>
                                  <w:t>(Preliminarus klasifikavi-mas)</w:t>
                                </w:r>
                              </w:p>
                            </w:tc>
                            <w:tc>
                              <w:tcPr>
                                <w:tcW w:w="1278" w:type="dxa"/>
                                <w:vMerge w:val="restart"/>
                                <w:tcBorders>
                                  <w:top w:val="single" w:sz="12" w:space="0" w:color="auto"/>
                                  <w:left w:val="single" w:sz="6" w:space="0" w:color="auto"/>
                                  <w:bottom w:val="single" w:sz="12" w:space="0" w:color="auto"/>
                                </w:tcBorders>
                                <w:shd w:val="clear" w:color="auto" w:fill="FFFFFF"/>
                                <w:vAlign w:val="center"/>
                              </w:tcPr>
                              <w:p w14:paraId="41827780" w14:textId="77777777" w:rsidR="00D30B16" w:rsidRDefault="009A0210">
                                <w:pPr>
                                  <w:ind w:left="-57" w:right="-57"/>
                                  <w:jc w:val="center"/>
                                  <w:rPr>
                                    <w:rFonts w:eastAsia="Calibri"/>
                                    <w:b/>
                                    <w:sz w:val="22"/>
                                    <w:szCs w:val="22"/>
                                  </w:rPr>
                                </w:pPr>
                                <w:r>
                                  <w:rPr>
                                    <w:rFonts w:eastAsia="Calibri"/>
                                    <w:b/>
                                    <w:sz w:val="22"/>
                                    <w:szCs w:val="22"/>
                                  </w:rPr>
                                  <w:t>Kelio ruožai ir statiniai</w:t>
                                </w:r>
                              </w:p>
                            </w:tc>
                            <w:tc>
                              <w:tcPr>
                                <w:tcW w:w="10082" w:type="dxa"/>
                                <w:gridSpan w:val="6"/>
                                <w:tcBorders>
                                  <w:top w:val="single" w:sz="12" w:space="0" w:color="auto"/>
                                  <w:bottom w:val="single" w:sz="6" w:space="0" w:color="auto"/>
                                  <w:right w:val="single" w:sz="12" w:space="0" w:color="auto"/>
                                </w:tcBorders>
                                <w:shd w:val="clear" w:color="auto" w:fill="FFFFFF"/>
                                <w:vAlign w:val="center"/>
                              </w:tcPr>
                              <w:p w14:paraId="41827781" w14:textId="77777777" w:rsidR="00D30B16" w:rsidRDefault="009A0210">
                                <w:pPr>
                                  <w:jc w:val="center"/>
                                  <w:rPr>
                                    <w:rFonts w:eastAsia="Calibri"/>
                                    <w:b/>
                                    <w:sz w:val="22"/>
                                    <w:szCs w:val="22"/>
                                  </w:rPr>
                                </w:pPr>
                                <w:r>
                                  <w:rPr>
                                    <w:rFonts w:eastAsia="Calibri"/>
                                    <w:b/>
                                    <w:sz w:val="22"/>
                                    <w:szCs w:val="22"/>
                                  </w:rPr>
                                  <w:t>Darbų rūšis</w:t>
                                </w:r>
                              </w:p>
                            </w:tc>
                          </w:tr>
                          <w:tr w:rsidR="00D30B16" w14:paraId="41827790" w14:textId="77777777">
                            <w:trPr>
                              <w:jc w:val="center"/>
                            </w:trPr>
                            <w:tc>
                              <w:tcPr>
                                <w:tcW w:w="1132" w:type="dxa"/>
                                <w:vMerge/>
                                <w:tcBorders>
                                  <w:left w:val="single" w:sz="12" w:space="0" w:color="auto"/>
                                  <w:bottom w:val="single" w:sz="12" w:space="0" w:color="auto"/>
                                </w:tcBorders>
                                <w:shd w:val="clear" w:color="auto" w:fill="FFFFFF"/>
                                <w:textDirection w:val="btLr"/>
                                <w:vAlign w:val="center"/>
                              </w:tcPr>
                              <w:p w14:paraId="41827783" w14:textId="77777777" w:rsidR="00D30B16" w:rsidRDefault="00D30B16">
                                <w:pPr>
                                  <w:rPr>
                                    <w:rFonts w:eastAsia="Calibri"/>
                                    <w:b/>
                                    <w:sz w:val="22"/>
                                    <w:szCs w:val="22"/>
                                  </w:rPr>
                                </w:pPr>
                              </w:p>
                            </w:tc>
                            <w:tc>
                              <w:tcPr>
                                <w:tcW w:w="1134" w:type="dxa"/>
                                <w:vMerge/>
                                <w:tcBorders>
                                  <w:bottom w:val="single" w:sz="12" w:space="0" w:color="auto"/>
                                  <w:right w:val="single" w:sz="6" w:space="0" w:color="auto"/>
                                </w:tcBorders>
                                <w:shd w:val="clear" w:color="auto" w:fill="FFFFFF"/>
                                <w:textDirection w:val="btLr"/>
                                <w:vAlign w:val="center"/>
                              </w:tcPr>
                              <w:p w14:paraId="41827784" w14:textId="77777777" w:rsidR="00D30B16" w:rsidRDefault="00D30B16">
                                <w:pPr>
                                  <w:rPr>
                                    <w:rFonts w:eastAsia="Calibri"/>
                                    <w:b/>
                                    <w:sz w:val="22"/>
                                    <w:szCs w:val="22"/>
                                  </w:rPr>
                                </w:pPr>
                              </w:p>
                            </w:tc>
                            <w:tc>
                              <w:tcPr>
                                <w:tcW w:w="1276" w:type="dxa"/>
                                <w:vMerge/>
                                <w:tcBorders>
                                  <w:bottom w:val="single" w:sz="12" w:space="0" w:color="auto"/>
                                  <w:right w:val="single" w:sz="6" w:space="0" w:color="auto"/>
                                </w:tcBorders>
                                <w:shd w:val="clear" w:color="auto" w:fill="FFFFFF"/>
                                <w:textDirection w:val="btLr"/>
                                <w:vAlign w:val="center"/>
                              </w:tcPr>
                              <w:p w14:paraId="41827785" w14:textId="77777777" w:rsidR="00D30B16" w:rsidRDefault="00D30B16">
                                <w:pPr>
                                  <w:rPr>
                                    <w:rFonts w:eastAsia="Calibri"/>
                                    <w:b/>
                                    <w:sz w:val="22"/>
                                    <w:szCs w:val="22"/>
                                  </w:rPr>
                                </w:pPr>
                              </w:p>
                            </w:tc>
                            <w:tc>
                              <w:tcPr>
                                <w:tcW w:w="1278" w:type="dxa"/>
                                <w:vMerge/>
                                <w:tcBorders>
                                  <w:left w:val="single" w:sz="6" w:space="0" w:color="auto"/>
                                  <w:bottom w:val="single" w:sz="12" w:space="0" w:color="auto"/>
                                </w:tcBorders>
                                <w:shd w:val="clear" w:color="auto" w:fill="FFFFFF"/>
                                <w:textDirection w:val="btLr"/>
                              </w:tcPr>
                              <w:p w14:paraId="41827786" w14:textId="77777777" w:rsidR="00D30B16" w:rsidRDefault="00D30B16">
                                <w:pPr>
                                  <w:ind w:left="113" w:right="113"/>
                                  <w:jc w:val="center"/>
                                  <w:rPr>
                                    <w:rFonts w:eastAsia="Calibri"/>
                                    <w:sz w:val="22"/>
                                    <w:szCs w:val="22"/>
                                  </w:rPr>
                                </w:pPr>
                              </w:p>
                            </w:tc>
                            <w:tc>
                              <w:tcPr>
                                <w:tcW w:w="1982" w:type="dxa"/>
                                <w:tcBorders>
                                  <w:top w:val="single" w:sz="6" w:space="0" w:color="auto"/>
                                </w:tcBorders>
                                <w:shd w:val="clear" w:color="auto" w:fill="FFFFFF"/>
                              </w:tcPr>
                              <w:p w14:paraId="41827787" w14:textId="77777777" w:rsidR="00D30B16" w:rsidRDefault="009A0210">
                                <w:pPr>
                                  <w:ind w:left="-57" w:right="-57"/>
                                  <w:jc w:val="center"/>
                                  <w:rPr>
                                    <w:rFonts w:eastAsia="Calibri"/>
                                    <w:b/>
                                    <w:sz w:val="22"/>
                                    <w:szCs w:val="22"/>
                                  </w:rPr>
                                </w:pPr>
                                <w:r>
                                  <w:rPr>
                                    <w:rFonts w:eastAsia="Calibri"/>
                                    <w:b/>
                                    <w:sz w:val="22"/>
                                    <w:szCs w:val="22"/>
                                  </w:rPr>
                                  <w:t xml:space="preserve">Gręžinių gręžimas, kasinių kasimas </w:t>
                                </w:r>
                              </w:p>
                              <w:p w14:paraId="41827788" w14:textId="77777777" w:rsidR="00D30B16" w:rsidRDefault="009A0210">
                                <w:pPr>
                                  <w:ind w:left="-57" w:right="-57"/>
                                  <w:jc w:val="center"/>
                                  <w:rPr>
                                    <w:rFonts w:eastAsia="Calibri"/>
                                    <w:sz w:val="22"/>
                                    <w:szCs w:val="22"/>
                                  </w:rPr>
                                </w:pPr>
                                <w:r>
                                  <w:rPr>
                                    <w:rFonts w:eastAsia="Calibri"/>
                                    <w:sz w:val="22"/>
                                    <w:szCs w:val="22"/>
                                  </w:rPr>
                                  <w:t>(Makroskopinis gruntų atpažinimas ir aprašymas, klasifikavimas)</w:t>
                                </w:r>
                              </w:p>
                            </w:tc>
                            <w:tc>
                              <w:tcPr>
                                <w:tcW w:w="1562" w:type="dxa"/>
                                <w:tcBorders>
                                  <w:top w:val="single" w:sz="6" w:space="0" w:color="auto"/>
                                </w:tcBorders>
                                <w:shd w:val="clear" w:color="auto" w:fill="FFFFFF"/>
                              </w:tcPr>
                              <w:p w14:paraId="41827789" w14:textId="77777777" w:rsidR="00D30B16" w:rsidRDefault="009A0210">
                                <w:pPr>
                                  <w:jc w:val="center"/>
                                  <w:rPr>
                                    <w:rFonts w:eastAsia="Calibri"/>
                                    <w:b/>
                                    <w:sz w:val="22"/>
                                    <w:szCs w:val="22"/>
                                  </w:rPr>
                                </w:pPr>
                                <w:r>
                                  <w:rPr>
                                    <w:rFonts w:eastAsia="Calibri"/>
                                    <w:b/>
                                    <w:sz w:val="22"/>
                                    <w:szCs w:val="22"/>
                                  </w:rPr>
                                  <w:t xml:space="preserve">Lauko bandymai </w:t>
                                </w:r>
                              </w:p>
                              <w:p w14:paraId="4182778A" w14:textId="77777777" w:rsidR="00D30B16" w:rsidRDefault="009A0210">
                                <w:pPr>
                                  <w:jc w:val="center"/>
                                  <w:rPr>
                                    <w:rFonts w:eastAsia="Calibri"/>
                                    <w:sz w:val="22"/>
                                    <w:szCs w:val="22"/>
                                  </w:rPr>
                                </w:pPr>
                                <w:r>
                                  <w:rPr>
                                    <w:rFonts w:eastAsia="Calibri"/>
                                    <w:sz w:val="22"/>
                                    <w:szCs w:val="22"/>
                                  </w:rPr>
                                  <w:t xml:space="preserve">(DP, SPT, PMT, CPT, CPTU, FVT, 7 ir kt.) </w:t>
                                </w:r>
                              </w:p>
                            </w:tc>
                            <w:tc>
                              <w:tcPr>
                                <w:tcW w:w="1701" w:type="dxa"/>
                                <w:vMerge w:val="restart"/>
                                <w:tcBorders>
                                  <w:top w:val="single" w:sz="6" w:space="0" w:color="auto"/>
                                  <w:bottom w:val="single" w:sz="12" w:space="0" w:color="auto"/>
                                  <w:right w:val="single" w:sz="6" w:space="0" w:color="auto"/>
                                </w:tcBorders>
                                <w:shd w:val="clear" w:color="auto" w:fill="FFFFFF"/>
                                <w:vAlign w:val="center"/>
                              </w:tcPr>
                              <w:p w14:paraId="4182778B" w14:textId="77777777" w:rsidR="00D30B16" w:rsidRDefault="009A0210">
                                <w:pPr>
                                  <w:jc w:val="center"/>
                                  <w:rPr>
                                    <w:rFonts w:eastAsia="Calibri"/>
                                    <w:sz w:val="22"/>
                                    <w:szCs w:val="22"/>
                                  </w:rPr>
                                </w:pPr>
                                <w:r>
                                  <w:rPr>
                                    <w:rFonts w:eastAsia="Calibri"/>
                                    <w:b/>
                                    <w:sz w:val="22"/>
                                    <w:szCs w:val="22"/>
                                  </w:rPr>
                                  <w:t>Tyrimų gylis</w:t>
                                </w:r>
                              </w:p>
                            </w:tc>
                            <w:tc>
                              <w:tcPr>
                                <w:tcW w:w="2410" w:type="dxa"/>
                                <w:gridSpan w:val="2"/>
                                <w:tcBorders>
                                  <w:top w:val="single" w:sz="6" w:space="0" w:color="auto"/>
                                  <w:left w:val="single" w:sz="6" w:space="0" w:color="auto"/>
                                </w:tcBorders>
                                <w:shd w:val="clear" w:color="auto" w:fill="FFFFFF"/>
                                <w:vAlign w:val="center"/>
                              </w:tcPr>
                              <w:p w14:paraId="4182778C" w14:textId="77777777" w:rsidR="00D30B16" w:rsidRDefault="009A0210">
                                <w:pPr>
                                  <w:jc w:val="center"/>
                                  <w:rPr>
                                    <w:rFonts w:eastAsia="Calibri"/>
                                    <w:b/>
                                    <w:sz w:val="22"/>
                                    <w:szCs w:val="22"/>
                                  </w:rPr>
                                </w:pPr>
                                <w:r>
                                  <w:rPr>
                                    <w:rFonts w:eastAsia="Calibri"/>
                                    <w:b/>
                                    <w:sz w:val="22"/>
                                    <w:szCs w:val="22"/>
                                  </w:rPr>
                                  <w:t>Grunto ėminiai laboratoriniams tyrimams</w:t>
                                </w:r>
                              </w:p>
                            </w:tc>
                            <w:tc>
                              <w:tcPr>
                                <w:tcW w:w="2427" w:type="dxa"/>
                                <w:vMerge w:val="restart"/>
                                <w:tcBorders>
                                  <w:top w:val="single" w:sz="6" w:space="0" w:color="auto"/>
                                  <w:bottom w:val="single" w:sz="12" w:space="0" w:color="auto"/>
                                  <w:right w:val="single" w:sz="12" w:space="0" w:color="auto"/>
                                </w:tcBorders>
                                <w:shd w:val="clear" w:color="auto" w:fill="FFFFFF"/>
                                <w:vAlign w:val="center"/>
                              </w:tcPr>
                              <w:p w14:paraId="4182778D" w14:textId="77777777" w:rsidR="00D30B16" w:rsidRDefault="009A0210">
                                <w:pPr>
                                  <w:jc w:val="center"/>
                                  <w:rPr>
                                    <w:rFonts w:eastAsia="Calibri"/>
                                    <w:b/>
                                    <w:sz w:val="22"/>
                                    <w:szCs w:val="22"/>
                                  </w:rPr>
                                </w:pPr>
                                <w:r>
                                  <w:rPr>
                                    <w:rFonts w:eastAsia="Calibri"/>
                                    <w:b/>
                                    <w:sz w:val="22"/>
                                    <w:szCs w:val="22"/>
                                  </w:rPr>
                                  <w:t>Nustatomi parametrai</w:t>
                                </w:r>
                              </w:p>
                              <w:p w14:paraId="4182778E" w14:textId="77777777" w:rsidR="00D30B16" w:rsidRDefault="009A0210">
                                <w:pPr>
                                  <w:jc w:val="center"/>
                                  <w:rPr>
                                    <w:rFonts w:eastAsia="Calibri"/>
                                    <w:b/>
                                    <w:sz w:val="22"/>
                                    <w:szCs w:val="22"/>
                                  </w:rPr>
                                </w:pPr>
                                <w:r>
                                  <w:rPr>
                                    <w:rFonts w:eastAsia="Calibri"/>
                                    <w:b/>
                                    <w:sz w:val="22"/>
                                    <w:szCs w:val="22"/>
                                  </w:rPr>
                                  <w:t>pagal LST EN 1997-2</w:t>
                                </w:r>
                              </w:p>
                              <w:p w14:paraId="4182778F" w14:textId="77777777" w:rsidR="00D30B16" w:rsidRDefault="009A0210">
                                <w:pPr>
                                  <w:jc w:val="center"/>
                                  <w:rPr>
                                    <w:rFonts w:eastAsia="Calibri"/>
                                    <w:b/>
                                    <w:sz w:val="22"/>
                                    <w:szCs w:val="22"/>
                                  </w:rPr>
                                </w:pPr>
                                <w:r>
                                  <w:rPr>
                                    <w:rFonts w:eastAsia="Calibri"/>
                                    <w:b/>
                                    <w:sz w:val="22"/>
                                    <w:szCs w:val="22"/>
                                  </w:rPr>
                                  <w:t>[11.41]</w:t>
                                </w:r>
                              </w:p>
                            </w:tc>
                          </w:tr>
                          <w:tr w:rsidR="00D30B16" w14:paraId="4182779B" w14:textId="77777777">
                            <w:trPr>
                              <w:jc w:val="center"/>
                            </w:trPr>
                            <w:tc>
                              <w:tcPr>
                                <w:tcW w:w="1132" w:type="dxa"/>
                                <w:vMerge/>
                                <w:tcBorders>
                                  <w:top w:val="single" w:sz="12" w:space="0" w:color="auto"/>
                                  <w:left w:val="single" w:sz="12" w:space="0" w:color="auto"/>
                                  <w:bottom w:val="single" w:sz="12" w:space="0" w:color="auto"/>
                                </w:tcBorders>
                                <w:shd w:val="clear" w:color="auto" w:fill="FFFFFF"/>
                                <w:textDirection w:val="btLr"/>
                                <w:vAlign w:val="center"/>
                              </w:tcPr>
                              <w:p w14:paraId="41827791" w14:textId="77777777" w:rsidR="00D30B16" w:rsidRDefault="00D30B16">
                                <w:pPr>
                                  <w:rPr>
                                    <w:rFonts w:eastAsia="Calibri"/>
                                    <w:b/>
                                    <w:sz w:val="22"/>
                                    <w:szCs w:val="22"/>
                                  </w:rPr>
                                </w:pPr>
                              </w:p>
                            </w:tc>
                            <w:tc>
                              <w:tcPr>
                                <w:tcW w:w="1134" w:type="dxa"/>
                                <w:vMerge/>
                                <w:tcBorders>
                                  <w:top w:val="single" w:sz="12" w:space="0" w:color="auto"/>
                                  <w:bottom w:val="single" w:sz="12" w:space="0" w:color="auto"/>
                                  <w:right w:val="single" w:sz="6" w:space="0" w:color="auto"/>
                                </w:tcBorders>
                                <w:shd w:val="clear" w:color="auto" w:fill="FFFFFF"/>
                                <w:textDirection w:val="btLr"/>
                                <w:vAlign w:val="center"/>
                              </w:tcPr>
                              <w:p w14:paraId="41827792" w14:textId="77777777" w:rsidR="00D30B16" w:rsidRDefault="00D30B16">
                                <w:pPr>
                                  <w:rPr>
                                    <w:rFonts w:eastAsia="Calibri"/>
                                    <w:b/>
                                    <w:sz w:val="22"/>
                                    <w:szCs w:val="22"/>
                                  </w:rPr>
                                </w:pPr>
                              </w:p>
                            </w:tc>
                            <w:tc>
                              <w:tcPr>
                                <w:tcW w:w="1276" w:type="dxa"/>
                                <w:vMerge/>
                                <w:tcBorders>
                                  <w:top w:val="single" w:sz="12" w:space="0" w:color="auto"/>
                                  <w:bottom w:val="single" w:sz="12" w:space="0" w:color="auto"/>
                                  <w:right w:val="single" w:sz="6" w:space="0" w:color="auto"/>
                                </w:tcBorders>
                                <w:shd w:val="clear" w:color="auto" w:fill="FFFFFF"/>
                                <w:textDirection w:val="btLr"/>
                                <w:vAlign w:val="center"/>
                              </w:tcPr>
                              <w:p w14:paraId="41827793" w14:textId="77777777" w:rsidR="00D30B16" w:rsidRDefault="00D30B16">
                                <w:pPr>
                                  <w:rPr>
                                    <w:rFonts w:eastAsia="Calibri"/>
                                    <w:b/>
                                    <w:sz w:val="22"/>
                                    <w:szCs w:val="22"/>
                                  </w:rPr>
                                </w:pPr>
                              </w:p>
                            </w:tc>
                            <w:tc>
                              <w:tcPr>
                                <w:tcW w:w="1278" w:type="dxa"/>
                                <w:vMerge/>
                                <w:tcBorders>
                                  <w:top w:val="single" w:sz="12" w:space="0" w:color="auto"/>
                                  <w:left w:val="single" w:sz="6" w:space="0" w:color="auto"/>
                                  <w:bottom w:val="single" w:sz="12" w:space="0" w:color="auto"/>
                                </w:tcBorders>
                                <w:shd w:val="clear" w:color="auto" w:fill="FFFFFF"/>
                              </w:tcPr>
                              <w:p w14:paraId="41827794" w14:textId="77777777" w:rsidR="00D30B16" w:rsidRDefault="00D30B16">
                                <w:pPr>
                                  <w:ind w:left="-57" w:right="-57"/>
                                  <w:jc w:val="center"/>
                                  <w:rPr>
                                    <w:rFonts w:eastAsia="Calibri"/>
                                    <w:sz w:val="22"/>
                                    <w:szCs w:val="22"/>
                                  </w:rPr>
                                </w:pPr>
                              </w:p>
                            </w:tc>
                            <w:tc>
                              <w:tcPr>
                                <w:tcW w:w="1982" w:type="dxa"/>
                                <w:tcBorders>
                                  <w:bottom w:val="single" w:sz="12" w:space="0" w:color="auto"/>
                                  <w:right w:val="single" w:sz="6" w:space="0" w:color="auto"/>
                                </w:tcBorders>
                                <w:shd w:val="clear" w:color="auto" w:fill="FFFFFF"/>
                                <w:vAlign w:val="center"/>
                              </w:tcPr>
                              <w:p w14:paraId="41827795" w14:textId="77777777" w:rsidR="00D30B16" w:rsidRDefault="009A0210">
                                <w:pPr>
                                  <w:ind w:left="-57" w:right="-57"/>
                                  <w:jc w:val="center"/>
                                  <w:rPr>
                                    <w:rFonts w:eastAsia="Calibri"/>
                                    <w:b/>
                                    <w:sz w:val="22"/>
                                    <w:szCs w:val="22"/>
                                  </w:rPr>
                                </w:pPr>
                                <w:r>
                                  <w:rPr>
                                    <w:rFonts w:eastAsia="Calibri"/>
                                    <w:b/>
                                    <w:sz w:val="22"/>
                                    <w:szCs w:val="22"/>
                                  </w:rPr>
                                  <w:t>Atstumas tarp tyrimo taškų</w:t>
                                </w:r>
                              </w:p>
                            </w:tc>
                            <w:tc>
                              <w:tcPr>
                                <w:tcW w:w="1562" w:type="dxa"/>
                                <w:tcBorders>
                                  <w:bottom w:val="single" w:sz="12" w:space="0" w:color="auto"/>
                                </w:tcBorders>
                                <w:shd w:val="clear" w:color="auto" w:fill="FFFFFF"/>
                                <w:vAlign w:val="center"/>
                              </w:tcPr>
                              <w:p w14:paraId="41827796" w14:textId="77777777" w:rsidR="00D30B16" w:rsidRDefault="009A0210">
                                <w:pPr>
                                  <w:jc w:val="center"/>
                                  <w:rPr>
                                    <w:rFonts w:eastAsia="Calibri"/>
                                    <w:b/>
                                    <w:sz w:val="22"/>
                                    <w:szCs w:val="22"/>
                                  </w:rPr>
                                </w:pPr>
                                <w:r>
                                  <w:rPr>
                                    <w:rFonts w:eastAsia="Calibri"/>
                                    <w:b/>
                                    <w:sz w:val="22"/>
                                    <w:szCs w:val="22"/>
                                  </w:rPr>
                                  <w:t>Metodų kiekis, vnt.</w:t>
                                </w:r>
                              </w:p>
                            </w:tc>
                            <w:tc>
                              <w:tcPr>
                                <w:tcW w:w="1701" w:type="dxa"/>
                                <w:vMerge/>
                                <w:tcBorders>
                                  <w:top w:val="single" w:sz="12" w:space="0" w:color="auto"/>
                                  <w:bottom w:val="single" w:sz="12" w:space="0" w:color="auto"/>
                                  <w:right w:val="single" w:sz="6" w:space="0" w:color="auto"/>
                                </w:tcBorders>
                                <w:shd w:val="clear" w:color="auto" w:fill="FFFFFF"/>
                                <w:vAlign w:val="center"/>
                              </w:tcPr>
                              <w:p w14:paraId="41827797" w14:textId="77777777" w:rsidR="00D30B16" w:rsidRDefault="00D30B16">
                                <w:pPr>
                                  <w:rPr>
                                    <w:rFonts w:eastAsia="Calibri"/>
                                    <w:b/>
                                    <w:sz w:val="22"/>
                                    <w:szCs w:val="22"/>
                                  </w:rPr>
                                </w:pPr>
                              </w:p>
                            </w:tc>
                            <w:tc>
                              <w:tcPr>
                                <w:tcW w:w="992" w:type="dxa"/>
                                <w:tcBorders>
                                  <w:left w:val="single" w:sz="6" w:space="0" w:color="auto"/>
                                  <w:bottom w:val="single" w:sz="12" w:space="0" w:color="auto"/>
                                </w:tcBorders>
                                <w:shd w:val="clear" w:color="auto" w:fill="FFFFFF"/>
                                <w:vAlign w:val="center"/>
                              </w:tcPr>
                              <w:p w14:paraId="41827798" w14:textId="77777777" w:rsidR="00D30B16" w:rsidRDefault="009A0210">
                                <w:pPr>
                                  <w:ind w:left="-57" w:right="-57"/>
                                  <w:jc w:val="center"/>
                                  <w:rPr>
                                    <w:rFonts w:eastAsia="Calibri"/>
                                    <w:b/>
                                    <w:sz w:val="22"/>
                                    <w:szCs w:val="22"/>
                                  </w:rPr>
                                </w:pPr>
                                <w:r>
                                  <w:rPr>
                                    <w:rFonts w:eastAsia="Calibri"/>
                                    <w:b/>
                                    <w:sz w:val="22"/>
                                    <w:szCs w:val="22"/>
                                  </w:rPr>
                                  <w:t>Klasė pagal LST EN 1997-2 [11.41]</w:t>
                                </w:r>
                              </w:p>
                            </w:tc>
                            <w:tc>
                              <w:tcPr>
                                <w:tcW w:w="1418" w:type="dxa"/>
                                <w:tcBorders>
                                  <w:bottom w:val="single" w:sz="12" w:space="0" w:color="auto"/>
                                </w:tcBorders>
                                <w:shd w:val="clear" w:color="auto" w:fill="FFFFFF"/>
                                <w:vAlign w:val="center"/>
                              </w:tcPr>
                              <w:p w14:paraId="41827799" w14:textId="77777777" w:rsidR="00D30B16" w:rsidRDefault="009A0210">
                                <w:pPr>
                                  <w:rPr>
                                    <w:rFonts w:eastAsia="Calibri"/>
                                    <w:b/>
                                    <w:sz w:val="22"/>
                                    <w:szCs w:val="22"/>
                                  </w:rPr>
                                </w:pPr>
                                <w:r>
                                  <w:rPr>
                                    <w:rFonts w:eastAsia="Calibri"/>
                                    <w:b/>
                                    <w:sz w:val="22"/>
                                    <w:szCs w:val="22"/>
                                  </w:rPr>
                                  <w:t>Kiekis, vnt.</w:t>
                                </w:r>
                              </w:p>
                            </w:tc>
                            <w:tc>
                              <w:tcPr>
                                <w:tcW w:w="2427" w:type="dxa"/>
                                <w:vMerge/>
                                <w:tcBorders>
                                  <w:top w:val="single" w:sz="12" w:space="0" w:color="auto"/>
                                  <w:bottom w:val="single" w:sz="12" w:space="0" w:color="auto"/>
                                  <w:right w:val="single" w:sz="12" w:space="0" w:color="auto"/>
                                </w:tcBorders>
                                <w:shd w:val="clear" w:color="auto" w:fill="FFFFFF"/>
                                <w:vAlign w:val="center"/>
                              </w:tcPr>
                              <w:p w14:paraId="4182779A" w14:textId="77777777" w:rsidR="00D30B16" w:rsidRDefault="00D30B16">
                                <w:pPr>
                                  <w:rPr>
                                    <w:rFonts w:eastAsia="Calibri"/>
                                    <w:b/>
                                    <w:sz w:val="22"/>
                                    <w:szCs w:val="22"/>
                                  </w:rPr>
                                </w:pPr>
                              </w:p>
                            </w:tc>
                          </w:tr>
                          <w:tr w:rsidR="00D30B16" w14:paraId="418277A6" w14:textId="77777777">
                            <w:trPr>
                              <w:jc w:val="center"/>
                            </w:trPr>
                            <w:tc>
                              <w:tcPr>
                                <w:tcW w:w="1132" w:type="dxa"/>
                                <w:tcBorders>
                                  <w:top w:val="single" w:sz="12" w:space="0" w:color="auto"/>
                                  <w:left w:val="single" w:sz="12" w:space="0" w:color="auto"/>
                                  <w:bottom w:val="single" w:sz="12" w:space="0" w:color="auto"/>
                                </w:tcBorders>
                                <w:shd w:val="clear" w:color="auto" w:fill="FFFFFF"/>
                                <w:vAlign w:val="center"/>
                              </w:tcPr>
                              <w:p w14:paraId="4182779C" w14:textId="77777777" w:rsidR="00D30B16" w:rsidRDefault="009A0210">
                                <w:pPr>
                                  <w:jc w:val="center"/>
                                  <w:rPr>
                                    <w:rFonts w:eastAsia="Calibri"/>
                                    <w:b/>
                                    <w:sz w:val="22"/>
                                    <w:szCs w:val="22"/>
                                  </w:rPr>
                                </w:pPr>
                                <w:r>
                                  <w:rPr>
                                    <w:rFonts w:eastAsia="Calibri"/>
                                    <w:b/>
                                    <w:sz w:val="22"/>
                                    <w:szCs w:val="22"/>
                                  </w:rPr>
                                  <w:t>1</w:t>
                                </w:r>
                              </w:p>
                            </w:tc>
                            <w:tc>
                              <w:tcPr>
                                <w:tcW w:w="1134" w:type="dxa"/>
                                <w:tcBorders>
                                  <w:top w:val="single" w:sz="12" w:space="0" w:color="auto"/>
                                  <w:bottom w:val="single" w:sz="12" w:space="0" w:color="auto"/>
                                  <w:right w:val="single" w:sz="6" w:space="0" w:color="auto"/>
                                </w:tcBorders>
                                <w:shd w:val="clear" w:color="auto" w:fill="FFFFFF"/>
                                <w:vAlign w:val="center"/>
                              </w:tcPr>
                              <w:p w14:paraId="4182779D" w14:textId="77777777" w:rsidR="00D30B16" w:rsidRDefault="009A0210">
                                <w:pPr>
                                  <w:jc w:val="center"/>
                                  <w:rPr>
                                    <w:rFonts w:eastAsia="Calibri"/>
                                    <w:b/>
                                    <w:sz w:val="22"/>
                                    <w:szCs w:val="22"/>
                                  </w:rPr>
                                </w:pPr>
                                <w:r>
                                  <w:rPr>
                                    <w:rFonts w:eastAsia="Calibri"/>
                                    <w:b/>
                                    <w:sz w:val="22"/>
                                    <w:szCs w:val="22"/>
                                  </w:rPr>
                                  <w:t>2</w:t>
                                </w:r>
                              </w:p>
                            </w:tc>
                            <w:tc>
                              <w:tcPr>
                                <w:tcW w:w="1276" w:type="dxa"/>
                                <w:tcBorders>
                                  <w:top w:val="single" w:sz="12" w:space="0" w:color="auto"/>
                                  <w:bottom w:val="single" w:sz="12" w:space="0" w:color="auto"/>
                                  <w:right w:val="single" w:sz="6" w:space="0" w:color="auto"/>
                                </w:tcBorders>
                                <w:shd w:val="clear" w:color="auto" w:fill="FFFFFF"/>
                                <w:vAlign w:val="center"/>
                              </w:tcPr>
                              <w:p w14:paraId="4182779E" w14:textId="77777777" w:rsidR="00D30B16" w:rsidRDefault="009A0210">
                                <w:pPr>
                                  <w:jc w:val="center"/>
                                  <w:rPr>
                                    <w:rFonts w:eastAsia="Calibri"/>
                                    <w:b/>
                                    <w:sz w:val="22"/>
                                    <w:szCs w:val="22"/>
                                  </w:rPr>
                                </w:pPr>
                                <w:r>
                                  <w:rPr>
                                    <w:rFonts w:eastAsia="Calibri"/>
                                    <w:b/>
                                    <w:sz w:val="22"/>
                                    <w:szCs w:val="22"/>
                                  </w:rPr>
                                  <w:t>3</w:t>
                                </w:r>
                              </w:p>
                            </w:tc>
                            <w:tc>
                              <w:tcPr>
                                <w:tcW w:w="1278" w:type="dxa"/>
                                <w:tcBorders>
                                  <w:top w:val="single" w:sz="12" w:space="0" w:color="auto"/>
                                  <w:left w:val="single" w:sz="6" w:space="0" w:color="auto"/>
                                  <w:bottom w:val="single" w:sz="12" w:space="0" w:color="auto"/>
                                </w:tcBorders>
                                <w:shd w:val="clear" w:color="auto" w:fill="FFFFFF"/>
                                <w:vAlign w:val="center"/>
                              </w:tcPr>
                              <w:p w14:paraId="4182779F" w14:textId="77777777" w:rsidR="00D30B16" w:rsidRDefault="009A0210">
                                <w:pPr>
                                  <w:ind w:left="-57" w:right="-57"/>
                                  <w:jc w:val="center"/>
                                  <w:rPr>
                                    <w:rFonts w:eastAsia="Calibri"/>
                                    <w:sz w:val="22"/>
                                    <w:szCs w:val="22"/>
                                  </w:rPr>
                                </w:pPr>
                                <w:r>
                                  <w:rPr>
                                    <w:rFonts w:eastAsia="Calibri"/>
                                    <w:sz w:val="22"/>
                                    <w:szCs w:val="22"/>
                                  </w:rPr>
                                  <w:t>4</w:t>
                                </w:r>
                              </w:p>
                            </w:tc>
                            <w:tc>
                              <w:tcPr>
                                <w:tcW w:w="1982" w:type="dxa"/>
                                <w:tcBorders>
                                  <w:bottom w:val="single" w:sz="12" w:space="0" w:color="auto"/>
                                  <w:right w:val="single" w:sz="6" w:space="0" w:color="auto"/>
                                </w:tcBorders>
                                <w:shd w:val="clear" w:color="auto" w:fill="FFFFFF"/>
                                <w:vAlign w:val="center"/>
                              </w:tcPr>
                              <w:p w14:paraId="418277A0" w14:textId="77777777" w:rsidR="00D30B16" w:rsidRDefault="009A0210">
                                <w:pPr>
                                  <w:ind w:left="-57" w:right="-57"/>
                                  <w:jc w:val="center"/>
                                  <w:rPr>
                                    <w:rFonts w:eastAsia="Calibri"/>
                                    <w:b/>
                                    <w:sz w:val="22"/>
                                    <w:szCs w:val="22"/>
                                  </w:rPr>
                                </w:pPr>
                                <w:r>
                                  <w:rPr>
                                    <w:rFonts w:eastAsia="Calibri"/>
                                    <w:b/>
                                    <w:sz w:val="22"/>
                                    <w:szCs w:val="22"/>
                                  </w:rPr>
                                  <w:t>5</w:t>
                                </w:r>
                              </w:p>
                            </w:tc>
                            <w:tc>
                              <w:tcPr>
                                <w:tcW w:w="1562" w:type="dxa"/>
                                <w:tcBorders>
                                  <w:bottom w:val="single" w:sz="12" w:space="0" w:color="auto"/>
                                </w:tcBorders>
                                <w:shd w:val="clear" w:color="auto" w:fill="FFFFFF"/>
                                <w:vAlign w:val="center"/>
                              </w:tcPr>
                              <w:p w14:paraId="418277A1" w14:textId="77777777" w:rsidR="00D30B16" w:rsidRDefault="009A0210">
                                <w:pPr>
                                  <w:jc w:val="center"/>
                                  <w:rPr>
                                    <w:rFonts w:eastAsia="Calibri"/>
                                    <w:b/>
                                    <w:sz w:val="22"/>
                                    <w:szCs w:val="22"/>
                                  </w:rPr>
                                </w:pPr>
                                <w:r>
                                  <w:rPr>
                                    <w:rFonts w:eastAsia="Calibri"/>
                                    <w:b/>
                                    <w:sz w:val="22"/>
                                    <w:szCs w:val="22"/>
                                  </w:rPr>
                                  <w:t>6</w:t>
                                </w:r>
                              </w:p>
                            </w:tc>
                            <w:tc>
                              <w:tcPr>
                                <w:tcW w:w="1701" w:type="dxa"/>
                                <w:tcBorders>
                                  <w:top w:val="single" w:sz="12" w:space="0" w:color="auto"/>
                                  <w:bottom w:val="single" w:sz="12" w:space="0" w:color="auto"/>
                                  <w:right w:val="single" w:sz="6" w:space="0" w:color="auto"/>
                                </w:tcBorders>
                                <w:shd w:val="clear" w:color="auto" w:fill="FFFFFF"/>
                                <w:vAlign w:val="center"/>
                              </w:tcPr>
                              <w:p w14:paraId="418277A2" w14:textId="77777777" w:rsidR="00D30B16" w:rsidRDefault="009A0210">
                                <w:pPr>
                                  <w:jc w:val="center"/>
                                  <w:rPr>
                                    <w:rFonts w:eastAsia="Calibri"/>
                                    <w:b/>
                                    <w:sz w:val="22"/>
                                    <w:szCs w:val="22"/>
                                  </w:rPr>
                                </w:pPr>
                                <w:r>
                                  <w:rPr>
                                    <w:rFonts w:eastAsia="Calibri"/>
                                    <w:b/>
                                    <w:sz w:val="22"/>
                                    <w:szCs w:val="22"/>
                                  </w:rPr>
                                  <w:t>7</w:t>
                                </w:r>
                              </w:p>
                            </w:tc>
                            <w:tc>
                              <w:tcPr>
                                <w:tcW w:w="992" w:type="dxa"/>
                                <w:tcBorders>
                                  <w:left w:val="single" w:sz="6" w:space="0" w:color="auto"/>
                                  <w:bottom w:val="single" w:sz="12" w:space="0" w:color="auto"/>
                                </w:tcBorders>
                                <w:shd w:val="clear" w:color="auto" w:fill="FFFFFF"/>
                                <w:vAlign w:val="center"/>
                              </w:tcPr>
                              <w:p w14:paraId="418277A3" w14:textId="77777777" w:rsidR="00D30B16" w:rsidRDefault="009A0210">
                                <w:pPr>
                                  <w:jc w:val="center"/>
                                  <w:rPr>
                                    <w:rFonts w:eastAsia="Calibri"/>
                                    <w:b/>
                                    <w:sz w:val="22"/>
                                    <w:szCs w:val="22"/>
                                  </w:rPr>
                                </w:pPr>
                                <w:r>
                                  <w:rPr>
                                    <w:rFonts w:eastAsia="Calibri"/>
                                    <w:b/>
                                    <w:sz w:val="22"/>
                                    <w:szCs w:val="22"/>
                                  </w:rPr>
                                  <w:t>8</w:t>
                                </w:r>
                              </w:p>
                            </w:tc>
                            <w:tc>
                              <w:tcPr>
                                <w:tcW w:w="1418" w:type="dxa"/>
                                <w:tcBorders>
                                  <w:bottom w:val="single" w:sz="12" w:space="0" w:color="auto"/>
                                </w:tcBorders>
                                <w:shd w:val="clear" w:color="auto" w:fill="FFFFFF"/>
                                <w:vAlign w:val="center"/>
                              </w:tcPr>
                              <w:p w14:paraId="418277A4" w14:textId="77777777" w:rsidR="00D30B16" w:rsidRDefault="009A0210">
                                <w:pPr>
                                  <w:jc w:val="center"/>
                                  <w:rPr>
                                    <w:rFonts w:eastAsia="Calibri"/>
                                    <w:b/>
                                    <w:sz w:val="22"/>
                                    <w:szCs w:val="22"/>
                                  </w:rPr>
                                </w:pPr>
                                <w:r>
                                  <w:rPr>
                                    <w:rFonts w:eastAsia="Calibri"/>
                                    <w:b/>
                                    <w:sz w:val="22"/>
                                    <w:szCs w:val="22"/>
                                  </w:rPr>
                                  <w:t>9</w:t>
                                </w:r>
                              </w:p>
                            </w:tc>
                            <w:tc>
                              <w:tcPr>
                                <w:tcW w:w="2427" w:type="dxa"/>
                                <w:tcBorders>
                                  <w:top w:val="single" w:sz="12" w:space="0" w:color="auto"/>
                                  <w:bottom w:val="single" w:sz="12" w:space="0" w:color="auto"/>
                                  <w:right w:val="single" w:sz="12" w:space="0" w:color="auto"/>
                                </w:tcBorders>
                                <w:shd w:val="clear" w:color="auto" w:fill="FFFFFF"/>
                                <w:vAlign w:val="center"/>
                              </w:tcPr>
                              <w:p w14:paraId="418277A5" w14:textId="77777777" w:rsidR="00D30B16" w:rsidRDefault="009A0210">
                                <w:pPr>
                                  <w:jc w:val="center"/>
                                  <w:rPr>
                                    <w:rFonts w:eastAsia="Calibri"/>
                                    <w:b/>
                                    <w:sz w:val="22"/>
                                    <w:szCs w:val="22"/>
                                  </w:rPr>
                                </w:pPr>
                                <w:r>
                                  <w:rPr>
                                    <w:rFonts w:eastAsia="Calibri"/>
                                    <w:b/>
                                    <w:sz w:val="22"/>
                                    <w:szCs w:val="22"/>
                                  </w:rPr>
                                  <w:t>10</w:t>
                                </w:r>
                              </w:p>
                            </w:tc>
                          </w:tr>
                          <w:tr w:rsidR="00D30B16" w14:paraId="418277B4" w14:textId="77777777">
                            <w:trPr>
                              <w:jc w:val="center"/>
                            </w:trPr>
                            <w:tc>
                              <w:tcPr>
                                <w:tcW w:w="1132" w:type="dxa"/>
                                <w:vMerge w:val="restart"/>
                                <w:tcBorders>
                                  <w:top w:val="single" w:sz="12" w:space="0" w:color="auto"/>
                                </w:tcBorders>
                                <w:shd w:val="clear" w:color="auto" w:fill="FFFFFF"/>
                                <w:vAlign w:val="center"/>
                              </w:tcPr>
                              <w:p w14:paraId="418277A7" w14:textId="77777777" w:rsidR="00D30B16" w:rsidRDefault="009A0210">
                                <w:pPr>
                                  <w:spacing w:line="250" w:lineRule="exact"/>
                                  <w:ind w:left="-57" w:right="-57"/>
                                  <w:jc w:val="center"/>
                                  <w:rPr>
                                    <w:rFonts w:eastAsia="Calibri"/>
                                    <w:b/>
                                    <w:sz w:val="22"/>
                                    <w:szCs w:val="22"/>
                                    <w:lang w:eastAsia="ar-SA"/>
                                  </w:rPr>
                                </w:pPr>
                                <w:r>
                                  <w:rPr>
                                    <w:rFonts w:eastAsia="Calibri"/>
                                    <w:b/>
                                    <w:sz w:val="22"/>
                                    <w:szCs w:val="22"/>
                                    <w:lang w:eastAsia="ar-SA"/>
                                  </w:rPr>
                                  <w:t>Paprastos</w:t>
                                </w:r>
                              </w:p>
                            </w:tc>
                            <w:tc>
                              <w:tcPr>
                                <w:tcW w:w="1134" w:type="dxa"/>
                                <w:vMerge w:val="restart"/>
                                <w:tcBorders>
                                  <w:top w:val="single" w:sz="12" w:space="0" w:color="auto"/>
                                </w:tcBorders>
                                <w:shd w:val="clear" w:color="auto" w:fill="FFFFFF"/>
                                <w:vAlign w:val="center"/>
                              </w:tcPr>
                              <w:p w14:paraId="418277A8" w14:textId="77777777" w:rsidR="00D30B16" w:rsidRDefault="009A0210">
                                <w:pPr>
                                  <w:spacing w:line="250" w:lineRule="exact"/>
                                  <w:jc w:val="center"/>
                                  <w:rPr>
                                    <w:rFonts w:eastAsia="Calibri"/>
                                    <w:b/>
                                    <w:sz w:val="22"/>
                                    <w:szCs w:val="22"/>
                                  </w:rPr>
                                </w:pPr>
                                <w:r>
                                  <w:rPr>
                                    <w:rFonts w:eastAsia="Calibri"/>
                                    <w:b/>
                                    <w:sz w:val="22"/>
                                    <w:szCs w:val="22"/>
                                  </w:rPr>
                                  <w:t>AM, I</w:t>
                                </w:r>
                              </w:p>
                            </w:tc>
                            <w:tc>
                              <w:tcPr>
                                <w:tcW w:w="1276" w:type="dxa"/>
                                <w:vMerge w:val="restart"/>
                                <w:tcBorders>
                                  <w:top w:val="single" w:sz="12" w:space="0" w:color="auto"/>
                                </w:tcBorders>
                                <w:shd w:val="clear" w:color="auto" w:fill="FFFFFF"/>
                                <w:vAlign w:val="center"/>
                              </w:tcPr>
                              <w:p w14:paraId="418277A9" w14:textId="77777777" w:rsidR="00D30B16" w:rsidRDefault="009A0210">
                                <w:pPr>
                                  <w:spacing w:line="250" w:lineRule="exact"/>
                                  <w:jc w:val="center"/>
                                  <w:rPr>
                                    <w:rFonts w:eastAsia="Calibri"/>
                                    <w:b/>
                                    <w:sz w:val="22"/>
                                    <w:szCs w:val="22"/>
                                  </w:rPr>
                                </w:pPr>
                                <w:r>
                                  <w:rPr>
                                    <w:rFonts w:eastAsia="Calibri"/>
                                    <w:b/>
                                    <w:sz w:val="22"/>
                                    <w:szCs w:val="22"/>
                                    <w:lang w:eastAsia="ar-SA"/>
                                  </w:rPr>
                                  <w:t>GK II</w:t>
                                </w:r>
                              </w:p>
                            </w:tc>
                            <w:tc>
                              <w:tcPr>
                                <w:tcW w:w="1278" w:type="dxa"/>
                                <w:tcBorders>
                                  <w:top w:val="single" w:sz="12" w:space="0" w:color="auto"/>
                                </w:tcBorders>
                                <w:shd w:val="clear" w:color="auto" w:fill="FFFFFF"/>
                                <w:vAlign w:val="center"/>
                              </w:tcPr>
                              <w:p w14:paraId="418277AA" w14:textId="77777777" w:rsidR="00D30B16" w:rsidRDefault="009A0210">
                                <w:pPr>
                                  <w:spacing w:line="240" w:lineRule="exact"/>
                                  <w:ind w:left="-57" w:right="-57"/>
                                  <w:jc w:val="center"/>
                                  <w:rPr>
                                    <w:rFonts w:eastAsia="Calibri"/>
                                    <w:sz w:val="22"/>
                                    <w:szCs w:val="22"/>
                                  </w:rPr>
                                </w:pPr>
                                <w:r>
                                  <w:rPr>
                                    <w:rFonts w:eastAsia="Calibri"/>
                                    <w:sz w:val="22"/>
                                    <w:szCs w:val="22"/>
                                  </w:rPr>
                                  <w:t>Pylimai, kurių aukštis</w:t>
                                </w:r>
                                <w:r>
                                  <w:rPr>
                                    <w:rFonts w:eastAsia="Calibri"/>
                                    <w:sz w:val="22"/>
                                    <w:szCs w:val="22"/>
                                  </w:rPr>
                                  <w:br/>
                                  <w:t>0</w:t>
                                </w:r>
                                <w:r>
                                  <w:rPr>
                                    <w:rFonts w:eastAsia="Calibri"/>
                                    <w:i/>
                                    <w:sz w:val="22"/>
                                    <w:szCs w:val="22"/>
                                  </w:rPr>
                                  <w:t xml:space="preserve"> </w:t>
                                </w:r>
                                <w:r>
                                  <w:rPr>
                                    <w:rFonts w:eastAsia="Calibri"/>
                                    <w:sz w:val="22"/>
                                    <w:szCs w:val="22"/>
                                  </w:rPr>
                                  <w:t xml:space="preserve">≤ </w:t>
                                </w:r>
                                <w:r>
                                  <w:rPr>
                                    <w:rFonts w:eastAsia="Calibri"/>
                                    <w:i/>
                                    <w:sz w:val="22"/>
                                    <w:szCs w:val="22"/>
                                  </w:rPr>
                                  <w:t xml:space="preserve">h </w:t>
                                </w:r>
                                <w:r>
                                  <w:rPr>
                                    <w:rFonts w:eastAsia="Calibri"/>
                                    <w:sz w:val="22"/>
                                    <w:szCs w:val="22"/>
                                  </w:rPr>
                                  <w:t>≤ 3 m,</w:t>
                                </w:r>
                              </w:p>
                              <w:p w14:paraId="418277AB" w14:textId="77777777" w:rsidR="00D30B16" w:rsidRDefault="009A0210">
                                <w:pPr>
                                  <w:spacing w:line="240" w:lineRule="exact"/>
                                  <w:ind w:left="-57" w:right="-57"/>
                                  <w:jc w:val="center"/>
                                  <w:rPr>
                                    <w:rFonts w:eastAsia="Calibri"/>
                                    <w:sz w:val="22"/>
                                    <w:szCs w:val="22"/>
                                  </w:rPr>
                                </w:pPr>
                                <w:r>
                                  <w:rPr>
                                    <w:rFonts w:eastAsia="Calibri"/>
                                    <w:sz w:val="22"/>
                                    <w:szCs w:val="22"/>
                                  </w:rPr>
                                  <w:t>iškasos, kurių</w:t>
                                </w:r>
                                <w:r>
                                  <w:rPr>
                                    <w:rFonts w:eastAsia="Calibri"/>
                                    <w:sz w:val="22"/>
                                    <w:szCs w:val="22"/>
                                  </w:rPr>
                                  <w:br/>
                                  <w:t>gylis ≤ 2 m</w:t>
                                </w:r>
                              </w:p>
                            </w:tc>
                            <w:tc>
                              <w:tcPr>
                                <w:tcW w:w="1982" w:type="dxa"/>
                                <w:tcBorders>
                                  <w:top w:val="single" w:sz="12" w:space="0" w:color="auto"/>
                                </w:tcBorders>
                                <w:shd w:val="clear" w:color="auto" w:fill="FFFFFF"/>
                                <w:vAlign w:val="center"/>
                              </w:tcPr>
                              <w:p w14:paraId="418277AC" w14:textId="77777777" w:rsidR="00D30B16" w:rsidRDefault="009A0210">
                                <w:pPr>
                                  <w:spacing w:line="250" w:lineRule="exact"/>
                                  <w:ind w:left="-57" w:right="-57"/>
                                  <w:jc w:val="center"/>
                                  <w:rPr>
                                    <w:rFonts w:eastAsia="Calibri"/>
                                    <w:sz w:val="22"/>
                                    <w:szCs w:val="22"/>
                                    <w:vertAlign w:val="superscript"/>
                                  </w:rPr>
                                </w:pPr>
                                <w:r>
                                  <w:rPr>
                                    <w:rFonts w:eastAsia="Calibri"/>
                                    <w:i/>
                                    <w:sz w:val="22"/>
                                    <w:szCs w:val="22"/>
                                  </w:rPr>
                                  <w:t xml:space="preserve">L </w:t>
                                </w:r>
                                <w:r>
                                  <w:rPr>
                                    <w:rFonts w:eastAsia="Calibri"/>
                                    <w:sz w:val="22"/>
                                    <w:szCs w:val="22"/>
                                  </w:rPr>
                                  <w:t>≤ 100 m ašyje; vieno lygio sankryžose</w:t>
                                </w:r>
                              </w:p>
                            </w:tc>
                            <w:tc>
                              <w:tcPr>
                                <w:tcW w:w="1562" w:type="dxa"/>
                                <w:tcBorders>
                                  <w:top w:val="single" w:sz="12" w:space="0" w:color="auto"/>
                                </w:tcBorders>
                                <w:shd w:val="clear" w:color="auto" w:fill="FFFFFF"/>
                                <w:vAlign w:val="center"/>
                              </w:tcPr>
                              <w:p w14:paraId="418277AD" w14:textId="77777777" w:rsidR="00D30B16" w:rsidRDefault="009A0210">
                                <w:pPr>
                                  <w:spacing w:line="250" w:lineRule="exact"/>
                                  <w:jc w:val="center"/>
                                  <w:rPr>
                                    <w:rFonts w:eastAsia="Calibri"/>
                                    <w:sz w:val="22"/>
                                    <w:szCs w:val="22"/>
                                  </w:rPr>
                                </w:pPr>
                                <w:r>
                                  <w:rPr>
                                    <w:rFonts w:eastAsia="Calibri"/>
                                    <w:sz w:val="22"/>
                                    <w:szCs w:val="22"/>
                                  </w:rPr>
                                  <w:t>Parenkama 1 arba daugiau</w:t>
                                </w:r>
                              </w:p>
                            </w:tc>
                            <w:tc>
                              <w:tcPr>
                                <w:tcW w:w="1701" w:type="dxa"/>
                                <w:tcBorders>
                                  <w:top w:val="single" w:sz="12" w:space="0" w:color="auto"/>
                                </w:tcBorders>
                                <w:shd w:val="clear" w:color="auto" w:fill="FFFFFF"/>
                                <w:vAlign w:val="center"/>
                              </w:tcPr>
                              <w:p w14:paraId="418277AE" w14:textId="77777777" w:rsidR="00D30B16" w:rsidRDefault="009A0210">
                                <w:pPr>
                                  <w:spacing w:line="250" w:lineRule="exact"/>
                                  <w:jc w:val="center"/>
                                  <w:rPr>
                                    <w:rFonts w:eastAsia="Calibri"/>
                                    <w:sz w:val="22"/>
                                    <w:szCs w:val="22"/>
                                  </w:rPr>
                                </w:pPr>
                                <w:r>
                                  <w:rPr>
                                    <w:rFonts w:eastAsia="Calibri"/>
                                    <w:i/>
                                    <w:sz w:val="22"/>
                                    <w:szCs w:val="22"/>
                                  </w:rPr>
                                  <w:t>z</w:t>
                                </w:r>
                                <w:r>
                                  <w:rPr>
                                    <w:rFonts w:eastAsia="Calibri"/>
                                    <w:sz w:val="22"/>
                                    <w:szCs w:val="22"/>
                                  </w:rPr>
                                  <w:t xml:space="preserve"> ≥ 2,0 m žemiau numatomo sankasos lygio (pylimo apačios)</w:t>
                                </w:r>
                              </w:p>
                            </w:tc>
                            <w:tc>
                              <w:tcPr>
                                <w:tcW w:w="992" w:type="dxa"/>
                                <w:vMerge w:val="restart"/>
                                <w:tcBorders>
                                  <w:top w:val="single" w:sz="12" w:space="0" w:color="auto"/>
                                </w:tcBorders>
                                <w:shd w:val="clear" w:color="auto" w:fill="FFFFFF"/>
                                <w:vAlign w:val="center"/>
                              </w:tcPr>
                              <w:p w14:paraId="418277AF" w14:textId="77777777" w:rsidR="00D30B16" w:rsidRDefault="009A0210">
                                <w:pPr>
                                  <w:spacing w:line="250" w:lineRule="exact"/>
                                  <w:jc w:val="center"/>
                                  <w:rPr>
                                    <w:rFonts w:eastAsia="Calibri"/>
                                    <w:sz w:val="22"/>
                                    <w:szCs w:val="22"/>
                                  </w:rPr>
                                </w:pPr>
                                <w:r>
                                  <w:rPr>
                                    <w:rFonts w:eastAsia="Calibri"/>
                                    <w:sz w:val="22"/>
                                    <w:szCs w:val="22"/>
                                  </w:rPr>
                                  <w:t>2 arba 3</w:t>
                                </w:r>
                              </w:p>
                            </w:tc>
                            <w:tc>
                              <w:tcPr>
                                <w:tcW w:w="1418" w:type="dxa"/>
                                <w:vMerge w:val="restart"/>
                                <w:tcBorders>
                                  <w:top w:val="single" w:sz="12" w:space="0" w:color="auto"/>
                                </w:tcBorders>
                                <w:shd w:val="clear" w:color="auto" w:fill="FFFFFF"/>
                                <w:vAlign w:val="center"/>
                              </w:tcPr>
                              <w:p w14:paraId="418277B0" w14:textId="77777777" w:rsidR="00D30B16" w:rsidRDefault="009A0210">
                                <w:pPr>
                                  <w:spacing w:line="250" w:lineRule="exact"/>
                                  <w:jc w:val="center"/>
                                  <w:rPr>
                                    <w:rFonts w:eastAsia="Calibri"/>
                                    <w:sz w:val="22"/>
                                    <w:szCs w:val="22"/>
                                  </w:rPr>
                                </w:pPr>
                                <w:r>
                                  <w:rPr>
                                    <w:rFonts w:eastAsia="Calibri"/>
                                    <w:sz w:val="22"/>
                                    <w:szCs w:val="22"/>
                                  </w:rPr>
                                  <w:t>6 arba daugiau iš pagrindinių sluoksnių;</w:t>
                                </w:r>
                              </w:p>
                              <w:p w14:paraId="418277B1" w14:textId="77777777" w:rsidR="00D30B16" w:rsidRDefault="009A0210">
                                <w:pPr>
                                  <w:spacing w:line="250" w:lineRule="exact"/>
                                  <w:jc w:val="center"/>
                                  <w:rPr>
                                    <w:rFonts w:eastAsia="Calibri"/>
                                    <w:sz w:val="22"/>
                                    <w:szCs w:val="22"/>
                                  </w:rPr>
                                </w:pPr>
                                <w:r>
                                  <w:rPr>
                                    <w:rFonts w:eastAsia="Calibri"/>
                                    <w:sz w:val="22"/>
                                    <w:szCs w:val="22"/>
                                  </w:rPr>
                                  <w:t>po 1 iš kitų sluoksnių</w:t>
                                </w:r>
                                <w:r>
                                  <w:rPr>
                                    <w:rFonts w:eastAsia="Calibri"/>
                                    <w:sz w:val="22"/>
                                    <w:szCs w:val="22"/>
                                  </w:rPr>
                                  <w:br/>
                                </w:r>
                              </w:p>
                            </w:tc>
                            <w:tc>
                              <w:tcPr>
                                <w:tcW w:w="2427" w:type="dxa"/>
                                <w:vMerge w:val="restart"/>
                                <w:tcBorders>
                                  <w:top w:val="single" w:sz="12" w:space="0" w:color="auto"/>
                                </w:tcBorders>
                                <w:shd w:val="clear" w:color="auto" w:fill="FFFFFF"/>
                                <w:vAlign w:val="center"/>
                              </w:tcPr>
                              <w:p w14:paraId="418277B2" w14:textId="77777777" w:rsidR="00D30B16" w:rsidRDefault="009A0210">
                                <w:pPr>
                                  <w:spacing w:line="230" w:lineRule="exact"/>
                                  <w:ind w:left="-57" w:right="-57"/>
                                  <w:rPr>
                                    <w:rFonts w:eastAsia="Calibri"/>
                                    <w:sz w:val="22"/>
                                    <w:szCs w:val="22"/>
                                  </w:rPr>
                                </w:pPr>
                                <w:r>
                                  <w:rPr>
                                    <w:rFonts w:eastAsia="Calibri"/>
                                    <w:sz w:val="22"/>
                                    <w:szCs w:val="22"/>
                                  </w:rPr>
                                  <w:t>Dalelių dydis ir tankis, grunto drėgnumo ir tankumo rodikliai, laidumas vandeniui, konsistencijos ribos, atsparumas šalčiui, optimalusis drėgnis ir Proktoro tankis;</w:t>
                                </w:r>
                              </w:p>
                              <w:p w14:paraId="418277B3" w14:textId="77777777" w:rsidR="00D30B16" w:rsidRDefault="009A0210">
                                <w:pPr>
                                  <w:spacing w:line="230" w:lineRule="exact"/>
                                  <w:ind w:left="-57" w:right="-57"/>
                                  <w:rPr>
                                    <w:rFonts w:eastAsia="Calibri"/>
                                    <w:sz w:val="22"/>
                                    <w:szCs w:val="22"/>
                                  </w:rPr>
                                </w:pPr>
                                <w:r>
                                  <w:rPr>
                                    <w:rFonts w:eastAsia="Calibri"/>
                                    <w:sz w:val="22"/>
                                    <w:szCs w:val="22"/>
                                  </w:rPr>
                                  <w:t>vandens cheminė sudėtis (žr. 5 pastabą)</w:t>
                                </w:r>
                              </w:p>
                            </w:tc>
                          </w:tr>
                          <w:tr w:rsidR="00D30B16" w14:paraId="418277BF" w14:textId="77777777">
                            <w:trPr>
                              <w:jc w:val="center"/>
                            </w:trPr>
                            <w:tc>
                              <w:tcPr>
                                <w:tcW w:w="1132" w:type="dxa"/>
                                <w:vMerge/>
                                <w:shd w:val="clear" w:color="auto" w:fill="FFFFFF"/>
                              </w:tcPr>
                              <w:p w14:paraId="418277B5" w14:textId="77777777" w:rsidR="00D30B16" w:rsidRDefault="00D30B16">
                                <w:pPr>
                                  <w:spacing w:line="250" w:lineRule="exact"/>
                                  <w:jc w:val="center"/>
                                  <w:rPr>
                                    <w:rFonts w:eastAsia="Calibri"/>
                                    <w:b/>
                                    <w:sz w:val="22"/>
                                    <w:szCs w:val="22"/>
                                    <w:lang w:eastAsia="ar-SA"/>
                                  </w:rPr>
                                </w:pPr>
                              </w:p>
                            </w:tc>
                            <w:tc>
                              <w:tcPr>
                                <w:tcW w:w="1134" w:type="dxa"/>
                                <w:vMerge/>
                                <w:shd w:val="clear" w:color="auto" w:fill="FFFFFF"/>
                              </w:tcPr>
                              <w:p w14:paraId="418277B6" w14:textId="77777777" w:rsidR="00D30B16" w:rsidRDefault="00D30B16">
                                <w:pPr>
                                  <w:spacing w:line="250" w:lineRule="exact"/>
                                  <w:jc w:val="center"/>
                                  <w:rPr>
                                    <w:rFonts w:eastAsia="Calibri"/>
                                    <w:b/>
                                    <w:sz w:val="22"/>
                                    <w:szCs w:val="22"/>
                                  </w:rPr>
                                </w:pPr>
                              </w:p>
                            </w:tc>
                            <w:tc>
                              <w:tcPr>
                                <w:tcW w:w="1276" w:type="dxa"/>
                                <w:vMerge/>
                                <w:shd w:val="clear" w:color="auto" w:fill="FFFFFF"/>
                              </w:tcPr>
                              <w:p w14:paraId="418277B7" w14:textId="77777777" w:rsidR="00D30B16" w:rsidRDefault="00D30B16">
                                <w:pPr>
                                  <w:spacing w:line="250" w:lineRule="exact"/>
                                  <w:jc w:val="center"/>
                                  <w:rPr>
                                    <w:rFonts w:eastAsia="Calibri"/>
                                    <w:b/>
                                    <w:sz w:val="22"/>
                                    <w:szCs w:val="22"/>
                                  </w:rPr>
                                </w:pPr>
                              </w:p>
                            </w:tc>
                            <w:tc>
                              <w:tcPr>
                                <w:tcW w:w="1278" w:type="dxa"/>
                                <w:shd w:val="clear" w:color="auto" w:fill="FFFFFF"/>
                                <w:vAlign w:val="center"/>
                              </w:tcPr>
                              <w:p w14:paraId="418277B8" w14:textId="77777777" w:rsidR="00D30B16" w:rsidRDefault="009A0210">
                                <w:pPr>
                                  <w:spacing w:line="230" w:lineRule="exact"/>
                                  <w:ind w:left="-57" w:right="-57"/>
                                  <w:jc w:val="center"/>
                                  <w:rPr>
                                    <w:rFonts w:eastAsia="Calibri"/>
                                    <w:spacing w:val="-6"/>
                                    <w:sz w:val="22"/>
                                    <w:szCs w:val="22"/>
                                  </w:rPr>
                                </w:pPr>
                                <w:r>
                                  <w:rPr>
                                    <w:rFonts w:eastAsia="Calibri"/>
                                    <w:spacing w:val="-6"/>
                                    <w:sz w:val="22"/>
                                    <w:szCs w:val="22"/>
                                  </w:rPr>
                                  <w:t>Pralaidos ir požeminės perėjos</w:t>
                                </w:r>
                              </w:p>
                            </w:tc>
                            <w:tc>
                              <w:tcPr>
                                <w:tcW w:w="1982" w:type="dxa"/>
                                <w:shd w:val="clear" w:color="auto" w:fill="FFFFFF"/>
                                <w:vAlign w:val="center"/>
                              </w:tcPr>
                              <w:p w14:paraId="418277B9" w14:textId="77777777" w:rsidR="00D30B16" w:rsidRDefault="009A0210">
                                <w:pPr>
                                  <w:spacing w:line="250" w:lineRule="exact"/>
                                  <w:ind w:left="-57" w:right="-57"/>
                                  <w:jc w:val="center"/>
                                  <w:rPr>
                                    <w:rFonts w:eastAsia="Calibri"/>
                                    <w:sz w:val="22"/>
                                    <w:szCs w:val="22"/>
                                  </w:rPr>
                                </w:pPr>
                                <w:r>
                                  <w:rPr>
                                    <w:rFonts w:eastAsia="Calibri"/>
                                    <w:sz w:val="22"/>
                                    <w:szCs w:val="22"/>
                                  </w:rPr>
                                  <w:t xml:space="preserve">Pralaidų ir požeminių perėjų galuose </w:t>
                                </w:r>
                              </w:p>
                            </w:tc>
                            <w:tc>
                              <w:tcPr>
                                <w:tcW w:w="1562" w:type="dxa"/>
                                <w:shd w:val="clear" w:color="auto" w:fill="FFFFFF"/>
                                <w:vAlign w:val="center"/>
                              </w:tcPr>
                              <w:p w14:paraId="418277BA" w14:textId="77777777" w:rsidR="00D30B16" w:rsidRDefault="009A0210">
                                <w:pPr>
                                  <w:spacing w:line="250" w:lineRule="exact"/>
                                  <w:ind w:left="-57" w:right="-57"/>
                                  <w:jc w:val="center"/>
                                  <w:rPr>
                                    <w:rFonts w:eastAsia="Calibri"/>
                                    <w:sz w:val="22"/>
                                    <w:szCs w:val="22"/>
                                  </w:rPr>
                                </w:pPr>
                                <w:r>
                                  <w:rPr>
                                    <w:rFonts w:eastAsia="Calibri"/>
                                    <w:sz w:val="22"/>
                                    <w:szCs w:val="22"/>
                                  </w:rPr>
                                  <w:t>Parenkama 1 arba daugiau</w:t>
                                </w:r>
                              </w:p>
                            </w:tc>
                            <w:tc>
                              <w:tcPr>
                                <w:tcW w:w="1701" w:type="dxa"/>
                                <w:shd w:val="clear" w:color="auto" w:fill="FFFFFF"/>
                                <w:vAlign w:val="center"/>
                              </w:tcPr>
                              <w:p w14:paraId="418277BB" w14:textId="77777777" w:rsidR="00D30B16" w:rsidRDefault="009A0210">
                                <w:pPr>
                                  <w:spacing w:line="250" w:lineRule="exact"/>
                                  <w:jc w:val="center"/>
                                  <w:rPr>
                                    <w:rFonts w:eastAsia="Calibri"/>
                                    <w:i/>
                                    <w:sz w:val="22"/>
                                    <w:szCs w:val="22"/>
                                  </w:rPr>
                                </w:pPr>
                                <w:r>
                                  <w:rPr>
                                    <w:rFonts w:eastAsia="Calibri"/>
                                    <w:i/>
                                    <w:sz w:val="22"/>
                                    <w:szCs w:val="22"/>
                                  </w:rPr>
                                  <w:t>z</w:t>
                                </w:r>
                                <w:r>
                                  <w:rPr>
                                    <w:rFonts w:eastAsia="Calibri"/>
                                    <w:sz w:val="22"/>
                                    <w:szCs w:val="22"/>
                                  </w:rPr>
                                  <w:t xml:space="preserve"> ≥ 5,0 m</w:t>
                                </w:r>
                              </w:p>
                            </w:tc>
                            <w:tc>
                              <w:tcPr>
                                <w:tcW w:w="992" w:type="dxa"/>
                                <w:vMerge/>
                                <w:shd w:val="clear" w:color="auto" w:fill="FFFFFF"/>
                                <w:vAlign w:val="center"/>
                              </w:tcPr>
                              <w:p w14:paraId="418277BC" w14:textId="77777777" w:rsidR="00D30B16" w:rsidRDefault="00D30B16">
                                <w:pPr>
                                  <w:spacing w:line="250" w:lineRule="exact"/>
                                  <w:rPr>
                                    <w:rFonts w:eastAsia="Calibri"/>
                                    <w:sz w:val="22"/>
                                    <w:szCs w:val="22"/>
                                  </w:rPr>
                                </w:pPr>
                              </w:p>
                            </w:tc>
                            <w:tc>
                              <w:tcPr>
                                <w:tcW w:w="1418" w:type="dxa"/>
                                <w:vMerge/>
                                <w:shd w:val="clear" w:color="auto" w:fill="FFFFFF"/>
                                <w:vAlign w:val="center"/>
                              </w:tcPr>
                              <w:p w14:paraId="418277BD" w14:textId="77777777" w:rsidR="00D30B16" w:rsidRDefault="00D30B16">
                                <w:pPr>
                                  <w:spacing w:line="250" w:lineRule="exact"/>
                                  <w:jc w:val="center"/>
                                  <w:rPr>
                                    <w:rFonts w:eastAsia="Calibri"/>
                                    <w:sz w:val="22"/>
                                    <w:szCs w:val="22"/>
                                  </w:rPr>
                                </w:pPr>
                              </w:p>
                            </w:tc>
                            <w:tc>
                              <w:tcPr>
                                <w:tcW w:w="2427" w:type="dxa"/>
                                <w:vMerge/>
                                <w:shd w:val="clear" w:color="auto" w:fill="FFFFFF"/>
                                <w:vAlign w:val="center"/>
                              </w:tcPr>
                              <w:p w14:paraId="418277BE" w14:textId="77777777" w:rsidR="00D30B16" w:rsidRDefault="00D30B16">
                                <w:pPr>
                                  <w:spacing w:line="250" w:lineRule="exact"/>
                                  <w:ind w:left="-57" w:right="-57"/>
                                  <w:rPr>
                                    <w:rFonts w:eastAsia="Calibri"/>
                                    <w:sz w:val="22"/>
                                    <w:szCs w:val="22"/>
                                  </w:rPr>
                                </w:pPr>
                              </w:p>
                            </w:tc>
                          </w:tr>
                          <w:tr w:rsidR="00D30B16" w14:paraId="418277CC" w14:textId="77777777">
                            <w:trPr>
                              <w:jc w:val="center"/>
                            </w:trPr>
                            <w:tc>
                              <w:tcPr>
                                <w:tcW w:w="1132" w:type="dxa"/>
                                <w:vMerge/>
                                <w:shd w:val="clear" w:color="auto" w:fill="FFFFFF"/>
                              </w:tcPr>
                              <w:p w14:paraId="418277C0" w14:textId="77777777" w:rsidR="00D30B16" w:rsidRDefault="00D30B16">
                                <w:pPr>
                                  <w:spacing w:line="250" w:lineRule="exact"/>
                                  <w:jc w:val="center"/>
                                  <w:rPr>
                                    <w:rFonts w:eastAsia="Calibri"/>
                                    <w:b/>
                                    <w:sz w:val="22"/>
                                    <w:szCs w:val="22"/>
                                    <w:lang w:eastAsia="ar-SA"/>
                                  </w:rPr>
                                </w:pPr>
                              </w:p>
                            </w:tc>
                            <w:tc>
                              <w:tcPr>
                                <w:tcW w:w="1134" w:type="dxa"/>
                                <w:vMerge w:val="restart"/>
                                <w:shd w:val="clear" w:color="auto" w:fill="FFFFFF"/>
                                <w:vAlign w:val="center"/>
                              </w:tcPr>
                              <w:p w14:paraId="418277C1" w14:textId="77777777" w:rsidR="00D30B16" w:rsidRDefault="009A0210">
                                <w:pPr>
                                  <w:spacing w:line="250" w:lineRule="exact"/>
                                  <w:jc w:val="center"/>
                                  <w:rPr>
                                    <w:rFonts w:eastAsia="Calibri"/>
                                    <w:b/>
                                    <w:sz w:val="22"/>
                                    <w:szCs w:val="22"/>
                                  </w:rPr>
                                </w:pPr>
                                <w:r>
                                  <w:rPr>
                                    <w:rFonts w:eastAsia="Calibri"/>
                                    <w:b/>
                                    <w:sz w:val="22"/>
                                    <w:szCs w:val="22"/>
                                  </w:rPr>
                                  <w:t>II, III</w:t>
                                </w:r>
                              </w:p>
                            </w:tc>
                            <w:tc>
                              <w:tcPr>
                                <w:tcW w:w="1276" w:type="dxa"/>
                                <w:vMerge w:val="restart"/>
                                <w:shd w:val="clear" w:color="auto" w:fill="FFFFFF"/>
                                <w:vAlign w:val="center"/>
                              </w:tcPr>
                              <w:p w14:paraId="418277C2" w14:textId="77777777" w:rsidR="00D30B16" w:rsidRDefault="009A0210">
                                <w:pPr>
                                  <w:spacing w:line="250" w:lineRule="exact"/>
                                  <w:jc w:val="center"/>
                                  <w:rPr>
                                    <w:rFonts w:eastAsia="Calibri"/>
                                    <w:b/>
                                    <w:sz w:val="22"/>
                                    <w:szCs w:val="22"/>
                                  </w:rPr>
                                </w:pPr>
                                <w:r>
                                  <w:rPr>
                                    <w:rFonts w:eastAsia="Calibri"/>
                                    <w:b/>
                                    <w:sz w:val="22"/>
                                    <w:szCs w:val="22"/>
                                    <w:lang w:eastAsia="ar-SA"/>
                                  </w:rPr>
                                  <w:t>GK I</w:t>
                                </w:r>
                              </w:p>
                            </w:tc>
                            <w:tc>
                              <w:tcPr>
                                <w:tcW w:w="1278" w:type="dxa"/>
                                <w:shd w:val="clear" w:color="auto" w:fill="FFFFFF"/>
                                <w:vAlign w:val="center"/>
                              </w:tcPr>
                              <w:p w14:paraId="418277C3" w14:textId="77777777" w:rsidR="00D30B16" w:rsidRDefault="009A0210">
                                <w:pPr>
                                  <w:spacing w:line="240" w:lineRule="exact"/>
                                  <w:ind w:left="-57" w:right="-57"/>
                                  <w:jc w:val="center"/>
                                  <w:rPr>
                                    <w:rFonts w:eastAsia="Calibri"/>
                                    <w:sz w:val="22"/>
                                    <w:szCs w:val="22"/>
                                  </w:rPr>
                                </w:pPr>
                                <w:r>
                                  <w:rPr>
                                    <w:rFonts w:eastAsia="Calibri"/>
                                    <w:sz w:val="22"/>
                                    <w:szCs w:val="22"/>
                                  </w:rPr>
                                  <w:t>Pylimai, kurių aukštis</w:t>
                                </w:r>
                                <w:r>
                                  <w:rPr>
                                    <w:rFonts w:eastAsia="Calibri"/>
                                    <w:sz w:val="22"/>
                                    <w:szCs w:val="22"/>
                                  </w:rPr>
                                  <w:br/>
                                  <w:t>0</w:t>
                                </w:r>
                                <w:r>
                                  <w:rPr>
                                    <w:rFonts w:eastAsia="Calibri"/>
                                    <w:i/>
                                    <w:sz w:val="22"/>
                                    <w:szCs w:val="22"/>
                                  </w:rPr>
                                  <w:t xml:space="preserve"> </w:t>
                                </w:r>
                                <w:r>
                                  <w:rPr>
                                    <w:rFonts w:eastAsia="Calibri"/>
                                    <w:sz w:val="22"/>
                                    <w:szCs w:val="22"/>
                                  </w:rPr>
                                  <w:t xml:space="preserve">≤ </w:t>
                                </w:r>
                                <w:r>
                                  <w:rPr>
                                    <w:rFonts w:eastAsia="Calibri"/>
                                    <w:i/>
                                    <w:sz w:val="22"/>
                                    <w:szCs w:val="22"/>
                                  </w:rPr>
                                  <w:t xml:space="preserve">h </w:t>
                                </w:r>
                                <w:r>
                                  <w:rPr>
                                    <w:rFonts w:eastAsia="Calibri"/>
                                    <w:sz w:val="22"/>
                                    <w:szCs w:val="22"/>
                                  </w:rPr>
                                  <w:t>≤ 3 m,</w:t>
                                </w:r>
                              </w:p>
                              <w:p w14:paraId="418277C4" w14:textId="77777777" w:rsidR="00D30B16" w:rsidRDefault="009A0210">
                                <w:pPr>
                                  <w:spacing w:line="240" w:lineRule="exact"/>
                                  <w:ind w:left="-57" w:right="-57"/>
                                  <w:jc w:val="center"/>
                                  <w:rPr>
                                    <w:rFonts w:eastAsia="Calibri"/>
                                    <w:sz w:val="22"/>
                                    <w:szCs w:val="22"/>
                                  </w:rPr>
                                </w:pPr>
                                <w:r>
                                  <w:rPr>
                                    <w:rFonts w:eastAsia="Calibri"/>
                                    <w:sz w:val="22"/>
                                    <w:szCs w:val="22"/>
                                  </w:rPr>
                                  <w:t>iškasos, kurių</w:t>
                                </w:r>
                                <w:r>
                                  <w:rPr>
                                    <w:rFonts w:eastAsia="Calibri"/>
                                    <w:sz w:val="22"/>
                                    <w:szCs w:val="22"/>
                                  </w:rPr>
                                  <w:br/>
                                  <w:t>gylis ≤ 2 m</w:t>
                                </w:r>
                              </w:p>
                            </w:tc>
                            <w:tc>
                              <w:tcPr>
                                <w:tcW w:w="1982" w:type="dxa"/>
                                <w:shd w:val="clear" w:color="auto" w:fill="FFFFFF"/>
                                <w:vAlign w:val="center"/>
                              </w:tcPr>
                              <w:p w14:paraId="418277C5" w14:textId="77777777" w:rsidR="00D30B16" w:rsidRDefault="009A0210">
                                <w:pPr>
                                  <w:spacing w:line="250" w:lineRule="exact"/>
                                  <w:ind w:left="-57" w:right="-57"/>
                                  <w:jc w:val="center"/>
                                  <w:rPr>
                                    <w:rFonts w:eastAsia="Calibri"/>
                                    <w:sz w:val="22"/>
                                    <w:szCs w:val="22"/>
                                  </w:rPr>
                                </w:pPr>
                                <w:r>
                                  <w:rPr>
                                    <w:rFonts w:eastAsia="Calibri"/>
                                    <w:i/>
                                    <w:sz w:val="22"/>
                                    <w:szCs w:val="22"/>
                                  </w:rPr>
                                  <w:t>L</w:t>
                                </w:r>
                                <w:r>
                                  <w:rPr>
                                    <w:rFonts w:eastAsia="Calibri"/>
                                    <w:sz w:val="22"/>
                                    <w:szCs w:val="22"/>
                                  </w:rPr>
                                  <w:t xml:space="preserve"> ≤ 200 m ašyje; vieno lygio sankryžose</w:t>
                                </w:r>
                              </w:p>
                            </w:tc>
                            <w:tc>
                              <w:tcPr>
                                <w:tcW w:w="1562" w:type="dxa"/>
                                <w:shd w:val="clear" w:color="auto" w:fill="FFFFFF"/>
                                <w:vAlign w:val="center"/>
                              </w:tcPr>
                              <w:p w14:paraId="418277C6" w14:textId="77777777" w:rsidR="00D30B16" w:rsidRDefault="009A0210">
                                <w:pPr>
                                  <w:spacing w:line="250" w:lineRule="exact"/>
                                  <w:ind w:left="-57" w:right="-57"/>
                                  <w:jc w:val="center"/>
                                  <w:rPr>
                                    <w:rFonts w:eastAsia="Calibri"/>
                                    <w:sz w:val="22"/>
                                    <w:szCs w:val="22"/>
                                  </w:rPr>
                                </w:pPr>
                                <w:r>
                                  <w:rPr>
                                    <w:rFonts w:eastAsia="Calibri"/>
                                    <w:sz w:val="22"/>
                                    <w:szCs w:val="22"/>
                                  </w:rPr>
                                  <w:t>Parenkama 1 arba daugiau</w:t>
                                </w:r>
                              </w:p>
                            </w:tc>
                            <w:tc>
                              <w:tcPr>
                                <w:tcW w:w="1701" w:type="dxa"/>
                                <w:shd w:val="clear" w:color="auto" w:fill="FFFFFF"/>
                                <w:vAlign w:val="center"/>
                              </w:tcPr>
                              <w:p w14:paraId="418277C7" w14:textId="77777777" w:rsidR="00D30B16" w:rsidRDefault="009A0210">
                                <w:pPr>
                                  <w:spacing w:line="250" w:lineRule="exact"/>
                                  <w:jc w:val="center"/>
                                  <w:rPr>
                                    <w:rFonts w:eastAsia="Calibri"/>
                                    <w:sz w:val="22"/>
                                    <w:szCs w:val="22"/>
                                  </w:rPr>
                                </w:pPr>
                                <w:r>
                                  <w:rPr>
                                    <w:rFonts w:eastAsia="Calibri"/>
                                    <w:i/>
                                    <w:sz w:val="22"/>
                                    <w:szCs w:val="22"/>
                                  </w:rPr>
                                  <w:t>z</w:t>
                                </w:r>
                                <w:r>
                                  <w:rPr>
                                    <w:rFonts w:eastAsia="Calibri"/>
                                    <w:sz w:val="22"/>
                                    <w:szCs w:val="22"/>
                                  </w:rPr>
                                  <w:t xml:space="preserve"> ≥ 2,0 m žemiau numatomo sankasos lygio (pylimo apačios)</w:t>
                                </w:r>
                              </w:p>
                            </w:tc>
                            <w:tc>
                              <w:tcPr>
                                <w:tcW w:w="992" w:type="dxa"/>
                                <w:vMerge w:val="restart"/>
                                <w:shd w:val="clear" w:color="auto" w:fill="FFFFFF"/>
                                <w:vAlign w:val="center"/>
                              </w:tcPr>
                              <w:p w14:paraId="418277C8" w14:textId="77777777" w:rsidR="00D30B16" w:rsidRDefault="009A0210">
                                <w:pPr>
                                  <w:spacing w:line="250" w:lineRule="exact"/>
                                  <w:jc w:val="center"/>
                                  <w:rPr>
                                    <w:rFonts w:eastAsia="Calibri"/>
                                    <w:sz w:val="22"/>
                                    <w:szCs w:val="22"/>
                                  </w:rPr>
                                </w:pPr>
                                <w:r>
                                  <w:rPr>
                                    <w:rFonts w:eastAsia="Calibri"/>
                                    <w:sz w:val="22"/>
                                    <w:szCs w:val="22"/>
                                  </w:rPr>
                                  <w:t>2 arba 3</w:t>
                                </w:r>
                              </w:p>
                            </w:tc>
                            <w:tc>
                              <w:tcPr>
                                <w:tcW w:w="1418" w:type="dxa"/>
                                <w:vMerge w:val="restart"/>
                                <w:shd w:val="clear" w:color="auto" w:fill="FFFFFF"/>
                                <w:vAlign w:val="center"/>
                              </w:tcPr>
                              <w:p w14:paraId="418277C9" w14:textId="77777777" w:rsidR="00D30B16" w:rsidRDefault="009A0210">
                                <w:pPr>
                                  <w:spacing w:line="250" w:lineRule="exact"/>
                                  <w:jc w:val="center"/>
                                  <w:rPr>
                                    <w:rFonts w:eastAsia="Calibri"/>
                                    <w:sz w:val="22"/>
                                    <w:szCs w:val="22"/>
                                  </w:rPr>
                                </w:pPr>
                                <w:r>
                                  <w:rPr>
                                    <w:rFonts w:eastAsia="Calibri"/>
                                    <w:sz w:val="22"/>
                                    <w:szCs w:val="22"/>
                                  </w:rPr>
                                  <w:t>6 arba daugiau iš pagrindinių sluoksnių</w:t>
                                </w:r>
                              </w:p>
                            </w:tc>
                            <w:tc>
                              <w:tcPr>
                                <w:tcW w:w="2427" w:type="dxa"/>
                                <w:vMerge w:val="restart"/>
                                <w:shd w:val="clear" w:color="auto" w:fill="FFFFFF"/>
                                <w:vAlign w:val="center"/>
                              </w:tcPr>
                              <w:p w14:paraId="418277CA" w14:textId="77777777" w:rsidR="00D30B16" w:rsidRDefault="009A0210">
                                <w:pPr>
                                  <w:spacing w:line="230" w:lineRule="exact"/>
                                  <w:ind w:left="-57" w:right="-57"/>
                                  <w:rPr>
                                    <w:rFonts w:eastAsia="Calibri"/>
                                    <w:sz w:val="22"/>
                                    <w:szCs w:val="22"/>
                                  </w:rPr>
                                </w:pPr>
                                <w:r>
                                  <w:rPr>
                                    <w:rFonts w:eastAsia="Calibri"/>
                                    <w:sz w:val="22"/>
                                    <w:szCs w:val="22"/>
                                  </w:rPr>
                                  <w:t>Dalelių dydis ir tankis, grunto drėgnumo ir tankumo rodikliai, laidumas vandeniui, konsistencijos ribos, atsparumas šalčiui, optimalusis drėgnis ir Proktoro tankis;</w:t>
                                </w:r>
                              </w:p>
                              <w:p w14:paraId="418277CB" w14:textId="77777777" w:rsidR="00D30B16" w:rsidRDefault="009A0210">
                                <w:pPr>
                                  <w:spacing w:line="230" w:lineRule="exact"/>
                                  <w:ind w:left="-57" w:right="-57"/>
                                  <w:rPr>
                                    <w:rFonts w:eastAsia="Calibri"/>
                                    <w:sz w:val="22"/>
                                    <w:szCs w:val="22"/>
                                  </w:rPr>
                                </w:pPr>
                                <w:r>
                                  <w:rPr>
                                    <w:rFonts w:eastAsia="Calibri"/>
                                    <w:sz w:val="22"/>
                                    <w:szCs w:val="22"/>
                                  </w:rPr>
                                  <w:t>vandens cheminė sudėtis (žr. 5 pastabą)</w:t>
                                </w:r>
                              </w:p>
                            </w:tc>
                          </w:tr>
                          <w:tr w:rsidR="00D30B16" w14:paraId="418277D7" w14:textId="77777777">
                            <w:trPr>
                              <w:jc w:val="center"/>
                            </w:trPr>
                            <w:tc>
                              <w:tcPr>
                                <w:tcW w:w="1132" w:type="dxa"/>
                                <w:vMerge/>
                                <w:shd w:val="clear" w:color="auto" w:fill="FFFFFF"/>
                              </w:tcPr>
                              <w:p w14:paraId="418277CD" w14:textId="77777777" w:rsidR="00D30B16" w:rsidRDefault="00D30B16">
                                <w:pPr>
                                  <w:spacing w:line="250" w:lineRule="exact"/>
                                  <w:jc w:val="center"/>
                                  <w:rPr>
                                    <w:rFonts w:eastAsia="Calibri"/>
                                    <w:b/>
                                    <w:sz w:val="22"/>
                                    <w:szCs w:val="22"/>
                                    <w:lang w:eastAsia="ar-SA"/>
                                  </w:rPr>
                                </w:pPr>
                              </w:p>
                            </w:tc>
                            <w:tc>
                              <w:tcPr>
                                <w:tcW w:w="1134" w:type="dxa"/>
                                <w:vMerge/>
                                <w:shd w:val="clear" w:color="auto" w:fill="FFFFFF"/>
                              </w:tcPr>
                              <w:p w14:paraId="418277CE" w14:textId="77777777" w:rsidR="00D30B16" w:rsidRDefault="00D30B16">
                                <w:pPr>
                                  <w:spacing w:line="250" w:lineRule="exact"/>
                                  <w:jc w:val="center"/>
                                  <w:rPr>
                                    <w:rFonts w:eastAsia="Calibri"/>
                                    <w:b/>
                                    <w:sz w:val="22"/>
                                    <w:szCs w:val="22"/>
                                  </w:rPr>
                                </w:pPr>
                              </w:p>
                            </w:tc>
                            <w:tc>
                              <w:tcPr>
                                <w:tcW w:w="1276" w:type="dxa"/>
                                <w:vMerge/>
                                <w:shd w:val="clear" w:color="auto" w:fill="FFFFFF"/>
                              </w:tcPr>
                              <w:p w14:paraId="418277CF" w14:textId="77777777" w:rsidR="00D30B16" w:rsidRDefault="00D30B16">
                                <w:pPr>
                                  <w:spacing w:line="250" w:lineRule="exact"/>
                                  <w:jc w:val="center"/>
                                  <w:rPr>
                                    <w:rFonts w:eastAsia="Calibri"/>
                                    <w:b/>
                                    <w:sz w:val="22"/>
                                    <w:szCs w:val="22"/>
                                  </w:rPr>
                                </w:pPr>
                              </w:p>
                            </w:tc>
                            <w:tc>
                              <w:tcPr>
                                <w:tcW w:w="1278" w:type="dxa"/>
                                <w:shd w:val="clear" w:color="auto" w:fill="FFFFFF"/>
                                <w:vAlign w:val="center"/>
                              </w:tcPr>
                              <w:p w14:paraId="418277D0" w14:textId="77777777" w:rsidR="00D30B16" w:rsidRDefault="009A0210">
                                <w:pPr>
                                  <w:spacing w:line="230" w:lineRule="exact"/>
                                  <w:ind w:left="-57" w:right="-57"/>
                                  <w:jc w:val="center"/>
                                  <w:rPr>
                                    <w:rFonts w:eastAsia="Calibri"/>
                                    <w:spacing w:val="-6"/>
                                    <w:sz w:val="22"/>
                                    <w:szCs w:val="22"/>
                                  </w:rPr>
                                </w:pPr>
                                <w:r>
                                  <w:rPr>
                                    <w:rFonts w:eastAsia="Calibri"/>
                                    <w:spacing w:val="-6"/>
                                    <w:sz w:val="22"/>
                                    <w:szCs w:val="22"/>
                                  </w:rPr>
                                  <w:t>Pralaidos ir požeminės perėjos</w:t>
                                </w:r>
                              </w:p>
                            </w:tc>
                            <w:tc>
                              <w:tcPr>
                                <w:tcW w:w="1982" w:type="dxa"/>
                                <w:shd w:val="clear" w:color="auto" w:fill="FFFFFF"/>
                                <w:vAlign w:val="center"/>
                              </w:tcPr>
                              <w:p w14:paraId="418277D1" w14:textId="77777777" w:rsidR="00D30B16" w:rsidRDefault="009A0210">
                                <w:pPr>
                                  <w:spacing w:line="250" w:lineRule="exact"/>
                                  <w:ind w:left="-57" w:right="-57"/>
                                  <w:jc w:val="center"/>
                                  <w:rPr>
                                    <w:rFonts w:eastAsia="Calibri"/>
                                    <w:sz w:val="22"/>
                                    <w:szCs w:val="22"/>
                                  </w:rPr>
                                </w:pPr>
                                <w:r>
                                  <w:rPr>
                                    <w:rFonts w:eastAsia="Calibri"/>
                                    <w:sz w:val="22"/>
                                    <w:szCs w:val="22"/>
                                  </w:rPr>
                                  <w:t>1 gręžinys</w:t>
                                </w:r>
                              </w:p>
                            </w:tc>
                            <w:tc>
                              <w:tcPr>
                                <w:tcW w:w="1562" w:type="dxa"/>
                                <w:shd w:val="clear" w:color="auto" w:fill="FFFFFF"/>
                                <w:vAlign w:val="center"/>
                              </w:tcPr>
                              <w:p w14:paraId="418277D2" w14:textId="77777777" w:rsidR="00D30B16" w:rsidRDefault="009A0210">
                                <w:pPr>
                                  <w:spacing w:line="250" w:lineRule="exact"/>
                                  <w:jc w:val="center"/>
                                  <w:rPr>
                                    <w:rFonts w:eastAsia="Calibri"/>
                                    <w:sz w:val="22"/>
                                    <w:szCs w:val="22"/>
                                  </w:rPr>
                                </w:pPr>
                                <w:r>
                                  <w:rPr>
                                    <w:rFonts w:eastAsia="Calibri"/>
                                    <w:sz w:val="22"/>
                                    <w:szCs w:val="22"/>
                                  </w:rPr>
                                  <w:t>Neprivaloma</w:t>
                                </w:r>
                              </w:p>
                            </w:tc>
                            <w:tc>
                              <w:tcPr>
                                <w:tcW w:w="1701" w:type="dxa"/>
                                <w:shd w:val="clear" w:color="auto" w:fill="FFFFFF"/>
                                <w:vAlign w:val="center"/>
                              </w:tcPr>
                              <w:p w14:paraId="418277D3" w14:textId="77777777" w:rsidR="00D30B16" w:rsidRDefault="009A0210">
                                <w:pPr>
                                  <w:spacing w:line="250" w:lineRule="exact"/>
                                  <w:jc w:val="center"/>
                                  <w:rPr>
                                    <w:rFonts w:eastAsia="Calibri"/>
                                    <w:i/>
                                    <w:sz w:val="22"/>
                                    <w:szCs w:val="22"/>
                                  </w:rPr>
                                </w:pPr>
                                <w:r>
                                  <w:rPr>
                                    <w:rFonts w:eastAsia="Calibri"/>
                                    <w:i/>
                                    <w:sz w:val="22"/>
                                    <w:szCs w:val="22"/>
                                  </w:rPr>
                                  <w:t>z</w:t>
                                </w:r>
                                <w:r>
                                  <w:rPr>
                                    <w:rFonts w:eastAsia="Calibri"/>
                                    <w:sz w:val="22"/>
                                    <w:szCs w:val="22"/>
                                  </w:rPr>
                                  <w:t xml:space="preserve"> ≥ 5,0 m</w:t>
                                </w:r>
                              </w:p>
                            </w:tc>
                            <w:tc>
                              <w:tcPr>
                                <w:tcW w:w="992" w:type="dxa"/>
                                <w:vMerge/>
                                <w:shd w:val="clear" w:color="auto" w:fill="FFFFFF"/>
                                <w:vAlign w:val="center"/>
                              </w:tcPr>
                              <w:p w14:paraId="418277D4" w14:textId="77777777" w:rsidR="00D30B16" w:rsidRDefault="00D30B16">
                                <w:pPr>
                                  <w:spacing w:line="250" w:lineRule="exact"/>
                                  <w:rPr>
                                    <w:rFonts w:eastAsia="Calibri"/>
                                    <w:sz w:val="22"/>
                                    <w:szCs w:val="22"/>
                                  </w:rPr>
                                </w:pPr>
                              </w:p>
                            </w:tc>
                            <w:tc>
                              <w:tcPr>
                                <w:tcW w:w="1418" w:type="dxa"/>
                                <w:vMerge/>
                                <w:shd w:val="clear" w:color="auto" w:fill="FFFFFF"/>
                                <w:vAlign w:val="center"/>
                              </w:tcPr>
                              <w:p w14:paraId="418277D5" w14:textId="77777777" w:rsidR="00D30B16" w:rsidRDefault="00D30B16">
                                <w:pPr>
                                  <w:spacing w:line="250" w:lineRule="exact"/>
                                  <w:rPr>
                                    <w:rFonts w:eastAsia="Calibri"/>
                                    <w:sz w:val="22"/>
                                    <w:szCs w:val="22"/>
                                  </w:rPr>
                                </w:pPr>
                              </w:p>
                            </w:tc>
                            <w:tc>
                              <w:tcPr>
                                <w:tcW w:w="2427" w:type="dxa"/>
                                <w:vMerge/>
                                <w:shd w:val="clear" w:color="auto" w:fill="FFFFFF"/>
                                <w:vAlign w:val="center"/>
                              </w:tcPr>
                              <w:p w14:paraId="418277D6" w14:textId="77777777" w:rsidR="00D30B16" w:rsidRDefault="00D30B16">
                                <w:pPr>
                                  <w:spacing w:line="250" w:lineRule="exact"/>
                                  <w:rPr>
                                    <w:rFonts w:eastAsia="Calibri"/>
                                    <w:sz w:val="22"/>
                                    <w:szCs w:val="22"/>
                                  </w:rPr>
                                </w:pPr>
                              </w:p>
                            </w:tc>
                          </w:tr>
                        </w:tbl>
                        <w:p w14:paraId="418277D8" w14:textId="77777777" w:rsidR="00D30B16" w:rsidRDefault="009A0210">
                          <w:pPr>
                            <w:rPr>
                              <w:rFonts w:eastAsia="Calibri"/>
                              <w:b/>
                              <w:szCs w:val="22"/>
                            </w:rPr>
                          </w:pPr>
                          <w:r>
                            <w:rPr>
                              <w:rFonts w:eastAsia="Calibri"/>
                              <w:b/>
                              <w:szCs w:val="22"/>
                            </w:rPr>
                            <w:br w:type="page"/>
                          </w:r>
                        </w:p>
                      </w:sdtContent>
                    </w:sdt>
                    <w:sdt>
                      <w:sdtPr>
                        <w:alias w:val="lentele"/>
                        <w:tag w:val="part_a61b4f7af2bd4dbcb5578dd349745e3a"/>
                        <w:id w:val="1296868887"/>
                        <w:lock w:val="sdtLocked"/>
                      </w:sdtPr>
                      <w:sdtEndPr/>
                      <w:sdtContent>
                        <w:p w14:paraId="418277D9" w14:textId="77777777" w:rsidR="00D30B16" w:rsidRDefault="00EE25CA">
                          <w:pPr>
                            <w:spacing w:line="360" w:lineRule="auto"/>
                            <w:rPr>
                              <w:rFonts w:eastAsia="Calibri"/>
                              <w:b/>
                              <w:szCs w:val="22"/>
                            </w:rPr>
                          </w:pPr>
                          <w:sdt>
                            <w:sdtPr>
                              <w:alias w:val="Pavadinimas"/>
                              <w:tag w:val="title_a61b4f7af2bd4dbcb5578dd349745e3a"/>
                              <w:id w:val="1615092746"/>
                              <w:lock w:val="sdtLocked"/>
                            </w:sdtPr>
                            <w:sdtEndPr/>
                            <w:sdtContent>
                              <w:r w:rsidR="009A0210">
                                <w:rPr>
                                  <w:rFonts w:eastAsia="Calibri"/>
                                  <w:b/>
                                  <w:szCs w:val="22"/>
                                </w:rPr>
                                <w:t>9 lentelės tęsinys</w:t>
                              </w:r>
                            </w:sdtContent>
                          </w:sdt>
                        </w:p>
                        <w:tbl>
                          <w:tblPr>
                            <w:tblW w:w="14782"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134"/>
                            <w:gridCol w:w="1276"/>
                            <w:gridCol w:w="1278"/>
                            <w:gridCol w:w="1982"/>
                            <w:gridCol w:w="1562"/>
                            <w:gridCol w:w="1701"/>
                            <w:gridCol w:w="992"/>
                            <w:gridCol w:w="1418"/>
                            <w:gridCol w:w="2307"/>
                          </w:tblGrid>
                          <w:tr w:rsidR="00D30B16" w14:paraId="418277E4" w14:textId="77777777">
                            <w:trPr>
                              <w:jc w:val="center"/>
                            </w:trPr>
                            <w:tc>
                              <w:tcPr>
                                <w:tcW w:w="113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7DA" w14:textId="77777777" w:rsidR="00D30B16" w:rsidRDefault="009A0210">
                                <w:pPr>
                                  <w:jc w:val="center"/>
                                  <w:rPr>
                                    <w:rFonts w:eastAsia="Calibri"/>
                                    <w:b/>
                                    <w:sz w:val="22"/>
                                    <w:szCs w:val="22"/>
                                  </w:rPr>
                                </w:pPr>
                                <w:r>
                                  <w:rPr>
                                    <w:rFonts w:eastAsia="Calibri"/>
                                    <w:b/>
                                    <w:sz w:val="22"/>
                                    <w:szCs w:val="22"/>
                                  </w:rPr>
                                  <w:t>1</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7DB" w14:textId="77777777" w:rsidR="00D30B16" w:rsidRDefault="009A0210">
                                <w:pPr>
                                  <w:jc w:val="center"/>
                                  <w:rPr>
                                    <w:rFonts w:eastAsia="Calibri"/>
                                    <w:b/>
                                    <w:sz w:val="22"/>
                                    <w:szCs w:val="22"/>
                                  </w:rPr>
                                </w:pPr>
                                <w:r>
                                  <w:rPr>
                                    <w:rFonts w:eastAsia="Calibri"/>
                                    <w:b/>
                                    <w:sz w:val="22"/>
                                    <w:szCs w:val="22"/>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7DC" w14:textId="77777777" w:rsidR="00D30B16" w:rsidRDefault="009A0210">
                                <w:pPr>
                                  <w:jc w:val="center"/>
                                  <w:rPr>
                                    <w:rFonts w:eastAsia="Calibri"/>
                                    <w:b/>
                                    <w:sz w:val="22"/>
                                    <w:szCs w:val="22"/>
                                  </w:rPr>
                                </w:pPr>
                                <w:r>
                                  <w:rPr>
                                    <w:rFonts w:eastAsia="Calibri"/>
                                    <w:b/>
                                    <w:sz w:val="22"/>
                                    <w:szCs w:val="22"/>
                                  </w:rPr>
                                  <w:t>3</w:t>
                                </w:r>
                              </w:p>
                            </w:tc>
                            <w:tc>
                              <w:tcPr>
                                <w:tcW w:w="1278"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7DD" w14:textId="77777777" w:rsidR="00D30B16" w:rsidRDefault="009A0210">
                                <w:pPr>
                                  <w:ind w:left="-57" w:right="-57"/>
                                  <w:jc w:val="center"/>
                                  <w:rPr>
                                    <w:rFonts w:eastAsia="Calibri"/>
                                    <w:sz w:val="22"/>
                                    <w:szCs w:val="22"/>
                                  </w:rPr>
                                </w:pPr>
                                <w:r>
                                  <w:rPr>
                                    <w:rFonts w:eastAsia="Calibri"/>
                                    <w:sz w:val="22"/>
                                    <w:szCs w:val="22"/>
                                  </w:rPr>
                                  <w:t>4</w:t>
                                </w:r>
                              </w:p>
                            </w:tc>
                            <w:tc>
                              <w:tcPr>
                                <w:tcW w:w="198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7DE" w14:textId="77777777" w:rsidR="00D30B16" w:rsidRDefault="009A0210">
                                <w:pPr>
                                  <w:ind w:left="-57" w:right="-57"/>
                                  <w:jc w:val="center"/>
                                  <w:rPr>
                                    <w:rFonts w:eastAsia="Calibri"/>
                                    <w:b/>
                                    <w:sz w:val="22"/>
                                    <w:szCs w:val="22"/>
                                  </w:rPr>
                                </w:pPr>
                                <w:r>
                                  <w:rPr>
                                    <w:rFonts w:eastAsia="Calibri"/>
                                    <w:b/>
                                    <w:sz w:val="22"/>
                                    <w:szCs w:val="22"/>
                                  </w:rPr>
                                  <w:t>5</w:t>
                                </w:r>
                              </w:p>
                            </w:tc>
                            <w:tc>
                              <w:tcPr>
                                <w:tcW w:w="156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7DF" w14:textId="77777777" w:rsidR="00D30B16" w:rsidRDefault="009A0210">
                                <w:pPr>
                                  <w:jc w:val="center"/>
                                  <w:rPr>
                                    <w:rFonts w:eastAsia="Calibri"/>
                                    <w:b/>
                                    <w:sz w:val="22"/>
                                    <w:szCs w:val="22"/>
                                  </w:rPr>
                                </w:pPr>
                                <w:r>
                                  <w:rPr>
                                    <w:rFonts w:eastAsia="Calibri"/>
                                    <w:b/>
                                    <w:sz w:val="22"/>
                                    <w:szCs w:val="22"/>
                                  </w:rPr>
                                  <w:t>6</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7E0" w14:textId="77777777" w:rsidR="00D30B16" w:rsidRDefault="009A0210">
                                <w:pPr>
                                  <w:jc w:val="center"/>
                                  <w:rPr>
                                    <w:rFonts w:eastAsia="Calibri"/>
                                    <w:b/>
                                    <w:sz w:val="22"/>
                                    <w:szCs w:val="22"/>
                                  </w:rPr>
                                </w:pPr>
                                <w:r>
                                  <w:rPr>
                                    <w:rFonts w:eastAsia="Calibri"/>
                                    <w:b/>
                                    <w:sz w:val="22"/>
                                    <w:szCs w:val="22"/>
                                  </w:rPr>
                                  <w:t>7</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7E1" w14:textId="77777777" w:rsidR="00D30B16" w:rsidRDefault="009A0210">
                                <w:pPr>
                                  <w:jc w:val="center"/>
                                  <w:rPr>
                                    <w:rFonts w:eastAsia="Calibri"/>
                                    <w:b/>
                                    <w:sz w:val="22"/>
                                    <w:szCs w:val="22"/>
                                  </w:rPr>
                                </w:pPr>
                                <w:r>
                                  <w:rPr>
                                    <w:rFonts w:eastAsia="Calibri"/>
                                    <w:b/>
                                    <w:sz w:val="22"/>
                                    <w:szCs w:val="22"/>
                                  </w:rPr>
                                  <w:t>8</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7E2" w14:textId="77777777" w:rsidR="00D30B16" w:rsidRDefault="009A0210">
                                <w:pPr>
                                  <w:jc w:val="center"/>
                                  <w:rPr>
                                    <w:rFonts w:eastAsia="Calibri"/>
                                    <w:b/>
                                    <w:sz w:val="22"/>
                                    <w:szCs w:val="22"/>
                                  </w:rPr>
                                </w:pPr>
                                <w:r>
                                  <w:rPr>
                                    <w:rFonts w:eastAsia="Calibri"/>
                                    <w:b/>
                                    <w:sz w:val="22"/>
                                    <w:szCs w:val="22"/>
                                  </w:rPr>
                                  <w:t>9</w:t>
                                </w:r>
                              </w:p>
                            </w:tc>
                            <w:tc>
                              <w:tcPr>
                                <w:tcW w:w="2307"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7E3" w14:textId="77777777" w:rsidR="00D30B16" w:rsidRDefault="009A0210">
                                <w:pPr>
                                  <w:jc w:val="center"/>
                                  <w:rPr>
                                    <w:rFonts w:eastAsia="Calibri"/>
                                    <w:b/>
                                    <w:sz w:val="22"/>
                                    <w:szCs w:val="22"/>
                                  </w:rPr>
                                </w:pPr>
                                <w:r>
                                  <w:rPr>
                                    <w:rFonts w:eastAsia="Calibri"/>
                                    <w:b/>
                                    <w:sz w:val="22"/>
                                    <w:szCs w:val="22"/>
                                  </w:rPr>
                                  <w:t>10</w:t>
                                </w:r>
                              </w:p>
                            </w:tc>
                          </w:tr>
                          <w:tr w:rsidR="00D30B16" w14:paraId="418277F2" w14:textId="77777777">
                            <w:trPr>
                              <w:jc w:val="center"/>
                            </w:trPr>
                            <w:tc>
                              <w:tcPr>
                                <w:tcW w:w="1132" w:type="dxa"/>
                                <w:vMerge w:val="restart"/>
                                <w:tcBorders>
                                  <w:top w:val="single" w:sz="12" w:space="0" w:color="auto"/>
                                </w:tcBorders>
                                <w:shd w:val="clear" w:color="auto" w:fill="FFFFFF"/>
                                <w:vAlign w:val="center"/>
                              </w:tcPr>
                              <w:p w14:paraId="418277E5" w14:textId="77777777" w:rsidR="00D30B16" w:rsidRDefault="009A0210">
                                <w:pPr>
                                  <w:ind w:left="-57" w:right="-57"/>
                                  <w:jc w:val="center"/>
                                  <w:rPr>
                                    <w:rFonts w:eastAsia="Calibri"/>
                                    <w:b/>
                                    <w:sz w:val="22"/>
                                    <w:szCs w:val="22"/>
                                    <w:lang w:eastAsia="ar-SA"/>
                                  </w:rPr>
                                </w:pPr>
                                <w:r>
                                  <w:rPr>
                                    <w:rFonts w:eastAsia="Calibri"/>
                                    <w:b/>
                                    <w:sz w:val="22"/>
                                    <w:szCs w:val="22"/>
                                    <w:lang w:eastAsia="ar-SA"/>
                                  </w:rPr>
                                  <w:t>Paprastos</w:t>
                                </w:r>
                              </w:p>
                            </w:tc>
                            <w:tc>
                              <w:tcPr>
                                <w:tcW w:w="1134" w:type="dxa"/>
                                <w:vMerge w:val="restart"/>
                                <w:tcBorders>
                                  <w:top w:val="single" w:sz="12" w:space="0" w:color="auto"/>
                                </w:tcBorders>
                                <w:shd w:val="clear" w:color="auto" w:fill="FFFFFF"/>
                                <w:vAlign w:val="center"/>
                              </w:tcPr>
                              <w:p w14:paraId="418277E6" w14:textId="77777777" w:rsidR="00D30B16" w:rsidRDefault="009A0210">
                                <w:pPr>
                                  <w:jc w:val="center"/>
                                  <w:rPr>
                                    <w:rFonts w:eastAsia="Calibri"/>
                                    <w:b/>
                                    <w:sz w:val="22"/>
                                    <w:szCs w:val="22"/>
                                  </w:rPr>
                                </w:pPr>
                                <w:r>
                                  <w:rPr>
                                    <w:rFonts w:eastAsia="Calibri"/>
                                    <w:b/>
                                    <w:sz w:val="22"/>
                                    <w:szCs w:val="22"/>
                                  </w:rPr>
                                  <w:t>IV ir</w:t>
                                </w:r>
                              </w:p>
                              <w:p w14:paraId="418277E7" w14:textId="77777777" w:rsidR="00D30B16" w:rsidRDefault="009A0210">
                                <w:pPr>
                                  <w:ind w:left="-57" w:right="-57"/>
                                  <w:jc w:val="center"/>
                                  <w:rPr>
                                    <w:rFonts w:eastAsia="Calibri"/>
                                    <w:b/>
                                    <w:sz w:val="22"/>
                                    <w:szCs w:val="22"/>
                                  </w:rPr>
                                </w:pPr>
                                <w:r>
                                  <w:rPr>
                                    <w:rFonts w:eastAsia="Calibri"/>
                                    <w:b/>
                                    <w:sz w:val="22"/>
                                    <w:szCs w:val="22"/>
                                  </w:rPr>
                                  <w:t>žemesnės</w:t>
                                </w:r>
                              </w:p>
                            </w:tc>
                            <w:tc>
                              <w:tcPr>
                                <w:tcW w:w="1276" w:type="dxa"/>
                                <w:vMerge w:val="restart"/>
                                <w:tcBorders>
                                  <w:top w:val="single" w:sz="12" w:space="0" w:color="auto"/>
                                </w:tcBorders>
                                <w:shd w:val="clear" w:color="auto" w:fill="FFFFFF"/>
                                <w:vAlign w:val="center"/>
                              </w:tcPr>
                              <w:p w14:paraId="418277E8" w14:textId="77777777" w:rsidR="00D30B16" w:rsidRDefault="009A0210">
                                <w:pPr>
                                  <w:jc w:val="center"/>
                                  <w:rPr>
                                    <w:rFonts w:eastAsia="Calibri"/>
                                    <w:b/>
                                    <w:sz w:val="22"/>
                                    <w:szCs w:val="22"/>
                                  </w:rPr>
                                </w:pPr>
                                <w:r>
                                  <w:rPr>
                                    <w:rFonts w:eastAsia="Calibri"/>
                                    <w:b/>
                                    <w:sz w:val="22"/>
                                    <w:szCs w:val="22"/>
                                    <w:lang w:eastAsia="ar-SA"/>
                                  </w:rPr>
                                  <w:t>GK I</w:t>
                                </w:r>
                              </w:p>
                            </w:tc>
                            <w:tc>
                              <w:tcPr>
                                <w:tcW w:w="1278" w:type="dxa"/>
                                <w:tcBorders>
                                  <w:top w:val="single" w:sz="12" w:space="0" w:color="auto"/>
                                </w:tcBorders>
                                <w:shd w:val="clear" w:color="auto" w:fill="FFFFFF"/>
                                <w:vAlign w:val="center"/>
                              </w:tcPr>
                              <w:p w14:paraId="418277E9" w14:textId="77777777" w:rsidR="00D30B16" w:rsidRDefault="009A0210">
                                <w:pPr>
                                  <w:spacing w:line="250" w:lineRule="exact"/>
                                  <w:ind w:left="-57" w:right="-57"/>
                                  <w:jc w:val="center"/>
                                  <w:rPr>
                                    <w:rFonts w:eastAsia="Calibri"/>
                                    <w:sz w:val="22"/>
                                    <w:szCs w:val="22"/>
                                  </w:rPr>
                                </w:pPr>
                                <w:r>
                                  <w:rPr>
                                    <w:rFonts w:eastAsia="Calibri"/>
                                    <w:sz w:val="22"/>
                                    <w:szCs w:val="22"/>
                                  </w:rPr>
                                  <w:t>Pylimai, kurių aukštis</w:t>
                                </w:r>
                                <w:r>
                                  <w:rPr>
                                    <w:rFonts w:eastAsia="Calibri"/>
                                    <w:sz w:val="22"/>
                                    <w:szCs w:val="22"/>
                                  </w:rPr>
                                  <w:br/>
                                  <w:t>0</w:t>
                                </w:r>
                                <w:r>
                                  <w:rPr>
                                    <w:rFonts w:eastAsia="Calibri"/>
                                    <w:i/>
                                    <w:sz w:val="22"/>
                                    <w:szCs w:val="22"/>
                                  </w:rPr>
                                  <w:t xml:space="preserve"> </w:t>
                                </w:r>
                                <w:r>
                                  <w:rPr>
                                    <w:rFonts w:eastAsia="Calibri"/>
                                    <w:sz w:val="22"/>
                                    <w:szCs w:val="22"/>
                                  </w:rPr>
                                  <w:t xml:space="preserve">≤ </w:t>
                                </w:r>
                                <w:r>
                                  <w:rPr>
                                    <w:rFonts w:eastAsia="Calibri"/>
                                    <w:i/>
                                    <w:sz w:val="22"/>
                                    <w:szCs w:val="22"/>
                                  </w:rPr>
                                  <w:t xml:space="preserve">h </w:t>
                                </w:r>
                                <w:r>
                                  <w:rPr>
                                    <w:rFonts w:eastAsia="Calibri"/>
                                    <w:sz w:val="22"/>
                                    <w:szCs w:val="22"/>
                                  </w:rPr>
                                  <w:t>≤ 3 m,</w:t>
                                </w:r>
                              </w:p>
                              <w:p w14:paraId="418277EA" w14:textId="77777777" w:rsidR="00D30B16" w:rsidRDefault="009A0210">
                                <w:pPr>
                                  <w:ind w:left="-57" w:right="-57"/>
                                  <w:jc w:val="center"/>
                                  <w:rPr>
                                    <w:rFonts w:eastAsia="Calibri"/>
                                    <w:sz w:val="22"/>
                                    <w:szCs w:val="22"/>
                                  </w:rPr>
                                </w:pPr>
                                <w:r>
                                  <w:rPr>
                                    <w:rFonts w:eastAsia="Calibri"/>
                                    <w:sz w:val="22"/>
                                    <w:szCs w:val="22"/>
                                  </w:rPr>
                                  <w:t>iškasos, kurių</w:t>
                                </w:r>
                                <w:r>
                                  <w:rPr>
                                    <w:rFonts w:eastAsia="Calibri"/>
                                    <w:sz w:val="22"/>
                                    <w:szCs w:val="22"/>
                                  </w:rPr>
                                  <w:br/>
                                  <w:t>gylis ≤ 2 m</w:t>
                                </w:r>
                              </w:p>
                            </w:tc>
                            <w:tc>
                              <w:tcPr>
                                <w:tcW w:w="1982" w:type="dxa"/>
                                <w:tcBorders>
                                  <w:top w:val="single" w:sz="12" w:space="0" w:color="auto"/>
                                </w:tcBorders>
                                <w:shd w:val="clear" w:color="auto" w:fill="FFFFFF"/>
                                <w:vAlign w:val="center"/>
                              </w:tcPr>
                              <w:p w14:paraId="418277EB"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200 m ašyje; vieno lygio sankryžų vietose</w:t>
                                </w:r>
                              </w:p>
                            </w:tc>
                            <w:tc>
                              <w:tcPr>
                                <w:tcW w:w="1562" w:type="dxa"/>
                                <w:tcBorders>
                                  <w:top w:val="single" w:sz="12" w:space="0" w:color="auto"/>
                                </w:tcBorders>
                                <w:shd w:val="clear" w:color="auto" w:fill="FFFFFF"/>
                                <w:vAlign w:val="center"/>
                              </w:tcPr>
                              <w:p w14:paraId="418277EC" w14:textId="77777777" w:rsidR="00D30B16" w:rsidRDefault="009A0210">
                                <w:pPr>
                                  <w:jc w:val="center"/>
                                  <w:rPr>
                                    <w:rFonts w:eastAsia="Calibri"/>
                                    <w:sz w:val="22"/>
                                    <w:szCs w:val="22"/>
                                  </w:rPr>
                                </w:pPr>
                                <w:r>
                                  <w:rPr>
                                    <w:rFonts w:eastAsia="Calibri"/>
                                    <w:sz w:val="22"/>
                                    <w:szCs w:val="22"/>
                                  </w:rPr>
                                  <w:t>Neprivaloma</w:t>
                                </w:r>
                              </w:p>
                            </w:tc>
                            <w:tc>
                              <w:tcPr>
                                <w:tcW w:w="1701" w:type="dxa"/>
                                <w:tcBorders>
                                  <w:top w:val="single" w:sz="12" w:space="0" w:color="auto"/>
                                </w:tcBorders>
                                <w:shd w:val="clear" w:color="auto" w:fill="FFFFFF"/>
                                <w:vAlign w:val="center"/>
                              </w:tcPr>
                              <w:p w14:paraId="418277ED"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2,0 m žemiau numatomo sankasos lygio (pylimo apačios)</w:t>
                                </w:r>
                              </w:p>
                            </w:tc>
                            <w:tc>
                              <w:tcPr>
                                <w:tcW w:w="992" w:type="dxa"/>
                                <w:vMerge w:val="restart"/>
                                <w:tcBorders>
                                  <w:top w:val="single" w:sz="12" w:space="0" w:color="auto"/>
                                </w:tcBorders>
                                <w:shd w:val="clear" w:color="auto" w:fill="FFFFFF"/>
                                <w:vAlign w:val="center"/>
                              </w:tcPr>
                              <w:p w14:paraId="418277EE" w14:textId="77777777" w:rsidR="00D30B16" w:rsidRDefault="009A0210">
                                <w:pPr>
                                  <w:jc w:val="center"/>
                                  <w:rPr>
                                    <w:rFonts w:eastAsia="Calibri"/>
                                    <w:sz w:val="22"/>
                                    <w:szCs w:val="22"/>
                                  </w:rPr>
                                </w:pPr>
                                <w:r>
                                  <w:rPr>
                                    <w:rFonts w:eastAsia="Calibri"/>
                                    <w:sz w:val="22"/>
                                    <w:szCs w:val="22"/>
                                  </w:rPr>
                                  <w:t>nuo 3 iki 5</w:t>
                                </w:r>
                              </w:p>
                            </w:tc>
                            <w:tc>
                              <w:tcPr>
                                <w:tcW w:w="1418" w:type="dxa"/>
                                <w:vMerge w:val="restart"/>
                                <w:tcBorders>
                                  <w:top w:val="single" w:sz="12" w:space="0" w:color="auto"/>
                                </w:tcBorders>
                                <w:shd w:val="clear" w:color="auto" w:fill="FFFFFF"/>
                                <w:vAlign w:val="center"/>
                              </w:tcPr>
                              <w:p w14:paraId="418277EF" w14:textId="77777777" w:rsidR="00D30B16" w:rsidRDefault="009A0210">
                                <w:pPr>
                                  <w:jc w:val="center"/>
                                  <w:rPr>
                                    <w:rFonts w:eastAsia="Calibri"/>
                                    <w:sz w:val="22"/>
                                    <w:szCs w:val="22"/>
                                  </w:rPr>
                                </w:pPr>
                                <w:r>
                                  <w:rPr>
                                    <w:rFonts w:eastAsia="Calibri"/>
                                    <w:sz w:val="22"/>
                                    <w:szCs w:val="22"/>
                                  </w:rPr>
                                  <w:t>3 arba daugiau iš pagrindinių sluoksnių</w:t>
                                </w:r>
                              </w:p>
                            </w:tc>
                            <w:tc>
                              <w:tcPr>
                                <w:tcW w:w="2307" w:type="dxa"/>
                                <w:vMerge w:val="restart"/>
                                <w:tcBorders>
                                  <w:top w:val="single" w:sz="12" w:space="0" w:color="auto"/>
                                </w:tcBorders>
                                <w:shd w:val="clear" w:color="auto" w:fill="FFFFFF"/>
                                <w:vAlign w:val="center"/>
                              </w:tcPr>
                              <w:p w14:paraId="418277F0" w14:textId="77777777" w:rsidR="00D30B16" w:rsidRDefault="009A0210">
                                <w:pPr>
                                  <w:ind w:left="-57" w:right="-57"/>
                                  <w:rPr>
                                    <w:rFonts w:eastAsia="Calibri"/>
                                    <w:sz w:val="22"/>
                                    <w:szCs w:val="22"/>
                                  </w:rPr>
                                </w:pPr>
                                <w:r>
                                  <w:rPr>
                                    <w:rFonts w:eastAsia="Calibri"/>
                                    <w:sz w:val="22"/>
                                    <w:szCs w:val="22"/>
                                  </w:rPr>
                                  <w:t>Dalelių dydis, grunto drėgnumo rodikliai, laidumas vandeniui, konsistencijos ribos, atsparumas šalčiui;</w:t>
                                </w:r>
                              </w:p>
                              <w:p w14:paraId="418277F1" w14:textId="77777777" w:rsidR="00D30B16" w:rsidRDefault="009A0210">
                                <w:pPr>
                                  <w:ind w:left="-57" w:right="-57"/>
                                  <w:rPr>
                                    <w:rFonts w:eastAsia="Calibri"/>
                                    <w:sz w:val="22"/>
                                    <w:szCs w:val="22"/>
                                  </w:rPr>
                                </w:pPr>
                                <w:r>
                                  <w:rPr>
                                    <w:rFonts w:eastAsia="Calibri"/>
                                    <w:sz w:val="22"/>
                                    <w:szCs w:val="22"/>
                                  </w:rPr>
                                  <w:t>vandens cheminė sudėtis (žr. 5 pastabą)</w:t>
                                </w:r>
                              </w:p>
                            </w:tc>
                          </w:tr>
                          <w:tr w:rsidR="00D30B16" w14:paraId="418277FD" w14:textId="77777777">
                            <w:trPr>
                              <w:jc w:val="center"/>
                            </w:trPr>
                            <w:tc>
                              <w:tcPr>
                                <w:tcW w:w="1132" w:type="dxa"/>
                                <w:vMerge/>
                                <w:shd w:val="clear" w:color="auto" w:fill="FFFFFF"/>
                              </w:tcPr>
                              <w:p w14:paraId="418277F3" w14:textId="77777777" w:rsidR="00D30B16" w:rsidRDefault="00D30B16">
                                <w:pPr>
                                  <w:ind w:left="-57" w:right="-57"/>
                                  <w:jc w:val="center"/>
                                  <w:rPr>
                                    <w:rFonts w:eastAsia="Calibri"/>
                                    <w:b/>
                                    <w:sz w:val="22"/>
                                    <w:szCs w:val="22"/>
                                    <w:lang w:eastAsia="ar-SA"/>
                                  </w:rPr>
                                </w:pPr>
                              </w:p>
                            </w:tc>
                            <w:tc>
                              <w:tcPr>
                                <w:tcW w:w="1134" w:type="dxa"/>
                                <w:vMerge/>
                                <w:shd w:val="clear" w:color="auto" w:fill="FFFFFF"/>
                              </w:tcPr>
                              <w:p w14:paraId="418277F4" w14:textId="77777777" w:rsidR="00D30B16" w:rsidRDefault="00D30B16">
                                <w:pPr>
                                  <w:jc w:val="center"/>
                                  <w:rPr>
                                    <w:rFonts w:eastAsia="Calibri"/>
                                    <w:b/>
                                    <w:sz w:val="22"/>
                                    <w:szCs w:val="22"/>
                                  </w:rPr>
                                </w:pPr>
                              </w:p>
                            </w:tc>
                            <w:tc>
                              <w:tcPr>
                                <w:tcW w:w="1276" w:type="dxa"/>
                                <w:vMerge/>
                                <w:shd w:val="clear" w:color="auto" w:fill="FFFFFF"/>
                              </w:tcPr>
                              <w:p w14:paraId="418277F5" w14:textId="77777777" w:rsidR="00D30B16" w:rsidRDefault="00D30B16">
                                <w:pPr>
                                  <w:jc w:val="center"/>
                                  <w:rPr>
                                    <w:rFonts w:eastAsia="Calibri"/>
                                    <w:b/>
                                    <w:sz w:val="22"/>
                                    <w:szCs w:val="22"/>
                                  </w:rPr>
                                </w:pPr>
                              </w:p>
                            </w:tc>
                            <w:tc>
                              <w:tcPr>
                                <w:tcW w:w="1278" w:type="dxa"/>
                                <w:shd w:val="clear" w:color="auto" w:fill="FFFFFF"/>
                                <w:vAlign w:val="center"/>
                              </w:tcPr>
                              <w:p w14:paraId="418277F6" w14:textId="77777777" w:rsidR="00D30B16" w:rsidRDefault="009A0210">
                                <w:pPr>
                                  <w:ind w:left="-57" w:right="-57"/>
                                  <w:jc w:val="center"/>
                                  <w:rPr>
                                    <w:rFonts w:eastAsia="Calibri"/>
                                    <w:spacing w:val="-6"/>
                                    <w:sz w:val="22"/>
                                    <w:szCs w:val="22"/>
                                  </w:rPr>
                                </w:pPr>
                                <w:r>
                                  <w:rPr>
                                    <w:rFonts w:eastAsia="Calibri"/>
                                    <w:spacing w:val="-6"/>
                                    <w:sz w:val="22"/>
                                    <w:szCs w:val="22"/>
                                  </w:rPr>
                                  <w:t>Pralaidos ir požeminės perėjos</w:t>
                                </w:r>
                              </w:p>
                            </w:tc>
                            <w:tc>
                              <w:tcPr>
                                <w:tcW w:w="1982" w:type="dxa"/>
                                <w:shd w:val="clear" w:color="auto" w:fill="FFFFFF"/>
                                <w:vAlign w:val="center"/>
                              </w:tcPr>
                              <w:p w14:paraId="418277F7" w14:textId="77777777" w:rsidR="00D30B16" w:rsidRDefault="009A0210">
                                <w:pPr>
                                  <w:ind w:left="-57" w:right="-57"/>
                                  <w:jc w:val="center"/>
                                  <w:rPr>
                                    <w:rFonts w:eastAsia="Calibri"/>
                                    <w:sz w:val="22"/>
                                    <w:szCs w:val="22"/>
                                  </w:rPr>
                                </w:pPr>
                                <w:r>
                                  <w:rPr>
                                    <w:rFonts w:eastAsia="Calibri"/>
                                    <w:sz w:val="22"/>
                                    <w:szCs w:val="22"/>
                                  </w:rPr>
                                  <w:t>1 gręžinys</w:t>
                                </w:r>
                              </w:p>
                            </w:tc>
                            <w:tc>
                              <w:tcPr>
                                <w:tcW w:w="1562" w:type="dxa"/>
                                <w:shd w:val="clear" w:color="auto" w:fill="FFFFFF"/>
                                <w:vAlign w:val="center"/>
                              </w:tcPr>
                              <w:p w14:paraId="418277F8" w14:textId="77777777" w:rsidR="00D30B16" w:rsidRDefault="009A0210">
                                <w:pPr>
                                  <w:jc w:val="center"/>
                                  <w:rPr>
                                    <w:rFonts w:eastAsia="Calibri"/>
                                    <w:sz w:val="22"/>
                                    <w:szCs w:val="22"/>
                                  </w:rPr>
                                </w:pPr>
                                <w:r>
                                  <w:rPr>
                                    <w:rFonts w:eastAsia="Calibri"/>
                                    <w:sz w:val="22"/>
                                    <w:szCs w:val="22"/>
                                  </w:rPr>
                                  <w:t>Neprivaloma</w:t>
                                </w:r>
                              </w:p>
                            </w:tc>
                            <w:tc>
                              <w:tcPr>
                                <w:tcW w:w="1701" w:type="dxa"/>
                                <w:tcBorders>
                                  <w:bottom w:val="single" w:sz="12" w:space="0" w:color="auto"/>
                                </w:tcBorders>
                                <w:shd w:val="clear" w:color="auto" w:fill="FFFFFF"/>
                                <w:vAlign w:val="center"/>
                              </w:tcPr>
                              <w:p w14:paraId="418277F9" w14:textId="77777777" w:rsidR="00D30B16" w:rsidRDefault="009A0210">
                                <w:pPr>
                                  <w:jc w:val="center"/>
                                  <w:rPr>
                                    <w:rFonts w:eastAsia="Calibri"/>
                                    <w:sz w:val="22"/>
                                    <w:szCs w:val="22"/>
                                  </w:rPr>
                                </w:pPr>
                                <w:r>
                                  <w:rPr>
                                    <w:rFonts w:eastAsia="Calibri"/>
                                    <w:i/>
                                    <w:sz w:val="22"/>
                                    <w:szCs w:val="22"/>
                                  </w:rPr>
                                  <w:t>z</w:t>
                                </w:r>
                                <w:r>
                                  <w:rPr>
                                    <w:rFonts w:eastAsia="Calibri"/>
                                    <w:sz w:val="22"/>
                                    <w:szCs w:val="22"/>
                                  </w:rPr>
                                  <w:t xml:space="preserve"> ≥ 5,0 m</w:t>
                                </w:r>
                              </w:p>
                            </w:tc>
                            <w:tc>
                              <w:tcPr>
                                <w:tcW w:w="992" w:type="dxa"/>
                                <w:vMerge/>
                                <w:shd w:val="clear" w:color="auto" w:fill="FFFFFF"/>
                                <w:vAlign w:val="center"/>
                              </w:tcPr>
                              <w:p w14:paraId="418277FA" w14:textId="77777777" w:rsidR="00D30B16" w:rsidRDefault="00D30B16">
                                <w:pPr>
                                  <w:rPr>
                                    <w:rFonts w:eastAsia="Calibri"/>
                                    <w:sz w:val="22"/>
                                    <w:szCs w:val="22"/>
                                  </w:rPr>
                                </w:pPr>
                              </w:p>
                            </w:tc>
                            <w:tc>
                              <w:tcPr>
                                <w:tcW w:w="1418" w:type="dxa"/>
                                <w:vMerge/>
                                <w:shd w:val="clear" w:color="auto" w:fill="FFFFFF"/>
                                <w:vAlign w:val="center"/>
                              </w:tcPr>
                              <w:p w14:paraId="418277FB" w14:textId="77777777" w:rsidR="00D30B16" w:rsidRDefault="00D30B16">
                                <w:pPr>
                                  <w:jc w:val="center"/>
                                  <w:rPr>
                                    <w:rFonts w:eastAsia="Calibri"/>
                                    <w:sz w:val="22"/>
                                    <w:szCs w:val="22"/>
                                  </w:rPr>
                                </w:pPr>
                              </w:p>
                            </w:tc>
                            <w:tc>
                              <w:tcPr>
                                <w:tcW w:w="2307" w:type="dxa"/>
                                <w:vMerge/>
                                <w:shd w:val="clear" w:color="auto" w:fill="FFFFFF"/>
                                <w:vAlign w:val="center"/>
                              </w:tcPr>
                              <w:p w14:paraId="418277FC" w14:textId="77777777" w:rsidR="00D30B16" w:rsidRDefault="00D30B16">
                                <w:pPr>
                                  <w:rPr>
                                    <w:rFonts w:eastAsia="Calibri"/>
                                    <w:sz w:val="22"/>
                                    <w:szCs w:val="22"/>
                                  </w:rPr>
                                </w:pPr>
                              </w:p>
                            </w:tc>
                          </w:tr>
                          <w:tr w:rsidR="00D30B16" w14:paraId="4182780C" w14:textId="77777777">
                            <w:trPr>
                              <w:jc w:val="center"/>
                            </w:trPr>
                            <w:tc>
                              <w:tcPr>
                                <w:tcW w:w="1132" w:type="dxa"/>
                                <w:vMerge w:val="restart"/>
                                <w:tcBorders>
                                  <w:top w:val="single" w:sz="12" w:space="0" w:color="auto"/>
                                </w:tcBorders>
                                <w:shd w:val="clear" w:color="auto" w:fill="FFFFFF"/>
                                <w:vAlign w:val="center"/>
                              </w:tcPr>
                              <w:p w14:paraId="418277FE" w14:textId="77777777" w:rsidR="00D30B16" w:rsidRDefault="009A0210">
                                <w:pPr>
                                  <w:ind w:left="-57" w:right="-57"/>
                                  <w:jc w:val="center"/>
                                  <w:rPr>
                                    <w:rFonts w:eastAsia="Calibri"/>
                                    <w:b/>
                                    <w:sz w:val="22"/>
                                    <w:szCs w:val="22"/>
                                  </w:rPr>
                                </w:pPr>
                                <w:r>
                                  <w:rPr>
                                    <w:rFonts w:eastAsia="Calibri"/>
                                    <w:b/>
                                    <w:sz w:val="22"/>
                                    <w:szCs w:val="22"/>
                                    <w:lang w:eastAsia="ar-SA"/>
                                  </w:rPr>
                                  <w:t>Vidutinės</w:t>
                                </w:r>
                              </w:p>
                            </w:tc>
                            <w:tc>
                              <w:tcPr>
                                <w:tcW w:w="1134" w:type="dxa"/>
                                <w:vMerge w:val="restart"/>
                                <w:tcBorders>
                                  <w:top w:val="single" w:sz="12" w:space="0" w:color="auto"/>
                                </w:tcBorders>
                                <w:shd w:val="clear" w:color="auto" w:fill="FFFFFF"/>
                                <w:vAlign w:val="center"/>
                              </w:tcPr>
                              <w:p w14:paraId="418277FF" w14:textId="77777777" w:rsidR="00D30B16" w:rsidRDefault="009A0210">
                                <w:pPr>
                                  <w:jc w:val="center"/>
                                  <w:rPr>
                                    <w:rFonts w:eastAsia="Calibri"/>
                                    <w:b/>
                                    <w:sz w:val="22"/>
                                    <w:szCs w:val="22"/>
                                  </w:rPr>
                                </w:pPr>
                                <w:r>
                                  <w:rPr>
                                    <w:rFonts w:eastAsia="Calibri"/>
                                    <w:b/>
                                    <w:sz w:val="22"/>
                                    <w:szCs w:val="22"/>
                                  </w:rPr>
                                  <w:t>AM, I</w:t>
                                </w:r>
                              </w:p>
                            </w:tc>
                            <w:tc>
                              <w:tcPr>
                                <w:tcW w:w="1276" w:type="dxa"/>
                                <w:vMerge w:val="restart"/>
                                <w:tcBorders>
                                  <w:top w:val="single" w:sz="12" w:space="0" w:color="auto"/>
                                </w:tcBorders>
                                <w:shd w:val="clear" w:color="auto" w:fill="FFFFFF"/>
                                <w:vAlign w:val="center"/>
                              </w:tcPr>
                              <w:p w14:paraId="41827800" w14:textId="77777777" w:rsidR="00D30B16" w:rsidRDefault="009A0210">
                                <w:pPr>
                                  <w:jc w:val="center"/>
                                  <w:rPr>
                                    <w:rFonts w:eastAsia="Calibri"/>
                                    <w:b/>
                                    <w:sz w:val="22"/>
                                    <w:szCs w:val="22"/>
                                  </w:rPr>
                                </w:pPr>
                                <w:r>
                                  <w:rPr>
                                    <w:rFonts w:eastAsia="Calibri"/>
                                    <w:b/>
                                    <w:sz w:val="22"/>
                                    <w:szCs w:val="22"/>
                                    <w:lang w:eastAsia="ar-SA"/>
                                  </w:rPr>
                                  <w:t>GK II</w:t>
                                </w:r>
                              </w:p>
                            </w:tc>
                            <w:tc>
                              <w:tcPr>
                                <w:tcW w:w="1278" w:type="dxa"/>
                                <w:tcBorders>
                                  <w:top w:val="single" w:sz="12" w:space="0" w:color="auto"/>
                                </w:tcBorders>
                                <w:shd w:val="clear" w:color="auto" w:fill="FFFFFF"/>
                                <w:vAlign w:val="center"/>
                              </w:tcPr>
                              <w:p w14:paraId="41827801" w14:textId="77777777" w:rsidR="00D30B16" w:rsidRDefault="009A0210">
                                <w:pPr>
                                  <w:ind w:left="-57" w:right="-57"/>
                                  <w:jc w:val="center"/>
                                  <w:rPr>
                                    <w:rFonts w:eastAsia="Calibri"/>
                                    <w:sz w:val="22"/>
                                    <w:szCs w:val="22"/>
                                  </w:rPr>
                                </w:pPr>
                                <w:r>
                                  <w:rPr>
                                    <w:rFonts w:eastAsia="Calibri"/>
                                    <w:sz w:val="22"/>
                                    <w:szCs w:val="22"/>
                                  </w:rPr>
                                  <w:t>Pylimai, kurių aukštis</w:t>
                                </w:r>
                                <w:r>
                                  <w:rPr>
                                    <w:rFonts w:eastAsia="Calibri"/>
                                    <w:sz w:val="22"/>
                                    <w:szCs w:val="22"/>
                                  </w:rPr>
                                  <w:br/>
                                  <w:t>0</w:t>
                                </w:r>
                                <w:r>
                                  <w:rPr>
                                    <w:rFonts w:eastAsia="Calibri"/>
                                    <w:i/>
                                    <w:sz w:val="22"/>
                                    <w:szCs w:val="22"/>
                                  </w:rPr>
                                  <w:t xml:space="preserve"> </w:t>
                                </w:r>
                                <w:r>
                                  <w:rPr>
                                    <w:rFonts w:eastAsia="Calibri"/>
                                    <w:sz w:val="22"/>
                                    <w:szCs w:val="22"/>
                                  </w:rPr>
                                  <w:t xml:space="preserve">≤ </w:t>
                                </w:r>
                                <w:r>
                                  <w:rPr>
                                    <w:rFonts w:eastAsia="Calibri"/>
                                    <w:i/>
                                    <w:sz w:val="22"/>
                                    <w:szCs w:val="22"/>
                                  </w:rPr>
                                  <w:t xml:space="preserve">h </w:t>
                                </w:r>
                                <w:r>
                                  <w:rPr>
                                    <w:rFonts w:eastAsia="Calibri"/>
                                    <w:sz w:val="22"/>
                                    <w:szCs w:val="22"/>
                                  </w:rPr>
                                  <w:t>≤ 6 m</w:t>
                                </w:r>
                              </w:p>
                              <w:p w14:paraId="41827802" w14:textId="77777777" w:rsidR="00D30B16" w:rsidRDefault="00D30B16">
                                <w:pPr>
                                  <w:ind w:left="-57" w:right="-57"/>
                                  <w:jc w:val="center"/>
                                  <w:rPr>
                                    <w:rFonts w:eastAsia="Calibri"/>
                                    <w:sz w:val="22"/>
                                    <w:szCs w:val="22"/>
                                  </w:rPr>
                                </w:pPr>
                              </w:p>
                            </w:tc>
                            <w:tc>
                              <w:tcPr>
                                <w:tcW w:w="1982" w:type="dxa"/>
                                <w:tcBorders>
                                  <w:top w:val="single" w:sz="12" w:space="0" w:color="auto"/>
                                </w:tcBorders>
                                <w:shd w:val="clear" w:color="auto" w:fill="FFFFFF"/>
                                <w:vAlign w:val="center"/>
                              </w:tcPr>
                              <w:p w14:paraId="41827803"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100 m ašyje; kiekvieno genetinio reljefo tipo vietose; vieno lygio sankryžose</w:t>
                                </w:r>
                              </w:p>
                            </w:tc>
                            <w:tc>
                              <w:tcPr>
                                <w:tcW w:w="1562" w:type="dxa"/>
                                <w:tcBorders>
                                  <w:top w:val="single" w:sz="12" w:space="0" w:color="auto"/>
                                </w:tcBorders>
                                <w:shd w:val="clear" w:color="auto" w:fill="FFFFFF"/>
                                <w:vAlign w:val="center"/>
                              </w:tcPr>
                              <w:p w14:paraId="41827804" w14:textId="77777777" w:rsidR="00D30B16" w:rsidRDefault="009A0210">
                                <w:pPr>
                                  <w:jc w:val="center"/>
                                  <w:rPr>
                                    <w:rFonts w:eastAsia="Calibri"/>
                                    <w:sz w:val="22"/>
                                    <w:szCs w:val="22"/>
                                  </w:rPr>
                                </w:pPr>
                                <w:r>
                                  <w:rPr>
                                    <w:rFonts w:eastAsia="Calibri"/>
                                    <w:sz w:val="22"/>
                                    <w:szCs w:val="22"/>
                                  </w:rPr>
                                  <w:t>Parenkama 1, 2 arba daugiau</w:t>
                                </w:r>
                              </w:p>
                            </w:tc>
                            <w:tc>
                              <w:tcPr>
                                <w:tcW w:w="1701" w:type="dxa"/>
                                <w:vMerge w:val="restart"/>
                                <w:tcBorders>
                                  <w:top w:val="single" w:sz="12" w:space="0" w:color="auto"/>
                                </w:tcBorders>
                                <w:shd w:val="clear" w:color="auto" w:fill="FFFFFF"/>
                                <w:vAlign w:val="center"/>
                              </w:tcPr>
                              <w:p w14:paraId="41827805"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0,4 h, bet </w:t>
                                </w:r>
                              </w:p>
                              <w:p w14:paraId="41827806" w14:textId="77777777" w:rsidR="00D30B16" w:rsidRDefault="009A0210">
                                <w:pPr>
                                  <w:jc w:val="center"/>
                                  <w:rPr>
                                    <w:rFonts w:eastAsia="Calibri"/>
                                    <w:sz w:val="22"/>
                                    <w:szCs w:val="22"/>
                                  </w:rPr>
                                </w:pPr>
                                <w:r>
                                  <w:rPr>
                                    <w:rFonts w:eastAsia="Calibri"/>
                                    <w:i/>
                                    <w:sz w:val="22"/>
                                    <w:szCs w:val="22"/>
                                  </w:rPr>
                                  <w:t>z</w:t>
                                </w:r>
                                <w:r>
                                  <w:rPr>
                                    <w:rFonts w:eastAsia="Calibri"/>
                                    <w:sz w:val="22"/>
                                    <w:szCs w:val="22"/>
                                  </w:rPr>
                                  <w:t xml:space="preserve"> ≥ 2,0 m žemiau numatomo sankasos lygio (pylimo apačios, iškasos dugno)</w:t>
                                </w:r>
                              </w:p>
                            </w:tc>
                            <w:tc>
                              <w:tcPr>
                                <w:tcW w:w="992" w:type="dxa"/>
                                <w:vMerge w:val="restart"/>
                                <w:tcBorders>
                                  <w:top w:val="single" w:sz="12" w:space="0" w:color="auto"/>
                                </w:tcBorders>
                                <w:shd w:val="clear" w:color="auto" w:fill="FFFFFF"/>
                                <w:vAlign w:val="center"/>
                              </w:tcPr>
                              <w:p w14:paraId="41827807" w14:textId="77777777" w:rsidR="00D30B16" w:rsidRDefault="009A0210">
                                <w:pPr>
                                  <w:rPr>
                                    <w:rFonts w:eastAsia="Calibri"/>
                                    <w:sz w:val="22"/>
                                    <w:szCs w:val="22"/>
                                  </w:rPr>
                                </w:pPr>
                                <w:r>
                                  <w:rPr>
                                    <w:rFonts w:eastAsia="Calibri"/>
                                    <w:sz w:val="22"/>
                                    <w:szCs w:val="22"/>
                                  </w:rPr>
                                  <w:t>2 arba 3</w:t>
                                </w:r>
                              </w:p>
                            </w:tc>
                            <w:tc>
                              <w:tcPr>
                                <w:tcW w:w="1418" w:type="dxa"/>
                                <w:vMerge w:val="restart"/>
                                <w:tcBorders>
                                  <w:top w:val="single" w:sz="12" w:space="0" w:color="auto"/>
                                </w:tcBorders>
                                <w:shd w:val="clear" w:color="auto" w:fill="FFFFFF"/>
                                <w:vAlign w:val="center"/>
                              </w:tcPr>
                              <w:p w14:paraId="41827808" w14:textId="77777777" w:rsidR="00D30B16" w:rsidRDefault="009A0210">
                                <w:pPr>
                                  <w:jc w:val="center"/>
                                  <w:rPr>
                                    <w:rFonts w:eastAsia="Calibri"/>
                                    <w:sz w:val="22"/>
                                    <w:szCs w:val="22"/>
                                  </w:rPr>
                                </w:pPr>
                                <w:r>
                                  <w:rPr>
                                    <w:rFonts w:eastAsia="Calibri"/>
                                    <w:sz w:val="22"/>
                                    <w:szCs w:val="22"/>
                                  </w:rPr>
                                  <w:t>6 arba daugiau iš pagrindinių sluoksnių;</w:t>
                                </w:r>
                              </w:p>
                              <w:p w14:paraId="41827809" w14:textId="77777777" w:rsidR="00D30B16" w:rsidRDefault="009A0210">
                                <w:pPr>
                                  <w:jc w:val="center"/>
                                  <w:rPr>
                                    <w:rFonts w:eastAsia="Calibri"/>
                                    <w:sz w:val="22"/>
                                    <w:szCs w:val="22"/>
                                  </w:rPr>
                                </w:pPr>
                                <w:r>
                                  <w:rPr>
                                    <w:rFonts w:eastAsia="Calibri"/>
                                    <w:sz w:val="22"/>
                                    <w:szCs w:val="22"/>
                                  </w:rPr>
                                  <w:t>3 arba daugiau iš kitų sluoksnių</w:t>
                                </w:r>
                              </w:p>
                            </w:tc>
                            <w:tc>
                              <w:tcPr>
                                <w:tcW w:w="2307" w:type="dxa"/>
                                <w:vMerge w:val="restart"/>
                                <w:tcBorders>
                                  <w:top w:val="single" w:sz="12" w:space="0" w:color="auto"/>
                                </w:tcBorders>
                                <w:shd w:val="clear" w:color="auto" w:fill="FFFFFF"/>
                                <w:vAlign w:val="center"/>
                              </w:tcPr>
                              <w:p w14:paraId="4182780A" w14:textId="77777777" w:rsidR="00D30B16" w:rsidRDefault="009A0210">
                                <w:pPr>
                                  <w:ind w:left="-57" w:right="-57"/>
                                  <w:rPr>
                                    <w:rFonts w:eastAsia="Calibri"/>
                                    <w:sz w:val="22"/>
                                    <w:szCs w:val="22"/>
                                  </w:rPr>
                                </w:pPr>
                                <w:r>
                                  <w:rPr>
                                    <w:rFonts w:eastAsia="Calibri"/>
                                    <w:sz w:val="22"/>
                                    <w:szCs w:val="22"/>
                                  </w:rPr>
                                  <w:t>Dalelių dydis ir tankis, grunto drėgnumo ir tankumo rodikliai, laidumas vandeniui, konsistencijos ribos, atsparumas šalčiui, optimalusis drėgnis ir Proktoro tankis, organinės medžiagos kiekis;</w:t>
                                </w:r>
                              </w:p>
                              <w:p w14:paraId="4182780B" w14:textId="77777777" w:rsidR="00D30B16" w:rsidRDefault="009A0210">
                                <w:pPr>
                                  <w:ind w:left="-57" w:right="-57"/>
                                  <w:rPr>
                                    <w:rFonts w:eastAsia="Calibri"/>
                                    <w:sz w:val="22"/>
                                    <w:szCs w:val="22"/>
                                  </w:rPr>
                                </w:pPr>
                                <w:r>
                                  <w:rPr>
                                    <w:rFonts w:eastAsia="Calibri"/>
                                    <w:sz w:val="22"/>
                                    <w:szCs w:val="22"/>
                                  </w:rPr>
                                  <w:t>vandens cheminė sudėtis (žr. 5 pastabą)</w:t>
                                </w:r>
                              </w:p>
                            </w:tc>
                          </w:tr>
                          <w:tr w:rsidR="00D30B16" w14:paraId="4182781A" w14:textId="77777777">
                            <w:trPr>
                              <w:jc w:val="center"/>
                            </w:trPr>
                            <w:tc>
                              <w:tcPr>
                                <w:tcW w:w="1132" w:type="dxa"/>
                                <w:vMerge/>
                                <w:shd w:val="clear" w:color="auto" w:fill="FFFFFF"/>
                              </w:tcPr>
                              <w:p w14:paraId="4182780D" w14:textId="77777777" w:rsidR="00D30B16" w:rsidRDefault="00D30B16">
                                <w:pPr>
                                  <w:jc w:val="center"/>
                                  <w:rPr>
                                    <w:rFonts w:eastAsia="Calibri"/>
                                    <w:b/>
                                    <w:sz w:val="22"/>
                                    <w:szCs w:val="22"/>
                                    <w:lang w:eastAsia="ar-SA"/>
                                  </w:rPr>
                                </w:pPr>
                              </w:p>
                            </w:tc>
                            <w:tc>
                              <w:tcPr>
                                <w:tcW w:w="1134" w:type="dxa"/>
                                <w:vMerge/>
                                <w:shd w:val="clear" w:color="auto" w:fill="FFFFFF"/>
                              </w:tcPr>
                              <w:p w14:paraId="4182780E" w14:textId="77777777" w:rsidR="00D30B16" w:rsidRDefault="00D30B16">
                                <w:pPr>
                                  <w:jc w:val="center"/>
                                  <w:rPr>
                                    <w:rFonts w:eastAsia="Calibri"/>
                                    <w:b/>
                                    <w:sz w:val="22"/>
                                    <w:szCs w:val="22"/>
                                  </w:rPr>
                                </w:pPr>
                              </w:p>
                            </w:tc>
                            <w:tc>
                              <w:tcPr>
                                <w:tcW w:w="1276" w:type="dxa"/>
                                <w:vMerge/>
                                <w:shd w:val="clear" w:color="auto" w:fill="FFFFFF"/>
                              </w:tcPr>
                              <w:p w14:paraId="4182780F" w14:textId="77777777" w:rsidR="00D30B16" w:rsidRDefault="00D30B16">
                                <w:pPr>
                                  <w:jc w:val="center"/>
                                  <w:rPr>
                                    <w:rFonts w:eastAsia="Calibri"/>
                                    <w:b/>
                                    <w:sz w:val="22"/>
                                    <w:szCs w:val="22"/>
                                  </w:rPr>
                                </w:pPr>
                              </w:p>
                            </w:tc>
                            <w:tc>
                              <w:tcPr>
                                <w:tcW w:w="1278" w:type="dxa"/>
                                <w:shd w:val="clear" w:color="auto" w:fill="FFFFFF"/>
                                <w:vAlign w:val="center"/>
                              </w:tcPr>
                              <w:p w14:paraId="41827810" w14:textId="77777777" w:rsidR="00D30B16" w:rsidRDefault="009A0210">
                                <w:pPr>
                                  <w:ind w:left="-57" w:right="-57"/>
                                  <w:jc w:val="center"/>
                                  <w:rPr>
                                    <w:rFonts w:eastAsia="Calibri"/>
                                    <w:sz w:val="22"/>
                                    <w:szCs w:val="22"/>
                                  </w:rPr>
                                </w:pPr>
                                <w:r>
                                  <w:rPr>
                                    <w:rFonts w:eastAsia="Calibri"/>
                                    <w:sz w:val="22"/>
                                    <w:szCs w:val="22"/>
                                  </w:rPr>
                                  <w:t>Iškasos,</w:t>
                                </w:r>
                              </w:p>
                              <w:p w14:paraId="41827811" w14:textId="77777777" w:rsidR="00D30B16" w:rsidRDefault="009A0210">
                                <w:pPr>
                                  <w:ind w:left="-57" w:right="-57"/>
                                  <w:jc w:val="center"/>
                                  <w:rPr>
                                    <w:rFonts w:eastAsia="Calibri"/>
                                    <w:sz w:val="22"/>
                                    <w:szCs w:val="22"/>
                                  </w:rPr>
                                </w:pPr>
                                <w:r>
                                  <w:rPr>
                                    <w:rFonts w:eastAsia="Calibri"/>
                                    <w:sz w:val="22"/>
                                    <w:szCs w:val="22"/>
                                  </w:rPr>
                                  <w:t>kurių</w:t>
                                </w:r>
                                <w:r>
                                  <w:rPr>
                                    <w:rFonts w:eastAsia="Calibri"/>
                                    <w:sz w:val="22"/>
                                    <w:szCs w:val="22"/>
                                  </w:rPr>
                                  <w:br/>
                                  <w:t>gylis ≤ 6 m</w:t>
                                </w:r>
                              </w:p>
                            </w:tc>
                            <w:tc>
                              <w:tcPr>
                                <w:tcW w:w="1982" w:type="dxa"/>
                                <w:shd w:val="clear" w:color="auto" w:fill="FFFFFF"/>
                                <w:vAlign w:val="center"/>
                              </w:tcPr>
                              <w:p w14:paraId="41827812"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w:t>
                                </w:r>
                              </w:p>
                              <w:p w14:paraId="41827813"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30 m</w:t>
                                </w:r>
                              </w:p>
                              <w:p w14:paraId="41827814" w14:textId="77777777" w:rsidR="00D30B16" w:rsidRDefault="009A0210">
                                <w:pPr>
                                  <w:ind w:left="-57" w:right="-57"/>
                                  <w:jc w:val="center"/>
                                  <w:rPr>
                                    <w:rFonts w:eastAsia="Calibri"/>
                                    <w:sz w:val="22"/>
                                    <w:szCs w:val="22"/>
                                    <w:vertAlign w:val="superscript"/>
                                  </w:rPr>
                                </w:pPr>
                                <w:r>
                                  <w:rPr>
                                    <w:rFonts w:eastAsia="Calibri"/>
                                    <w:sz w:val="22"/>
                                    <w:szCs w:val="22"/>
                                  </w:rPr>
                                  <w:t>į šonus nuo ašies.</w:t>
                                </w:r>
                              </w:p>
                            </w:tc>
                            <w:tc>
                              <w:tcPr>
                                <w:tcW w:w="1562" w:type="dxa"/>
                                <w:shd w:val="clear" w:color="auto" w:fill="FFFFFF"/>
                                <w:vAlign w:val="center"/>
                              </w:tcPr>
                              <w:p w14:paraId="41827815" w14:textId="77777777" w:rsidR="00D30B16" w:rsidRDefault="009A0210">
                                <w:pPr>
                                  <w:jc w:val="center"/>
                                  <w:rPr>
                                    <w:rFonts w:eastAsia="Calibri"/>
                                    <w:sz w:val="22"/>
                                    <w:szCs w:val="22"/>
                                  </w:rPr>
                                </w:pPr>
                                <w:r>
                                  <w:rPr>
                                    <w:rFonts w:eastAsia="Calibri"/>
                                    <w:sz w:val="22"/>
                                    <w:szCs w:val="22"/>
                                  </w:rPr>
                                  <w:t>Parenkama 1 arba daugiau</w:t>
                                </w:r>
                              </w:p>
                            </w:tc>
                            <w:tc>
                              <w:tcPr>
                                <w:tcW w:w="1701" w:type="dxa"/>
                                <w:vMerge/>
                                <w:shd w:val="clear" w:color="auto" w:fill="FFFFFF"/>
                                <w:vAlign w:val="center"/>
                              </w:tcPr>
                              <w:p w14:paraId="41827816" w14:textId="77777777" w:rsidR="00D30B16" w:rsidRDefault="00D30B16">
                                <w:pPr>
                                  <w:jc w:val="center"/>
                                  <w:rPr>
                                    <w:rFonts w:eastAsia="Calibri"/>
                                    <w:i/>
                                    <w:sz w:val="22"/>
                                    <w:szCs w:val="22"/>
                                  </w:rPr>
                                </w:pPr>
                              </w:p>
                            </w:tc>
                            <w:tc>
                              <w:tcPr>
                                <w:tcW w:w="992" w:type="dxa"/>
                                <w:vMerge/>
                                <w:shd w:val="clear" w:color="auto" w:fill="FFFFFF"/>
                                <w:vAlign w:val="center"/>
                              </w:tcPr>
                              <w:p w14:paraId="41827817" w14:textId="77777777" w:rsidR="00D30B16" w:rsidRDefault="00D30B16">
                                <w:pPr>
                                  <w:rPr>
                                    <w:rFonts w:eastAsia="Calibri"/>
                                    <w:sz w:val="22"/>
                                    <w:szCs w:val="22"/>
                                  </w:rPr>
                                </w:pPr>
                              </w:p>
                            </w:tc>
                            <w:tc>
                              <w:tcPr>
                                <w:tcW w:w="1418" w:type="dxa"/>
                                <w:vMerge/>
                                <w:shd w:val="clear" w:color="auto" w:fill="FFFFFF"/>
                                <w:vAlign w:val="center"/>
                              </w:tcPr>
                              <w:p w14:paraId="41827818" w14:textId="77777777" w:rsidR="00D30B16" w:rsidRDefault="00D30B16">
                                <w:pPr>
                                  <w:rPr>
                                    <w:rFonts w:eastAsia="Calibri"/>
                                    <w:sz w:val="22"/>
                                    <w:szCs w:val="22"/>
                                  </w:rPr>
                                </w:pPr>
                              </w:p>
                            </w:tc>
                            <w:tc>
                              <w:tcPr>
                                <w:tcW w:w="2307" w:type="dxa"/>
                                <w:vMerge/>
                                <w:shd w:val="clear" w:color="auto" w:fill="FFFFFF"/>
                                <w:vAlign w:val="center"/>
                              </w:tcPr>
                              <w:p w14:paraId="41827819" w14:textId="77777777" w:rsidR="00D30B16" w:rsidRDefault="00D30B16">
                                <w:pPr>
                                  <w:rPr>
                                    <w:rFonts w:eastAsia="Calibri"/>
                                    <w:sz w:val="22"/>
                                    <w:szCs w:val="22"/>
                                  </w:rPr>
                                </w:pPr>
                              </w:p>
                            </w:tc>
                          </w:tr>
                          <w:tr w:rsidR="00D30B16" w14:paraId="41827826" w14:textId="77777777">
                            <w:trPr>
                              <w:jc w:val="center"/>
                            </w:trPr>
                            <w:tc>
                              <w:tcPr>
                                <w:tcW w:w="1132" w:type="dxa"/>
                                <w:vMerge/>
                                <w:shd w:val="clear" w:color="auto" w:fill="FFFFFF"/>
                              </w:tcPr>
                              <w:p w14:paraId="4182781B" w14:textId="77777777" w:rsidR="00D30B16" w:rsidRDefault="00D30B16">
                                <w:pPr>
                                  <w:jc w:val="center"/>
                                  <w:rPr>
                                    <w:rFonts w:eastAsia="Calibri"/>
                                    <w:b/>
                                    <w:sz w:val="22"/>
                                    <w:szCs w:val="22"/>
                                    <w:lang w:eastAsia="ar-SA"/>
                                  </w:rPr>
                                </w:pPr>
                              </w:p>
                            </w:tc>
                            <w:tc>
                              <w:tcPr>
                                <w:tcW w:w="1134" w:type="dxa"/>
                                <w:vMerge/>
                                <w:shd w:val="clear" w:color="auto" w:fill="FFFFFF"/>
                              </w:tcPr>
                              <w:p w14:paraId="4182781C" w14:textId="77777777" w:rsidR="00D30B16" w:rsidRDefault="00D30B16">
                                <w:pPr>
                                  <w:jc w:val="center"/>
                                  <w:rPr>
                                    <w:rFonts w:eastAsia="Calibri"/>
                                    <w:b/>
                                    <w:sz w:val="22"/>
                                    <w:szCs w:val="22"/>
                                  </w:rPr>
                                </w:pPr>
                              </w:p>
                            </w:tc>
                            <w:tc>
                              <w:tcPr>
                                <w:tcW w:w="1276" w:type="dxa"/>
                                <w:vMerge/>
                                <w:shd w:val="clear" w:color="auto" w:fill="FFFFFF"/>
                              </w:tcPr>
                              <w:p w14:paraId="4182781D" w14:textId="77777777" w:rsidR="00D30B16" w:rsidRDefault="00D30B16">
                                <w:pPr>
                                  <w:jc w:val="center"/>
                                  <w:rPr>
                                    <w:rFonts w:eastAsia="Calibri"/>
                                    <w:b/>
                                    <w:sz w:val="22"/>
                                    <w:szCs w:val="22"/>
                                  </w:rPr>
                                </w:pPr>
                              </w:p>
                            </w:tc>
                            <w:tc>
                              <w:tcPr>
                                <w:tcW w:w="1278" w:type="dxa"/>
                                <w:shd w:val="clear" w:color="auto" w:fill="FFFFFF"/>
                                <w:vAlign w:val="center"/>
                              </w:tcPr>
                              <w:p w14:paraId="4182781E" w14:textId="77777777" w:rsidR="00D30B16" w:rsidRDefault="009A0210">
                                <w:pPr>
                                  <w:ind w:left="-57" w:right="-57"/>
                                  <w:jc w:val="center"/>
                                  <w:rPr>
                                    <w:rFonts w:eastAsia="Calibri"/>
                                    <w:sz w:val="22"/>
                                    <w:szCs w:val="22"/>
                                  </w:rPr>
                                </w:pPr>
                                <w:r>
                                  <w:rPr>
                                    <w:rFonts w:eastAsia="Calibri"/>
                                    <w:sz w:val="22"/>
                                    <w:szCs w:val="22"/>
                                  </w:rPr>
                                  <w:t>Labai silpno grunto vietos</w:t>
                                </w:r>
                              </w:p>
                            </w:tc>
                            <w:tc>
                              <w:tcPr>
                                <w:tcW w:w="1982" w:type="dxa"/>
                                <w:shd w:val="clear" w:color="auto" w:fill="FFFFFF"/>
                                <w:vAlign w:val="center"/>
                              </w:tcPr>
                              <w:p w14:paraId="4182781F"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 ir</w:t>
                                </w:r>
                              </w:p>
                              <w:p w14:paraId="41827820"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30 m į šonus nuo ašies.</w:t>
                                </w:r>
                              </w:p>
                            </w:tc>
                            <w:tc>
                              <w:tcPr>
                                <w:tcW w:w="1562" w:type="dxa"/>
                                <w:shd w:val="clear" w:color="auto" w:fill="FFFFFF"/>
                                <w:vAlign w:val="center"/>
                              </w:tcPr>
                              <w:p w14:paraId="41827821" w14:textId="77777777" w:rsidR="00D30B16" w:rsidRDefault="009A0210">
                                <w:pPr>
                                  <w:jc w:val="center"/>
                                  <w:rPr>
                                    <w:rFonts w:eastAsia="Calibri"/>
                                    <w:sz w:val="22"/>
                                    <w:szCs w:val="22"/>
                                  </w:rPr>
                                </w:pPr>
                                <w:r>
                                  <w:rPr>
                                    <w:rFonts w:eastAsia="Calibri"/>
                                    <w:sz w:val="22"/>
                                    <w:szCs w:val="22"/>
                                  </w:rPr>
                                  <w:t xml:space="preserve">Parenkama </w:t>
                                </w:r>
                                <w:r>
                                  <w:rPr>
                                    <w:rFonts w:eastAsia="Calibri"/>
                                    <w:sz w:val="22"/>
                                    <w:szCs w:val="22"/>
                                  </w:rPr>
                                  <w:br/>
                                  <w:t>1, 2 arba daugiau</w:t>
                                </w:r>
                              </w:p>
                            </w:tc>
                            <w:tc>
                              <w:tcPr>
                                <w:tcW w:w="1701" w:type="dxa"/>
                                <w:shd w:val="clear" w:color="auto" w:fill="FFFFFF"/>
                                <w:vAlign w:val="center"/>
                              </w:tcPr>
                              <w:p w14:paraId="41827822" w14:textId="77777777" w:rsidR="00D30B16" w:rsidRDefault="009A0210">
                                <w:pPr>
                                  <w:jc w:val="center"/>
                                  <w:rPr>
                                    <w:rFonts w:eastAsia="Calibri"/>
                                    <w:i/>
                                    <w:sz w:val="22"/>
                                    <w:szCs w:val="22"/>
                                  </w:rPr>
                                </w:pPr>
                                <w:r>
                                  <w:rPr>
                                    <w:rFonts w:eastAsia="Calibri"/>
                                    <w:sz w:val="22"/>
                                    <w:szCs w:val="22"/>
                                  </w:rPr>
                                  <w:t xml:space="preserve">1 m </w:t>
                                </w:r>
                                <w:r>
                                  <w:rPr>
                                    <w:rFonts w:eastAsia="Calibri"/>
                                    <w:i/>
                                    <w:sz w:val="22"/>
                                    <w:szCs w:val="22"/>
                                  </w:rPr>
                                  <w:t>≤ z</w:t>
                                </w:r>
                                <w:r>
                                  <w:rPr>
                                    <w:rFonts w:eastAsia="Calibri"/>
                                    <w:sz w:val="22"/>
                                    <w:szCs w:val="22"/>
                                  </w:rPr>
                                  <w:t xml:space="preserve"> </w:t>
                                </w:r>
                                <w:r>
                                  <w:rPr>
                                    <w:rFonts w:eastAsia="Calibri"/>
                                    <w:i/>
                                    <w:sz w:val="22"/>
                                    <w:szCs w:val="22"/>
                                  </w:rPr>
                                  <w:t xml:space="preserve">≤ </w:t>
                                </w:r>
                                <w:r>
                                  <w:rPr>
                                    <w:rFonts w:eastAsia="Calibri"/>
                                    <w:sz w:val="22"/>
                                    <w:szCs w:val="22"/>
                                  </w:rPr>
                                  <w:t>2 m žemiau labai silpno grunto sluoksnio pado</w:t>
                                </w:r>
                              </w:p>
                            </w:tc>
                            <w:tc>
                              <w:tcPr>
                                <w:tcW w:w="992" w:type="dxa"/>
                                <w:vMerge/>
                                <w:shd w:val="clear" w:color="auto" w:fill="FFFFFF"/>
                                <w:vAlign w:val="center"/>
                              </w:tcPr>
                              <w:p w14:paraId="41827823" w14:textId="77777777" w:rsidR="00D30B16" w:rsidRDefault="00D30B16">
                                <w:pPr>
                                  <w:rPr>
                                    <w:rFonts w:eastAsia="Calibri"/>
                                    <w:sz w:val="22"/>
                                    <w:szCs w:val="22"/>
                                  </w:rPr>
                                </w:pPr>
                              </w:p>
                            </w:tc>
                            <w:tc>
                              <w:tcPr>
                                <w:tcW w:w="1418" w:type="dxa"/>
                                <w:vMerge/>
                                <w:shd w:val="clear" w:color="auto" w:fill="FFFFFF"/>
                                <w:vAlign w:val="center"/>
                              </w:tcPr>
                              <w:p w14:paraId="41827824" w14:textId="77777777" w:rsidR="00D30B16" w:rsidRDefault="00D30B16">
                                <w:pPr>
                                  <w:rPr>
                                    <w:rFonts w:eastAsia="Calibri"/>
                                    <w:sz w:val="22"/>
                                    <w:szCs w:val="22"/>
                                  </w:rPr>
                                </w:pPr>
                              </w:p>
                            </w:tc>
                            <w:tc>
                              <w:tcPr>
                                <w:tcW w:w="2307" w:type="dxa"/>
                                <w:vMerge/>
                                <w:shd w:val="clear" w:color="auto" w:fill="FFFFFF"/>
                                <w:vAlign w:val="center"/>
                              </w:tcPr>
                              <w:p w14:paraId="41827825" w14:textId="77777777" w:rsidR="00D30B16" w:rsidRDefault="00D30B16">
                                <w:pPr>
                                  <w:rPr>
                                    <w:rFonts w:eastAsia="Calibri"/>
                                    <w:sz w:val="22"/>
                                    <w:szCs w:val="22"/>
                                  </w:rPr>
                                </w:pPr>
                              </w:p>
                            </w:tc>
                          </w:tr>
                          <w:tr w:rsidR="00D30B16" w14:paraId="41827833" w14:textId="77777777">
                            <w:trPr>
                              <w:jc w:val="center"/>
                            </w:trPr>
                            <w:tc>
                              <w:tcPr>
                                <w:tcW w:w="1132" w:type="dxa"/>
                                <w:vMerge/>
                                <w:shd w:val="clear" w:color="auto" w:fill="FFFFFF"/>
                              </w:tcPr>
                              <w:p w14:paraId="41827827" w14:textId="77777777" w:rsidR="00D30B16" w:rsidRDefault="00D30B16">
                                <w:pPr>
                                  <w:jc w:val="center"/>
                                  <w:rPr>
                                    <w:rFonts w:eastAsia="Calibri"/>
                                    <w:b/>
                                    <w:sz w:val="22"/>
                                    <w:szCs w:val="22"/>
                                    <w:lang w:eastAsia="ar-SA"/>
                                  </w:rPr>
                                </w:pPr>
                              </w:p>
                            </w:tc>
                            <w:tc>
                              <w:tcPr>
                                <w:tcW w:w="1134" w:type="dxa"/>
                                <w:vMerge/>
                                <w:shd w:val="clear" w:color="auto" w:fill="FFFFFF"/>
                              </w:tcPr>
                              <w:p w14:paraId="41827828" w14:textId="77777777" w:rsidR="00D30B16" w:rsidRDefault="00D30B16">
                                <w:pPr>
                                  <w:jc w:val="center"/>
                                  <w:rPr>
                                    <w:rFonts w:eastAsia="Calibri"/>
                                    <w:b/>
                                    <w:sz w:val="22"/>
                                    <w:szCs w:val="22"/>
                                  </w:rPr>
                                </w:pPr>
                              </w:p>
                            </w:tc>
                            <w:tc>
                              <w:tcPr>
                                <w:tcW w:w="1276" w:type="dxa"/>
                                <w:vMerge/>
                                <w:shd w:val="clear" w:color="auto" w:fill="FFFFFF"/>
                              </w:tcPr>
                              <w:p w14:paraId="41827829" w14:textId="77777777" w:rsidR="00D30B16" w:rsidRDefault="00D30B16">
                                <w:pPr>
                                  <w:jc w:val="center"/>
                                  <w:rPr>
                                    <w:rFonts w:eastAsia="Calibri"/>
                                    <w:b/>
                                    <w:sz w:val="22"/>
                                    <w:szCs w:val="22"/>
                                  </w:rPr>
                                </w:pPr>
                              </w:p>
                            </w:tc>
                            <w:tc>
                              <w:tcPr>
                                <w:tcW w:w="1278" w:type="dxa"/>
                                <w:shd w:val="clear" w:color="auto" w:fill="FFFFFF"/>
                                <w:vAlign w:val="center"/>
                              </w:tcPr>
                              <w:p w14:paraId="4182782A" w14:textId="77777777" w:rsidR="00D30B16" w:rsidRDefault="009A0210">
                                <w:pPr>
                                  <w:ind w:left="-57" w:right="-57"/>
                                  <w:jc w:val="center"/>
                                  <w:rPr>
                                    <w:rFonts w:eastAsia="Calibri"/>
                                    <w:sz w:val="22"/>
                                    <w:szCs w:val="22"/>
                                  </w:rPr>
                                </w:pPr>
                                <w:r>
                                  <w:rPr>
                                    <w:rFonts w:eastAsia="Calibri"/>
                                    <w:sz w:val="22"/>
                                    <w:szCs w:val="22"/>
                                  </w:rPr>
                                  <w:t>Aukšti</w:t>
                                </w:r>
                              </w:p>
                              <w:p w14:paraId="4182782B" w14:textId="77777777" w:rsidR="00D30B16" w:rsidRDefault="009A0210">
                                <w:pPr>
                                  <w:ind w:left="-57" w:right="-57"/>
                                  <w:jc w:val="center"/>
                                  <w:rPr>
                                    <w:rFonts w:eastAsia="Calibri"/>
                                    <w:sz w:val="22"/>
                                    <w:szCs w:val="22"/>
                                  </w:rPr>
                                </w:pPr>
                                <w:r>
                                  <w:rPr>
                                    <w:rFonts w:eastAsia="Calibri"/>
                                    <w:sz w:val="22"/>
                                    <w:szCs w:val="22"/>
                                  </w:rPr>
                                  <w:t>(</w:t>
                                </w:r>
                                <w:r>
                                  <w:rPr>
                                    <w:rFonts w:eastAsia="Calibri"/>
                                    <w:i/>
                                    <w:sz w:val="22"/>
                                    <w:szCs w:val="22"/>
                                  </w:rPr>
                                  <w:t>h</w:t>
                                </w:r>
                                <w:r>
                                  <w:rPr>
                                    <w:rFonts w:eastAsia="Calibri"/>
                                    <w:sz w:val="22"/>
                                    <w:szCs w:val="22"/>
                                  </w:rPr>
                                  <w:t xml:space="preserve"> &gt; 6 m) pylimai</w:t>
                                </w:r>
                              </w:p>
                            </w:tc>
                            <w:tc>
                              <w:tcPr>
                                <w:tcW w:w="1982" w:type="dxa"/>
                                <w:shd w:val="clear" w:color="auto" w:fill="FFFFFF"/>
                                <w:vAlign w:val="center"/>
                              </w:tcPr>
                              <w:p w14:paraId="4182782C"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 ir</w:t>
                                </w:r>
                              </w:p>
                              <w:p w14:paraId="4182782D"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30 m į šonus nuo ašies</w:t>
                                </w:r>
                              </w:p>
                            </w:tc>
                            <w:tc>
                              <w:tcPr>
                                <w:tcW w:w="1562" w:type="dxa"/>
                                <w:shd w:val="clear" w:color="auto" w:fill="FFFFFF"/>
                                <w:vAlign w:val="center"/>
                              </w:tcPr>
                              <w:p w14:paraId="4182782E" w14:textId="77777777" w:rsidR="00D30B16" w:rsidRDefault="009A0210">
                                <w:pPr>
                                  <w:jc w:val="center"/>
                                  <w:rPr>
                                    <w:rFonts w:eastAsia="Calibri"/>
                                    <w:sz w:val="22"/>
                                    <w:szCs w:val="22"/>
                                  </w:rPr>
                                </w:pPr>
                                <w:r>
                                  <w:rPr>
                                    <w:rFonts w:eastAsia="Calibri"/>
                                    <w:sz w:val="22"/>
                                    <w:szCs w:val="22"/>
                                  </w:rPr>
                                  <w:t>Parenkama 1 arba daugiau</w:t>
                                </w:r>
                              </w:p>
                            </w:tc>
                            <w:tc>
                              <w:tcPr>
                                <w:tcW w:w="1701" w:type="dxa"/>
                                <w:shd w:val="clear" w:color="auto" w:fill="FFFFFF"/>
                                <w:vAlign w:val="center"/>
                              </w:tcPr>
                              <w:p w14:paraId="4182782F" w14:textId="77777777" w:rsidR="00D30B16" w:rsidRDefault="009A0210">
                                <w:pPr>
                                  <w:ind w:left="-57" w:right="-57"/>
                                  <w:jc w:val="center"/>
                                  <w:rPr>
                                    <w:rFonts w:eastAsia="Calibri"/>
                                    <w:i/>
                                    <w:sz w:val="22"/>
                                    <w:szCs w:val="22"/>
                                  </w:rPr>
                                </w:pPr>
                                <w:r>
                                  <w:rPr>
                                    <w:rFonts w:eastAsia="Calibri"/>
                                    <w:sz w:val="22"/>
                                    <w:szCs w:val="22"/>
                                  </w:rPr>
                                  <w:t xml:space="preserve">0,8 </w:t>
                                </w:r>
                                <w:r>
                                  <w:rPr>
                                    <w:rFonts w:eastAsia="Calibri"/>
                                    <w:i/>
                                    <w:sz w:val="22"/>
                                    <w:szCs w:val="22"/>
                                  </w:rPr>
                                  <w:t>h ≤ z</w:t>
                                </w:r>
                                <w:r>
                                  <w:rPr>
                                    <w:rFonts w:eastAsia="Calibri"/>
                                    <w:sz w:val="22"/>
                                    <w:szCs w:val="22"/>
                                  </w:rPr>
                                  <w:t xml:space="preserve"> </w:t>
                                </w:r>
                                <w:r>
                                  <w:rPr>
                                    <w:rFonts w:eastAsia="Calibri"/>
                                    <w:i/>
                                    <w:sz w:val="22"/>
                                    <w:szCs w:val="22"/>
                                  </w:rPr>
                                  <w:t xml:space="preserve">≤ </w:t>
                                </w:r>
                                <w:r>
                                  <w:rPr>
                                    <w:rFonts w:eastAsia="Calibri"/>
                                    <w:sz w:val="22"/>
                                    <w:szCs w:val="22"/>
                                  </w:rPr>
                                  <w:t xml:space="preserve">1,2 </w:t>
                                </w:r>
                                <w:r>
                                  <w:rPr>
                                    <w:rFonts w:eastAsia="Calibri"/>
                                    <w:i/>
                                    <w:sz w:val="22"/>
                                    <w:szCs w:val="22"/>
                                  </w:rPr>
                                  <w:t>h</w:t>
                                </w:r>
                              </w:p>
                            </w:tc>
                            <w:tc>
                              <w:tcPr>
                                <w:tcW w:w="992" w:type="dxa"/>
                                <w:vMerge/>
                                <w:shd w:val="clear" w:color="auto" w:fill="FFFFFF"/>
                                <w:vAlign w:val="center"/>
                              </w:tcPr>
                              <w:p w14:paraId="41827830" w14:textId="77777777" w:rsidR="00D30B16" w:rsidRDefault="00D30B16">
                                <w:pPr>
                                  <w:rPr>
                                    <w:rFonts w:eastAsia="Calibri"/>
                                    <w:sz w:val="22"/>
                                    <w:szCs w:val="22"/>
                                  </w:rPr>
                                </w:pPr>
                              </w:p>
                            </w:tc>
                            <w:tc>
                              <w:tcPr>
                                <w:tcW w:w="1418" w:type="dxa"/>
                                <w:vMerge/>
                                <w:shd w:val="clear" w:color="auto" w:fill="FFFFFF"/>
                                <w:vAlign w:val="center"/>
                              </w:tcPr>
                              <w:p w14:paraId="41827831" w14:textId="77777777" w:rsidR="00D30B16" w:rsidRDefault="00D30B16">
                                <w:pPr>
                                  <w:rPr>
                                    <w:rFonts w:eastAsia="Calibri"/>
                                    <w:sz w:val="22"/>
                                    <w:szCs w:val="22"/>
                                  </w:rPr>
                                </w:pPr>
                              </w:p>
                            </w:tc>
                            <w:tc>
                              <w:tcPr>
                                <w:tcW w:w="2307" w:type="dxa"/>
                                <w:vMerge/>
                                <w:shd w:val="clear" w:color="auto" w:fill="FFFFFF"/>
                                <w:vAlign w:val="center"/>
                              </w:tcPr>
                              <w:p w14:paraId="41827832" w14:textId="77777777" w:rsidR="00D30B16" w:rsidRDefault="00D30B16">
                                <w:pPr>
                                  <w:rPr>
                                    <w:rFonts w:eastAsia="Calibri"/>
                                    <w:sz w:val="22"/>
                                    <w:szCs w:val="22"/>
                                  </w:rPr>
                                </w:pPr>
                              </w:p>
                            </w:tc>
                          </w:tr>
                          <w:tr w:rsidR="00D30B16" w14:paraId="4182783E" w14:textId="77777777">
                            <w:trPr>
                              <w:jc w:val="center"/>
                            </w:trPr>
                            <w:tc>
                              <w:tcPr>
                                <w:tcW w:w="1132" w:type="dxa"/>
                                <w:vMerge/>
                                <w:shd w:val="clear" w:color="auto" w:fill="FFFFFF"/>
                              </w:tcPr>
                              <w:p w14:paraId="41827834" w14:textId="77777777" w:rsidR="00D30B16" w:rsidRDefault="00D30B16">
                                <w:pPr>
                                  <w:jc w:val="center"/>
                                  <w:rPr>
                                    <w:rFonts w:eastAsia="Calibri"/>
                                    <w:b/>
                                    <w:sz w:val="22"/>
                                    <w:szCs w:val="22"/>
                                    <w:lang w:eastAsia="ar-SA"/>
                                  </w:rPr>
                                </w:pPr>
                              </w:p>
                            </w:tc>
                            <w:tc>
                              <w:tcPr>
                                <w:tcW w:w="1134" w:type="dxa"/>
                                <w:vMerge/>
                                <w:shd w:val="clear" w:color="auto" w:fill="FFFFFF"/>
                              </w:tcPr>
                              <w:p w14:paraId="41827835" w14:textId="77777777" w:rsidR="00D30B16" w:rsidRDefault="00D30B16">
                                <w:pPr>
                                  <w:jc w:val="center"/>
                                  <w:rPr>
                                    <w:rFonts w:eastAsia="Calibri"/>
                                    <w:b/>
                                    <w:sz w:val="22"/>
                                    <w:szCs w:val="22"/>
                                  </w:rPr>
                                </w:pPr>
                              </w:p>
                            </w:tc>
                            <w:tc>
                              <w:tcPr>
                                <w:tcW w:w="1276" w:type="dxa"/>
                                <w:vMerge/>
                                <w:shd w:val="clear" w:color="auto" w:fill="FFFFFF"/>
                              </w:tcPr>
                              <w:p w14:paraId="41827836" w14:textId="77777777" w:rsidR="00D30B16" w:rsidRDefault="00D30B16">
                                <w:pPr>
                                  <w:jc w:val="center"/>
                                  <w:rPr>
                                    <w:rFonts w:eastAsia="Calibri"/>
                                    <w:b/>
                                    <w:sz w:val="22"/>
                                    <w:szCs w:val="22"/>
                                  </w:rPr>
                                </w:pPr>
                              </w:p>
                            </w:tc>
                            <w:tc>
                              <w:tcPr>
                                <w:tcW w:w="1278" w:type="dxa"/>
                                <w:shd w:val="clear" w:color="auto" w:fill="FFFFFF"/>
                                <w:vAlign w:val="center"/>
                              </w:tcPr>
                              <w:p w14:paraId="41827837" w14:textId="77777777" w:rsidR="00D30B16" w:rsidRDefault="009A0210">
                                <w:pPr>
                                  <w:ind w:left="-57" w:right="-57"/>
                                  <w:jc w:val="center"/>
                                  <w:rPr>
                                    <w:rFonts w:eastAsia="Calibri"/>
                                    <w:sz w:val="22"/>
                                    <w:szCs w:val="22"/>
                                  </w:rPr>
                                </w:pPr>
                                <w:r>
                                  <w:rPr>
                                    <w:rFonts w:eastAsia="Calibri"/>
                                    <w:spacing w:val="-6"/>
                                    <w:sz w:val="22"/>
                                    <w:szCs w:val="22"/>
                                  </w:rPr>
                                  <w:t>Pralaidos ir</w:t>
                                </w:r>
                                <w:r>
                                  <w:rPr>
                                    <w:rFonts w:eastAsia="Calibri"/>
                                    <w:sz w:val="22"/>
                                    <w:szCs w:val="22"/>
                                  </w:rPr>
                                  <w:t xml:space="preserve"> požeminės perėjos</w:t>
                                </w:r>
                              </w:p>
                            </w:tc>
                            <w:tc>
                              <w:tcPr>
                                <w:tcW w:w="1982" w:type="dxa"/>
                                <w:shd w:val="clear" w:color="auto" w:fill="auto"/>
                                <w:vAlign w:val="center"/>
                              </w:tcPr>
                              <w:p w14:paraId="41827838" w14:textId="77777777" w:rsidR="00D30B16" w:rsidRDefault="009A0210">
                                <w:pPr>
                                  <w:ind w:left="-57" w:right="-57"/>
                                  <w:jc w:val="center"/>
                                  <w:rPr>
                                    <w:rFonts w:eastAsia="Calibri"/>
                                    <w:sz w:val="22"/>
                                    <w:szCs w:val="22"/>
                                  </w:rPr>
                                </w:pPr>
                                <w:r>
                                  <w:rPr>
                                    <w:rFonts w:eastAsia="Calibri"/>
                                    <w:sz w:val="22"/>
                                    <w:szCs w:val="22"/>
                                  </w:rPr>
                                  <w:t>Pralaidų ir požeminių perėjų ašyje ir galuose</w:t>
                                </w:r>
                              </w:p>
                            </w:tc>
                            <w:tc>
                              <w:tcPr>
                                <w:tcW w:w="1562" w:type="dxa"/>
                                <w:shd w:val="clear" w:color="auto" w:fill="FFFFFF"/>
                                <w:vAlign w:val="center"/>
                              </w:tcPr>
                              <w:p w14:paraId="41827839" w14:textId="77777777" w:rsidR="00D30B16" w:rsidRDefault="009A0210">
                                <w:pPr>
                                  <w:jc w:val="center"/>
                                  <w:rPr>
                                    <w:rFonts w:eastAsia="Calibri"/>
                                    <w:sz w:val="22"/>
                                    <w:szCs w:val="22"/>
                                  </w:rPr>
                                </w:pPr>
                                <w:r>
                                  <w:rPr>
                                    <w:rFonts w:eastAsia="Calibri"/>
                                    <w:sz w:val="22"/>
                                    <w:szCs w:val="22"/>
                                  </w:rPr>
                                  <w:t>Parenkama 1 arba daugiau</w:t>
                                </w:r>
                              </w:p>
                            </w:tc>
                            <w:tc>
                              <w:tcPr>
                                <w:tcW w:w="1701" w:type="dxa"/>
                                <w:shd w:val="clear" w:color="auto" w:fill="FFFFFF"/>
                                <w:vAlign w:val="center"/>
                              </w:tcPr>
                              <w:p w14:paraId="4182783A"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5,0 m arba 2 m žemiau labai silpno grunto sluoksnio pado</w:t>
                                </w:r>
                              </w:p>
                            </w:tc>
                            <w:tc>
                              <w:tcPr>
                                <w:tcW w:w="992" w:type="dxa"/>
                                <w:vMerge/>
                                <w:shd w:val="clear" w:color="auto" w:fill="FFFFFF"/>
                                <w:vAlign w:val="center"/>
                              </w:tcPr>
                              <w:p w14:paraId="4182783B" w14:textId="77777777" w:rsidR="00D30B16" w:rsidRDefault="00D30B16">
                                <w:pPr>
                                  <w:ind w:left="-57" w:right="-57"/>
                                  <w:rPr>
                                    <w:rFonts w:eastAsia="Calibri"/>
                                    <w:sz w:val="22"/>
                                    <w:szCs w:val="22"/>
                                  </w:rPr>
                                </w:pPr>
                              </w:p>
                            </w:tc>
                            <w:tc>
                              <w:tcPr>
                                <w:tcW w:w="1418" w:type="dxa"/>
                                <w:vMerge/>
                                <w:shd w:val="clear" w:color="auto" w:fill="FFFFFF"/>
                                <w:vAlign w:val="center"/>
                              </w:tcPr>
                              <w:p w14:paraId="4182783C" w14:textId="77777777" w:rsidR="00D30B16" w:rsidRDefault="00D30B16">
                                <w:pPr>
                                  <w:ind w:left="-57" w:right="-57"/>
                                  <w:rPr>
                                    <w:rFonts w:eastAsia="Calibri"/>
                                    <w:sz w:val="22"/>
                                    <w:szCs w:val="22"/>
                                  </w:rPr>
                                </w:pPr>
                              </w:p>
                            </w:tc>
                            <w:tc>
                              <w:tcPr>
                                <w:tcW w:w="2307" w:type="dxa"/>
                                <w:vMerge/>
                                <w:shd w:val="clear" w:color="auto" w:fill="FFFFFF"/>
                                <w:vAlign w:val="center"/>
                              </w:tcPr>
                              <w:p w14:paraId="4182783D" w14:textId="77777777" w:rsidR="00D30B16" w:rsidRDefault="00D30B16">
                                <w:pPr>
                                  <w:rPr>
                                    <w:rFonts w:eastAsia="Calibri"/>
                                    <w:i/>
                                    <w:sz w:val="22"/>
                                    <w:szCs w:val="22"/>
                                  </w:rPr>
                                </w:pPr>
                              </w:p>
                            </w:tc>
                          </w:tr>
                        </w:tbl>
                        <w:p w14:paraId="4182783F" w14:textId="77777777" w:rsidR="00D30B16" w:rsidRDefault="009A0210">
                          <w:pPr>
                            <w:rPr>
                              <w:rFonts w:eastAsia="Calibri"/>
                              <w:b/>
                              <w:szCs w:val="22"/>
                            </w:rPr>
                          </w:pPr>
                          <w:r>
                            <w:rPr>
                              <w:rFonts w:eastAsia="Calibri"/>
                              <w:b/>
                              <w:szCs w:val="22"/>
                            </w:rPr>
                            <w:br w:type="page"/>
                          </w:r>
                        </w:p>
                      </w:sdtContent>
                    </w:sdt>
                    <w:sdt>
                      <w:sdtPr>
                        <w:alias w:val="lentele"/>
                        <w:tag w:val="part_71a34c1f1f1044d2af1bd4280a445c88"/>
                        <w:id w:val="1328483186"/>
                        <w:lock w:val="sdtLocked"/>
                      </w:sdtPr>
                      <w:sdtEndPr/>
                      <w:sdtContent>
                        <w:p w14:paraId="41827840" w14:textId="77777777" w:rsidR="00D30B16" w:rsidRDefault="00EE25CA">
                          <w:pPr>
                            <w:keepNext/>
                            <w:spacing w:line="360" w:lineRule="auto"/>
                            <w:rPr>
                              <w:rFonts w:eastAsia="Calibri"/>
                              <w:b/>
                              <w:szCs w:val="22"/>
                            </w:rPr>
                          </w:pPr>
                          <w:sdt>
                            <w:sdtPr>
                              <w:alias w:val="Pavadinimas"/>
                              <w:tag w:val="title_71a34c1f1f1044d2af1bd4280a445c88"/>
                              <w:id w:val="518211249"/>
                              <w:lock w:val="sdtLocked"/>
                            </w:sdtPr>
                            <w:sdtEndPr/>
                            <w:sdtContent>
                              <w:r w:rsidR="009A0210">
                                <w:rPr>
                                  <w:rFonts w:eastAsia="Calibri"/>
                                  <w:b/>
                                  <w:szCs w:val="22"/>
                                </w:rPr>
                                <w:t>9 lentelės tęsinys</w:t>
                              </w:r>
                            </w:sdtContent>
                          </w:sdt>
                        </w:p>
                        <w:tbl>
                          <w:tblPr>
                            <w:tblW w:w="14782"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134"/>
                            <w:gridCol w:w="1276"/>
                            <w:gridCol w:w="1278"/>
                            <w:gridCol w:w="1982"/>
                            <w:gridCol w:w="1562"/>
                            <w:gridCol w:w="1701"/>
                            <w:gridCol w:w="992"/>
                            <w:gridCol w:w="1418"/>
                            <w:gridCol w:w="2307"/>
                          </w:tblGrid>
                          <w:tr w:rsidR="00D30B16" w14:paraId="4182784B" w14:textId="77777777">
                            <w:trPr>
                              <w:jc w:val="center"/>
                            </w:trPr>
                            <w:tc>
                              <w:tcPr>
                                <w:tcW w:w="113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41" w14:textId="77777777" w:rsidR="00D30B16" w:rsidRDefault="009A0210">
                                <w:pPr>
                                  <w:jc w:val="center"/>
                                  <w:rPr>
                                    <w:rFonts w:eastAsia="Calibri"/>
                                    <w:b/>
                                    <w:sz w:val="22"/>
                                    <w:szCs w:val="22"/>
                                  </w:rPr>
                                </w:pPr>
                                <w:r>
                                  <w:rPr>
                                    <w:rFonts w:eastAsia="Calibri"/>
                                    <w:b/>
                                    <w:sz w:val="22"/>
                                    <w:szCs w:val="22"/>
                                  </w:rPr>
                                  <w:t>1</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42" w14:textId="77777777" w:rsidR="00D30B16" w:rsidRDefault="009A0210">
                                <w:pPr>
                                  <w:jc w:val="center"/>
                                  <w:rPr>
                                    <w:rFonts w:eastAsia="Calibri"/>
                                    <w:b/>
                                    <w:sz w:val="22"/>
                                    <w:szCs w:val="22"/>
                                  </w:rPr>
                                </w:pPr>
                                <w:r>
                                  <w:rPr>
                                    <w:rFonts w:eastAsia="Calibri"/>
                                    <w:b/>
                                    <w:sz w:val="22"/>
                                    <w:szCs w:val="22"/>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43" w14:textId="77777777" w:rsidR="00D30B16" w:rsidRDefault="009A0210">
                                <w:pPr>
                                  <w:jc w:val="center"/>
                                  <w:rPr>
                                    <w:rFonts w:eastAsia="Calibri"/>
                                    <w:b/>
                                    <w:sz w:val="22"/>
                                    <w:szCs w:val="22"/>
                                  </w:rPr>
                                </w:pPr>
                                <w:r>
                                  <w:rPr>
                                    <w:rFonts w:eastAsia="Calibri"/>
                                    <w:b/>
                                    <w:sz w:val="22"/>
                                    <w:szCs w:val="22"/>
                                  </w:rPr>
                                  <w:t>3</w:t>
                                </w:r>
                              </w:p>
                            </w:tc>
                            <w:tc>
                              <w:tcPr>
                                <w:tcW w:w="1278"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44" w14:textId="77777777" w:rsidR="00D30B16" w:rsidRDefault="009A0210">
                                <w:pPr>
                                  <w:ind w:left="-57" w:right="-57"/>
                                  <w:jc w:val="center"/>
                                  <w:rPr>
                                    <w:rFonts w:eastAsia="Calibri"/>
                                    <w:sz w:val="22"/>
                                    <w:szCs w:val="22"/>
                                  </w:rPr>
                                </w:pPr>
                                <w:r>
                                  <w:rPr>
                                    <w:rFonts w:eastAsia="Calibri"/>
                                    <w:sz w:val="22"/>
                                    <w:szCs w:val="22"/>
                                  </w:rPr>
                                  <w:t>4</w:t>
                                </w:r>
                              </w:p>
                            </w:tc>
                            <w:tc>
                              <w:tcPr>
                                <w:tcW w:w="198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45" w14:textId="77777777" w:rsidR="00D30B16" w:rsidRDefault="009A0210">
                                <w:pPr>
                                  <w:ind w:left="-57" w:right="-57"/>
                                  <w:jc w:val="center"/>
                                  <w:rPr>
                                    <w:rFonts w:eastAsia="Calibri"/>
                                    <w:b/>
                                    <w:sz w:val="22"/>
                                    <w:szCs w:val="22"/>
                                  </w:rPr>
                                </w:pPr>
                                <w:r>
                                  <w:rPr>
                                    <w:rFonts w:eastAsia="Calibri"/>
                                    <w:b/>
                                    <w:sz w:val="22"/>
                                    <w:szCs w:val="22"/>
                                  </w:rPr>
                                  <w:t>5</w:t>
                                </w:r>
                              </w:p>
                            </w:tc>
                            <w:tc>
                              <w:tcPr>
                                <w:tcW w:w="156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46" w14:textId="77777777" w:rsidR="00D30B16" w:rsidRDefault="009A0210">
                                <w:pPr>
                                  <w:jc w:val="center"/>
                                  <w:rPr>
                                    <w:rFonts w:eastAsia="Calibri"/>
                                    <w:b/>
                                    <w:sz w:val="22"/>
                                    <w:szCs w:val="22"/>
                                  </w:rPr>
                                </w:pPr>
                                <w:r>
                                  <w:rPr>
                                    <w:rFonts w:eastAsia="Calibri"/>
                                    <w:b/>
                                    <w:sz w:val="22"/>
                                    <w:szCs w:val="22"/>
                                  </w:rPr>
                                  <w:t>6</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47" w14:textId="77777777" w:rsidR="00D30B16" w:rsidRDefault="009A0210">
                                <w:pPr>
                                  <w:jc w:val="center"/>
                                  <w:rPr>
                                    <w:rFonts w:eastAsia="Calibri"/>
                                    <w:b/>
                                    <w:sz w:val="22"/>
                                    <w:szCs w:val="22"/>
                                  </w:rPr>
                                </w:pPr>
                                <w:r>
                                  <w:rPr>
                                    <w:rFonts w:eastAsia="Calibri"/>
                                    <w:b/>
                                    <w:sz w:val="22"/>
                                    <w:szCs w:val="22"/>
                                  </w:rPr>
                                  <w:t>7</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48" w14:textId="77777777" w:rsidR="00D30B16" w:rsidRDefault="009A0210">
                                <w:pPr>
                                  <w:jc w:val="center"/>
                                  <w:rPr>
                                    <w:rFonts w:eastAsia="Calibri"/>
                                    <w:b/>
                                    <w:sz w:val="22"/>
                                    <w:szCs w:val="22"/>
                                  </w:rPr>
                                </w:pPr>
                                <w:r>
                                  <w:rPr>
                                    <w:rFonts w:eastAsia="Calibri"/>
                                    <w:b/>
                                    <w:sz w:val="22"/>
                                    <w:szCs w:val="22"/>
                                  </w:rPr>
                                  <w:t>8</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49" w14:textId="77777777" w:rsidR="00D30B16" w:rsidRDefault="009A0210">
                                <w:pPr>
                                  <w:jc w:val="center"/>
                                  <w:rPr>
                                    <w:rFonts w:eastAsia="Calibri"/>
                                    <w:b/>
                                    <w:sz w:val="22"/>
                                    <w:szCs w:val="22"/>
                                  </w:rPr>
                                </w:pPr>
                                <w:r>
                                  <w:rPr>
                                    <w:rFonts w:eastAsia="Calibri"/>
                                    <w:b/>
                                    <w:sz w:val="22"/>
                                    <w:szCs w:val="22"/>
                                  </w:rPr>
                                  <w:t>9</w:t>
                                </w:r>
                              </w:p>
                            </w:tc>
                            <w:tc>
                              <w:tcPr>
                                <w:tcW w:w="2307"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4A" w14:textId="77777777" w:rsidR="00D30B16" w:rsidRDefault="009A0210">
                                <w:pPr>
                                  <w:jc w:val="center"/>
                                  <w:rPr>
                                    <w:rFonts w:eastAsia="Calibri"/>
                                    <w:b/>
                                    <w:sz w:val="22"/>
                                    <w:szCs w:val="22"/>
                                  </w:rPr>
                                </w:pPr>
                                <w:r>
                                  <w:rPr>
                                    <w:rFonts w:eastAsia="Calibri"/>
                                    <w:b/>
                                    <w:sz w:val="22"/>
                                    <w:szCs w:val="22"/>
                                  </w:rPr>
                                  <w:t>10</w:t>
                                </w:r>
                              </w:p>
                            </w:tc>
                          </w:tr>
                          <w:tr w:rsidR="00D30B16" w14:paraId="4182785A" w14:textId="77777777">
                            <w:trPr>
                              <w:jc w:val="center"/>
                            </w:trPr>
                            <w:tc>
                              <w:tcPr>
                                <w:tcW w:w="1132" w:type="dxa"/>
                                <w:vMerge w:val="restart"/>
                                <w:tcBorders>
                                  <w:top w:val="single" w:sz="12" w:space="0" w:color="auto"/>
                                </w:tcBorders>
                                <w:shd w:val="clear" w:color="auto" w:fill="FFFFFF"/>
                                <w:vAlign w:val="center"/>
                              </w:tcPr>
                              <w:p w14:paraId="4182784C" w14:textId="77777777" w:rsidR="00D30B16" w:rsidRDefault="009A0210">
                                <w:pPr>
                                  <w:ind w:left="-57" w:right="-57"/>
                                  <w:jc w:val="center"/>
                                  <w:rPr>
                                    <w:rFonts w:eastAsia="Calibri"/>
                                    <w:b/>
                                    <w:sz w:val="22"/>
                                    <w:szCs w:val="22"/>
                                    <w:lang w:eastAsia="ar-SA"/>
                                  </w:rPr>
                                </w:pPr>
                                <w:r>
                                  <w:rPr>
                                    <w:rFonts w:eastAsia="Calibri"/>
                                    <w:b/>
                                    <w:sz w:val="22"/>
                                    <w:szCs w:val="22"/>
                                    <w:lang w:eastAsia="ar-SA"/>
                                  </w:rPr>
                                  <w:t>Vidutinės</w:t>
                                </w:r>
                              </w:p>
                            </w:tc>
                            <w:tc>
                              <w:tcPr>
                                <w:tcW w:w="1134" w:type="dxa"/>
                                <w:vMerge w:val="restart"/>
                                <w:tcBorders>
                                  <w:top w:val="single" w:sz="12" w:space="0" w:color="auto"/>
                                </w:tcBorders>
                                <w:shd w:val="clear" w:color="auto" w:fill="FFFFFF"/>
                                <w:vAlign w:val="center"/>
                              </w:tcPr>
                              <w:p w14:paraId="4182784D" w14:textId="77777777" w:rsidR="00D30B16" w:rsidRDefault="009A0210">
                                <w:pPr>
                                  <w:jc w:val="center"/>
                                  <w:rPr>
                                    <w:rFonts w:eastAsia="Calibri"/>
                                    <w:b/>
                                    <w:sz w:val="22"/>
                                    <w:szCs w:val="22"/>
                                  </w:rPr>
                                </w:pPr>
                                <w:r>
                                  <w:rPr>
                                    <w:rFonts w:eastAsia="Calibri"/>
                                    <w:b/>
                                    <w:sz w:val="22"/>
                                    <w:szCs w:val="22"/>
                                  </w:rPr>
                                  <w:t>II, III</w:t>
                                </w:r>
                              </w:p>
                            </w:tc>
                            <w:tc>
                              <w:tcPr>
                                <w:tcW w:w="1276" w:type="dxa"/>
                                <w:vMerge w:val="restart"/>
                                <w:tcBorders>
                                  <w:top w:val="single" w:sz="12" w:space="0" w:color="auto"/>
                                </w:tcBorders>
                                <w:shd w:val="clear" w:color="auto" w:fill="FFFFFF"/>
                                <w:vAlign w:val="center"/>
                              </w:tcPr>
                              <w:p w14:paraId="4182784E" w14:textId="77777777" w:rsidR="00D30B16" w:rsidRDefault="009A0210">
                                <w:pPr>
                                  <w:jc w:val="center"/>
                                  <w:rPr>
                                    <w:rFonts w:eastAsia="Calibri"/>
                                    <w:b/>
                                    <w:sz w:val="22"/>
                                    <w:szCs w:val="22"/>
                                  </w:rPr>
                                </w:pPr>
                                <w:r>
                                  <w:rPr>
                                    <w:rFonts w:eastAsia="Calibri"/>
                                    <w:b/>
                                    <w:sz w:val="22"/>
                                    <w:szCs w:val="22"/>
                                    <w:lang w:eastAsia="ar-SA"/>
                                  </w:rPr>
                                  <w:t>GK II</w:t>
                                </w:r>
                              </w:p>
                            </w:tc>
                            <w:tc>
                              <w:tcPr>
                                <w:tcW w:w="1278" w:type="dxa"/>
                                <w:tcBorders>
                                  <w:top w:val="single" w:sz="12" w:space="0" w:color="auto"/>
                                </w:tcBorders>
                                <w:shd w:val="clear" w:color="auto" w:fill="FFFFFF"/>
                                <w:vAlign w:val="center"/>
                              </w:tcPr>
                              <w:p w14:paraId="4182784F" w14:textId="77777777" w:rsidR="00D30B16" w:rsidRDefault="009A0210">
                                <w:pPr>
                                  <w:ind w:left="-57" w:right="-57"/>
                                  <w:jc w:val="center"/>
                                  <w:rPr>
                                    <w:rFonts w:eastAsia="Calibri"/>
                                    <w:sz w:val="22"/>
                                    <w:szCs w:val="22"/>
                                  </w:rPr>
                                </w:pPr>
                                <w:r>
                                  <w:rPr>
                                    <w:rFonts w:eastAsia="Calibri"/>
                                    <w:sz w:val="22"/>
                                    <w:szCs w:val="22"/>
                                  </w:rPr>
                                  <w:t>Pylimai, kurių aukštis</w:t>
                                </w:r>
                                <w:r>
                                  <w:rPr>
                                    <w:rFonts w:eastAsia="Calibri"/>
                                    <w:sz w:val="22"/>
                                    <w:szCs w:val="22"/>
                                  </w:rPr>
                                  <w:br/>
                                  <w:t>0</w:t>
                                </w:r>
                                <w:r>
                                  <w:rPr>
                                    <w:rFonts w:eastAsia="Calibri"/>
                                    <w:i/>
                                    <w:sz w:val="22"/>
                                    <w:szCs w:val="22"/>
                                  </w:rPr>
                                  <w:t xml:space="preserve"> </w:t>
                                </w:r>
                                <w:r>
                                  <w:rPr>
                                    <w:rFonts w:eastAsia="Calibri"/>
                                    <w:sz w:val="22"/>
                                    <w:szCs w:val="22"/>
                                  </w:rPr>
                                  <w:t xml:space="preserve">≤ </w:t>
                                </w:r>
                                <w:r>
                                  <w:rPr>
                                    <w:rFonts w:eastAsia="Calibri"/>
                                    <w:i/>
                                    <w:sz w:val="22"/>
                                    <w:szCs w:val="22"/>
                                  </w:rPr>
                                  <w:t xml:space="preserve">h </w:t>
                                </w:r>
                                <w:r>
                                  <w:rPr>
                                    <w:rFonts w:eastAsia="Calibri"/>
                                    <w:sz w:val="22"/>
                                    <w:szCs w:val="22"/>
                                  </w:rPr>
                                  <w:t>≤ 6 m,</w:t>
                                </w:r>
                              </w:p>
                              <w:p w14:paraId="41827850" w14:textId="77777777" w:rsidR="00D30B16" w:rsidRDefault="00D30B16">
                                <w:pPr>
                                  <w:ind w:left="-57" w:right="-57"/>
                                  <w:jc w:val="center"/>
                                  <w:rPr>
                                    <w:rFonts w:eastAsia="Calibri"/>
                                    <w:sz w:val="22"/>
                                    <w:szCs w:val="22"/>
                                  </w:rPr>
                                </w:pPr>
                              </w:p>
                            </w:tc>
                            <w:tc>
                              <w:tcPr>
                                <w:tcW w:w="1982" w:type="dxa"/>
                                <w:tcBorders>
                                  <w:top w:val="single" w:sz="12" w:space="0" w:color="auto"/>
                                </w:tcBorders>
                                <w:shd w:val="clear" w:color="auto" w:fill="FFFFFF"/>
                                <w:vAlign w:val="center"/>
                              </w:tcPr>
                              <w:p w14:paraId="41827851"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200 m ašyje; kiekvieno genetinio reljefo tipo vietose; vieno lygio sankryžose</w:t>
                                </w:r>
                              </w:p>
                            </w:tc>
                            <w:tc>
                              <w:tcPr>
                                <w:tcW w:w="1562" w:type="dxa"/>
                                <w:tcBorders>
                                  <w:top w:val="single" w:sz="12" w:space="0" w:color="auto"/>
                                </w:tcBorders>
                                <w:shd w:val="clear" w:color="auto" w:fill="FFFFFF"/>
                                <w:vAlign w:val="center"/>
                              </w:tcPr>
                              <w:p w14:paraId="41827852" w14:textId="77777777" w:rsidR="00D30B16" w:rsidRDefault="009A0210">
                                <w:pPr>
                                  <w:jc w:val="center"/>
                                  <w:rPr>
                                    <w:rFonts w:eastAsia="Calibri"/>
                                    <w:sz w:val="22"/>
                                    <w:szCs w:val="22"/>
                                  </w:rPr>
                                </w:pPr>
                                <w:r>
                                  <w:rPr>
                                    <w:rFonts w:eastAsia="Calibri"/>
                                    <w:sz w:val="22"/>
                                    <w:szCs w:val="22"/>
                                  </w:rPr>
                                  <w:t>Parenkama 1 arba daugiau</w:t>
                                </w:r>
                              </w:p>
                            </w:tc>
                            <w:tc>
                              <w:tcPr>
                                <w:tcW w:w="1701" w:type="dxa"/>
                                <w:vMerge w:val="restart"/>
                                <w:tcBorders>
                                  <w:top w:val="single" w:sz="12" w:space="0" w:color="auto"/>
                                </w:tcBorders>
                                <w:shd w:val="clear" w:color="auto" w:fill="FFFFFF"/>
                                <w:vAlign w:val="center"/>
                              </w:tcPr>
                              <w:p w14:paraId="41827853"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0,4 h, bet </w:t>
                                </w:r>
                              </w:p>
                              <w:p w14:paraId="41827854"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2,0 m žemiau numatomo sankasos lygio (pylimo apačios, iškasos dugno);</w:t>
                                </w:r>
                              </w:p>
                            </w:tc>
                            <w:tc>
                              <w:tcPr>
                                <w:tcW w:w="992" w:type="dxa"/>
                                <w:vMerge w:val="restart"/>
                                <w:tcBorders>
                                  <w:top w:val="single" w:sz="12" w:space="0" w:color="auto"/>
                                </w:tcBorders>
                                <w:shd w:val="clear" w:color="auto" w:fill="FFFFFF"/>
                                <w:vAlign w:val="center"/>
                              </w:tcPr>
                              <w:p w14:paraId="41827855" w14:textId="77777777" w:rsidR="00D30B16" w:rsidRDefault="009A0210">
                                <w:pPr>
                                  <w:rPr>
                                    <w:rFonts w:eastAsia="Calibri"/>
                                    <w:sz w:val="22"/>
                                    <w:szCs w:val="22"/>
                                  </w:rPr>
                                </w:pPr>
                                <w:r>
                                  <w:rPr>
                                    <w:rFonts w:eastAsia="Calibri"/>
                                    <w:sz w:val="22"/>
                                    <w:szCs w:val="22"/>
                                  </w:rPr>
                                  <w:t>2 arba 3</w:t>
                                </w:r>
                              </w:p>
                            </w:tc>
                            <w:tc>
                              <w:tcPr>
                                <w:tcW w:w="1418" w:type="dxa"/>
                                <w:vMerge w:val="restart"/>
                                <w:tcBorders>
                                  <w:top w:val="single" w:sz="12" w:space="0" w:color="auto"/>
                                </w:tcBorders>
                                <w:shd w:val="clear" w:color="auto" w:fill="FFFFFF"/>
                                <w:vAlign w:val="center"/>
                              </w:tcPr>
                              <w:p w14:paraId="41827856" w14:textId="77777777" w:rsidR="00D30B16" w:rsidRDefault="009A0210">
                                <w:pPr>
                                  <w:jc w:val="center"/>
                                  <w:rPr>
                                    <w:rFonts w:eastAsia="Calibri"/>
                                    <w:sz w:val="22"/>
                                    <w:szCs w:val="22"/>
                                  </w:rPr>
                                </w:pPr>
                                <w:r>
                                  <w:rPr>
                                    <w:rFonts w:eastAsia="Calibri"/>
                                    <w:sz w:val="22"/>
                                    <w:szCs w:val="22"/>
                                  </w:rPr>
                                  <w:t>6 arba daugiau iš pagrindinių sluoksnių;</w:t>
                                </w:r>
                              </w:p>
                              <w:p w14:paraId="41827857" w14:textId="77777777" w:rsidR="00D30B16" w:rsidRDefault="009A0210">
                                <w:pPr>
                                  <w:jc w:val="center"/>
                                  <w:rPr>
                                    <w:rFonts w:eastAsia="Calibri"/>
                                    <w:sz w:val="22"/>
                                    <w:szCs w:val="22"/>
                                  </w:rPr>
                                </w:pPr>
                                <w:r>
                                  <w:rPr>
                                    <w:rFonts w:eastAsia="Calibri"/>
                                    <w:sz w:val="22"/>
                                    <w:szCs w:val="22"/>
                                  </w:rPr>
                                  <w:t xml:space="preserve">po 1 iš kitų sluoksnių </w:t>
                                </w:r>
                              </w:p>
                            </w:tc>
                            <w:tc>
                              <w:tcPr>
                                <w:tcW w:w="2307" w:type="dxa"/>
                                <w:vMerge w:val="restart"/>
                                <w:tcBorders>
                                  <w:top w:val="single" w:sz="12" w:space="0" w:color="auto"/>
                                </w:tcBorders>
                                <w:shd w:val="clear" w:color="auto" w:fill="FFFFFF"/>
                                <w:vAlign w:val="center"/>
                              </w:tcPr>
                              <w:p w14:paraId="41827858" w14:textId="77777777" w:rsidR="00D30B16" w:rsidRDefault="009A0210">
                                <w:pPr>
                                  <w:ind w:left="-57" w:right="-57"/>
                                  <w:rPr>
                                    <w:rFonts w:eastAsia="Calibri"/>
                                    <w:sz w:val="22"/>
                                    <w:szCs w:val="22"/>
                                  </w:rPr>
                                </w:pPr>
                                <w:r>
                                  <w:rPr>
                                    <w:rFonts w:eastAsia="Calibri"/>
                                    <w:sz w:val="22"/>
                                    <w:szCs w:val="22"/>
                                  </w:rPr>
                                  <w:t>Dalelių dydis ir tankis, grunto drėgnumo ir tankumo rodikliai, laidumas vandeniui, konsistencijos ribos, atsparumas šalčiui, optimalusis drėgnis ir Proktoro tankis, organinės medžiagos kiekis;</w:t>
                                </w:r>
                              </w:p>
                              <w:p w14:paraId="41827859" w14:textId="77777777" w:rsidR="00D30B16" w:rsidRDefault="009A0210">
                                <w:pPr>
                                  <w:ind w:left="-57" w:right="-57"/>
                                  <w:rPr>
                                    <w:rFonts w:eastAsia="Calibri"/>
                                    <w:sz w:val="22"/>
                                    <w:szCs w:val="22"/>
                                  </w:rPr>
                                </w:pPr>
                                <w:r>
                                  <w:rPr>
                                    <w:rFonts w:eastAsia="Calibri"/>
                                    <w:sz w:val="22"/>
                                    <w:szCs w:val="22"/>
                                  </w:rPr>
                                  <w:t>vandens cheminė sudėtis (žr. 5 pastabą)</w:t>
                                </w:r>
                              </w:p>
                            </w:tc>
                          </w:tr>
                          <w:tr w:rsidR="00D30B16" w14:paraId="41827866" w14:textId="77777777">
                            <w:trPr>
                              <w:jc w:val="center"/>
                            </w:trPr>
                            <w:tc>
                              <w:tcPr>
                                <w:tcW w:w="1132" w:type="dxa"/>
                                <w:vMerge/>
                                <w:shd w:val="clear" w:color="auto" w:fill="FFFFFF"/>
                              </w:tcPr>
                              <w:p w14:paraId="4182785B" w14:textId="77777777" w:rsidR="00D30B16" w:rsidRDefault="00D30B16">
                                <w:pPr>
                                  <w:jc w:val="center"/>
                                  <w:rPr>
                                    <w:rFonts w:eastAsia="Calibri"/>
                                    <w:b/>
                                    <w:sz w:val="22"/>
                                    <w:szCs w:val="22"/>
                                    <w:lang w:eastAsia="ar-SA"/>
                                  </w:rPr>
                                </w:pPr>
                              </w:p>
                            </w:tc>
                            <w:tc>
                              <w:tcPr>
                                <w:tcW w:w="1134" w:type="dxa"/>
                                <w:vMerge/>
                                <w:shd w:val="clear" w:color="auto" w:fill="FFFFFF"/>
                              </w:tcPr>
                              <w:p w14:paraId="4182785C" w14:textId="77777777" w:rsidR="00D30B16" w:rsidRDefault="00D30B16">
                                <w:pPr>
                                  <w:jc w:val="center"/>
                                  <w:rPr>
                                    <w:rFonts w:eastAsia="Calibri"/>
                                    <w:b/>
                                    <w:sz w:val="22"/>
                                    <w:szCs w:val="22"/>
                                  </w:rPr>
                                </w:pPr>
                              </w:p>
                            </w:tc>
                            <w:tc>
                              <w:tcPr>
                                <w:tcW w:w="1276" w:type="dxa"/>
                                <w:vMerge/>
                                <w:shd w:val="clear" w:color="auto" w:fill="FFFFFF"/>
                              </w:tcPr>
                              <w:p w14:paraId="4182785D" w14:textId="77777777" w:rsidR="00D30B16" w:rsidRDefault="00D30B16">
                                <w:pPr>
                                  <w:jc w:val="center"/>
                                  <w:rPr>
                                    <w:rFonts w:eastAsia="Calibri"/>
                                    <w:b/>
                                    <w:sz w:val="22"/>
                                    <w:szCs w:val="22"/>
                                  </w:rPr>
                                </w:pPr>
                              </w:p>
                            </w:tc>
                            <w:tc>
                              <w:tcPr>
                                <w:tcW w:w="1278" w:type="dxa"/>
                                <w:shd w:val="clear" w:color="auto" w:fill="FFFFFF"/>
                                <w:vAlign w:val="center"/>
                              </w:tcPr>
                              <w:p w14:paraId="4182785E" w14:textId="77777777" w:rsidR="00D30B16" w:rsidRDefault="009A0210">
                                <w:pPr>
                                  <w:ind w:left="-57" w:right="-57"/>
                                  <w:jc w:val="center"/>
                                  <w:rPr>
                                    <w:rFonts w:eastAsia="Calibri"/>
                                    <w:sz w:val="22"/>
                                    <w:szCs w:val="22"/>
                                  </w:rPr>
                                </w:pPr>
                                <w:r>
                                  <w:rPr>
                                    <w:rFonts w:eastAsia="Calibri"/>
                                    <w:sz w:val="22"/>
                                    <w:szCs w:val="22"/>
                                  </w:rPr>
                                  <w:t>Iškasos,</w:t>
                                </w:r>
                              </w:p>
                              <w:p w14:paraId="4182785F" w14:textId="77777777" w:rsidR="00D30B16" w:rsidRDefault="009A0210">
                                <w:pPr>
                                  <w:ind w:left="-57" w:right="-57"/>
                                  <w:jc w:val="center"/>
                                  <w:rPr>
                                    <w:rFonts w:eastAsia="Calibri"/>
                                    <w:sz w:val="22"/>
                                    <w:szCs w:val="22"/>
                                  </w:rPr>
                                </w:pPr>
                                <w:r>
                                  <w:rPr>
                                    <w:rFonts w:eastAsia="Calibri"/>
                                    <w:sz w:val="22"/>
                                    <w:szCs w:val="22"/>
                                  </w:rPr>
                                  <w:t>kurių</w:t>
                                </w:r>
                                <w:r>
                                  <w:rPr>
                                    <w:rFonts w:eastAsia="Calibri"/>
                                    <w:sz w:val="22"/>
                                    <w:szCs w:val="22"/>
                                  </w:rPr>
                                  <w:br/>
                                  <w:t>gylis ≤ 6 m</w:t>
                                </w:r>
                              </w:p>
                            </w:tc>
                            <w:tc>
                              <w:tcPr>
                                <w:tcW w:w="1982" w:type="dxa"/>
                                <w:shd w:val="clear" w:color="auto" w:fill="FFFFFF"/>
                                <w:vAlign w:val="center"/>
                              </w:tcPr>
                              <w:p w14:paraId="41827860"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w:t>
                                </w:r>
                              </w:p>
                            </w:tc>
                            <w:tc>
                              <w:tcPr>
                                <w:tcW w:w="1562" w:type="dxa"/>
                                <w:shd w:val="clear" w:color="auto" w:fill="FFFFFF"/>
                                <w:vAlign w:val="center"/>
                              </w:tcPr>
                              <w:p w14:paraId="41827861" w14:textId="77777777" w:rsidR="00D30B16" w:rsidRDefault="009A0210">
                                <w:pPr>
                                  <w:jc w:val="center"/>
                                  <w:rPr>
                                    <w:rFonts w:eastAsia="Calibri"/>
                                    <w:sz w:val="22"/>
                                    <w:szCs w:val="22"/>
                                  </w:rPr>
                                </w:pPr>
                                <w:r>
                                  <w:rPr>
                                    <w:rFonts w:eastAsia="Calibri"/>
                                    <w:sz w:val="22"/>
                                    <w:szCs w:val="22"/>
                                  </w:rPr>
                                  <w:t>Parenkama 1 arba daugiau</w:t>
                                </w:r>
                              </w:p>
                            </w:tc>
                            <w:tc>
                              <w:tcPr>
                                <w:tcW w:w="1701" w:type="dxa"/>
                                <w:vMerge/>
                                <w:shd w:val="clear" w:color="auto" w:fill="FFFFFF"/>
                                <w:vAlign w:val="center"/>
                              </w:tcPr>
                              <w:p w14:paraId="41827862" w14:textId="77777777" w:rsidR="00D30B16" w:rsidRDefault="00D30B16">
                                <w:pPr>
                                  <w:jc w:val="center"/>
                                  <w:rPr>
                                    <w:rFonts w:eastAsia="Calibri"/>
                                    <w:sz w:val="22"/>
                                    <w:szCs w:val="22"/>
                                  </w:rPr>
                                </w:pPr>
                              </w:p>
                            </w:tc>
                            <w:tc>
                              <w:tcPr>
                                <w:tcW w:w="992" w:type="dxa"/>
                                <w:vMerge/>
                                <w:shd w:val="clear" w:color="auto" w:fill="FFFFFF"/>
                                <w:vAlign w:val="center"/>
                              </w:tcPr>
                              <w:p w14:paraId="41827863" w14:textId="77777777" w:rsidR="00D30B16" w:rsidRDefault="00D30B16">
                                <w:pPr>
                                  <w:rPr>
                                    <w:rFonts w:eastAsia="Calibri"/>
                                    <w:sz w:val="22"/>
                                    <w:szCs w:val="22"/>
                                  </w:rPr>
                                </w:pPr>
                              </w:p>
                            </w:tc>
                            <w:tc>
                              <w:tcPr>
                                <w:tcW w:w="1418" w:type="dxa"/>
                                <w:vMerge/>
                                <w:shd w:val="clear" w:color="auto" w:fill="FFFFFF"/>
                                <w:vAlign w:val="center"/>
                              </w:tcPr>
                              <w:p w14:paraId="41827864" w14:textId="77777777" w:rsidR="00D30B16" w:rsidRDefault="00D30B16">
                                <w:pPr>
                                  <w:rPr>
                                    <w:rFonts w:eastAsia="Calibri"/>
                                    <w:sz w:val="22"/>
                                    <w:szCs w:val="22"/>
                                  </w:rPr>
                                </w:pPr>
                              </w:p>
                            </w:tc>
                            <w:tc>
                              <w:tcPr>
                                <w:tcW w:w="2307" w:type="dxa"/>
                                <w:vMerge/>
                                <w:shd w:val="clear" w:color="auto" w:fill="FFFFFF"/>
                                <w:vAlign w:val="center"/>
                              </w:tcPr>
                              <w:p w14:paraId="41827865" w14:textId="77777777" w:rsidR="00D30B16" w:rsidRDefault="00D30B16">
                                <w:pPr>
                                  <w:rPr>
                                    <w:rFonts w:eastAsia="Calibri"/>
                                    <w:sz w:val="22"/>
                                    <w:szCs w:val="22"/>
                                  </w:rPr>
                                </w:pPr>
                              </w:p>
                            </w:tc>
                          </w:tr>
                          <w:tr w:rsidR="00D30B16" w14:paraId="41827872" w14:textId="77777777">
                            <w:trPr>
                              <w:jc w:val="center"/>
                            </w:trPr>
                            <w:tc>
                              <w:tcPr>
                                <w:tcW w:w="1132" w:type="dxa"/>
                                <w:vMerge/>
                                <w:shd w:val="clear" w:color="auto" w:fill="FFFFFF"/>
                              </w:tcPr>
                              <w:p w14:paraId="41827867" w14:textId="77777777" w:rsidR="00D30B16" w:rsidRDefault="00D30B16">
                                <w:pPr>
                                  <w:jc w:val="center"/>
                                  <w:rPr>
                                    <w:rFonts w:eastAsia="Calibri"/>
                                    <w:b/>
                                    <w:sz w:val="22"/>
                                    <w:szCs w:val="22"/>
                                    <w:lang w:eastAsia="ar-SA"/>
                                  </w:rPr>
                                </w:pPr>
                              </w:p>
                            </w:tc>
                            <w:tc>
                              <w:tcPr>
                                <w:tcW w:w="1134" w:type="dxa"/>
                                <w:vMerge/>
                                <w:shd w:val="clear" w:color="auto" w:fill="FFFFFF"/>
                              </w:tcPr>
                              <w:p w14:paraId="41827868" w14:textId="77777777" w:rsidR="00D30B16" w:rsidRDefault="00D30B16">
                                <w:pPr>
                                  <w:jc w:val="center"/>
                                  <w:rPr>
                                    <w:rFonts w:eastAsia="Calibri"/>
                                    <w:b/>
                                    <w:sz w:val="22"/>
                                    <w:szCs w:val="22"/>
                                  </w:rPr>
                                </w:pPr>
                              </w:p>
                            </w:tc>
                            <w:tc>
                              <w:tcPr>
                                <w:tcW w:w="1276" w:type="dxa"/>
                                <w:vMerge/>
                                <w:shd w:val="clear" w:color="auto" w:fill="FFFFFF"/>
                              </w:tcPr>
                              <w:p w14:paraId="41827869" w14:textId="77777777" w:rsidR="00D30B16" w:rsidRDefault="00D30B16">
                                <w:pPr>
                                  <w:jc w:val="center"/>
                                  <w:rPr>
                                    <w:rFonts w:eastAsia="Calibri"/>
                                    <w:b/>
                                    <w:sz w:val="22"/>
                                    <w:szCs w:val="22"/>
                                  </w:rPr>
                                </w:pPr>
                              </w:p>
                            </w:tc>
                            <w:tc>
                              <w:tcPr>
                                <w:tcW w:w="1278" w:type="dxa"/>
                                <w:shd w:val="clear" w:color="auto" w:fill="FFFFFF"/>
                                <w:vAlign w:val="center"/>
                              </w:tcPr>
                              <w:p w14:paraId="4182786A" w14:textId="77777777" w:rsidR="00D30B16" w:rsidRDefault="009A0210">
                                <w:pPr>
                                  <w:ind w:left="-57" w:right="-57"/>
                                  <w:jc w:val="center"/>
                                  <w:rPr>
                                    <w:rFonts w:eastAsia="Calibri"/>
                                    <w:sz w:val="22"/>
                                    <w:szCs w:val="22"/>
                                  </w:rPr>
                                </w:pPr>
                                <w:r>
                                  <w:rPr>
                                    <w:rFonts w:eastAsia="Calibri"/>
                                    <w:sz w:val="22"/>
                                    <w:szCs w:val="22"/>
                                  </w:rPr>
                                  <w:t>Labai silpno grunto vietos</w:t>
                                </w:r>
                              </w:p>
                            </w:tc>
                            <w:tc>
                              <w:tcPr>
                                <w:tcW w:w="1982" w:type="dxa"/>
                                <w:shd w:val="clear" w:color="auto" w:fill="FFFFFF"/>
                                <w:vAlign w:val="center"/>
                              </w:tcPr>
                              <w:p w14:paraId="4182786B"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 ir</w:t>
                                </w:r>
                              </w:p>
                              <w:p w14:paraId="4182786C"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20 m į šonus nuo ašies</w:t>
                                </w:r>
                              </w:p>
                            </w:tc>
                            <w:tc>
                              <w:tcPr>
                                <w:tcW w:w="1562" w:type="dxa"/>
                                <w:shd w:val="clear" w:color="auto" w:fill="FFFFFF"/>
                                <w:vAlign w:val="center"/>
                              </w:tcPr>
                              <w:p w14:paraId="4182786D" w14:textId="77777777" w:rsidR="00D30B16" w:rsidRDefault="009A0210">
                                <w:pPr>
                                  <w:jc w:val="center"/>
                                  <w:rPr>
                                    <w:rFonts w:eastAsia="Calibri"/>
                                    <w:sz w:val="22"/>
                                    <w:szCs w:val="22"/>
                                  </w:rPr>
                                </w:pPr>
                                <w:r>
                                  <w:rPr>
                                    <w:rFonts w:eastAsia="Calibri"/>
                                    <w:sz w:val="22"/>
                                    <w:szCs w:val="22"/>
                                  </w:rPr>
                                  <w:t>Parenkama 1 arba daugiau</w:t>
                                </w:r>
                              </w:p>
                            </w:tc>
                            <w:tc>
                              <w:tcPr>
                                <w:tcW w:w="1701" w:type="dxa"/>
                                <w:shd w:val="clear" w:color="auto" w:fill="FFFFFF"/>
                                <w:vAlign w:val="center"/>
                              </w:tcPr>
                              <w:p w14:paraId="4182786E" w14:textId="77777777" w:rsidR="00D30B16" w:rsidRDefault="009A0210">
                                <w:pPr>
                                  <w:jc w:val="center"/>
                                  <w:rPr>
                                    <w:rFonts w:eastAsia="Calibri"/>
                                    <w:i/>
                                    <w:sz w:val="22"/>
                                    <w:szCs w:val="22"/>
                                  </w:rPr>
                                </w:pPr>
                                <w:r>
                                  <w:rPr>
                                    <w:rFonts w:eastAsia="Calibri"/>
                                    <w:sz w:val="22"/>
                                    <w:szCs w:val="22"/>
                                  </w:rPr>
                                  <w:t xml:space="preserve">1 m </w:t>
                                </w:r>
                                <w:r>
                                  <w:rPr>
                                    <w:rFonts w:eastAsia="Calibri"/>
                                    <w:i/>
                                    <w:sz w:val="22"/>
                                    <w:szCs w:val="22"/>
                                  </w:rPr>
                                  <w:t>≤ z</w:t>
                                </w:r>
                                <w:r>
                                  <w:rPr>
                                    <w:rFonts w:eastAsia="Calibri"/>
                                    <w:sz w:val="22"/>
                                    <w:szCs w:val="22"/>
                                  </w:rPr>
                                  <w:t xml:space="preserve"> </w:t>
                                </w:r>
                                <w:r>
                                  <w:rPr>
                                    <w:rFonts w:eastAsia="Calibri"/>
                                    <w:i/>
                                    <w:sz w:val="22"/>
                                    <w:szCs w:val="22"/>
                                  </w:rPr>
                                  <w:t xml:space="preserve">≤ </w:t>
                                </w:r>
                                <w:r>
                                  <w:rPr>
                                    <w:rFonts w:eastAsia="Calibri"/>
                                    <w:sz w:val="22"/>
                                    <w:szCs w:val="22"/>
                                  </w:rPr>
                                  <w:t>2 m žemiau labai silpno grunto sluoksnio pado</w:t>
                                </w:r>
                              </w:p>
                            </w:tc>
                            <w:tc>
                              <w:tcPr>
                                <w:tcW w:w="992" w:type="dxa"/>
                                <w:vMerge/>
                                <w:shd w:val="clear" w:color="auto" w:fill="FFFFFF"/>
                                <w:vAlign w:val="center"/>
                              </w:tcPr>
                              <w:p w14:paraId="4182786F" w14:textId="77777777" w:rsidR="00D30B16" w:rsidRDefault="00D30B16">
                                <w:pPr>
                                  <w:rPr>
                                    <w:rFonts w:eastAsia="Calibri"/>
                                    <w:sz w:val="22"/>
                                    <w:szCs w:val="22"/>
                                  </w:rPr>
                                </w:pPr>
                              </w:p>
                            </w:tc>
                            <w:tc>
                              <w:tcPr>
                                <w:tcW w:w="1418" w:type="dxa"/>
                                <w:vMerge/>
                                <w:shd w:val="clear" w:color="auto" w:fill="FFFFFF"/>
                                <w:vAlign w:val="center"/>
                              </w:tcPr>
                              <w:p w14:paraId="41827870" w14:textId="77777777" w:rsidR="00D30B16" w:rsidRDefault="00D30B16">
                                <w:pPr>
                                  <w:rPr>
                                    <w:rFonts w:eastAsia="Calibri"/>
                                    <w:sz w:val="22"/>
                                    <w:szCs w:val="22"/>
                                  </w:rPr>
                                </w:pPr>
                              </w:p>
                            </w:tc>
                            <w:tc>
                              <w:tcPr>
                                <w:tcW w:w="2307" w:type="dxa"/>
                                <w:vMerge/>
                                <w:shd w:val="clear" w:color="auto" w:fill="FFFFFF"/>
                                <w:vAlign w:val="center"/>
                              </w:tcPr>
                              <w:p w14:paraId="41827871" w14:textId="77777777" w:rsidR="00D30B16" w:rsidRDefault="00D30B16">
                                <w:pPr>
                                  <w:rPr>
                                    <w:rFonts w:eastAsia="Calibri"/>
                                    <w:sz w:val="22"/>
                                    <w:szCs w:val="22"/>
                                  </w:rPr>
                                </w:pPr>
                              </w:p>
                            </w:tc>
                          </w:tr>
                          <w:tr w:rsidR="00D30B16" w14:paraId="4182787E" w14:textId="77777777">
                            <w:trPr>
                              <w:jc w:val="center"/>
                            </w:trPr>
                            <w:tc>
                              <w:tcPr>
                                <w:tcW w:w="1132" w:type="dxa"/>
                                <w:vMerge/>
                                <w:shd w:val="clear" w:color="auto" w:fill="FFFFFF"/>
                              </w:tcPr>
                              <w:p w14:paraId="41827873" w14:textId="77777777" w:rsidR="00D30B16" w:rsidRDefault="00D30B16">
                                <w:pPr>
                                  <w:jc w:val="center"/>
                                  <w:rPr>
                                    <w:rFonts w:eastAsia="Calibri"/>
                                    <w:b/>
                                    <w:sz w:val="22"/>
                                    <w:szCs w:val="22"/>
                                    <w:lang w:eastAsia="ar-SA"/>
                                  </w:rPr>
                                </w:pPr>
                              </w:p>
                            </w:tc>
                            <w:tc>
                              <w:tcPr>
                                <w:tcW w:w="1134" w:type="dxa"/>
                                <w:vMerge/>
                                <w:shd w:val="clear" w:color="auto" w:fill="FFFFFF"/>
                              </w:tcPr>
                              <w:p w14:paraId="41827874" w14:textId="77777777" w:rsidR="00D30B16" w:rsidRDefault="00D30B16">
                                <w:pPr>
                                  <w:jc w:val="center"/>
                                  <w:rPr>
                                    <w:rFonts w:eastAsia="Calibri"/>
                                    <w:b/>
                                    <w:sz w:val="22"/>
                                    <w:szCs w:val="22"/>
                                  </w:rPr>
                                </w:pPr>
                              </w:p>
                            </w:tc>
                            <w:tc>
                              <w:tcPr>
                                <w:tcW w:w="1276" w:type="dxa"/>
                                <w:vMerge/>
                                <w:shd w:val="clear" w:color="auto" w:fill="FFFFFF"/>
                              </w:tcPr>
                              <w:p w14:paraId="41827875" w14:textId="77777777" w:rsidR="00D30B16" w:rsidRDefault="00D30B16">
                                <w:pPr>
                                  <w:jc w:val="center"/>
                                  <w:rPr>
                                    <w:rFonts w:eastAsia="Calibri"/>
                                    <w:b/>
                                    <w:sz w:val="22"/>
                                    <w:szCs w:val="22"/>
                                  </w:rPr>
                                </w:pPr>
                              </w:p>
                            </w:tc>
                            <w:tc>
                              <w:tcPr>
                                <w:tcW w:w="1278" w:type="dxa"/>
                                <w:shd w:val="clear" w:color="auto" w:fill="FFFFFF"/>
                                <w:vAlign w:val="center"/>
                              </w:tcPr>
                              <w:p w14:paraId="41827876" w14:textId="77777777" w:rsidR="00D30B16" w:rsidRDefault="009A0210">
                                <w:pPr>
                                  <w:ind w:left="-57" w:right="-57"/>
                                  <w:jc w:val="center"/>
                                  <w:rPr>
                                    <w:rFonts w:eastAsia="Calibri"/>
                                    <w:sz w:val="22"/>
                                    <w:szCs w:val="22"/>
                                  </w:rPr>
                                </w:pPr>
                                <w:r>
                                  <w:rPr>
                                    <w:rFonts w:eastAsia="Calibri"/>
                                    <w:sz w:val="22"/>
                                    <w:szCs w:val="22"/>
                                  </w:rPr>
                                  <w:t>Aukšti</w:t>
                                </w:r>
                              </w:p>
                              <w:p w14:paraId="41827877" w14:textId="77777777" w:rsidR="00D30B16" w:rsidRDefault="009A0210">
                                <w:pPr>
                                  <w:ind w:left="-57" w:right="-57"/>
                                  <w:jc w:val="center"/>
                                  <w:rPr>
                                    <w:rFonts w:eastAsia="Calibri"/>
                                    <w:sz w:val="22"/>
                                    <w:szCs w:val="22"/>
                                  </w:rPr>
                                </w:pPr>
                                <w:r>
                                  <w:rPr>
                                    <w:rFonts w:eastAsia="Calibri"/>
                                    <w:sz w:val="22"/>
                                    <w:szCs w:val="22"/>
                                  </w:rPr>
                                  <w:t>(</w:t>
                                </w:r>
                                <w:r>
                                  <w:rPr>
                                    <w:rFonts w:eastAsia="Calibri"/>
                                    <w:i/>
                                    <w:sz w:val="22"/>
                                    <w:szCs w:val="22"/>
                                  </w:rPr>
                                  <w:t>h</w:t>
                                </w:r>
                                <w:r>
                                  <w:rPr>
                                    <w:rFonts w:eastAsia="Calibri"/>
                                    <w:sz w:val="22"/>
                                    <w:szCs w:val="22"/>
                                  </w:rPr>
                                  <w:t xml:space="preserve"> &gt; 6 m) pylimai</w:t>
                                </w:r>
                              </w:p>
                            </w:tc>
                            <w:tc>
                              <w:tcPr>
                                <w:tcW w:w="1982" w:type="dxa"/>
                                <w:shd w:val="clear" w:color="auto" w:fill="FFFFFF"/>
                                <w:vAlign w:val="center"/>
                              </w:tcPr>
                              <w:p w14:paraId="41827878"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w:t>
                                </w:r>
                              </w:p>
                            </w:tc>
                            <w:tc>
                              <w:tcPr>
                                <w:tcW w:w="1562" w:type="dxa"/>
                                <w:shd w:val="clear" w:color="auto" w:fill="FFFFFF"/>
                                <w:vAlign w:val="center"/>
                              </w:tcPr>
                              <w:p w14:paraId="41827879" w14:textId="77777777" w:rsidR="00D30B16" w:rsidRDefault="009A0210">
                                <w:pPr>
                                  <w:jc w:val="center"/>
                                  <w:rPr>
                                    <w:rFonts w:eastAsia="Calibri"/>
                                    <w:sz w:val="22"/>
                                    <w:szCs w:val="22"/>
                                  </w:rPr>
                                </w:pPr>
                                <w:r>
                                  <w:rPr>
                                    <w:rFonts w:eastAsia="Calibri"/>
                                    <w:sz w:val="22"/>
                                    <w:szCs w:val="22"/>
                                  </w:rPr>
                                  <w:t>Parenkama 1 arba daugiau</w:t>
                                </w:r>
                              </w:p>
                            </w:tc>
                            <w:tc>
                              <w:tcPr>
                                <w:tcW w:w="1701" w:type="dxa"/>
                                <w:shd w:val="clear" w:color="auto" w:fill="FFFFFF"/>
                                <w:vAlign w:val="center"/>
                              </w:tcPr>
                              <w:p w14:paraId="4182787A" w14:textId="77777777" w:rsidR="00D30B16" w:rsidRDefault="009A0210">
                                <w:pPr>
                                  <w:ind w:left="-57" w:right="-57"/>
                                  <w:jc w:val="center"/>
                                  <w:rPr>
                                    <w:rFonts w:eastAsia="Calibri"/>
                                    <w:i/>
                                    <w:sz w:val="22"/>
                                    <w:szCs w:val="22"/>
                                  </w:rPr>
                                </w:pPr>
                                <w:r>
                                  <w:rPr>
                                    <w:rFonts w:eastAsia="Calibri"/>
                                    <w:sz w:val="22"/>
                                    <w:szCs w:val="22"/>
                                  </w:rPr>
                                  <w:t>0,8 </w:t>
                                </w:r>
                                <w:r>
                                  <w:rPr>
                                    <w:rFonts w:eastAsia="Calibri"/>
                                    <w:i/>
                                    <w:sz w:val="22"/>
                                    <w:szCs w:val="22"/>
                                  </w:rPr>
                                  <w:t>h ≤ z</w:t>
                                </w:r>
                                <w:r>
                                  <w:rPr>
                                    <w:rFonts w:eastAsia="Calibri"/>
                                    <w:sz w:val="22"/>
                                    <w:szCs w:val="22"/>
                                  </w:rPr>
                                  <w:t xml:space="preserve"> </w:t>
                                </w:r>
                                <w:r>
                                  <w:rPr>
                                    <w:rFonts w:eastAsia="Calibri"/>
                                    <w:i/>
                                    <w:sz w:val="22"/>
                                    <w:szCs w:val="22"/>
                                  </w:rPr>
                                  <w:t xml:space="preserve">≤ </w:t>
                                </w:r>
                                <w:r>
                                  <w:rPr>
                                    <w:rFonts w:eastAsia="Calibri"/>
                                    <w:sz w:val="22"/>
                                    <w:szCs w:val="22"/>
                                  </w:rPr>
                                  <w:t>1,2 </w:t>
                                </w:r>
                                <w:r>
                                  <w:rPr>
                                    <w:rFonts w:eastAsia="Calibri"/>
                                    <w:i/>
                                    <w:sz w:val="22"/>
                                    <w:szCs w:val="22"/>
                                  </w:rPr>
                                  <w:t>h</w:t>
                                </w:r>
                              </w:p>
                            </w:tc>
                            <w:tc>
                              <w:tcPr>
                                <w:tcW w:w="992" w:type="dxa"/>
                                <w:vMerge/>
                                <w:shd w:val="clear" w:color="auto" w:fill="FFFFFF"/>
                                <w:vAlign w:val="center"/>
                              </w:tcPr>
                              <w:p w14:paraId="4182787B" w14:textId="77777777" w:rsidR="00D30B16" w:rsidRDefault="00D30B16">
                                <w:pPr>
                                  <w:rPr>
                                    <w:rFonts w:eastAsia="Calibri"/>
                                    <w:sz w:val="22"/>
                                    <w:szCs w:val="22"/>
                                  </w:rPr>
                                </w:pPr>
                              </w:p>
                            </w:tc>
                            <w:tc>
                              <w:tcPr>
                                <w:tcW w:w="1418" w:type="dxa"/>
                                <w:vMerge/>
                                <w:shd w:val="clear" w:color="auto" w:fill="FFFFFF"/>
                                <w:vAlign w:val="center"/>
                              </w:tcPr>
                              <w:p w14:paraId="4182787C" w14:textId="77777777" w:rsidR="00D30B16" w:rsidRDefault="00D30B16">
                                <w:pPr>
                                  <w:rPr>
                                    <w:rFonts w:eastAsia="Calibri"/>
                                    <w:sz w:val="22"/>
                                    <w:szCs w:val="22"/>
                                  </w:rPr>
                                </w:pPr>
                              </w:p>
                            </w:tc>
                            <w:tc>
                              <w:tcPr>
                                <w:tcW w:w="2307" w:type="dxa"/>
                                <w:vMerge/>
                                <w:shd w:val="clear" w:color="auto" w:fill="FFFFFF"/>
                                <w:vAlign w:val="center"/>
                              </w:tcPr>
                              <w:p w14:paraId="4182787D" w14:textId="77777777" w:rsidR="00D30B16" w:rsidRDefault="00D30B16">
                                <w:pPr>
                                  <w:rPr>
                                    <w:rFonts w:eastAsia="Calibri"/>
                                    <w:sz w:val="22"/>
                                    <w:szCs w:val="22"/>
                                  </w:rPr>
                                </w:pPr>
                              </w:p>
                            </w:tc>
                          </w:tr>
                          <w:tr w:rsidR="00D30B16" w14:paraId="41827889" w14:textId="77777777">
                            <w:trPr>
                              <w:jc w:val="center"/>
                            </w:trPr>
                            <w:tc>
                              <w:tcPr>
                                <w:tcW w:w="1132" w:type="dxa"/>
                                <w:vMerge/>
                                <w:shd w:val="clear" w:color="auto" w:fill="FFFFFF"/>
                              </w:tcPr>
                              <w:p w14:paraId="4182787F" w14:textId="77777777" w:rsidR="00D30B16" w:rsidRDefault="00D30B16">
                                <w:pPr>
                                  <w:jc w:val="center"/>
                                  <w:rPr>
                                    <w:rFonts w:eastAsia="Calibri"/>
                                    <w:b/>
                                    <w:sz w:val="22"/>
                                    <w:szCs w:val="22"/>
                                    <w:lang w:eastAsia="ar-SA"/>
                                  </w:rPr>
                                </w:pPr>
                              </w:p>
                            </w:tc>
                            <w:tc>
                              <w:tcPr>
                                <w:tcW w:w="1134" w:type="dxa"/>
                                <w:vMerge/>
                                <w:shd w:val="clear" w:color="auto" w:fill="FFFFFF"/>
                              </w:tcPr>
                              <w:p w14:paraId="41827880" w14:textId="77777777" w:rsidR="00D30B16" w:rsidRDefault="00D30B16">
                                <w:pPr>
                                  <w:jc w:val="center"/>
                                  <w:rPr>
                                    <w:rFonts w:eastAsia="Calibri"/>
                                    <w:b/>
                                    <w:sz w:val="22"/>
                                    <w:szCs w:val="22"/>
                                  </w:rPr>
                                </w:pPr>
                              </w:p>
                            </w:tc>
                            <w:tc>
                              <w:tcPr>
                                <w:tcW w:w="1276" w:type="dxa"/>
                                <w:vMerge/>
                                <w:shd w:val="clear" w:color="auto" w:fill="FFFFFF"/>
                              </w:tcPr>
                              <w:p w14:paraId="41827881" w14:textId="77777777" w:rsidR="00D30B16" w:rsidRDefault="00D30B16">
                                <w:pPr>
                                  <w:jc w:val="center"/>
                                  <w:rPr>
                                    <w:rFonts w:eastAsia="Calibri"/>
                                    <w:b/>
                                    <w:sz w:val="22"/>
                                    <w:szCs w:val="22"/>
                                  </w:rPr>
                                </w:pPr>
                              </w:p>
                            </w:tc>
                            <w:tc>
                              <w:tcPr>
                                <w:tcW w:w="1278" w:type="dxa"/>
                                <w:shd w:val="clear" w:color="auto" w:fill="FFFFFF"/>
                                <w:vAlign w:val="center"/>
                              </w:tcPr>
                              <w:p w14:paraId="41827882" w14:textId="77777777" w:rsidR="00D30B16" w:rsidRDefault="009A0210">
                                <w:pPr>
                                  <w:ind w:left="-57" w:right="-57"/>
                                  <w:jc w:val="center"/>
                                  <w:rPr>
                                    <w:rFonts w:eastAsia="Calibri"/>
                                    <w:sz w:val="22"/>
                                    <w:szCs w:val="22"/>
                                  </w:rPr>
                                </w:pPr>
                                <w:r>
                                  <w:rPr>
                                    <w:rFonts w:eastAsia="Calibri"/>
                                    <w:spacing w:val="-6"/>
                                    <w:sz w:val="22"/>
                                    <w:szCs w:val="22"/>
                                  </w:rPr>
                                  <w:t>Pralaidos ir</w:t>
                                </w:r>
                                <w:r>
                                  <w:rPr>
                                    <w:rFonts w:eastAsia="Calibri"/>
                                    <w:sz w:val="22"/>
                                    <w:szCs w:val="22"/>
                                  </w:rPr>
                                  <w:t xml:space="preserve"> požeminės perėjos</w:t>
                                </w:r>
                              </w:p>
                            </w:tc>
                            <w:tc>
                              <w:tcPr>
                                <w:tcW w:w="1982" w:type="dxa"/>
                                <w:shd w:val="clear" w:color="auto" w:fill="FFFFFF"/>
                                <w:vAlign w:val="center"/>
                              </w:tcPr>
                              <w:p w14:paraId="41827883" w14:textId="77777777" w:rsidR="00D30B16" w:rsidRDefault="009A0210">
                                <w:pPr>
                                  <w:ind w:left="-57" w:right="-57"/>
                                  <w:jc w:val="center"/>
                                  <w:rPr>
                                    <w:rFonts w:eastAsia="Calibri"/>
                                    <w:sz w:val="22"/>
                                    <w:szCs w:val="22"/>
                                  </w:rPr>
                                </w:pPr>
                                <w:r>
                                  <w:rPr>
                                    <w:rFonts w:eastAsia="Calibri"/>
                                    <w:sz w:val="22"/>
                                    <w:szCs w:val="22"/>
                                  </w:rPr>
                                  <w:t>Pralaidų ir požeminių perėjų galuose</w:t>
                                </w:r>
                              </w:p>
                            </w:tc>
                            <w:tc>
                              <w:tcPr>
                                <w:tcW w:w="1562" w:type="dxa"/>
                                <w:shd w:val="clear" w:color="auto" w:fill="FFFFFF"/>
                                <w:vAlign w:val="center"/>
                              </w:tcPr>
                              <w:p w14:paraId="41827884" w14:textId="77777777" w:rsidR="00D30B16" w:rsidRDefault="009A0210">
                                <w:pPr>
                                  <w:jc w:val="center"/>
                                  <w:rPr>
                                    <w:rFonts w:eastAsia="Calibri"/>
                                    <w:sz w:val="22"/>
                                    <w:szCs w:val="22"/>
                                  </w:rPr>
                                </w:pPr>
                                <w:r>
                                  <w:rPr>
                                    <w:rFonts w:eastAsia="Calibri"/>
                                    <w:sz w:val="22"/>
                                    <w:szCs w:val="22"/>
                                  </w:rPr>
                                  <w:t>Parenkama 1 arba daugiau</w:t>
                                </w:r>
                              </w:p>
                            </w:tc>
                            <w:tc>
                              <w:tcPr>
                                <w:tcW w:w="1701" w:type="dxa"/>
                                <w:shd w:val="clear" w:color="auto" w:fill="FFFFFF"/>
                                <w:vAlign w:val="center"/>
                              </w:tcPr>
                              <w:p w14:paraId="41827885"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5,0 m arba 2 m žemiau labai silpno grunto sluoksnio pado</w:t>
                                </w:r>
                              </w:p>
                            </w:tc>
                            <w:tc>
                              <w:tcPr>
                                <w:tcW w:w="992" w:type="dxa"/>
                                <w:vMerge/>
                                <w:shd w:val="clear" w:color="auto" w:fill="FFFFFF"/>
                                <w:vAlign w:val="center"/>
                              </w:tcPr>
                              <w:p w14:paraId="41827886" w14:textId="77777777" w:rsidR="00D30B16" w:rsidRDefault="00D30B16">
                                <w:pPr>
                                  <w:rPr>
                                    <w:rFonts w:eastAsia="Calibri"/>
                                    <w:sz w:val="22"/>
                                    <w:szCs w:val="22"/>
                                  </w:rPr>
                                </w:pPr>
                              </w:p>
                            </w:tc>
                            <w:tc>
                              <w:tcPr>
                                <w:tcW w:w="1418" w:type="dxa"/>
                                <w:vMerge/>
                                <w:shd w:val="clear" w:color="auto" w:fill="FFFFFF"/>
                                <w:vAlign w:val="center"/>
                              </w:tcPr>
                              <w:p w14:paraId="41827887" w14:textId="77777777" w:rsidR="00D30B16" w:rsidRDefault="00D30B16">
                                <w:pPr>
                                  <w:rPr>
                                    <w:rFonts w:eastAsia="Calibri"/>
                                    <w:sz w:val="22"/>
                                    <w:szCs w:val="22"/>
                                  </w:rPr>
                                </w:pPr>
                              </w:p>
                            </w:tc>
                            <w:tc>
                              <w:tcPr>
                                <w:tcW w:w="2307" w:type="dxa"/>
                                <w:vMerge/>
                                <w:shd w:val="clear" w:color="auto" w:fill="FFFFFF"/>
                                <w:vAlign w:val="center"/>
                              </w:tcPr>
                              <w:p w14:paraId="41827888" w14:textId="77777777" w:rsidR="00D30B16" w:rsidRDefault="00D30B16">
                                <w:pPr>
                                  <w:rPr>
                                    <w:rFonts w:eastAsia="Calibri"/>
                                    <w:sz w:val="22"/>
                                    <w:szCs w:val="22"/>
                                  </w:rPr>
                                </w:pPr>
                              </w:p>
                            </w:tc>
                          </w:tr>
                        </w:tbl>
                      </w:sdtContent>
                    </w:sdt>
                    <w:sdt>
                      <w:sdtPr>
                        <w:alias w:val="lentele"/>
                        <w:tag w:val="part_b12a74729d584e09ba3c8e746e3d31ab"/>
                        <w:id w:val="-1839762165"/>
                        <w:lock w:val="sdtLocked"/>
                      </w:sdtPr>
                      <w:sdtEndPr/>
                      <w:sdtContent>
                        <w:p w14:paraId="4182788A" w14:textId="77777777" w:rsidR="00D30B16" w:rsidRDefault="009A0210">
                          <w:pPr>
                            <w:rPr>
                              <w:rFonts w:eastAsia="Calibri"/>
                              <w:b/>
                              <w:szCs w:val="22"/>
                            </w:rPr>
                          </w:pPr>
                          <w:r>
                            <w:rPr>
                              <w:rFonts w:eastAsia="Calibri"/>
                              <w:szCs w:val="22"/>
                            </w:rPr>
                            <w:br w:type="page"/>
                          </w:r>
                          <w:sdt>
                            <w:sdtPr>
                              <w:alias w:val="Pavadinimas"/>
                              <w:tag w:val="title_b12a74729d584e09ba3c8e746e3d31ab"/>
                              <w:id w:val="1383362617"/>
                              <w:lock w:val="sdtLocked"/>
                            </w:sdtPr>
                            <w:sdtEndPr/>
                            <w:sdtContent>
                              <w:r>
                                <w:rPr>
                                  <w:rFonts w:eastAsia="Calibri"/>
                                  <w:b/>
                                  <w:szCs w:val="22"/>
                                </w:rPr>
                                <w:t>9 lentelės tęsinys</w:t>
                              </w:r>
                            </w:sdtContent>
                          </w:sdt>
                        </w:p>
                        <w:tbl>
                          <w:tblPr>
                            <w:tblW w:w="14782"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134"/>
                            <w:gridCol w:w="1276"/>
                            <w:gridCol w:w="1278"/>
                            <w:gridCol w:w="1982"/>
                            <w:gridCol w:w="1562"/>
                            <w:gridCol w:w="1701"/>
                            <w:gridCol w:w="992"/>
                            <w:gridCol w:w="1418"/>
                            <w:gridCol w:w="2307"/>
                          </w:tblGrid>
                          <w:tr w:rsidR="00D30B16" w14:paraId="41827895" w14:textId="77777777">
                            <w:trPr>
                              <w:jc w:val="center"/>
                            </w:trPr>
                            <w:tc>
                              <w:tcPr>
                                <w:tcW w:w="113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8B" w14:textId="77777777" w:rsidR="00D30B16" w:rsidRDefault="009A0210">
                                <w:pPr>
                                  <w:jc w:val="center"/>
                                  <w:rPr>
                                    <w:rFonts w:eastAsia="Calibri"/>
                                    <w:b/>
                                    <w:sz w:val="22"/>
                                    <w:szCs w:val="22"/>
                                  </w:rPr>
                                </w:pPr>
                                <w:r>
                                  <w:rPr>
                                    <w:rFonts w:eastAsia="Calibri"/>
                                    <w:b/>
                                    <w:sz w:val="22"/>
                                    <w:szCs w:val="22"/>
                                  </w:rPr>
                                  <w:t>1</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8C" w14:textId="77777777" w:rsidR="00D30B16" w:rsidRDefault="009A0210">
                                <w:pPr>
                                  <w:jc w:val="center"/>
                                  <w:rPr>
                                    <w:rFonts w:eastAsia="Calibri"/>
                                    <w:b/>
                                    <w:sz w:val="22"/>
                                    <w:szCs w:val="22"/>
                                  </w:rPr>
                                </w:pPr>
                                <w:r>
                                  <w:rPr>
                                    <w:rFonts w:eastAsia="Calibri"/>
                                    <w:b/>
                                    <w:sz w:val="22"/>
                                    <w:szCs w:val="22"/>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8D" w14:textId="77777777" w:rsidR="00D30B16" w:rsidRDefault="009A0210">
                                <w:pPr>
                                  <w:jc w:val="center"/>
                                  <w:rPr>
                                    <w:rFonts w:eastAsia="Calibri"/>
                                    <w:b/>
                                    <w:sz w:val="22"/>
                                    <w:szCs w:val="22"/>
                                  </w:rPr>
                                </w:pPr>
                                <w:r>
                                  <w:rPr>
                                    <w:rFonts w:eastAsia="Calibri"/>
                                    <w:b/>
                                    <w:sz w:val="22"/>
                                    <w:szCs w:val="22"/>
                                  </w:rPr>
                                  <w:t>3</w:t>
                                </w:r>
                              </w:p>
                            </w:tc>
                            <w:tc>
                              <w:tcPr>
                                <w:tcW w:w="1278"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8E" w14:textId="77777777" w:rsidR="00D30B16" w:rsidRDefault="009A0210">
                                <w:pPr>
                                  <w:ind w:left="-57" w:right="-57"/>
                                  <w:jc w:val="center"/>
                                  <w:rPr>
                                    <w:rFonts w:eastAsia="Calibri"/>
                                    <w:sz w:val="22"/>
                                    <w:szCs w:val="22"/>
                                  </w:rPr>
                                </w:pPr>
                                <w:r>
                                  <w:rPr>
                                    <w:rFonts w:eastAsia="Calibri"/>
                                    <w:sz w:val="22"/>
                                    <w:szCs w:val="22"/>
                                  </w:rPr>
                                  <w:t>4</w:t>
                                </w:r>
                              </w:p>
                            </w:tc>
                            <w:tc>
                              <w:tcPr>
                                <w:tcW w:w="198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8F" w14:textId="77777777" w:rsidR="00D30B16" w:rsidRDefault="009A0210">
                                <w:pPr>
                                  <w:ind w:left="-57" w:right="-57"/>
                                  <w:jc w:val="center"/>
                                  <w:rPr>
                                    <w:rFonts w:eastAsia="Calibri"/>
                                    <w:b/>
                                    <w:sz w:val="22"/>
                                    <w:szCs w:val="22"/>
                                  </w:rPr>
                                </w:pPr>
                                <w:r>
                                  <w:rPr>
                                    <w:rFonts w:eastAsia="Calibri"/>
                                    <w:b/>
                                    <w:sz w:val="22"/>
                                    <w:szCs w:val="22"/>
                                  </w:rPr>
                                  <w:t>5</w:t>
                                </w:r>
                              </w:p>
                            </w:tc>
                            <w:tc>
                              <w:tcPr>
                                <w:tcW w:w="156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90" w14:textId="77777777" w:rsidR="00D30B16" w:rsidRDefault="009A0210">
                                <w:pPr>
                                  <w:jc w:val="center"/>
                                  <w:rPr>
                                    <w:rFonts w:eastAsia="Calibri"/>
                                    <w:b/>
                                    <w:sz w:val="22"/>
                                    <w:szCs w:val="22"/>
                                  </w:rPr>
                                </w:pPr>
                                <w:r>
                                  <w:rPr>
                                    <w:rFonts w:eastAsia="Calibri"/>
                                    <w:b/>
                                    <w:sz w:val="22"/>
                                    <w:szCs w:val="22"/>
                                  </w:rPr>
                                  <w:t>6</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91" w14:textId="77777777" w:rsidR="00D30B16" w:rsidRDefault="009A0210">
                                <w:pPr>
                                  <w:jc w:val="center"/>
                                  <w:rPr>
                                    <w:rFonts w:eastAsia="Calibri"/>
                                    <w:b/>
                                    <w:sz w:val="22"/>
                                    <w:szCs w:val="22"/>
                                  </w:rPr>
                                </w:pPr>
                                <w:r>
                                  <w:rPr>
                                    <w:rFonts w:eastAsia="Calibri"/>
                                    <w:b/>
                                    <w:sz w:val="22"/>
                                    <w:szCs w:val="22"/>
                                  </w:rPr>
                                  <w:t>7</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92" w14:textId="77777777" w:rsidR="00D30B16" w:rsidRDefault="009A0210">
                                <w:pPr>
                                  <w:jc w:val="center"/>
                                  <w:rPr>
                                    <w:rFonts w:eastAsia="Calibri"/>
                                    <w:b/>
                                    <w:sz w:val="22"/>
                                    <w:szCs w:val="22"/>
                                  </w:rPr>
                                </w:pPr>
                                <w:r>
                                  <w:rPr>
                                    <w:rFonts w:eastAsia="Calibri"/>
                                    <w:b/>
                                    <w:sz w:val="22"/>
                                    <w:szCs w:val="22"/>
                                  </w:rPr>
                                  <w:t>8</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93" w14:textId="77777777" w:rsidR="00D30B16" w:rsidRDefault="009A0210">
                                <w:pPr>
                                  <w:jc w:val="center"/>
                                  <w:rPr>
                                    <w:rFonts w:eastAsia="Calibri"/>
                                    <w:b/>
                                    <w:sz w:val="22"/>
                                    <w:szCs w:val="22"/>
                                  </w:rPr>
                                </w:pPr>
                                <w:r>
                                  <w:rPr>
                                    <w:rFonts w:eastAsia="Calibri"/>
                                    <w:b/>
                                    <w:sz w:val="22"/>
                                    <w:szCs w:val="22"/>
                                  </w:rPr>
                                  <w:t>9</w:t>
                                </w:r>
                              </w:p>
                            </w:tc>
                            <w:tc>
                              <w:tcPr>
                                <w:tcW w:w="2307"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894" w14:textId="77777777" w:rsidR="00D30B16" w:rsidRDefault="009A0210">
                                <w:pPr>
                                  <w:jc w:val="center"/>
                                  <w:rPr>
                                    <w:rFonts w:eastAsia="Calibri"/>
                                    <w:b/>
                                    <w:sz w:val="22"/>
                                    <w:szCs w:val="22"/>
                                  </w:rPr>
                                </w:pPr>
                                <w:r>
                                  <w:rPr>
                                    <w:rFonts w:eastAsia="Calibri"/>
                                    <w:b/>
                                    <w:sz w:val="22"/>
                                    <w:szCs w:val="22"/>
                                  </w:rPr>
                                  <w:t>10</w:t>
                                </w:r>
                              </w:p>
                            </w:tc>
                          </w:tr>
                          <w:tr w:rsidR="00D30B16" w14:paraId="418278A5" w14:textId="77777777">
                            <w:trPr>
                              <w:jc w:val="center"/>
                            </w:trPr>
                            <w:tc>
                              <w:tcPr>
                                <w:tcW w:w="1132" w:type="dxa"/>
                                <w:vMerge w:val="restart"/>
                                <w:tcBorders>
                                  <w:top w:val="single" w:sz="12" w:space="0" w:color="auto"/>
                                </w:tcBorders>
                                <w:shd w:val="clear" w:color="auto" w:fill="FFFFFF"/>
                                <w:vAlign w:val="center"/>
                              </w:tcPr>
                              <w:p w14:paraId="41827896" w14:textId="77777777" w:rsidR="00D30B16" w:rsidRDefault="009A0210">
                                <w:pPr>
                                  <w:ind w:left="-57" w:right="-57"/>
                                  <w:jc w:val="center"/>
                                  <w:rPr>
                                    <w:rFonts w:eastAsia="Calibri"/>
                                    <w:b/>
                                    <w:sz w:val="22"/>
                                    <w:szCs w:val="22"/>
                                    <w:lang w:eastAsia="ar-SA"/>
                                  </w:rPr>
                                </w:pPr>
                                <w:r>
                                  <w:rPr>
                                    <w:rFonts w:eastAsia="Calibri"/>
                                    <w:b/>
                                    <w:sz w:val="22"/>
                                    <w:szCs w:val="22"/>
                                    <w:lang w:eastAsia="ar-SA"/>
                                  </w:rPr>
                                  <w:t>Vidutinės</w:t>
                                </w:r>
                              </w:p>
                            </w:tc>
                            <w:tc>
                              <w:tcPr>
                                <w:tcW w:w="1134" w:type="dxa"/>
                                <w:vMerge w:val="restart"/>
                                <w:tcBorders>
                                  <w:top w:val="single" w:sz="12" w:space="0" w:color="auto"/>
                                </w:tcBorders>
                                <w:shd w:val="clear" w:color="auto" w:fill="FFFFFF"/>
                                <w:vAlign w:val="center"/>
                              </w:tcPr>
                              <w:p w14:paraId="41827897" w14:textId="77777777" w:rsidR="00D30B16" w:rsidRDefault="009A0210">
                                <w:pPr>
                                  <w:ind w:left="-57" w:right="-57"/>
                                  <w:jc w:val="center"/>
                                  <w:rPr>
                                    <w:rFonts w:eastAsia="Calibri"/>
                                    <w:b/>
                                    <w:sz w:val="22"/>
                                    <w:szCs w:val="22"/>
                                  </w:rPr>
                                </w:pPr>
                                <w:r>
                                  <w:rPr>
                                    <w:rFonts w:eastAsia="Calibri"/>
                                    <w:b/>
                                    <w:sz w:val="22"/>
                                    <w:szCs w:val="22"/>
                                  </w:rPr>
                                  <w:t>IV ir</w:t>
                                </w:r>
                              </w:p>
                              <w:p w14:paraId="41827898" w14:textId="77777777" w:rsidR="00D30B16" w:rsidRDefault="009A0210">
                                <w:pPr>
                                  <w:ind w:left="-57" w:right="-57"/>
                                  <w:jc w:val="center"/>
                                  <w:rPr>
                                    <w:rFonts w:eastAsia="Calibri"/>
                                    <w:b/>
                                    <w:sz w:val="22"/>
                                    <w:szCs w:val="22"/>
                                  </w:rPr>
                                </w:pPr>
                                <w:r>
                                  <w:rPr>
                                    <w:rFonts w:eastAsia="Calibri"/>
                                    <w:b/>
                                    <w:sz w:val="22"/>
                                    <w:szCs w:val="22"/>
                                  </w:rPr>
                                  <w:t>žemesnės</w:t>
                                </w:r>
                              </w:p>
                            </w:tc>
                            <w:tc>
                              <w:tcPr>
                                <w:tcW w:w="1276" w:type="dxa"/>
                                <w:vMerge w:val="restart"/>
                                <w:tcBorders>
                                  <w:top w:val="single" w:sz="12" w:space="0" w:color="auto"/>
                                </w:tcBorders>
                                <w:shd w:val="clear" w:color="auto" w:fill="FFFFFF"/>
                                <w:vAlign w:val="center"/>
                              </w:tcPr>
                              <w:p w14:paraId="41827899" w14:textId="77777777" w:rsidR="00D30B16" w:rsidRDefault="009A0210">
                                <w:pPr>
                                  <w:jc w:val="center"/>
                                  <w:rPr>
                                    <w:rFonts w:eastAsia="Calibri"/>
                                    <w:b/>
                                    <w:sz w:val="22"/>
                                    <w:szCs w:val="22"/>
                                    <w:lang w:eastAsia="ar-SA"/>
                                  </w:rPr>
                                </w:pPr>
                                <w:r>
                                  <w:rPr>
                                    <w:rFonts w:eastAsia="Calibri"/>
                                    <w:b/>
                                    <w:sz w:val="22"/>
                                    <w:szCs w:val="22"/>
                                    <w:lang w:eastAsia="ar-SA"/>
                                  </w:rPr>
                                  <w:t>GK I,</w:t>
                                </w:r>
                              </w:p>
                              <w:p w14:paraId="4182789A" w14:textId="77777777" w:rsidR="00D30B16" w:rsidRDefault="009A0210">
                                <w:pPr>
                                  <w:jc w:val="center"/>
                                  <w:rPr>
                                    <w:rFonts w:eastAsia="Calibri"/>
                                    <w:b/>
                                    <w:sz w:val="22"/>
                                    <w:szCs w:val="22"/>
                                  </w:rPr>
                                </w:pPr>
                                <w:r>
                                  <w:rPr>
                                    <w:rFonts w:eastAsia="Calibri"/>
                                    <w:b/>
                                    <w:sz w:val="22"/>
                                    <w:szCs w:val="22"/>
                                    <w:lang w:eastAsia="ar-SA"/>
                                  </w:rPr>
                                  <w:t>GK II</w:t>
                                </w:r>
                              </w:p>
                            </w:tc>
                            <w:tc>
                              <w:tcPr>
                                <w:tcW w:w="1278" w:type="dxa"/>
                                <w:tcBorders>
                                  <w:top w:val="single" w:sz="12" w:space="0" w:color="auto"/>
                                </w:tcBorders>
                                <w:shd w:val="clear" w:color="auto" w:fill="FFFFFF"/>
                                <w:vAlign w:val="center"/>
                              </w:tcPr>
                              <w:p w14:paraId="4182789B" w14:textId="77777777" w:rsidR="00D30B16" w:rsidRDefault="009A0210">
                                <w:pPr>
                                  <w:ind w:left="-57" w:right="-57"/>
                                  <w:jc w:val="center"/>
                                  <w:rPr>
                                    <w:rFonts w:eastAsia="Calibri"/>
                                    <w:sz w:val="22"/>
                                    <w:szCs w:val="22"/>
                                  </w:rPr>
                                </w:pPr>
                                <w:r>
                                  <w:rPr>
                                    <w:rFonts w:eastAsia="Calibri"/>
                                    <w:sz w:val="22"/>
                                    <w:szCs w:val="22"/>
                                  </w:rPr>
                                  <w:t>Pylimai, kurių aukštis</w:t>
                                </w:r>
                                <w:r>
                                  <w:rPr>
                                    <w:rFonts w:eastAsia="Calibri"/>
                                    <w:sz w:val="22"/>
                                    <w:szCs w:val="22"/>
                                  </w:rPr>
                                  <w:br/>
                                  <w:t>0</w:t>
                                </w:r>
                                <w:r>
                                  <w:rPr>
                                    <w:rFonts w:eastAsia="Calibri"/>
                                    <w:i/>
                                    <w:sz w:val="22"/>
                                    <w:szCs w:val="22"/>
                                  </w:rPr>
                                  <w:t xml:space="preserve"> </w:t>
                                </w:r>
                                <w:r>
                                  <w:rPr>
                                    <w:rFonts w:eastAsia="Calibri"/>
                                    <w:sz w:val="22"/>
                                    <w:szCs w:val="22"/>
                                  </w:rPr>
                                  <w:t xml:space="preserve">≤ </w:t>
                                </w:r>
                                <w:r>
                                  <w:rPr>
                                    <w:rFonts w:eastAsia="Calibri"/>
                                    <w:i/>
                                    <w:sz w:val="22"/>
                                    <w:szCs w:val="22"/>
                                  </w:rPr>
                                  <w:t xml:space="preserve">h </w:t>
                                </w:r>
                                <w:r>
                                  <w:rPr>
                                    <w:rFonts w:eastAsia="Calibri"/>
                                    <w:sz w:val="22"/>
                                    <w:szCs w:val="22"/>
                                  </w:rPr>
                                  <w:t>≤ 6 m,</w:t>
                                </w:r>
                              </w:p>
                              <w:p w14:paraId="4182789C" w14:textId="77777777" w:rsidR="00D30B16" w:rsidRDefault="00D30B16">
                                <w:pPr>
                                  <w:ind w:left="-57" w:right="-57"/>
                                  <w:jc w:val="center"/>
                                  <w:rPr>
                                    <w:rFonts w:eastAsia="Calibri"/>
                                    <w:sz w:val="22"/>
                                    <w:szCs w:val="22"/>
                                  </w:rPr>
                                </w:pPr>
                              </w:p>
                            </w:tc>
                            <w:tc>
                              <w:tcPr>
                                <w:tcW w:w="1982" w:type="dxa"/>
                                <w:tcBorders>
                                  <w:top w:val="single" w:sz="12" w:space="0" w:color="auto"/>
                                </w:tcBorders>
                                <w:shd w:val="clear" w:color="auto" w:fill="FFFFFF"/>
                                <w:vAlign w:val="center"/>
                              </w:tcPr>
                              <w:p w14:paraId="4182789D"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200 m ašyje; kiekvieno genetinio reljefo tipo vietose; vieno lygio sankryžose</w:t>
                                </w:r>
                              </w:p>
                            </w:tc>
                            <w:tc>
                              <w:tcPr>
                                <w:tcW w:w="1562" w:type="dxa"/>
                                <w:tcBorders>
                                  <w:top w:val="single" w:sz="12" w:space="0" w:color="auto"/>
                                </w:tcBorders>
                                <w:shd w:val="clear" w:color="auto" w:fill="FFFFFF"/>
                                <w:vAlign w:val="center"/>
                              </w:tcPr>
                              <w:p w14:paraId="4182789E" w14:textId="77777777" w:rsidR="00D30B16" w:rsidRDefault="009A0210">
                                <w:pPr>
                                  <w:jc w:val="center"/>
                                  <w:rPr>
                                    <w:rFonts w:eastAsia="Calibri"/>
                                    <w:sz w:val="22"/>
                                    <w:szCs w:val="22"/>
                                  </w:rPr>
                                </w:pPr>
                                <w:r>
                                  <w:rPr>
                                    <w:rFonts w:eastAsia="Calibri"/>
                                    <w:sz w:val="22"/>
                                    <w:szCs w:val="22"/>
                                  </w:rPr>
                                  <w:t>Parenkamas 1</w:t>
                                </w:r>
                              </w:p>
                            </w:tc>
                            <w:tc>
                              <w:tcPr>
                                <w:tcW w:w="1701" w:type="dxa"/>
                                <w:vMerge w:val="restart"/>
                                <w:tcBorders>
                                  <w:top w:val="single" w:sz="12" w:space="0" w:color="auto"/>
                                </w:tcBorders>
                                <w:shd w:val="clear" w:color="auto" w:fill="FFFFFF"/>
                                <w:vAlign w:val="center"/>
                              </w:tcPr>
                              <w:p w14:paraId="4182789F"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0,4 h, bet </w:t>
                                </w:r>
                              </w:p>
                              <w:p w14:paraId="418278A0" w14:textId="77777777" w:rsidR="00D30B16" w:rsidRDefault="009A0210">
                                <w:pPr>
                                  <w:jc w:val="center"/>
                                  <w:rPr>
                                    <w:rFonts w:eastAsia="Calibri"/>
                                    <w:sz w:val="22"/>
                                    <w:szCs w:val="22"/>
                                  </w:rPr>
                                </w:pPr>
                                <w:r>
                                  <w:rPr>
                                    <w:rFonts w:eastAsia="Calibri"/>
                                    <w:i/>
                                    <w:sz w:val="22"/>
                                    <w:szCs w:val="22"/>
                                  </w:rPr>
                                  <w:t>z</w:t>
                                </w:r>
                                <w:r>
                                  <w:rPr>
                                    <w:rFonts w:eastAsia="Calibri"/>
                                    <w:sz w:val="22"/>
                                    <w:szCs w:val="22"/>
                                  </w:rPr>
                                  <w:t xml:space="preserve"> ≥ 2,0 m žemiau numatomo sankasos lygio (pylimo apačios, iškasos dugno)</w:t>
                                </w:r>
                              </w:p>
                            </w:tc>
                            <w:tc>
                              <w:tcPr>
                                <w:tcW w:w="992" w:type="dxa"/>
                                <w:vMerge w:val="restart"/>
                                <w:tcBorders>
                                  <w:top w:val="single" w:sz="12" w:space="0" w:color="auto"/>
                                </w:tcBorders>
                                <w:shd w:val="clear" w:color="auto" w:fill="FFFFFF"/>
                                <w:vAlign w:val="center"/>
                              </w:tcPr>
                              <w:p w14:paraId="418278A1" w14:textId="77777777" w:rsidR="00D30B16" w:rsidRDefault="009A0210">
                                <w:pPr>
                                  <w:jc w:val="center"/>
                                  <w:rPr>
                                    <w:rFonts w:eastAsia="Calibri"/>
                                    <w:sz w:val="22"/>
                                    <w:szCs w:val="22"/>
                                  </w:rPr>
                                </w:pPr>
                                <w:r>
                                  <w:rPr>
                                    <w:rFonts w:eastAsia="Calibri"/>
                                    <w:sz w:val="22"/>
                                    <w:szCs w:val="22"/>
                                  </w:rPr>
                                  <w:t>nuo 3 iki 5</w:t>
                                </w:r>
                              </w:p>
                            </w:tc>
                            <w:tc>
                              <w:tcPr>
                                <w:tcW w:w="1418" w:type="dxa"/>
                                <w:vMerge w:val="restart"/>
                                <w:tcBorders>
                                  <w:top w:val="single" w:sz="12" w:space="0" w:color="auto"/>
                                </w:tcBorders>
                                <w:shd w:val="clear" w:color="auto" w:fill="FFFFFF"/>
                                <w:vAlign w:val="center"/>
                              </w:tcPr>
                              <w:p w14:paraId="418278A2" w14:textId="77777777" w:rsidR="00D30B16" w:rsidRDefault="009A0210">
                                <w:pPr>
                                  <w:jc w:val="center"/>
                                  <w:rPr>
                                    <w:rFonts w:eastAsia="Calibri"/>
                                    <w:sz w:val="22"/>
                                    <w:szCs w:val="22"/>
                                  </w:rPr>
                                </w:pPr>
                                <w:r>
                                  <w:rPr>
                                    <w:rFonts w:eastAsia="Calibri"/>
                                    <w:sz w:val="22"/>
                                    <w:szCs w:val="22"/>
                                  </w:rPr>
                                  <w:t>3 arba daugiau iš pagrindinių sluoksnių</w:t>
                                </w:r>
                              </w:p>
                            </w:tc>
                            <w:tc>
                              <w:tcPr>
                                <w:tcW w:w="2307" w:type="dxa"/>
                                <w:vMerge w:val="restart"/>
                                <w:tcBorders>
                                  <w:top w:val="single" w:sz="12" w:space="0" w:color="auto"/>
                                </w:tcBorders>
                                <w:shd w:val="clear" w:color="auto" w:fill="FFFFFF"/>
                                <w:vAlign w:val="center"/>
                              </w:tcPr>
                              <w:p w14:paraId="418278A3" w14:textId="77777777" w:rsidR="00D30B16" w:rsidRDefault="009A0210">
                                <w:pPr>
                                  <w:ind w:left="-57" w:right="-57"/>
                                  <w:rPr>
                                    <w:rFonts w:eastAsia="Calibri"/>
                                    <w:sz w:val="22"/>
                                    <w:szCs w:val="22"/>
                                  </w:rPr>
                                </w:pPr>
                                <w:r>
                                  <w:rPr>
                                    <w:rFonts w:eastAsia="Calibri"/>
                                    <w:sz w:val="22"/>
                                    <w:szCs w:val="22"/>
                                  </w:rPr>
                                  <w:t>Dalelių dydis ir tankis, grunto drėgnumo ir tankumo rodikliai, laidumas vandeniui, konsistencijos ribos, atsparumas šalčiui, optimalusis drėgnis ir Proktoro tankis, organinės medžiagos kiekis;</w:t>
                                </w:r>
                              </w:p>
                              <w:p w14:paraId="418278A4" w14:textId="77777777" w:rsidR="00D30B16" w:rsidRDefault="009A0210">
                                <w:pPr>
                                  <w:ind w:left="-57" w:right="-57"/>
                                  <w:rPr>
                                    <w:rFonts w:eastAsia="Calibri"/>
                                    <w:sz w:val="22"/>
                                    <w:szCs w:val="22"/>
                                  </w:rPr>
                                </w:pPr>
                                <w:r>
                                  <w:rPr>
                                    <w:rFonts w:eastAsia="Calibri"/>
                                    <w:sz w:val="22"/>
                                    <w:szCs w:val="22"/>
                                  </w:rPr>
                                  <w:t>vandens cheminė sudėtis (žr. 5 pastabą)</w:t>
                                </w:r>
                              </w:p>
                            </w:tc>
                          </w:tr>
                          <w:tr w:rsidR="00D30B16" w14:paraId="418278B1" w14:textId="77777777">
                            <w:trPr>
                              <w:jc w:val="center"/>
                            </w:trPr>
                            <w:tc>
                              <w:tcPr>
                                <w:tcW w:w="1132" w:type="dxa"/>
                                <w:vMerge/>
                                <w:shd w:val="clear" w:color="auto" w:fill="FFFFFF"/>
                                <w:vAlign w:val="center"/>
                              </w:tcPr>
                              <w:p w14:paraId="418278A6" w14:textId="77777777" w:rsidR="00D30B16" w:rsidRDefault="00D30B16">
                                <w:pPr>
                                  <w:jc w:val="center"/>
                                  <w:rPr>
                                    <w:rFonts w:eastAsia="Calibri"/>
                                    <w:b/>
                                    <w:sz w:val="22"/>
                                    <w:szCs w:val="22"/>
                                    <w:lang w:eastAsia="ar-SA"/>
                                  </w:rPr>
                                </w:pPr>
                              </w:p>
                            </w:tc>
                            <w:tc>
                              <w:tcPr>
                                <w:tcW w:w="1134" w:type="dxa"/>
                                <w:vMerge/>
                                <w:shd w:val="clear" w:color="auto" w:fill="FFFFFF"/>
                                <w:vAlign w:val="center"/>
                              </w:tcPr>
                              <w:p w14:paraId="418278A7" w14:textId="77777777" w:rsidR="00D30B16" w:rsidRDefault="00D30B16">
                                <w:pPr>
                                  <w:jc w:val="center"/>
                                  <w:rPr>
                                    <w:rFonts w:eastAsia="Calibri"/>
                                    <w:b/>
                                    <w:sz w:val="22"/>
                                    <w:szCs w:val="22"/>
                                  </w:rPr>
                                </w:pPr>
                              </w:p>
                            </w:tc>
                            <w:tc>
                              <w:tcPr>
                                <w:tcW w:w="1276" w:type="dxa"/>
                                <w:vMerge/>
                                <w:shd w:val="clear" w:color="auto" w:fill="FFFFFF"/>
                                <w:vAlign w:val="center"/>
                              </w:tcPr>
                              <w:p w14:paraId="418278A8" w14:textId="77777777" w:rsidR="00D30B16" w:rsidRDefault="00D30B16">
                                <w:pPr>
                                  <w:jc w:val="center"/>
                                  <w:rPr>
                                    <w:rFonts w:eastAsia="Calibri"/>
                                    <w:b/>
                                    <w:sz w:val="22"/>
                                    <w:szCs w:val="22"/>
                                  </w:rPr>
                                </w:pPr>
                              </w:p>
                            </w:tc>
                            <w:tc>
                              <w:tcPr>
                                <w:tcW w:w="1278" w:type="dxa"/>
                                <w:shd w:val="clear" w:color="auto" w:fill="FFFFFF"/>
                                <w:vAlign w:val="center"/>
                              </w:tcPr>
                              <w:p w14:paraId="418278A9" w14:textId="77777777" w:rsidR="00D30B16" w:rsidRDefault="009A0210">
                                <w:pPr>
                                  <w:ind w:left="-57" w:right="-57"/>
                                  <w:jc w:val="center"/>
                                  <w:rPr>
                                    <w:rFonts w:eastAsia="Calibri"/>
                                    <w:sz w:val="22"/>
                                    <w:szCs w:val="22"/>
                                  </w:rPr>
                                </w:pPr>
                                <w:r>
                                  <w:rPr>
                                    <w:rFonts w:eastAsia="Calibri"/>
                                    <w:sz w:val="22"/>
                                    <w:szCs w:val="22"/>
                                  </w:rPr>
                                  <w:t>Iškasos,</w:t>
                                </w:r>
                              </w:p>
                              <w:p w14:paraId="418278AA" w14:textId="77777777" w:rsidR="00D30B16" w:rsidRDefault="009A0210">
                                <w:pPr>
                                  <w:ind w:left="-57" w:right="-57"/>
                                  <w:jc w:val="center"/>
                                  <w:rPr>
                                    <w:rFonts w:eastAsia="Calibri"/>
                                    <w:sz w:val="22"/>
                                    <w:szCs w:val="22"/>
                                  </w:rPr>
                                </w:pPr>
                                <w:r>
                                  <w:rPr>
                                    <w:rFonts w:eastAsia="Calibri"/>
                                    <w:sz w:val="22"/>
                                    <w:szCs w:val="22"/>
                                  </w:rPr>
                                  <w:t>kurių</w:t>
                                </w:r>
                                <w:r>
                                  <w:rPr>
                                    <w:rFonts w:eastAsia="Calibri"/>
                                    <w:sz w:val="22"/>
                                    <w:szCs w:val="22"/>
                                  </w:rPr>
                                  <w:br/>
                                  <w:t>gylis ≤ 6 m</w:t>
                                </w:r>
                              </w:p>
                            </w:tc>
                            <w:tc>
                              <w:tcPr>
                                <w:tcW w:w="1982" w:type="dxa"/>
                                <w:shd w:val="clear" w:color="auto" w:fill="FFFFFF"/>
                                <w:vAlign w:val="center"/>
                              </w:tcPr>
                              <w:p w14:paraId="418278AB"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w:t>
                                </w:r>
                              </w:p>
                            </w:tc>
                            <w:tc>
                              <w:tcPr>
                                <w:tcW w:w="1562" w:type="dxa"/>
                                <w:shd w:val="clear" w:color="auto" w:fill="FFFFFF"/>
                                <w:vAlign w:val="center"/>
                              </w:tcPr>
                              <w:p w14:paraId="418278AC" w14:textId="77777777" w:rsidR="00D30B16" w:rsidRDefault="009A0210">
                                <w:pPr>
                                  <w:jc w:val="center"/>
                                  <w:rPr>
                                    <w:rFonts w:eastAsia="Calibri"/>
                                    <w:sz w:val="22"/>
                                    <w:szCs w:val="22"/>
                                  </w:rPr>
                                </w:pPr>
                                <w:r>
                                  <w:rPr>
                                    <w:rFonts w:eastAsia="Calibri"/>
                                    <w:sz w:val="22"/>
                                    <w:szCs w:val="22"/>
                                  </w:rPr>
                                  <w:t>Neprivaloma</w:t>
                                </w:r>
                              </w:p>
                            </w:tc>
                            <w:tc>
                              <w:tcPr>
                                <w:tcW w:w="1701" w:type="dxa"/>
                                <w:vMerge/>
                                <w:shd w:val="clear" w:color="auto" w:fill="FFFFFF"/>
                                <w:vAlign w:val="center"/>
                              </w:tcPr>
                              <w:p w14:paraId="418278AD" w14:textId="77777777" w:rsidR="00D30B16" w:rsidRDefault="00D30B16">
                                <w:pPr>
                                  <w:jc w:val="center"/>
                                  <w:rPr>
                                    <w:rFonts w:eastAsia="Calibri"/>
                                    <w:sz w:val="22"/>
                                    <w:szCs w:val="22"/>
                                  </w:rPr>
                                </w:pPr>
                              </w:p>
                            </w:tc>
                            <w:tc>
                              <w:tcPr>
                                <w:tcW w:w="992" w:type="dxa"/>
                                <w:vMerge/>
                                <w:shd w:val="clear" w:color="auto" w:fill="FFFFFF"/>
                                <w:vAlign w:val="center"/>
                              </w:tcPr>
                              <w:p w14:paraId="418278AE" w14:textId="77777777" w:rsidR="00D30B16" w:rsidRDefault="00D30B16">
                                <w:pPr>
                                  <w:rPr>
                                    <w:rFonts w:eastAsia="Calibri"/>
                                    <w:sz w:val="22"/>
                                    <w:szCs w:val="22"/>
                                  </w:rPr>
                                </w:pPr>
                              </w:p>
                            </w:tc>
                            <w:tc>
                              <w:tcPr>
                                <w:tcW w:w="1418" w:type="dxa"/>
                                <w:vMerge/>
                                <w:shd w:val="clear" w:color="auto" w:fill="FFFFFF"/>
                                <w:vAlign w:val="center"/>
                              </w:tcPr>
                              <w:p w14:paraId="418278AF" w14:textId="77777777" w:rsidR="00D30B16" w:rsidRDefault="00D30B16">
                                <w:pPr>
                                  <w:rPr>
                                    <w:rFonts w:eastAsia="Calibri"/>
                                    <w:sz w:val="22"/>
                                    <w:szCs w:val="22"/>
                                  </w:rPr>
                                </w:pPr>
                              </w:p>
                            </w:tc>
                            <w:tc>
                              <w:tcPr>
                                <w:tcW w:w="2307" w:type="dxa"/>
                                <w:vMerge/>
                                <w:shd w:val="clear" w:color="auto" w:fill="FFFFFF"/>
                                <w:vAlign w:val="center"/>
                              </w:tcPr>
                              <w:p w14:paraId="418278B0" w14:textId="77777777" w:rsidR="00D30B16" w:rsidRDefault="00D30B16">
                                <w:pPr>
                                  <w:rPr>
                                    <w:rFonts w:eastAsia="Calibri"/>
                                    <w:sz w:val="22"/>
                                    <w:szCs w:val="22"/>
                                  </w:rPr>
                                </w:pPr>
                              </w:p>
                            </w:tc>
                          </w:tr>
                          <w:tr w:rsidR="00D30B16" w14:paraId="418278BD" w14:textId="77777777">
                            <w:trPr>
                              <w:jc w:val="center"/>
                            </w:trPr>
                            <w:tc>
                              <w:tcPr>
                                <w:tcW w:w="1132" w:type="dxa"/>
                                <w:vMerge/>
                                <w:shd w:val="clear" w:color="auto" w:fill="FFFFFF"/>
                              </w:tcPr>
                              <w:p w14:paraId="418278B2" w14:textId="77777777" w:rsidR="00D30B16" w:rsidRDefault="00D30B16">
                                <w:pPr>
                                  <w:jc w:val="center"/>
                                  <w:rPr>
                                    <w:rFonts w:eastAsia="Calibri"/>
                                    <w:b/>
                                    <w:sz w:val="22"/>
                                    <w:szCs w:val="22"/>
                                    <w:lang w:eastAsia="ar-SA"/>
                                  </w:rPr>
                                </w:pPr>
                              </w:p>
                            </w:tc>
                            <w:tc>
                              <w:tcPr>
                                <w:tcW w:w="1134" w:type="dxa"/>
                                <w:vMerge/>
                                <w:shd w:val="clear" w:color="auto" w:fill="FFFFFF"/>
                              </w:tcPr>
                              <w:p w14:paraId="418278B3" w14:textId="77777777" w:rsidR="00D30B16" w:rsidRDefault="00D30B16">
                                <w:pPr>
                                  <w:jc w:val="center"/>
                                  <w:rPr>
                                    <w:rFonts w:eastAsia="Calibri"/>
                                    <w:b/>
                                    <w:sz w:val="22"/>
                                    <w:szCs w:val="22"/>
                                  </w:rPr>
                                </w:pPr>
                              </w:p>
                            </w:tc>
                            <w:tc>
                              <w:tcPr>
                                <w:tcW w:w="1276" w:type="dxa"/>
                                <w:vMerge/>
                                <w:shd w:val="clear" w:color="auto" w:fill="FFFFFF"/>
                              </w:tcPr>
                              <w:p w14:paraId="418278B4" w14:textId="77777777" w:rsidR="00D30B16" w:rsidRDefault="00D30B16">
                                <w:pPr>
                                  <w:jc w:val="center"/>
                                  <w:rPr>
                                    <w:rFonts w:eastAsia="Calibri"/>
                                    <w:b/>
                                    <w:sz w:val="22"/>
                                    <w:szCs w:val="22"/>
                                  </w:rPr>
                                </w:pPr>
                              </w:p>
                            </w:tc>
                            <w:tc>
                              <w:tcPr>
                                <w:tcW w:w="1278" w:type="dxa"/>
                                <w:shd w:val="clear" w:color="auto" w:fill="FFFFFF"/>
                                <w:vAlign w:val="center"/>
                              </w:tcPr>
                              <w:p w14:paraId="418278B5" w14:textId="77777777" w:rsidR="00D30B16" w:rsidRDefault="009A0210">
                                <w:pPr>
                                  <w:ind w:left="-57" w:right="-57"/>
                                  <w:jc w:val="center"/>
                                  <w:rPr>
                                    <w:rFonts w:eastAsia="Calibri"/>
                                    <w:sz w:val="22"/>
                                    <w:szCs w:val="22"/>
                                  </w:rPr>
                                </w:pPr>
                                <w:r>
                                  <w:rPr>
                                    <w:rFonts w:eastAsia="Calibri"/>
                                    <w:sz w:val="22"/>
                                    <w:szCs w:val="22"/>
                                  </w:rPr>
                                  <w:t>Labai silpno grunto vietos</w:t>
                                </w:r>
                              </w:p>
                            </w:tc>
                            <w:tc>
                              <w:tcPr>
                                <w:tcW w:w="1982" w:type="dxa"/>
                                <w:shd w:val="clear" w:color="auto" w:fill="FFFFFF"/>
                                <w:vAlign w:val="center"/>
                              </w:tcPr>
                              <w:p w14:paraId="418278B6"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 ir</w:t>
                                </w:r>
                              </w:p>
                              <w:p w14:paraId="418278B7"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20 m į šonus nuo ašies</w:t>
                                </w:r>
                              </w:p>
                            </w:tc>
                            <w:tc>
                              <w:tcPr>
                                <w:tcW w:w="1562" w:type="dxa"/>
                                <w:shd w:val="clear" w:color="auto" w:fill="FFFFFF"/>
                                <w:vAlign w:val="center"/>
                              </w:tcPr>
                              <w:p w14:paraId="418278B8" w14:textId="77777777" w:rsidR="00D30B16" w:rsidRDefault="009A0210">
                                <w:pPr>
                                  <w:jc w:val="center"/>
                                  <w:rPr>
                                    <w:rFonts w:eastAsia="Calibri"/>
                                    <w:sz w:val="22"/>
                                    <w:szCs w:val="22"/>
                                  </w:rPr>
                                </w:pPr>
                                <w:r>
                                  <w:rPr>
                                    <w:rFonts w:eastAsia="Calibri"/>
                                    <w:sz w:val="22"/>
                                    <w:szCs w:val="22"/>
                                  </w:rPr>
                                  <w:t>Parenkamas 1</w:t>
                                </w:r>
                              </w:p>
                            </w:tc>
                            <w:tc>
                              <w:tcPr>
                                <w:tcW w:w="1701" w:type="dxa"/>
                                <w:shd w:val="clear" w:color="auto" w:fill="FFFFFF"/>
                                <w:vAlign w:val="center"/>
                              </w:tcPr>
                              <w:p w14:paraId="418278B9" w14:textId="77777777" w:rsidR="00D30B16" w:rsidRDefault="009A0210">
                                <w:pPr>
                                  <w:jc w:val="center"/>
                                  <w:rPr>
                                    <w:rFonts w:eastAsia="Calibri"/>
                                    <w:i/>
                                    <w:sz w:val="22"/>
                                    <w:szCs w:val="22"/>
                                  </w:rPr>
                                </w:pPr>
                                <w:r>
                                  <w:rPr>
                                    <w:rFonts w:eastAsia="Calibri"/>
                                    <w:sz w:val="22"/>
                                    <w:szCs w:val="22"/>
                                  </w:rPr>
                                  <w:t xml:space="preserve">1 m </w:t>
                                </w:r>
                                <w:r>
                                  <w:rPr>
                                    <w:rFonts w:eastAsia="Calibri"/>
                                    <w:i/>
                                    <w:sz w:val="22"/>
                                    <w:szCs w:val="22"/>
                                  </w:rPr>
                                  <w:t>≤ z</w:t>
                                </w:r>
                                <w:r>
                                  <w:rPr>
                                    <w:rFonts w:eastAsia="Calibri"/>
                                    <w:sz w:val="22"/>
                                    <w:szCs w:val="22"/>
                                  </w:rPr>
                                  <w:t xml:space="preserve"> </w:t>
                                </w:r>
                                <w:r>
                                  <w:rPr>
                                    <w:rFonts w:eastAsia="Calibri"/>
                                    <w:i/>
                                    <w:sz w:val="22"/>
                                    <w:szCs w:val="22"/>
                                  </w:rPr>
                                  <w:t xml:space="preserve">≤ </w:t>
                                </w:r>
                                <w:r>
                                  <w:rPr>
                                    <w:rFonts w:eastAsia="Calibri"/>
                                    <w:sz w:val="22"/>
                                    <w:szCs w:val="22"/>
                                  </w:rPr>
                                  <w:t>2 m žemiau labai silpno grunto sluoksnio pado</w:t>
                                </w:r>
                              </w:p>
                            </w:tc>
                            <w:tc>
                              <w:tcPr>
                                <w:tcW w:w="992" w:type="dxa"/>
                                <w:vMerge/>
                                <w:shd w:val="clear" w:color="auto" w:fill="FFFFFF"/>
                                <w:vAlign w:val="center"/>
                              </w:tcPr>
                              <w:p w14:paraId="418278BA" w14:textId="77777777" w:rsidR="00D30B16" w:rsidRDefault="00D30B16">
                                <w:pPr>
                                  <w:rPr>
                                    <w:rFonts w:eastAsia="Calibri"/>
                                    <w:sz w:val="22"/>
                                    <w:szCs w:val="22"/>
                                  </w:rPr>
                                </w:pPr>
                              </w:p>
                            </w:tc>
                            <w:tc>
                              <w:tcPr>
                                <w:tcW w:w="1418" w:type="dxa"/>
                                <w:vMerge/>
                                <w:shd w:val="clear" w:color="auto" w:fill="FFFFFF"/>
                                <w:vAlign w:val="center"/>
                              </w:tcPr>
                              <w:p w14:paraId="418278BB" w14:textId="77777777" w:rsidR="00D30B16" w:rsidRDefault="00D30B16">
                                <w:pPr>
                                  <w:rPr>
                                    <w:rFonts w:eastAsia="Calibri"/>
                                    <w:sz w:val="22"/>
                                    <w:szCs w:val="22"/>
                                  </w:rPr>
                                </w:pPr>
                              </w:p>
                            </w:tc>
                            <w:tc>
                              <w:tcPr>
                                <w:tcW w:w="2307" w:type="dxa"/>
                                <w:vMerge/>
                                <w:shd w:val="clear" w:color="auto" w:fill="FFFFFF"/>
                                <w:vAlign w:val="center"/>
                              </w:tcPr>
                              <w:p w14:paraId="418278BC" w14:textId="77777777" w:rsidR="00D30B16" w:rsidRDefault="00D30B16">
                                <w:pPr>
                                  <w:rPr>
                                    <w:rFonts w:eastAsia="Calibri"/>
                                    <w:sz w:val="22"/>
                                    <w:szCs w:val="22"/>
                                  </w:rPr>
                                </w:pPr>
                              </w:p>
                            </w:tc>
                          </w:tr>
                          <w:tr w:rsidR="00D30B16" w14:paraId="418278C9" w14:textId="77777777">
                            <w:trPr>
                              <w:jc w:val="center"/>
                            </w:trPr>
                            <w:tc>
                              <w:tcPr>
                                <w:tcW w:w="1132" w:type="dxa"/>
                                <w:vMerge/>
                                <w:shd w:val="clear" w:color="auto" w:fill="FFFFFF"/>
                              </w:tcPr>
                              <w:p w14:paraId="418278BE" w14:textId="77777777" w:rsidR="00D30B16" w:rsidRDefault="00D30B16">
                                <w:pPr>
                                  <w:jc w:val="center"/>
                                  <w:rPr>
                                    <w:rFonts w:eastAsia="Calibri"/>
                                    <w:b/>
                                    <w:sz w:val="22"/>
                                    <w:szCs w:val="22"/>
                                    <w:lang w:eastAsia="ar-SA"/>
                                  </w:rPr>
                                </w:pPr>
                              </w:p>
                            </w:tc>
                            <w:tc>
                              <w:tcPr>
                                <w:tcW w:w="1134" w:type="dxa"/>
                                <w:vMerge/>
                                <w:shd w:val="clear" w:color="auto" w:fill="FFFFFF"/>
                              </w:tcPr>
                              <w:p w14:paraId="418278BF" w14:textId="77777777" w:rsidR="00D30B16" w:rsidRDefault="00D30B16">
                                <w:pPr>
                                  <w:jc w:val="center"/>
                                  <w:rPr>
                                    <w:rFonts w:eastAsia="Calibri"/>
                                    <w:b/>
                                    <w:sz w:val="22"/>
                                    <w:szCs w:val="22"/>
                                  </w:rPr>
                                </w:pPr>
                              </w:p>
                            </w:tc>
                            <w:tc>
                              <w:tcPr>
                                <w:tcW w:w="1276" w:type="dxa"/>
                                <w:vMerge/>
                                <w:shd w:val="clear" w:color="auto" w:fill="FFFFFF"/>
                              </w:tcPr>
                              <w:p w14:paraId="418278C0" w14:textId="77777777" w:rsidR="00D30B16" w:rsidRDefault="00D30B16">
                                <w:pPr>
                                  <w:jc w:val="center"/>
                                  <w:rPr>
                                    <w:rFonts w:eastAsia="Calibri"/>
                                    <w:b/>
                                    <w:sz w:val="22"/>
                                    <w:szCs w:val="22"/>
                                  </w:rPr>
                                </w:pPr>
                              </w:p>
                            </w:tc>
                            <w:tc>
                              <w:tcPr>
                                <w:tcW w:w="1278" w:type="dxa"/>
                                <w:shd w:val="clear" w:color="auto" w:fill="FFFFFF"/>
                                <w:vAlign w:val="center"/>
                              </w:tcPr>
                              <w:p w14:paraId="418278C1" w14:textId="77777777" w:rsidR="00D30B16" w:rsidRDefault="009A0210">
                                <w:pPr>
                                  <w:ind w:left="-57" w:right="-57"/>
                                  <w:jc w:val="center"/>
                                  <w:rPr>
                                    <w:rFonts w:eastAsia="Calibri"/>
                                    <w:sz w:val="22"/>
                                    <w:szCs w:val="22"/>
                                  </w:rPr>
                                </w:pPr>
                                <w:r>
                                  <w:rPr>
                                    <w:rFonts w:eastAsia="Calibri"/>
                                    <w:sz w:val="22"/>
                                    <w:szCs w:val="22"/>
                                  </w:rPr>
                                  <w:t>Aukšti</w:t>
                                </w:r>
                              </w:p>
                              <w:p w14:paraId="418278C2" w14:textId="77777777" w:rsidR="00D30B16" w:rsidRDefault="009A0210">
                                <w:pPr>
                                  <w:ind w:left="-57" w:right="-57"/>
                                  <w:jc w:val="center"/>
                                  <w:rPr>
                                    <w:rFonts w:eastAsia="Calibri"/>
                                    <w:sz w:val="22"/>
                                    <w:szCs w:val="22"/>
                                  </w:rPr>
                                </w:pPr>
                                <w:r>
                                  <w:rPr>
                                    <w:rFonts w:eastAsia="Calibri"/>
                                    <w:sz w:val="22"/>
                                    <w:szCs w:val="22"/>
                                  </w:rPr>
                                  <w:t>(</w:t>
                                </w:r>
                                <w:r>
                                  <w:rPr>
                                    <w:rFonts w:eastAsia="Calibri"/>
                                    <w:i/>
                                    <w:sz w:val="22"/>
                                    <w:szCs w:val="22"/>
                                  </w:rPr>
                                  <w:t>h</w:t>
                                </w:r>
                                <w:r>
                                  <w:rPr>
                                    <w:rFonts w:eastAsia="Calibri"/>
                                    <w:sz w:val="22"/>
                                    <w:szCs w:val="22"/>
                                  </w:rPr>
                                  <w:t xml:space="preserve"> &gt; 6 m) pylimai</w:t>
                                </w:r>
                              </w:p>
                            </w:tc>
                            <w:tc>
                              <w:tcPr>
                                <w:tcW w:w="1982" w:type="dxa"/>
                                <w:shd w:val="clear" w:color="auto" w:fill="FFFFFF"/>
                                <w:vAlign w:val="center"/>
                              </w:tcPr>
                              <w:p w14:paraId="418278C3"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w:t>
                                </w:r>
                              </w:p>
                            </w:tc>
                            <w:tc>
                              <w:tcPr>
                                <w:tcW w:w="1562" w:type="dxa"/>
                                <w:shd w:val="clear" w:color="auto" w:fill="FFFFFF"/>
                                <w:vAlign w:val="center"/>
                              </w:tcPr>
                              <w:p w14:paraId="418278C4" w14:textId="77777777" w:rsidR="00D30B16" w:rsidRDefault="009A0210">
                                <w:pPr>
                                  <w:jc w:val="center"/>
                                  <w:rPr>
                                    <w:rFonts w:eastAsia="Calibri"/>
                                    <w:sz w:val="22"/>
                                    <w:szCs w:val="22"/>
                                  </w:rPr>
                                </w:pPr>
                                <w:r>
                                  <w:rPr>
                                    <w:rFonts w:eastAsia="Calibri"/>
                                    <w:sz w:val="22"/>
                                    <w:szCs w:val="22"/>
                                  </w:rPr>
                                  <w:t>Neprivaloma</w:t>
                                </w:r>
                              </w:p>
                            </w:tc>
                            <w:tc>
                              <w:tcPr>
                                <w:tcW w:w="1701" w:type="dxa"/>
                                <w:shd w:val="clear" w:color="auto" w:fill="FFFFFF"/>
                                <w:vAlign w:val="center"/>
                              </w:tcPr>
                              <w:p w14:paraId="418278C5" w14:textId="77777777" w:rsidR="00D30B16" w:rsidRDefault="009A0210">
                                <w:pPr>
                                  <w:ind w:left="-57" w:right="-57"/>
                                  <w:jc w:val="center"/>
                                  <w:rPr>
                                    <w:rFonts w:eastAsia="Calibri"/>
                                    <w:i/>
                                    <w:sz w:val="22"/>
                                    <w:szCs w:val="22"/>
                                  </w:rPr>
                                </w:pPr>
                                <w:r>
                                  <w:rPr>
                                    <w:rFonts w:eastAsia="Calibri"/>
                                    <w:sz w:val="22"/>
                                    <w:szCs w:val="22"/>
                                  </w:rPr>
                                  <w:t>0,8 </w:t>
                                </w:r>
                                <w:r>
                                  <w:rPr>
                                    <w:rFonts w:eastAsia="Calibri"/>
                                    <w:i/>
                                    <w:sz w:val="22"/>
                                    <w:szCs w:val="22"/>
                                  </w:rPr>
                                  <w:t>h ≤ z</w:t>
                                </w:r>
                                <w:r>
                                  <w:rPr>
                                    <w:rFonts w:eastAsia="Calibri"/>
                                    <w:sz w:val="22"/>
                                    <w:szCs w:val="22"/>
                                  </w:rPr>
                                  <w:t xml:space="preserve"> </w:t>
                                </w:r>
                                <w:r>
                                  <w:rPr>
                                    <w:rFonts w:eastAsia="Calibri"/>
                                    <w:i/>
                                    <w:sz w:val="22"/>
                                    <w:szCs w:val="22"/>
                                  </w:rPr>
                                  <w:t xml:space="preserve">≤ </w:t>
                                </w:r>
                                <w:r>
                                  <w:rPr>
                                    <w:rFonts w:eastAsia="Calibri"/>
                                    <w:sz w:val="22"/>
                                    <w:szCs w:val="22"/>
                                  </w:rPr>
                                  <w:t>1,2 </w:t>
                                </w:r>
                                <w:r>
                                  <w:rPr>
                                    <w:rFonts w:eastAsia="Calibri"/>
                                    <w:i/>
                                    <w:sz w:val="22"/>
                                    <w:szCs w:val="22"/>
                                  </w:rPr>
                                  <w:t>h</w:t>
                                </w:r>
                              </w:p>
                            </w:tc>
                            <w:tc>
                              <w:tcPr>
                                <w:tcW w:w="992" w:type="dxa"/>
                                <w:vMerge/>
                                <w:shd w:val="clear" w:color="auto" w:fill="FFFFFF"/>
                                <w:vAlign w:val="center"/>
                              </w:tcPr>
                              <w:p w14:paraId="418278C6" w14:textId="77777777" w:rsidR="00D30B16" w:rsidRDefault="00D30B16">
                                <w:pPr>
                                  <w:rPr>
                                    <w:rFonts w:eastAsia="Calibri"/>
                                    <w:sz w:val="22"/>
                                    <w:szCs w:val="22"/>
                                  </w:rPr>
                                </w:pPr>
                              </w:p>
                            </w:tc>
                            <w:tc>
                              <w:tcPr>
                                <w:tcW w:w="1418" w:type="dxa"/>
                                <w:vMerge/>
                                <w:shd w:val="clear" w:color="auto" w:fill="FFFFFF"/>
                                <w:vAlign w:val="center"/>
                              </w:tcPr>
                              <w:p w14:paraId="418278C7" w14:textId="77777777" w:rsidR="00D30B16" w:rsidRDefault="00D30B16">
                                <w:pPr>
                                  <w:rPr>
                                    <w:rFonts w:eastAsia="Calibri"/>
                                    <w:sz w:val="22"/>
                                    <w:szCs w:val="22"/>
                                  </w:rPr>
                                </w:pPr>
                              </w:p>
                            </w:tc>
                            <w:tc>
                              <w:tcPr>
                                <w:tcW w:w="2307" w:type="dxa"/>
                                <w:vMerge/>
                                <w:shd w:val="clear" w:color="auto" w:fill="FFFFFF"/>
                                <w:vAlign w:val="center"/>
                              </w:tcPr>
                              <w:p w14:paraId="418278C8" w14:textId="77777777" w:rsidR="00D30B16" w:rsidRDefault="00D30B16">
                                <w:pPr>
                                  <w:rPr>
                                    <w:rFonts w:eastAsia="Calibri"/>
                                    <w:sz w:val="22"/>
                                    <w:szCs w:val="22"/>
                                  </w:rPr>
                                </w:pPr>
                              </w:p>
                            </w:tc>
                          </w:tr>
                          <w:tr w:rsidR="00D30B16" w14:paraId="418278D4" w14:textId="77777777">
                            <w:trPr>
                              <w:jc w:val="center"/>
                            </w:trPr>
                            <w:tc>
                              <w:tcPr>
                                <w:tcW w:w="1132" w:type="dxa"/>
                                <w:vMerge/>
                                <w:tcBorders>
                                  <w:bottom w:val="single" w:sz="12" w:space="0" w:color="auto"/>
                                </w:tcBorders>
                                <w:shd w:val="clear" w:color="auto" w:fill="FFFFFF"/>
                              </w:tcPr>
                              <w:p w14:paraId="418278CA" w14:textId="77777777" w:rsidR="00D30B16" w:rsidRDefault="00D30B16">
                                <w:pPr>
                                  <w:jc w:val="center"/>
                                  <w:rPr>
                                    <w:rFonts w:eastAsia="Calibri"/>
                                    <w:b/>
                                    <w:sz w:val="22"/>
                                    <w:szCs w:val="22"/>
                                    <w:lang w:eastAsia="ar-SA"/>
                                  </w:rPr>
                                </w:pPr>
                              </w:p>
                            </w:tc>
                            <w:tc>
                              <w:tcPr>
                                <w:tcW w:w="1134" w:type="dxa"/>
                                <w:vMerge/>
                                <w:tcBorders>
                                  <w:bottom w:val="single" w:sz="12" w:space="0" w:color="auto"/>
                                </w:tcBorders>
                                <w:shd w:val="clear" w:color="auto" w:fill="FFFFFF"/>
                              </w:tcPr>
                              <w:p w14:paraId="418278CB" w14:textId="77777777" w:rsidR="00D30B16" w:rsidRDefault="00D30B16">
                                <w:pPr>
                                  <w:jc w:val="center"/>
                                  <w:rPr>
                                    <w:rFonts w:eastAsia="Calibri"/>
                                    <w:b/>
                                    <w:sz w:val="22"/>
                                    <w:szCs w:val="22"/>
                                  </w:rPr>
                                </w:pPr>
                              </w:p>
                            </w:tc>
                            <w:tc>
                              <w:tcPr>
                                <w:tcW w:w="1276" w:type="dxa"/>
                                <w:vMerge/>
                                <w:tcBorders>
                                  <w:bottom w:val="single" w:sz="12" w:space="0" w:color="auto"/>
                                </w:tcBorders>
                                <w:shd w:val="clear" w:color="auto" w:fill="FFFFFF"/>
                              </w:tcPr>
                              <w:p w14:paraId="418278CC" w14:textId="77777777" w:rsidR="00D30B16" w:rsidRDefault="00D30B16">
                                <w:pPr>
                                  <w:jc w:val="center"/>
                                  <w:rPr>
                                    <w:rFonts w:eastAsia="Calibri"/>
                                    <w:b/>
                                    <w:sz w:val="22"/>
                                    <w:szCs w:val="22"/>
                                  </w:rPr>
                                </w:pPr>
                              </w:p>
                            </w:tc>
                            <w:tc>
                              <w:tcPr>
                                <w:tcW w:w="1278" w:type="dxa"/>
                                <w:tcBorders>
                                  <w:bottom w:val="single" w:sz="12" w:space="0" w:color="auto"/>
                                </w:tcBorders>
                                <w:shd w:val="clear" w:color="auto" w:fill="FFFFFF"/>
                                <w:vAlign w:val="center"/>
                              </w:tcPr>
                              <w:p w14:paraId="418278CD" w14:textId="77777777" w:rsidR="00D30B16" w:rsidRDefault="009A0210">
                                <w:pPr>
                                  <w:ind w:left="-57" w:right="-57"/>
                                  <w:jc w:val="center"/>
                                  <w:rPr>
                                    <w:rFonts w:eastAsia="Calibri"/>
                                    <w:sz w:val="22"/>
                                    <w:szCs w:val="22"/>
                                  </w:rPr>
                                </w:pPr>
                                <w:r>
                                  <w:rPr>
                                    <w:rFonts w:eastAsia="Calibri"/>
                                    <w:spacing w:val="-6"/>
                                    <w:sz w:val="22"/>
                                    <w:szCs w:val="22"/>
                                  </w:rPr>
                                  <w:t>Pralaidos ir</w:t>
                                </w:r>
                                <w:r>
                                  <w:rPr>
                                    <w:rFonts w:eastAsia="Calibri"/>
                                    <w:sz w:val="22"/>
                                    <w:szCs w:val="22"/>
                                  </w:rPr>
                                  <w:t xml:space="preserve"> požeminės perėjos </w:t>
                                </w:r>
                              </w:p>
                            </w:tc>
                            <w:tc>
                              <w:tcPr>
                                <w:tcW w:w="1982" w:type="dxa"/>
                                <w:tcBorders>
                                  <w:bottom w:val="single" w:sz="12" w:space="0" w:color="auto"/>
                                </w:tcBorders>
                                <w:shd w:val="clear" w:color="auto" w:fill="FFFFFF"/>
                                <w:vAlign w:val="center"/>
                              </w:tcPr>
                              <w:p w14:paraId="418278CE" w14:textId="77777777" w:rsidR="00D30B16" w:rsidRDefault="009A0210">
                                <w:pPr>
                                  <w:ind w:left="-57" w:right="-57"/>
                                  <w:jc w:val="center"/>
                                  <w:rPr>
                                    <w:rFonts w:eastAsia="Calibri"/>
                                    <w:sz w:val="22"/>
                                    <w:szCs w:val="22"/>
                                  </w:rPr>
                                </w:pPr>
                                <w:r>
                                  <w:rPr>
                                    <w:rFonts w:eastAsia="Calibri"/>
                                    <w:sz w:val="22"/>
                                    <w:szCs w:val="22"/>
                                  </w:rPr>
                                  <w:t>Pralaidų ir požeminių perėjų galuose</w:t>
                                </w:r>
                              </w:p>
                            </w:tc>
                            <w:tc>
                              <w:tcPr>
                                <w:tcW w:w="1562" w:type="dxa"/>
                                <w:tcBorders>
                                  <w:bottom w:val="single" w:sz="12" w:space="0" w:color="auto"/>
                                </w:tcBorders>
                                <w:shd w:val="clear" w:color="auto" w:fill="FFFFFF"/>
                                <w:vAlign w:val="center"/>
                              </w:tcPr>
                              <w:p w14:paraId="418278CF" w14:textId="77777777" w:rsidR="00D30B16" w:rsidRDefault="009A0210">
                                <w:pPr>
                                  <w:jc w:val="center"/>
                                  <w:rPr>
                                    <w:rFonts w:eastAsia="Calibri"/>
                                    <w:sz w:val="22"/>
                                    <w:szCs w:val="22"/>
                                  </w:rPr>
                                </w:pPr>
                                <w:r>
                                  <w:rPr>
                                    <w:rFonts w:eastAsia="Calibri"/>
                                    <w:sz w:val="22"/>
                                    <w:szCs w:val="22"/>
                                  </w:rPr>
                                  <w:t>Parenkamas 1</w:t>
                                </w:r>
                              </w:p>
                            </w:tc>
                            <w:tc>
                              <w:tcPr>
                                <w:tcW w:w="1701" w:type="dxa"/>
                                <w:tcBorders>
                                  <w:bottom w:val="single" w:sz="12" w:space="0" w:color="auto"/>
                                </w:tcBorders>
                                <w:shd w:val="clear" w:color="auto" w:fill="FFFFFF"/>
                                <w:vAlign w:val="center"/>
                              </w:tcPr>
                              <w:p w14:paraId="418278D0"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5,0 m arba 2 m žemiau labai silpno grunto sluoksnio pado</w:t>
                                </w:r>
                              </w:p>
                            </w:tc>
                            <w:tc>
                              <w:tcPr>
                                <w:tcW w:w="992" w:type="dxa"/>
                                <w:vMerge/>
                                <w:tcBorders>
                                  <w:bottom w:val="single" w:sz="12" w:space="0" w:color="auto"/>
                                </w:tcBorders>
                                <w:shd w:val="clear" w:color="auto" w:fill="FFFFFF"/>
                                <w:vAlign w:val="center"/>
                              </w:tcPr>
                              <w:p w14:paraId="418278D1" w14:textId="77777777" w:rsidR="00D30B16" w:rsidRDefault="00D30B16">
                                <w:pPr>
                                  <w:rPr>
                                    <w:rFonts w:eastAsia="Calibri"/>
                                    <w:sz w:val="22"/>
                                    <w:szCs w:val="22"/>
                                  </w:rPr>
                                </w:pPr>
                              </w:p>
                            </w:tc>
                            <w:tc>
                              <w:tcPr>
                                <w:tcW w:w="1418" w:type="dxa"/>
                                <w:vMerge/>
                                <w:tcBorders>
                                  <w:bottom w:val="single" w:sz="12" w:space="0" w:color="auto"/>
                                </w:tcBorders>
                                <w:shd w:val="clear" w:color="auto" w:fill="FFFFFF"/>
                                <w:vAlign w:val="center"/>
                              </w:tcPr>
                              <w:p w14:paraId="418278D2" w14:textId="77777777" w:rsidR="00D30B16" w:rsidRDefault="00D30B16">
                                <w:pPr>
                                  <w:rPr>
                                    <w:rFonts w:eastAsia="Calibri"/>
                                    <w:sz w:val="22"/>
                                    <w:szCs w:val="22"/>
                                  </w:rPr>
                                </w:pPr>
                              </w:p>
                            </w:tc>
                            <w:tc>
                              <w:tcPr>
                                <w:tcW w:w="2307" w:type="dxa"/>
                                <w:vMerge/>
                                <w:tcBorders>
                                  <w:bottom w:val="single" w:sz="12" w:space="0" w:color="auto"/>
                                </w:tcBorders>
                                <w:shd w:val="clear" w:color="auto" w:fill="FFFFFF"/>
                                <w:vAlign w:val="center"/>
                              </w:tcPr>
                              <w:p w14:paraId="418278D3" w14:textId="77777777" w:rsidR="00D30B16" w:rsidRDefault="00D30B16">
                                <w:pPr>
                                  <w:rPr>
                                    <w:rFonts w:eastAsia="Calibri"/>
                                    <w:sz w:val="22"/>
                                    <w:szCs w:val="22"/>
                                  </w:rPr>
                                </w:pPr>
                              </w:p>
                            </w:tc>
                          </w:tr>
                        </w:tbl>
                      </w:sdtContent>
                    </w:sdt>
                    <w:sdt>
                      <w:sdtPr>
                        <w:alias w:val="lentele"/>
                        <w:tag w:val="part_a98bfbf78912472886d435a28cafd2e8"/>
                        <w:id w:val="42564681"/>
                        <w:lock w:val="sdtLocked"/>
                      </w:sdtPr>
                      <w:sdtEndPr/>
                      <w:sdtContent>
                        <w:p w14:paraId="418278D5" w14:textId="77777777" w:rsidR="00D30B16" w:rsidRDefault="009A0210">
                          <w:pPr>
                            <w:rPr>
                              <w:rFonts w:eastAsia="Calibri"/>
                              <w:b/>
                              <w:szCs w:val="22"/>
                            </w:rPr>
                          </w:pPr>
                          <w:r>
                            <w:rPr>
                              <w:rFonts w:eastAsia="Calibri"/>
                              <w:szCs w:val="22"/>
                            </w:rPr>
                            <w:br w:type="page"/>
                          </w:r>
                          <w:sdt>
                            <w:sdtPr>
                              <w:alias w:val="Pavadinimas"/>
                              <w:tag w:val="title_a98bfbf78912472886d435a28cafd2e8"/>
                              <w:id w:val="-1875760630"/>
                              <w:lock w:val="sdtLocked"/>
                            </w:sdtPr>
                            <w:sdtEndPr/>
                            <w:sdtContent>
                              <w:r>
                                <w:rPr>
                                  <w:rFonts w:eastAsia="Calibri"/>
                                  <w:b/>
                                  <w:szCs w:val="22"/>
                                </w:rPr>
                                <w:t>9 lentelės tęsinys</w:t>
                              </w:r>
                            </w:sdtContent>
                          </w:sdt>
                        </w:p>
                        <w:tbl>
                          <w:tblPr>
                            <w:tblW w:w="14782"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134"/>
                            <w:gridCol w:w="1276"/>
                            <w:gridCol w:w="1278"/>
                            <w:gridCol w:w="1982"/>
                            <w:gridCol w:w="1562"/>
                            <w:gridCol w:w="1701"/>
                            <w:gridCol w:w="992"/>
                            <w:gridCol w:w="1418"/>
                            <w:gridCol w:w="2307"/>
                          </w:tblGrid>
                          <w:tr w:rsidR="00D30B16" w14:paraId="418278E0" w14:textId="77777777">
                            <w:trPr>
                              <w:jc w:val="center"/>
                            </w:trPr>
                            <w:tc>
                              <w:tcPr>
                                <w:tcW w:w="1132" w:type="dxa"/>
                                <w:tcBorders>
                                  <w:top w:val="single" w:sz="12" w:space="0" w:color="auto"/>
                                </w:tcBorders>
                                <w:shd w:val="clear" w:color="auto" w:fill="FFFFFF"/>
                                <w:vAlign w:val="center"/>
                              </w:tcPr>
                              <w:p w14:paraId="418278D6" w14:textId="77777777" w:rsidR="00D30B16" w:rsidRDefault="009A0210">
                                <w:pPr>
                                  <w:jc w:val="center"/>
                                  <w:rPr>
                                    <w:rFonts w:eastAsia="Calibri"/>
                                    <w:b/>
                                    <w:sz w:val="22"/>
                                    <w:szCs w:val="22"/>
                                  </w:rPr>
                                </w:pPr>
                                <w:r>
                                  <w:rPr>
                                    <w:rFonts w:eastAsia="Calibri"/>
                                    <w:b/>
                                    <w:sz w:val="22"/>
                                    <w:szCs w:val="22"/>
                                  </w:rPr>
                                  <w:t>1</w:t>
                                </w:r>
                              </w:p>
                            </w:tc>
                            <w:tc>
                              <w:tcPr>
                                <w:tcW w:w="1134" w:type="dxa"/>
                                <w:tcBorders>
                                  <w:top w:val="single" w:sz="12" w:space="0" w:color="auto"/>
                                </w:tcBorders>
                                <w:shd w:val="clear" w:color="auto" w:fill="FFFFFF"/>
                                <w:vAlign w:val="center"/>
                              </w:tcPr>
                              <w:p w14:paraId="418278D7" w14:textId="77777777" w:rsidR="00D30B16" w:rsidRDefault="009A0210">
                                <w:pPr>
                                  <w:jc w:val="center"/>
                                  <w:rPr>
                                    <w:rFonts w:eastAsia="Calibri"/>
                                    <w:b/>
                                    <w:sz w:val="22"/>
                                    <w:szCs w:val="22"/>
                                  </w:rPr>
                                </w:pPr>
                                <w:r>
                                  <w:rPr>
                                    <w:rFonts w:eastAsia="Calibri"/>
                                    <w:b/>
                                    <w:sz w:val="22"/>
                                    <w:szCs w:val="22"/>
                                  </w:rPr>
                                  <w:t>2</w:t>
                                </w:r>
                              </w:p>
                            </w:tc>
                            <w:tc>
                              <w:tcPr>
                                <w:tcW w:w="1276" w:type="dxa"/>
                                <w:tcBorders>
                                  <w:top w:val="single" w:sz="12" w:space="0" w:color="auto"/>
                                </w:tcBorders>
                                <w:shd w:val="clear" w:color="auto" w:fill="FFFFFF"/>
                                <w:vAlign w:val="center"/>
                              </w:tcPr>
                              <w:p w14:paraId="418278D8" w14:textId="77777777" w:rsidR="00D30B16" w:rsidRDefault="009A0210">
                                <w:pPr>
                                  <w:jc w:val="center"/>
                                  <w:rPr>
                                    <w:rFonts w:eastAsia="Calibri"/>
                                    <w:b/>
                                    <w:sz w:val="22"/>
                                    <w:szCs w:val="22"/>
                                  </w:rPr>
                                </w:pPr>
                                <w:r>
                                  <w:rPr>
                                    <w:rFonts w:eastAsia="Calibri"/>
                                    <w:b/>
                                    <w:sz w:val="22"/>
                                    <w:szCs w:val="22"/>
                                  </w:rPr>
                                  <w:t>3</w:t>
                                </w:r>
                              </w:p>
                            </w:tc>
                            <w:tc>
                              <w:tcPr>
                                <w:tcW w:w="1278" w:type="dxa"/>
                                <w:tcBorders>
                                  <w:top w:val="single" w:sz="12" w:space="0" w:color="auto"/>
                                </w:tcBorders>
                                <w:shd w:val="clear" w:color="auto" w:fill="FFFFFF"/>
                                <w:vAlign w:val="center"/>
                              </w:tcPr>
                              <w:p w14:paraId="418278D9" w14:textId="77777777" w:rsidR="00D30B16" w:rsidRDefault="009A0210">
                                <w:pPr>
                                  <w:ind w:left="-57" w:right="-57"/>
                                  <w:jc w:val="center"/>
                                  <w:rPr>
                                    <w:rFonts w:eastAsia="Calibri"/>
                                    <w:sz w:val="22"/>
                                    <w:szCs w:val="22"/>
                                  </w:rPr>
                                </w:pPr>
                                <w:r>
                                  <w:rPr>
                                    <w:rFonts w:eastAsia="Calibri"/>
                                    <w:sz w:val="22"/>
                                    <w:szCs w:val="22"/>
                                  </w:rPr>
                                  <w:t>4</w:t>
                                </w:r>
                              </w:p>
                            </w:tc>
                            <w:tc>
                              <w:tcPr>
                                <w:tcW w:w="1982" w:type="dxa"/>
                                <w:tcBorders>
                                  <w:top w:val="single" w:sz="12" w:space="0" w:color="auto"/>
                                </w:tcBorders>
                                <w:shd w:val="clear" w:color="auto" w:fill="FFFFFF"/>
                                <w:vAlign w:val="center"/>
                              </w:tcPr>
                              <w:p w14:paraId="418278DA" w14:textId="77777777" w:rsidR="00D30B16" w:rsidRDefault="009A0210">
                                <w:pPr>
                                  <w:ind w:left="-57" w:right="-57"/>
                                  <w:jc w:val="center"/>
                                  <w:rPr>
                                    <w:rFonts w:eastAsia="Calibri"/>
                                    <w:b/>
                                    <w:sz w:val="22"/>
                                    <w:szCs w:val="22"/>
                                  </w:rPr>
                                </w:pPr>
                                <w:r>
                                  <w:rPr>
                                    <w:rFonts w:eastAsia="Calibri"/>
                                    <w:b/>
                                    <w:sz w:val="22"/>
                                    <w:szCs w:val="22"/>
                                  </w:rPr>
                                  <w:t>5</w:t>
                                </w:r>
                              </w:p>
                            </w:tc>
                            <w:tc>
                              <w:tcPr>
                                <w:tcW w:w="1562" w:type="dxa"/>
                                <w:tcBorders>
                                  <w:top w:val="single" w:sz="12" w:space="0" w:color="auto"/>
                                </w:tcBorders>
                                <w:shd w:val="clear" w:color="auto" w:fill="FFFFFF"/>
                                <w:vAlign w:val="center"/>
                              </w:tcPr>
                              <w:p w14:paraId="418278DB" w14:textId="77777777" w:rsidR="00D30B16" w:rsidRDefault="009A0210">
                                <w:pPr>
                                  <w:jc w:val="center"/>
                                  <w:rPr>
                                    <w:rFonts w:eastAsia="Calibri"/>
                                    <w:b/>
                                    <w:sz w:val="22"/>
                                    <w:szCs w:val="22"/>
                                  </w:rPr>
                                </w:pPr>
                                <w:r>
                                  <w:rPr>
                                    <w:rFonts w:eastAsia="Calibri"/>
                                    <w:b/>
                                    <w:sz w:val="22"/>
                                    <w:szCs w:val="22"/>
                                  </w:rPr>
                                  <w:t>6</w:t>
                                </w:r>
                              </w:p>
                            </w:tc>
                            <w:tc>
                              <w:tcPr>
                                <w:tcW w:w="1701" w:type="dxa"/>
                                <w:tcBorders>
                                  <w:top w:val="single" w:sz="12" w:space="0" w:color="auto"/>
                                </w:tcBorders>
                                <w:shd w:val="clear" w:color="auto" w:fill="FFFFFF"/>
                                <w:vAlign w:val="center"/>
                              </w:tcPr>
                              <w:p w14:paraId="418278DC" w14:textId="77777777" w:rsidR="00D30B16" w:rsidRDefault="009A0210">
                                <w:pPr>
                                  <w:jc w:val="center"/>
                                  <w:rPr>
                                    <w:rFonts w:eastAsia="Calibri"/>
                                    <w:b/>
                                    <w:sz w:val="22"/>
                                    <w:szCs w:val="22"/>
                                  </w:rPr>
                                </w:pPr>
                                <w:r>
                                  <w:rPr>
                                    <w:rFonts w:eastAsia="Calibri"/>
                                    <w:b/>
                                    <w:sz w:val="22"/>
                                    <w:szCs w:val="22"/>
                                  </w:rPr>
                                  <w:t>7</w:t>
                                </w:r>
                              </w:p>
                            </w:tc>
                            <w:tc>
                              <w:tcPr>
                                <w:tcW w:w="992" w:type="dxa"/>
                                <w:tcBorders>
                                  <w:top w:val="single" w:sz="12" w:space="0" w:color="auto"/>
                                </w:tcBorders>
                                <w:shd w:val="clear" w:color="auto" w:fill="FFFFFF"/>
                                <w:vAlign w:val="center"/>
                              </w:tcPr>
                              <w:p w14:paraId="418278DD" w14:textId="77777777" w:rsidR="00D30B16" w:rsidRDefault="009A0210">
                                <w:pPr>
                                  <w:jc w:val="center"/>
                                  <w:rPr>
                                    <w:rFonts w:eastAsia="Calibri"/>
                                    <w:b/>
                                    <w:sz w:val="22"/>
                                    <w:szCs w:val="22"/>
                                  </w:rPr>
                                </w:pPr>
                                <w:r>
                                  <w:rPr>
                                    <w:rFonts w:eastAsia="Calibri"/>
                                    <w:b/>
                                    <w:sz w:val="22"/>
                                    <w:szCs w:val="22"/>
                                  </w:rPr>
                                  <w:t>8</w:t>
                                </w:r>
                              </w:p>
                            </w:tc>
                            <w:tc>
                              <w:tcPr>
                                <w:tcW w:w="1418" w:type="dxa"/>
                                <w:tcBorders>
                                  <w:top w:val="single" w:sz="12" w:space="0" w:color="auto"/>
                                </w:tcBorders>
                                <w:shd w:val="clear" w:color="auto" w:fill="FFFFFF"/>
                                <w:vAlign w:val="center"/>
                              </w:tcPr>
                              <w:p w14:paraId="418278DE" w14:textId="77777777" w:rsidR="00D30B16" w:rsidRDefault="009A0210">
                                <w:pPr>
                                  <w:jc w:val="center"/>
                                  <w:rPr>
                                    <w:rFonts w:eastAsia="Calibri"/>
                                    <w:b/>
                                    <w:sz w:val="22"/>
                                    <w:szCs w:val="22"/>
                                  </w:rPr>
                                </w:pPr>
                                <w:r>
                                  <w:rPr>
                                    <w:rFonts w:eastAsia="Calibri"/>
                                    <w:b/>
                                    <w:sz w:val="22"/>
                                    <w:szCs w:val="22"/>
                                  </w:rPr>
                                  <w:t>9</w:t>
                                </w:r>
                              </w:p>
                            </w:tc>
                            <w:tc>
                              <w:tcPr>
                                <w:tcW w:w="2307" w:type="dxa"/>
                                <w:tcBorders>
                                  <w:top w:val="single" w:sz="12" w:space="0" w:color="auto"/>
                                </w:tcBorders>
                                <w:shd w:val="clear" w:color="auto" w:fill="FFFFFF"/>
                                <w:vAlign w:val="center"/>
                              </w:tcPr>
                              <w:p w14:paraId="418278DF" w14:textId="77777777" w:rsidR="00D30B16" w:rsidRDefault="009A0210">
                                <w:pPr>
                                  <w:jc w:val="center"/>
                                  <w:rPr>
                                    <w:rFonts w:eastAsia="Calibri"/>
                                    <w:b/>
                                    <w:sz w:val="22"/>
                                    <w:szCs w:val="22"/>
                                  </w:rPr>
                                </w:pPr>
                                <w:r>
                                  <w:rPr>
                                    <w:rFonts w:eastAsia="Calibri"/>
                                    <w:b/>
                                    <w:sz w:val="22"/>
                                    <w:szCs w:val="22"/>
                                  </w:rPr>
                                  <w:t>10</w:t>
                                </w:r>
                              </w:p>
                            </w:tc>
                          </w:tr>
                          <w:tr w:rsidR="00D30B16" w14:paraId="418278EF" w14:textId="77777777">
                            <w:trPr>
                              <w:jc w:val="center"/>
                            </w:trPr>
                            <w:tc>
                              <w:tcPr>
                                <w:tcW w:w="1132" w:type="dxa"/>
                                <w:vMerge w:val="restart"/>
                                <w:tcBorders>
                                  <w:top w:val="single" w:sz="12" w:space="0" w:color="auto"/>
                                </w:tcBorders>
                                <w:shd w:val="clear" w:color="auto" w:fill="FFFFFF"/>
                                <w:vAlign w:val="center"/>
                              </w:tcPr>
                              <w:p w14:paraId="418278E1" w14:textId="77777777" w:rsidR="00D30B16" w:rsidRDefault="009A0210">
                                <w:pPr>
                                  <w:ind w:left="-113" w:right="-113"/>
                                  <w:jc w:val="center"/>
                                  <w:rPr>
                                    <w:rFonts w:eastAsia="Calibri"/>
                                    <w:b/>
                                    <w:sz w:val="22"/>
                                    <w:szCs w:val="22"/>
                                    <w:lang w:eastAsia="ar-SA"/>
                                  </w:rPr>
                                </w:pPr>
                                <w:r>
                                  <w:rPr>
                                    <w:rFonts w:eastAsia="Calibri"/>
                                    <w:b/>
                                    <w:sz w:val="22"/>
                                    <w:szCs w:val="22"/>
                                    <w:lang w:eastAsia="ar-SA"/>
                                  </w:rPr>
                                  <w:t>Sudėtingos</w:t>
                                </w:r>
                              </w:p>
                            </w:tc>
                            <w:tc>
                              <w:tcPr>
                                <w:tcW w:w="1134" w:type="dxa"/>
                                <w:vMerge w:val="restart"/>
                                <w:tcBorders>
                                  <w:top w:val="single" w:sz="12" w:space="0" w:color="auto"/>
                                </w:tcBorders>
                                <w:shd w:val="clear" w:color="auto" w:fill="FFFFFF"/>
                                <w:vAlign w:val="center"/>
                              </w:tcPr>
                              <w:p w14:paraId="418278E2" w14:textId="77777777" w:rsidR="00D30B16" w:rsidRDefault="009A0210">
                                <w:pPr>
                                  <w:jc w:val="center"/>
                                  <w:rPr>
                                    <w:rFonts w:eastAsia="Calibri"/>
                                    <w:b/>
                                    <w:sz w:val="22"/>
                                    <w:szCs w:val="22"/>
                                  </w:rPr>
                                </w:pPr>
                                <w:r>
                                  <w:rPr>
                                    <w:rFonts w:eastAsia="Calibri"/>
                                    <w:b/>
                                    <w:sz w:val="22"/>
                                    <w:szCs w:val="22"/>
                                  </w:rPr>
                                  <w:t>AM, I</w:t>
                                </w:r>
                              </w:p>
                            </w:tc>
                            <w:tc>
                              <w:tcPr>
                                <w:tcW w:w="1276" w:type="dxa"/>
                                <w:vMerge w:val="restart"/>
                                <w:tcBorders>
                                  <w:top w:val="single" w:sz="12" w:space="0" w:color="auto"/>
                                </w:tcBorders>
                                <w:shd w:val="clear" w:color="auto" w:fill="FFFFFF"/>
                                <w:vAlign w:val="center"/>
                              </w:tcPr>
                              <w:p w14:paraId="418278E3" w14:textId="77777777" w:rsidR="00D30B16" w:rsidRDefault="009A0210">
                                <w:pPr>
                                  <w:jc w:val="center"/>
                                  <w:rPr>
                                    <w:rFonts w:eastAsia="Calibri"/>
                                    <w:b/>
                                    <w:sz w:val="22"/>
                                    <w:szCs w:val="22"/>
                                    <w:lang w:eastAsia="ar-SA"/>
                                  </w:rPr>
                                </w:pPr>
                                <w:r>
                                  <w:rPr>
                                    <w:rFonts w:eastAsia="Calibri"/>
                                    <w:b/>
                                    <w:sz w:val="22"/>
                                    <w:szCs w:val="22"/>
                                    <w:lang w:eastAsia="ar-SA"/>
                                  </w:rPr>
                                  <w:t>GK II,</w:t>
                                </w:r>
                              </w:p>
                              <w:p w14:paraId="418278E4" w14:textId="77777777" w:rsidR="00D30B16" w:rsidRDefault="009A0210">
                                <w:pPr>
                                  <w:jc w:val="center"/>
                                  <w:rPr>
                                    <w:rFonts w:eastAsia="Calibri"/>
                                    <w:b/>
                                    <w:sz w:val="22"/>
                                    <w:szCs w:val="22"/>
                                  </w:rPr>
                                </w:pPr>
                                <w:r>
                                  <w:rPr>
                                    <w:rFonts w:eastAsia="Calibri"/>
                                    <w:b/>
                                    <w:sz w:val="22"/>
                                    <w:szCs w:val="22"/>
                                    <w:lang w:eastAsia="ar-SA"/>
                                  </w:rPr>
                                  <w:t>GK III</w:t>
                                </w:r>
                              </w:p>
                            </w:tc>
                            <w:tc>
                              <w:tcPr>
                                <w:tcW w:w="1278" w:type="dxa"/>
                                <w:tcBorders>
                                  <w:top w:val="single" w:sz="12" w:space="0" w:color="auto"/>
                                </w:tcBorders>
                                <w:shd w:val="clear" w:color="auto" w:fill="FFFFFF"/>
                                <w:vAlign w:val="center"/>
                              </w:tcPr>
                              <w:p w14:paraId="418278E5" w14:textId="77777777" w:rsidR="00D30B16" w:rsidRDefault="009A0210">
                                <w:pPr>
                                  <w:ind w:left="-57" w:right="-57"/>
                                  <w:jc w:val="center"/>
                                  <w:rPr>
                                    <w:rFonts w:eastAsia="Calibri"/>
                                    <w:sz w:val="22"/>
                                    <w:szCs w:val="22"/>
                                  </w:rPr>
                                </w:pPr>
                                <w:r>
                                  <w:rPr>
                                    <w:rFonts w:eastAsia="Calibri"/>
                                    <w:sz w:val="22"/>
                                    <w:szCs w:val="22"/>
                                  </w:rPr>
                                  <w:t>Pylimai, kurių aukštis</w:t>
                                </w:r>
                                <w:r>
                                  <w:rPr>
                                    <w:rFonts w:eastAsia="Calibri"/>
                                    <w:sz w:val="22"/>
                                    <w:szCs w:val="22"/>
                                  </w:rPr>
                                  <w:br/>
                                  <w:t>0</w:t>
                                </w:r>
                                <w:r>
                                  <w:rPr>
                                    <w:rFonts w:eastAsia="Calibri"/>
                                    <w:i/>
                                    <w:sz w:val="22"/>
                                    <w:szCs w:val="22"/>
                                  </w:rPr>
                                  <w:t xml:space="preserve"> </w:t>
                                </w:r>
                                <w:r>
                                  <w:rPr>
                                    <w:rFonts w:eastAsia="Calibri"/>
                                    <w:sz w:val="22"/>
                                    <w:szCs w:val="22"/>
                                  </w:rPr>
                                  <w:t xml:space="preserve">≤ </w:t>
                                </w:r>
                                <w:r>
                                  <w:rPr>
                                    <w:rFonts w:eastAsia="Calibri"/>
                                    <w:i/>
                                    <w:sz w:val="22"/>
                                    <w:szCs w:val="22"/>
                                  </w:rPr>
                                  <w:t xml:space="preserve">h </w:t>
                                </w:r>
                                <w:r>
                                  <w:rPr>
                                    <w:rFonts w:eastAsia="Calibri"/>
                                    <w:sz w:val="22"/>
                                    <w:szCs w:val="22"/>
                                  </w:rPr>
                                  <w:t>≤ 6 m,</w:t>
                                </w:r>
                              </w:p>
                              <w:p w14:paraId="418278E6" w14:textId="77777777" w:rsidR="00D30B16" w:rsidRDefault="00D30B16">
                                <w:pPr>
                                  <w:ind w:left="-57" w:right="-57"/>
                                  <w:jc w:val="center"/>
                                  <w:rPr>
                                    <w:rFonts w:eastAsia="Calibri"/>
                                    <w:sz w:val="22"/>
                                    <w:szCs w:val="22"/>
                                  </w:rPr>
                                </w:pPr>
                              </w:p>
                            </w:tc>
                            <w:tc>
                              <w:tcPr>
                                <w:tcW w:w="1982" w:type="dxa"/>
                                <w:tcBorders>
                                  <w:top w:val="single" w:sz="12" w:space="0" w:color="auto"/>
                                </w:tcBorders>
                                <w:shd w:val="clear" w:color="auto" w:fill="FFFFFF"/>
                                <w:vAlign w:val="center"/>
                              </w:tcPr>
                              <w:p w14:paraId="418278E7"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100 m ašyje;</w:t>
                                </w:r>
                              </w:p>
                              <w:p w14:paraId="418278E8"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30 m į šonus nuo ašies ir kiekvieno genetinio reljefo tipo vietose; vieno lygio sankryžose</w:t>
                                </w:r>
                              </w:p>
                            </w:tc>
                            <w:tc>
                              <w:tcPr>
                                <w:tcW w:w="1562" w:type="dxa"/>
                                <w:tcBorders>
                                  <w:top w:val="single" w:sz="12" w:space="0" w:color="auto"/>
                                </w:tcBorders>
                                <w:shd w:val="clear" w:color="auto" w:fill="FFFFFF"/>
                                <w:vAlign w:val="center"/>
                              </w:tcPr>
                              <w:p w14:paraId="418278E9" w14:textId="77777777" w:rsidR="00D30B16" w:rsidRDefault="009A0210">
                                <w:pPr>
                                  <w:jc w:val="center"/>
                                  <w:rPr>
                                    <w:rFonts w:eastAsia="Calibri"/>
                                    <w:sz w:val="22"/>
                                    <w:szCs w:val="22"/>
                                  </w:rPr>
                                </w:pPr>
                                <w:r>
                                  <w:rPr>
                                    <w:rFonts w:eastAsia="Calibri"/>
                                    <w:sz w:val="22"/>
                                    <w:szCs w:val="22"/>
                                  </w:rPr>
                                  <w:t>Parenkami 2 arba daugiau</w:t>
                                </w:r>
                              </w:p>
                            </w:tc>
                            <w:tc>
                              <w:tcPr>
                                <w:tcW w:w="1701" w:type="dxa"/>
                                <w:tcBorders>
                                  <w:top w:val="single" w:sz="12" w:space="0" w:color="auto"/>
                                </w:tcBorders>
                                <w:shd w:val="clear" w:color="auto" w:fill="FFFFFF"/>
                                <w:vAlign w:val="center"/>
                              </w:tcPr>
                              <w:p w14:paraId="418278EA"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2,0 m žemiau numatomo sankasos lygio (pylimo apačios)</w:t>
                                </w:r>
                              </w:p>
                            </w:tc>
                            <w:tc>
                              <w:tcPr>
                                <w:tcW w:w="992" w:type="dxa"/>
                                <w:vMerge w:val="restart"/>
                                <w:tcBorders>
                                  <w:top w:val="single" w:sz="12" w:space="0" w:color="auto"/>
                                </w:tcBorders>
                                <w:shd w:val="clear" w:color="auto" w:fill="FFFFFF"/>
                                <w:vAlign w:val="center"/>
                              </w:tcPr>
                              <w:p w14:paraId="418278EB" w14:textId="77777777" w:rsidR="00D30B16" w:rsidRDefault="009A0210">
                                <w:pPr>
                                  <w:rPr>
                                    <w:rFonts w:eastAsia="Calibri"/>
                                    <w:sz w:val="22"/>
                                    <w:szCs w:val="22"/>
                                  </w:rPr>
                                </w:pPr>
                                <w:r>
                                  <w:rPr>
                                    <w:rFonts w:eastAsia="Calibri"/>
                                    <w:sz w:val="22"/>
                                    <w:szCs w:val="22"/>
                                  </w:rPr>
                                  <w:t>1 arba 3</w:t>
                                </w:r>
                              </w:p>
                            </w:tc>
                            <w:tc>
                              <w:tcPr>
                                <w:tcW w:w="1418" w:type="dxa"/>
                                <w:vMerge w:val="restart"/>
                                <w:tcBorders>
                                  <w:top w:val="single" w:sz="12" w:space="0" w:color="auto"/>
                                </w:tcBorders>
                                <w:shd w:val="clear" w:color="auto" w:fill="FFFFFF"/>
                                <w:vAlign w:val="center"/>
                              </w:tcPr>
                              <w:p w14:paraId="418278EC" w14:textId="77777777" w:rsidR="00D30B16" w:rsidRDefault="009A0210">
                                <w:pPr>
                                  <w:jc w:val="center"/>
                                  <w:rPr>
                                    <w:rFonts w:eastAsia="Calibri"/>
                                    <w:sz w:val="22"/>
                                    <w:szCs w:val="22"/>
                                  </w:rPr>
                                </w:pPr>
                                <w:r>
                                  <w:rPr>
                                    <w:rFonts w:eastAsia="Calibri"/>
                                    <w:sz w:val="22"/>
                                    <w:szCs w:val="22"/>
                                  </w:rPr>
                                  <w:t>6 arba daugiau iš visų sluoksnių</w:t>
                                </w:r>
                              </w:p>
                            </w:tc>
                            <w:tc>
                              <w:tcPr>
                                <w:tcW w:w="2307" w:type="dxa"/>
                                <w:vMerge w:val="restart"/>
                                <w:tcBorders>
                                  <w:top w:val="single" w:sz="12" w:space="0" w:color="auto"/>
                                </w:tcBorders>
                                <w:shd w:val="clear" w:color="auto" w:fill="FFFFFF"/>
                                <w:vAlign w:val="center"/>
                              </w:tcPr>
                              <w:p w14:paraId="418278ED" w14:textId="77777777" w:rsidR="00D30B16" w:rsidRDefault="009A0210">
                                <w:pPr>
                                  <w:ind w:left="-57" w:right="-57"/>
                                  <w:rPr>
                                    <w:rFonts w:eastAsia="Calibri"/>
                                    <w:sz w:val="22"/>
                                    <w:szCs w:val="22"/>
                                  </w:rPr>
                                </w:pPr>
                                <w:r>
                                  <w:rPr>
                                    <w:rFonts w:eastAsia="Calibri"/>
                                    <w:sz w:val="22"/>
                                    <w:szCs w:val="22"/>
                                  </w:rPr>
                                  <w:t>Dalelių dydis ir tankis, grunto drėgnumo ir tankumo rodikliai, laidumas vandeniui, konsistencijos ribos, atsparumas šalčiui, optimalusis drėgnis ir Proktoro tankis, organinės medžiagos kiekis, jeigu reikia, suspaudžiamumas, kerpamasis stipris (stiprumas kerpant);</w:t>
                                </w:r>
                              </w:p>
                              <w:p w14:paraId="418278EE" w14:textId="77777777" w:rsidR="00D30B16" w:rsidRDefault="009A0210">
                                <w:pPr>
                                  <w:ind w:left="-57" w:right="-57"/>
                                  <w:rPr>
                                    <w:rFonts w:eastAsia="Calibri"/>
                                    <w:sz w:val="22"/>
                                    <w:szCs w:val="22"/>
                                  </w:rPr>
                                </w:pPr>
                                <w:r>
                                  <w:rPr>
                                    <w:rFonts w:eastAsia="Calibri"/>
                                    <w:sz w:val="22"/>
                                    <w:szCs w:val="22"/>
                                  </w:rPr>
                                  <w:t>vandens cheminė sudėtis (žr. 5 pastabą)</w:t>
                                </w:r>
                              </w:p>
                            </w:tc>
                          </w:tr>
                          <w:tr w:rsidR="00D30B16" w14:paraId="418278FE" w14:textId="77777777">
                            <w:trPr>
                              <w:jc w:val="center"/>
                            </w:trPr>
                            <w:tc>
                              <w:tcPr>
                                <w:tcW w:w="1132" w:type="dxa"/>
                                <w:vMerge/>
                                <w:shd w:val="clear" w:color="auto" w:fill="FFFFFF"/>
                                <w:textDirection w:val="btLr"/>
                              </w:tcPr>
                              <w:p w14:paraId="418278F0" w14:textId="77777777" w:rsidR="00D30B16" w:rsidRDefault="00D30B16">
                                <w:pPr>
                                  <w:ind w:left="113" w:right="113"/>
                                  <w:jc w:val="center"/>
                                  <w:rPr>
                                    <w:rFonts w:eastAsia="Calibri"/>
                                    <w:b/>
                                    <w:sz w:val="22"/>
                                    <w:szCs w:val="22"/>
                                    <w:lang w:eastAsia="ar-SA"/>
                                  </w:rPr>
                                </w:pPr>
                              </w:p>
                            </w:tc>
                            <w:tc>
                              <w:tcPr>
                                <w:tcW w:w="1134" w:type="dxa"/>
                                <w:vMerge/>
                                <w:shd w:val="clear" w:color="auto" w:fill="FFFFFF"/>
                              </w:tcPr>
                              <w:p w14:paraId="418278F1" w14:textId="77777777" w:rsidR="00D30B16" w:rsidRDefault="00D30B16">
                                <w:pPr>
                                  <w:jc w:val="center"/>
                                  <w:rPr>
                                    <w:rFonts w:eastAsia="Calibri"/>
                                    <w:b/>
                                    <w:sz w:val="22"/>
                                    <w:szCs w:val="22"/>
                                  </w:rPr>
                                </w:pPr>
                              </w:p>
                            </w:tc>
                            <w:tc>
                              <w:tcPr>
                                <w:tcW w:w="1276" w:type="dxa"/>
                                <w:vMerge/>
                                <w:shd w:val="clear" w:color="auto" w:fill="FFFFFF"/>
                              </w:tcPr>
                              <w:p w14:paraId="418278F2" w14:textId="77777777" w:rsidR="00D30B16" w:rsidRDefault="00D30B16">
                                <w:pPr>
                                  <w:jc w:val="center"/>
                                  <w:rPr>
                                    <w:rFonts w:eastAsia="Calibri"/>
                                    <w:b/>
                                    <w:sz w:val="22"/>
                                    <w:szCs w:val="22"/>
                                  </w:rPr>
                                </w:pPr>
                              </w:p>
                            </w:tc>
                            <w:tc>
                              <w:tcPr>
                                <w:tcW w:w="1278" w:type="dxa"/>
                                <w:shd w:val="clear" w:color="auto" w:fill="FFFFFF"/>
                                <w:vAlign w:val="center"/>
                              </w:tcPr>
                              <w:p w14:paraId="418278F3" w14:textId="77777777" w:rsidR="00D30B16" w:rsidRDefault="009A0210">
                                <w:pPr>
                                  <w:ind w:left="-57" w:right="-57"/>
                                  <w:jc w:val="center"/>
                                  <w:rPr>
                                    <w:rFonts w:eastAsia="Calibri"/>
                                    <w:sz w:val="22"/>
                                    <w:szCs w:val="22"/>
                                  </w:rPr>
                                </w:pPr>
                                <w:r>
                                  <w:rPr>
                                    <w:rFonts w:eastAsia="Calibri"/>
                                    <w:sz w:val="22"/>
                                    <w:szCs w:val="22"/>
                                  </w:rPr>
                                  <w:t>Iškasos,</w:t>
                                </w:r>
                              </w:p>
                              <w:p w14:paraId="418278F4" w14:textId="77777777" w:rsidR="00D30B16" w:rsidRDefault="009A0210">
                                <w:pPr>
                                  <w:ind w:left="-57" w:right="-57"/>
                                  <w:jc w:val="center"/>
                                  <w:rPr>
                                    <w:rFonts w:eastAsia="Calibri"/>
                                    <w:sz w:val="22"/>
                                    <w:szCs w:val="22"/>
                                  </w:rPr>
                                </w:pPr>
                                <w:r>
                                  <w:rPr>
                                    <w:rFonts w:eastAsia="Calibri"/>
                                    <w:sz w:val="22"/>
                                    <w:szCs w:val="22"/>
                                  </w:rPr>
                                  <w:t>kurių</w:t>
                                </w:r>
                                <w:r>
                                  <w:rPr>
                                    <w:rFonts w:eastAsia="Calibri"/>
                                    <w:sz w:val="22"/>
                                    <w:szCs w:val="22"/>
                                  </w:rPr>
                                  <w:br/>
                                  <w:t>gylis &gt; 6 m</w:t>
                                </w:r>
                              </w:p>
                            </w:tc>
                            <w:tc>
                              <w:tcPr>
                                <w:tcW w:w="1982" w:type="dxa"/>
                                <w:shd w:val="clear" w:color="auto" w:fill="FFFFFF"/>
                                <w:vAlign w:val="center"/>
                              </w:tcPr>
                              <w:p w14:paraId="418278F5"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w:t>
                                </w:r>
                              </w:p>
                              <w:p w14:paraId="418278F6" w14:textId="77777777" w:rsidR="00D30B16" w:rsidRDefault="009A0210">
                                <w:pPr>
                                  <w:ind w:left="-57" w:right="-57"/>
                                  <w:jc w:val="center"/>
                                  <w:rPr>
                                    <w:rFonts w:eastAsia="Calibri"/>
                                    <w:i/>
                                    <w:sz w:val="22"/>
                                    <w:szCs w:val="22"/>
                                  </w:rPr>
                                </w:pPr>
                                <w:r>
                                  <w:rPr>
                                    <w:rFonts w:eastAsia="Calibri"/>
                                    <w:sz w:val="22"/>
                                    <w:szCs w:val="22"/>
                                  </w:rPr>
                                  <w:t>į šonus nuo ašies</w:t>
                                </w:r>
                              </w:p>
                              <w:p w14:paraId="418278F7" w14:textId="77777777" w:rsidR="00D30B16" w:rsidRDefault="009A0210">
                                <w:pPr>
                                  <w:ind w:left="-57" w:right="-57"/>
                                  <w:jc w:val="center"/>
                                  <w:rPr>
                                    <w:rFonts w:eastAsia="Calibri"/>
                                    <w:sz w:val="22"/>
                                    <w:szCs w:val="22"/>
                                    <w:vertAlign w:val="superscript"/>
                                  </w:rPr>
                                </w:pPr>
                                <w:r>
                                  <w:rPr>
                                    <w:rFonts w:eastAsia="Calibri"/>
                                    <w:i/>
                                    <w:sz w:val="22"/>
                                    <w:szCs w:val="22"/>
                                  </w:rPr>
                                  <w:t>L</w:t>
                                </w:r>
                                <w:r>
                                  <w:rPr>
                                    <w:rFonts w:eastAsia="Calibri"/>
                                    <w:sz w:val="22"/>
                                    <w:szCs w:val="22"/>
                                  </w:rPr>
                                  <w:t xml:space="preserve"> ≥ 2,5 </w:t>
                                </w:r>
                                <w:r>
                                  <w:rPr>
                                    <w:rFonts w:eastAsia="Calibri"/>
                                    <w:i/>
                                    <w:sz w:val="22"/>
                                    <w:szCs w:val="22"/>
                                  </w:rPr>
                                  <w:t>h</w:t>
                                </w:r>
                                <w:r>
                                  <w:rPr>
                                    <w:rFonts w:eastAsia="Calibri"/>
                                    <w:sz w:val="22"/>
                                    <w:szCs w:val="22"/>
                                  </w:rPr>
                                  <w:t xml:space="preserve">, tačiau tarp gręžinių </w:t>
                                </w:r>
                                <w:r>
                                  <w:rPr>
                                    <w:rFonts w:eastAsia="Calibri"/>
                                    <w:sz w:val="22"/>
                                    <w:szCs w:val="22"/>
                                  </w:rPr>
                                  <w:sym w:font="Symbol" w:char="F02D"/>
                                </w:r>
                                <w:r>
                                  <w:rPr>
                                    <w:rFonts w:eastAsia="Calibri"/>
                                    <w:sz w:val="22"/>
                                    <w:szCs w:val="22"/>
                                  </w:rPr>
                                  <w:t xml:space="preserve"> </w:t>
                                </w:r>
                                <w:r>
                                  <w:rPr>
                                    <w:rFonts w:eastAsia="Calibri"/>
                                    <w:i/>
                                    <w:sz w:val="22"/>
                                    <w:szCs w:val="22"/>
                                  </w:rPr>
                                  <w:t>L</w:t>
                                </w:r>
                                <w:r>
                                  <w:rPr>
                                    <w:rFonts w:eastAsia="Calibri"/>
                                    <w:sz w:val="22"/>
                                    <w:szCs w:val="22"/>
                                  </w:rPr>
                                  <w:t xml:space="preserve"> ≤ 35 m</w:t>
                                </w:r>
                              </w:p>
                            </w:tc>
                            <w:tc>
                              <w:tcPr>
                                <w:tcW w:w="1562" w:type="dxa"/>
                                <w:shd w:val="clear" w:color="auto" w:fill="FFFFFF"/>
                                <w:vAlign w:val="center"/>
                              </w:tcPr>
                              <w:p w14:paraId="418278F8" w14:textId="77777777" w:rsidR="00D30B16" w:rsidRDefault="009A0210">
                                <w:pPr>
                                  <w:jc w:val="center"/>
                                  <w:rPr>
                                    <w:rFonts w:eastAsia="Calibri"/>
                                    <w:spacing w:val="-1"/>
                                    <w:sz w:val="22"/>
                                    <w:szCs w:val="22"/>
                                  </w:rPr>
                                </w:pPr>
                                <w:r>
                                  <w:rPr>
                                    <w:rFonts w:eastAsia="Calibri"/>
                                    <w:spacing w:val="-1"/>
                                    <w:sz w:val="22"/>
                                    <w:szCs w:val="22"/>
                                  </w:rPr>
                                  <w:t xml:space="preserve">Parenkama 1, 2 arba daugiau; kertant gruntinį ar spūdinį vandenį taikomas bandomasis </w:t>
                                </w:r>
                                <w:r>
                                  <w:rPr>
                                    <w:rFonts w:eastAsia="Calibri"/>
                                    <w:spacing w:val="-4"/>
                                    <w:sz w:val="22"/>
                                    <w:szCs w:val="22"/>
                                  </w:rPr>
                                  <w:t>išpumpavimas</w:t>
                                </w:r>
                              </w:p>
                            </w:tc>
                            <w:tc>
                              <w:tcPr>
                                <w:tcW w:w="1701" w:type="dxa"/>
                                <w:shd w:val="clear" w:color="auto" w:fill="FFFFFF"/>
                                <w:vAlign w:val="center"/>
                              </w:tcPr>
                              <w:p w14:paraId="418278F9" w14:textId="77777777" w:rsidR="00D30B16" w:rsidRDefault="009A0210">
                                <w:pPr>
                                  <w:jc w:val="center"/>
                                  <w:rPr>
                                    <w:rFonts w:eastAsia="Calibri"/>
                                    <w:sz w:val="22"/>
                                    <w:szCs w:val="22"/>
                                  </w:rPr>
                                </w:pPr>
                                <w:r>
                                  <w:rPr>
                                    <w:rFonts w:eastAsia="Calibri"/>
                                    <w:i/>
                                    <w:sz w:val="22"/>
                                    <w:szCs w:val="22"/>
                                  </w:rPr>
                                  <w:t>z</w:t>
                                </w:r>
                                <w:r>
                                  <w:rPr>
                                    <w:rFonts w:eastAsia="Calibri"/>
                                    <w:sz w:val="22"/>
                                    <w:szCs w:val="22"/>
                                    <w:vertAlign w:val="subscript"/>
                                  </w:rPr>
                                  <w:t>.</w:t>
                                </w:r>
                                <w:r>
                                  <w:rPr>
                                    <w:rFonts w:eastAsia="Calibri"/>
                                    <w:sz w:val="22"/>
                                    <w:szCs w:val="22"/>
                                  </w:rPr>
                                  <w:t xml:space="preserve"> ≥ 1,3 </w:t>
                                </w:r>
                                <w:r>
                                  <w:rPr>
                                    <w:rFonts w:eastAsia="Calibri"/>
                                    <w:i/>
                                    <w:sz w:val="22"/>
                                    <w:szCs w:val="22"/>
                                  </w:rPr>
                                  <w:t>h</w:t>
                                </w:r>
                                <w:r>
                                  <w:rPr>
                                    <w:rFonts w:eastAsia="Calibri"/>
                                    <w:sz w:val="22"/>
                                    <w:szCs w:val="22"/>
                                  </w:rPr>
                                  <w:t>, bet</w:t>
                                </w:r>
                              </w:p>
                              <w:p w14:paraId="418278FA"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2,0 m žemiau numatomo iškasos dugno arba šlaito</w:t>
                                </w:r>
                              </w:p>
                            </w:tc>
                            <w:tc>
                              <w:tcPr>
                                <w:tcW w:w="992" w:type="dxa"/>
                                <w:vMerge/>
                                <w:shd w:val="clear" w:color="auto" w:fill="FFFFFF"/>
                              </w:tcPr>
                              <w:p w14:paraId="418278FB" w14:textId="77777777" w:rsidR="00D30B16" w:rsidRDefault="00D30B16">
                                <w:pPr>
                                  <w:rPr>
                                    <w:rFonts w:eastAsia="Calibri"/>
                                    <w:sz w:val="22"/>
                                    <w:szCs w:val="22"/>
                                  </w:rPr>
                                </w:pPr>
                              </w:p>
                            </w:tc>
                            <w:tc>
                              <w:tcPr>
                                <w:tcW w:w="1418" w:type="dxa"/>
                                <w:vMerge/>
                                <w:shd w:val="clear" w:color="auto" w:fill="FFFFFF"/>
                              </w:tcPr>
                              <w:p w14:paraId="418278FC" w14:textId="77777777" w:rsidR="00D30B16" w:rsidRDefault="00D30B16">
                                <w:pPr>
                                  <w:rPr>
                                    <w:rFonts w:eastAsia="Calibri"/>
                                    <w:sz w:val="22"/>
                                    <w:szCs w:val="22"/>
                                  </w:rPr>
                                </w:pPr>
                              </w:p>
                            </w:tc>
                            <w:tc>
                              <w:tcPr>
                                <w:tcW w:w="2307" w:type="dxa"/>
                                <w:vMerge/>
                                <w:shd w:val="clear" w:color="auto" w:fill="FFFFFF"/>
                              </w:tcPr>
                              <w:p w14:paraId="418278FD" w14:textId="77777777" w:rsidR="00D30B16" w:rsidRDefault="00D30B16">
                                <w:pPr>
                                  <w:rPr>
                                    <w:rFonts w:eastAsia="Calibri"/>
                                    <w:sz w:val="22"/>
                                    <w:szCs w:val="22"/>
                                  </w:rPr>
                                </w:pPr>
                              </w:p>
                            </w:tc>
                          </w:tr>
                          <w:tr w:rsidR="00D30B16" w14:paraId="4182790B" w14:textId="77777777">
                            <w:trPr>
                              <w:jc w:val="center"/>
                            </w:trPr>
                            <w:tc>
                              <w:tcPr>
                                <w:tcW w:w="1132" w:type="dxa"/>
                                <w:vMerge/>
                                <w:shd w:val="clear" w:color="auto" w:fill="FFFFFF"/>
                                <w:textDirection w:val="btLr"/>
                              </w:tcPr>
                              <w:p w14:paraId="418278FF" w14:textId="77777777" w:rsidR="00D30B16" w:rsidRDefault="00D30B16">
                                <w:pPr>
                                  <w:ind w:left="113" w:right="113"/>
                                  <w:jc w:val="center"/>
                                  <w:rPr>
                                    <w:rFonts w:eastAsia="Calibri"/>
                                    <w:b/>
                                    <w:sz w:val="22"/>
                                    <w:szCs w:val="22"/>
                                    <w:lang w:eastAsia="ar-SA"/>
                                  </w:rPr>
                                </w:pPr>
                              </w:p>
                            </w:tc>
                            <w:tc>
                              <w:tcPr>
                                <w:tcW w:w="1134" w:type="dxa"/>
                                <w:vMerge/>
                                <w:shd w:val="clear" w:color="auto" w:fill="FFFFFF"/>
                              </w:tcPr>
                              <w:p w14:paraId="41827900" w14:textId="77777777" w:rsidR="00D30B16" w:rsidRDefault="00D30B16">
                                <w:pPr>
                                  <w:jc w:val="center"/>
                                  <w:rPr>
                                    <w:rFonts w:eastAsia="Calibri"/>
                                    <w:b/>
                                    <w:sz w:val="22"/>
                                    <w:szCs w:val="22"/>
                                  </w:rPr>
                                </w:pPr>
                              </w:p>
                            </w:tc>
                            <w:tc>
                              <w:tcPr>
                                <w:tcW w:w="1276" w:type="dxa"/>
                                <w:vMerge/>
                                <w:shd w:val="clear" w:color="auto" w:fill="FFFFFF"/>
                              </w:tcPr>
                              <w:p w14:paraId="41827901" w14:textId="77777777" w:rsidR="00D30B16" w:rsidRDefault="00D30B16">
                                <w:pPr>
                                  <w:jc w:val="center"/>
                                  <w:rPr>
                                    <w:rFonts w:eastAsia="Calibri"/>
                                    <w:b/>
                                    <w:sz w:val="22"/>
                                    <w:szCs w:val="22"/>
                                  </w:rPr>
                                </w:pPr>
                              </w:p>
                            </w:tc>
                            <w:tc>
                              <w:tcPr>
                                <w:tcW w:w="1278" w:type="dxa"/>
                                <w:shd w:val="clear" w:color="auto" w:fill="FFFFFF"/>
                                <w:vAlign w:val="center"/>
                              </w:tcPr>
                              <w:p w14:paraId="41827902" w14:textId="77777777" w:rsidR="00D30B16" w:rsidRDefault="009A0210">
                                <w:pPr>
                                  <w:ind w:left="-57" w:right="-57"/>
                                  <w:jc w:val="center"/>
                                  <w:rPr>
                                    <w:rFonts w:eastAsia="Calibri"/>
                                    <w:sz w:val="22"/>
                                    <w:szCs w:val="22"/>
                                  </w:rPr>
                                </w:pPr>
                                <w:r>
                                  <w:rPr>
                                    <w:rFonts w:eastAsia="Calibri"/>
                                    <w:sz w:val="22"/>
                                    <w:szCs w:val="22"/>
                                  </w:rPr>
                                  <w:t>Labai silpno grunto vietos</w:t>
                                </w:r>
                              </w:p>
                            </w:tc>
                            <w:tc>
                              <w:tcPr>
                                <w:tcW w:w="1982" w:type="dxa"/>
                                <w:shd w:val="clear" w:color="auto" w:fill="FFFFFF"/>
                                <w:vAlign w:val="center"/>
                              </w:tcPr>
                              <w:p w14:paraId="41827903"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w:t>
                                </w:r>
                              </w:p>
                              <w:p w14:paraId="41827904" w14:textId="77777777" w:rsidR="00D30B16" w:rsidRDefault="009A0210">
                                <w:pPr>
                                  <w:ind w:left="-57" w:right="-57"/>
                                  <w:jc w:val="center"/>
                                  <w:rPr>
                                    <w:rFonts w:eastAsia="Calibri"/>
                                    <w:i/>
                                    <w:sz w:val="22"/>
                                    <w:szCs w:val="22"/>
                                  </w:rPr>
                                </w:pPr>
                                <w:r>
                                  <w:rPr>
                                    <w:rFonts w:eastAsia="Calibri"/>
                                    <w:sz w:val="22"/>
                                    <w:szCs w:val="22"/>
                                  </w:rPr>
                                  <w:t>į šonus nuo ašies</w:t>
                                </w:r>
                              </w:p>
                              <w:p w14:paraId="41827905"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tačiau tarp gręžinių </w:t>
                                </w:r>
                                <w:r>
                                  <w:rPr>
                                    <w:rFonts w:eastAsia="Calibri"/>
                                    <w:sz w:val="22"/>
                                    <w:szCs w:val="22"/>
                                  </w:rPr>
                                  <w:sym w:font="Symbol" w:char="F02D"/>
                                </w:r>
                                <w:r>
                                  <w:rPr>
                                    <w:rFonts w:eastAsia="Calibri"/>
                                    <w:sz w:val="22"/>
                                    <w:szCs w:val="22"/>
                                  </w:rPr>
                                  <w:t xml:space="preserve"> </w:t>
                                </w:r>
                                <w:r>
                                  <w:rPr>
                                    <w:rFonts w:eastAsia="Calibri"/>
                                    <w:i/>
                                    <w:sz w:val="22"/>
                                    <w:szCs w:val="22"/>
                                  </w:rPr>
                                  <w:t>L</w:t>
                                </w:r>
                                <w:r>
                                  <w:rPr>
                                    <w:rFonts w:eastAsia="Calibri"/>
                                    <w:sz w:val="22"/>
                                    <w:szCs w:val="22"/>
                                  </w:rPr>
                                  <w:t xml:space="preserve"> ≤ 25 m</w:t>
                                </w:r>
                              </w:p>
                            </w:tc>
                            <w:tc>
                              <w:tcPr>
                                <w:tcW w:w="1562" w:type="dxa"/>
                                <w:shd w:val="clear" w:color="auto" w:fill="FFFFFF"/>
                                <w:vAlign w:val="center"/>
                              </w:tcPr>
                              <w:p w14:paraId="41827906" w14:textId="77777777" w:rsidR="00D30B16" w:rsidRDefault="009A0210">
                                <w:pPr>
                                  <w:jc w:val="center"/>
                                  <w:rPr>
                                    <w:rFonts w:eastAsia="Calibri"/>
                                    <w:sz w:val="22"/>
                                    <w:szCs w:val="22"/>
                                  </w:rPr>
                                </w:pPr>
                                <w:r>
                                  <w:rPr>
                                    <w:rFonts w:eastAsia="Calibri"/>
                                    <w:sz w:val="22"/>
                                    <w:szCs w:val="22"/>
                                  </w:rPr>
                                  <w:t>Parenkami 2 arba daugiau</w:t>
                                </w:r>
                              </w:p>
                            </w:tc>
                            <w:tc>
                              <w:tcPr>
                                <w:tcW w:w="1701" w:type="dxa"/>
                                <w:shd w:val="clear" w:color="auto" w:fill="FFFFFF"/>
                                <w:vAlign w:val="center"/>
                              </w:tcPr>
                              <w:p w14:paraId="41827907" w14:textId="77777777" w:rsidR="00D30B16" w:rsidRDefault="009A0210">
                                <w:pPr>
                                  <w:jc w:val="center"/>
                                  <w:rPr>
                                    <w:rFonts w:eastAsia="Calibri"/>
                                    <w:i/>
                                    <w:sz w:val="22"/>
                                    <w:szCs w:val="22"/>
                                  </w:rPr>
                                </w:pPr>
                                <w:r>
                                  <w:rPr>
                                    <w:rFonts w:eastAsia="Calibri"/>
                                    <w:sz w:val="22"/>
                                    <w:szCs w:val="22"/>
                                  </w:rPr>
                                  <w:t xml:space="preserve">1 m </w:t>
                                </w:r>
                                <w:r>
                                  <w:rPr>
                                    <w:rFonts w:eastAsia="Calibri"/>
                                    <w:i/>
                                    <w:sz w:val="22"/>
                                    <w:szCs w:val="22"/>
                                  </w:rPr>
                                  <w:t>≤ z</w:t>
                                </w:r>
                                <w:r>
                                  <w:rPr>
                                    <w:rFonts w:eastAsia="Calibri"/>
                                    <w:sz w:val="22"/>
                                    <w:szCs w:val="22"/>
                                  </w:rPr>
                                  <w:t xml:space="preserve"> </w:t>
                                </w:r>
                                <w:r>
                                  <w:rPr>
                                    <w:rFonts w:eastAsia="Calibri"/>
                                    <w:i/>
                                    <w:sz w:val="22"/>
                                    <w:szCs w:val="22"/>
                                  </w:rPr>
                                  <w:t xml:space="preserve">≤ </w:t>
                                </w:r>
                                <w:r>
                                  <w:rPr>
                                    <w:rFonts w:eastAsia="Calibri"/>
                                    <w:sz w:val="22"/>
                                    <w:szCs w:val="22"/>
                                  </w:rPr>
                                  <w:t>2 m žemiau labai silpno grunto sluoksnio pado</w:t>
                                </w:r>
                              </w:p>
                            </w:tc>
                            <w:tc>
                              <w:tcPr>
                                <w:tcW w:w="992" w:type="dxa"/>
                                <w:vMerge/>
                                <w:shd w:val="clear" w:color="auto" w:fill="FFFFFF"/>
                              </w:tcPr>
                              <w:p w14:paraId="41827908" w14:textId="77777777" w:rsidR="00D30B16" w:rsidRDefault="00D30B16">
                                <w:pPr>
                                  <w:rPr>
                                    <w:rFonts w:eastAsia="Calibri"/>
                                    <w:sz w:val="22"/>
                                    <w:szCs w:val="22"/>
                                  </w:rPr>
                                </w:pPr>
                              </w:p>
                            </w:tc>
                            <w:tc>
                              <w:tcPr>
                                <w:tcW w:w="1418" w:type="dxa"/>
                                <w:vMerge/>
                                <w:shd w:val="clear" w:color="auto" w:fill="FFFFFF"/>
                              </w:tcPr>
                              <w:p w14:paraId="41827909" w14:textId="77777777" w:rsidR="00D30B16" w:rsidRDefault="00D30B16">
                                <w:pPr>
                                  <w:rPr>
                                    <w:rFonts w:eastAsia="Calibri"/>
                                    <w:sz w:val="22"/>
                                    <w:szCs w:val="22"/>
                                  </w:rPr>
                                </w:pPr>
                              </w:p>
                            </w:tc>
                            <w:tc>
                              <w:tcPr>
                                <w:tcW w:w="2307" w:type="dxa"/>
                                <w:vMerge/>
                                <w:shd w:val="clear" w:color="auto" w:fill="FFFFFF"/>
                              </w:tcPr>
                              <w:p w14:paraId="4182790A" w14:textId="77777777" w:rsidR="00D30B16" w:rsidRDefault="00D30B16">
                                <w:pPr>
                                  <w:rPr>
                                    <w:rFonts w:eastAsia="Calibri"/>
                                    <w:sz w:val="22"/>
                                    <w:szCs w:val="22"/>
                                  </w:rPr>
                                </w:pPr>
                              </w:p>
                            </w:tc>
                          </w:tr>
                          <w:tr w:rsidR="00D30B16" w14:paraId="41827918" w14:textId="77777777">
                            <w:trPr>
                              <w:jc w:val="center"/>
                            </w:trPr>
                            <w:tc>
                              <w:tcPr>
                                <w:tcW w:w="1132" w:type="dxa"/>
                                <w:vMerge/>
                                <w:shd w:val="clear" w:color="auto" w:fill="FFFFFF"/>
                                <w:textDirection w:val="btLr"/>
                              </w:tcPr>
                              <w:p w14:paraId="4182790C" w14:textId="77777777" w:rsidR="00D30B16" w:rsidRDefault="00D30B16">
                                <w:pPr>
                                  <w:ind w:left="113" w:right="113"/>
                                  <w:jc w:val="center"/>
                                  <w:rPr>
                                    <w:rFonts w:eastAsia="Calibri"/>
                                    <w:b/>
                                    <w:sz w:val="22"/>
                                    <w:szCs w:val="22"/>
                                    <w:lang w:eastAsia="ar-SA"/>
                                  </w:rPr>
                                </w:pPr>
                              </w:p>
                            </w:tc>
                            <w:tc>
                              <w:tcPr>
                                <w:tcW w:w="1134" w:type="dxa"/>
                                <w:vMerge/>
                                <w:shd w:val="clear" w:color="auto" w:fill="FFFFFF"/>
                              </w:tcPr>
                              <w:p w14:paraId="4182790D" w14:textId="77777777" w:rsidR="00D30B16" w:rsidRDefault="00D30B16">
                                <w:pPr>
                                  <w:jc w:val="center"/>
                                  <w:rPr>
                                    <w:rFonts w:eastAsia="Calibri"/>
                                    <w:b/>
                                    <w:sz w:val="22"/>
                                    <w:szCs w:val="22"/>
                                  </w:rPr>
                                </w:pPr>
                              </w:p>
                            </w:tc>
                            <w:tc>
                              <w:tcPr>
                                <w:tcW w:w="1276" w:type="dxa"/>
                                <w:vMerge/>
                                <w:shd w:val="clear" w:color="auto" w:fill="FFFFFF"/>
                              </w:tcPr>
                              <w:p w14:paraId="4182790E" w14:textId="77777777" w:rsidR="00D30B16" w:rsidRDefault="00D30B16">
                                <w:pPr>
                                  <w:jc w:val="center"/>
                                  <w:rPr>
                                    <w:rFonts w:eastAsia="Calibri"/>
                                    <w:b/>
                                    <w:sz w:val="22"/>
                                    <w:szCs w:val="22"/>
                                  </w:rPr>
                                </w:pPr>
                              </w:p>
                            </w:tc>
                            <w:tc>
                              <w:tcPr>
                                <w:tcW w:w="1278" w:type="dxa"/>
                                <w:shd w:val="clear" w:color="auto" w:fill="FFFFFF"/>
                                <w:vAlign w:val="center"/>
                              </w:tcPr>
                              <w:p w14:paraId="4182790F" w14:textId="77777777" w:rsidR="00D30B16" w:rsidRDefault="009A0210">
                                <w:pPr>
                                  <w:ind w:left="-57" w:right="-57"/>
                                  <w:jc w:val="center"/>
                                  <w:rPr>
                                    <w:rFonts w:eastAsia="Calibri"/>
                                    <w:sz w:val="22"/>
                                    <w:szCs w:val="22"/>
                                  </w:rPr>
                                </w:pPr>
                                <w:r>
                                  <w:rPr>
                                    <w:rFonts w:eastAsia="Calibri"/>
                                    <w:sz w:val="22"/>
                                    <w:szCs w:val="22"/>
                                  </w:rPr>
                                  <w:t>Aukšti</w:t>
                                </w:r>
                              </w:p>
                              <w:p w14:paraId="41827910" w14:textId="77777777" w:rsidR="00D30B16" w:rsidRDefault="009A0210">
                                <w:pPr>
                                  <w:ind w:left="-57" w:right="-57"/>
                                  <w:jc w:val="center"/>
                                  <w:rPr>
                                    <w:rFonts w:eastAsia="Calibri"/>
                                    <w:sz w:val="22"/>
                                    <w:szCs w:val="22"/>
                                  </w:rPr>
                                </w:pPr>
                                <w:r>
                                  <w:rPr>
                                    <w:rFonts w:eastAsia="Calibri"/>
                                    <w:sz w:val="22"/>
                                    <w:szCs w:val="22"/>
                                  </w:rPr>
                                  <w:t>(</w:t>
                                </w:r>
                                <w:r>
                                  <w:rPr>
                                    <w:rFonts w:eastAsia="Calibri"/>
                                    <w:i/>
                                    <w:sz w:val="22"/>
                                    <w:szCs w:val="22"/>
                                  </w:rPr>
                                  <w:t>h</w:t>
                                </w:r>
                                <w:r>
                                  <w:rPr>
                                    <w:rFonts w:eastAsia="Calibri"/>
                                    <w:sz w:val="22"/>
                                    <w:szCs w:val="22"/>
                                  </w:rPr>
                                  <w:t xml:space="preserve"> &gt; 6 m) pylimai</w:t>
                                </w:r>
                              </w:p>
                            </w:tc>
                            <w:tc>
                              <w:tcPr>
                                <w:tcW w:w="1982" w:type="dxa"/>
                                <w:shd w:val="clear" w:color="auto" w:fill="FFFFFF"/>
                                <w:vAlign w:val="center"/>
                              </w:tcPr>
                              <w:p w14:paraId="41827911"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 ir</w:t>
                                </w:r>
                              </w:p>
                              <w:p w14:paraId="41827912"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35 m į šonus nuo ašies</w:t>
                                </w:r>
                              </w:p>
                            </w:tc>
                            <w:tc>
                              <w:tcPr>
                                <w:tcW w:w="1562" w:type="dxa"/>
                                <w:shd w:val="clear" w:color="auto" w:fill="FFFFFF"/>
                                <w:vAlign w:val="center"/>
                              </w:tcPr>
                              <w:p w14:paraId="41827913" w14:textId="77777777" w:rsidR="00D30B16" w:rsidRDefault="009A0210">
                                <w:pPr>
                                  <w:jc w:val="center"/>
                                  <w:rPr>
                                    <w:rFonts w:eastAsia="Calibri"/>
                                    <w:sz w:val="22"/>
                                    <w:szCs w:val="22"/>
                                  </w:rPr>
                                </w:pPr>
                                <w:r>
                                  <w:rPr>
                                    <w:rFonts w:eastAsia="Calibri"/>
                                    <w:sz w:val="22"/>
                                    <w:szCs w:val="22"/>
                                  </w:rPr>
                                  <w:t>Parenkama 1, 2 arba daugiau</w:t>
                                </w:r>
                              </w:p>
                            </w:tc>
                            <w:tc>
                              <w:tcPr>
                                <w:tcW w:w="1701" w:type="dxa"/>
                                <w:shd w:val="clear" w:color="auto" w:fill="FFFFFF"/>
                                <w:vAlign w:val="center"/>
                              </w:tcPr>
                              <w:p w14:paraId="41827914" w14:textId="77777777" w:rsidR="00D30B16" w:rsidRDefault="009A0210">
                                <w:pPr>
                                  <w:ind w:left="-57" w:right="-57"/>
                                  <w:jc w:val="center"/>
                                  <w:rPr>
                                    <w:rFonts w:eastAsia="Calibri"/>
                                    <w:i/>
                                    <w:sz w:val="22"/>
                                    <w:szCs w:val="22"/>
                                  </w:rPr>
                                </w:pPr>
                                <w:r>
                                  <w:rPr>
                                    <w:rFonts w:eastAsia="Calibri"/>
                                    <w:sz w:val="22"/>
                                    <w:szCs w:val="22"/>
                                  </w:rPr>
                                  <w:t>0,8 </w:t>
                                </w:r>
                                <w:r>
                                  <w:rPr>
                                    <w:rFonts w:eastAsia="Calibri"/>
                                    <w:i/>
                                    <w:sz w:val="22"/>
                                    <w:szCs w:val="22"/>
                                  </w:rPr>
                                  <w:t>h ≤ z</w:t>
                                </w:r>
                                <w:r>
                                  <w:rPr>
                                    <w:rFonts w:eastAsia="Calibri"/>
                                    <w:sz w:val="22"/>
                                    <w:szCs w:val="22"/>
                                  </w:rPr>
                                  <w:t xml:space="preserve"> </w:t>
                                </w:r>
                                <w:r>
                                  <w:rPr>
                                    <w:rFonts w:eastAsia="Calibri"/>
                                    <w:i/>
                                    <w:sz w:val="22"/>
                                    <w:szCs w:val="22"/>
                                  </w:rPr>
                                  <w:t xml:space="preserve">≤ </w:t>
                                </w:r>
                                <w:r>
                                  <w:rPr>
                                    <w:rFonts w:eastAsia="Calibri"/>
                                    <w:sz w:val="22"/>
                                    <w:szCs w:val="22"/>
                                  </w:rPr>
                                  <w:t>1,2 </w:t>
                                </w:r>
                                <w:r>
                                  <w:rPr>
                                    <w:rFonts w:eastAsia="Calibri"/>
                                    <w:i/>
                                    <w:sz w:val="22"/>
                                    <w:szCs w:val="22"/>
                                  </w:rPr>
                                  <w:t>h</w:t>
                                </w:r>
                              </w:p>
                            </w:tc>
                            <w:tc>
                              <w:tcPr>
                                <w:tcW w:w="992" w:type="dxa"/>
                                <w:vMerge/>
                                <w:shd w:val="clear" w:color="auto" w:fill="FFFFFF"/>
                              </w:tcPr>
                              <w:p w14:paraId="41827915" w14:textId="77777777" w:rsidR="00D30B16" w:rsidRDefault="00D30B16">
                                <w:pPr>
                                  <w:rPr>
                                    <w:rFonts w:eastAsia="Calibri"/>
                                    <w:sz w:val="22"/>
                                    <w:szCs w:val="22"/>
                                  </w:rPr>
                                </w:pPr>
                              </w:p>
                            </w:tc>
                            <w:tc>
                              <w:tcPr>
                                <w:tcW w:w="1418" w:type="dxa"/>
                                <w:vMerge/>
                                <w:shd w:val="clear" w:color="auto" w:fill="FFFFFF"/>
                              </w:tcPr>
                              <w:p w14:paraId="41827916" w14:textId="77777777" w:rsidR="00D30B16" w:rsidRDefault="00D30B16">
                                <w:pPr>
                                  <w:rPr>
                                    <w:rFonts w:eastAsia="Calibri"/>
                                    <w:sz w:val="22"/>
                                    <w:szCs w:val="22"/>
                                  </w:rPr>
                                </w:pPr>
                              </w:p>
                            </w:tc>
                            <w:tc>
                              <w:tcPr>
                                <w:tcW w:w="2307" w:type="dxa"/>
                                <w:vMerge/>
                                <w:shd w:val="clear" w:color="auto" w:fill="FFFFFF"/>
                              </w:tcPr>
                              <w:p w14:paraId="41827917" w14:textId="77777777" w:rsidR="00D30B16" w:rsidRDefault="00D30B16">
                                <w:pPr>
                                  <w:rPr>
                                    <w:rFonts w:eastAsia="Calibri"/>
                                    <w:sz w:val="22"/>
                                    <w:szCs w:val="22"/>
                                  </w:rPr>
                                </w:pPr>
                              </w:p>
                            </w:tc>
                          </w:tr>
                          <w:tr w:rsidR="00D30B16" w14:paraId="41827923" w14:textId="77777777">
                            <w:trPr>
                              <w:jc w:val="center"/>
                            </w:trPr>
                            <w:tc>
                              <w:tcPr>
                                <w:tcW w:w="1132" w:type="dxa"/>
                                <w:vMerge/>
                                <w:shd w:val="clear" w:color="auto" w:fill="FFFFFF"/>
                              </w:tcPr>
                              <w:p w14:paraId="41827919" w14:textId="77777777" w:rsidR="00D30B16" w:rsidRDefault="00D30B16">
                                <w:pPr>
                                  <w:jc w:val="center"/>
                                  <w:rPr>
                                    <w:rFonts w:eastAsia="Calibri"/>
                                    <w:b/>
                                    <w:sz w:val="22"/>
                                    <w:szCs w:val="22"/>
                                    <w:lang w:eastAsia="ar-SA"/>
                                  </w:rPr>
                                </w:pPr>
                              </w:p>
                            </w:tc>
                            <w:tc>
                              <w:tcPr>
                                <w:tcW w:w="1134" w:type="dxa"/>
                                <w:vMerge/>
                                <w:shd w:val="clear" w:color="auto" w:fill="FFFFFF"/>
                              </w:tcPr>
                              <w:p w14:paraId="4182791A" w14:textId="77777777" w:rsidR="00D30B16" w:rsidRDefault="00D30B16">
                                <w:pPr>
                                  <w:jc w:val="center"/>
                                  <w:rPr>
                                    <w:rFonts w:eastAsia="Calibri"/>
                                    <w:b/>
                                    <w:sz w:val="22"/>
                                    <w:szCs w:val="22"/>
                                  </w:rPr>
                                </w:pPr>
                              </w:p>
                            </w:tc>
                            <w:tc>
                              <w:tcPr>
                                <w:tcW w:w="1276" w:type="dxa"/>
                                <w:vMerge/>
                                <w:shd w:val="clear" w:color="auto" w:fill="FFFFFF"/>
                              </w:tcPr>
                              <w:p w14:paraId="4182791B" w14:textId="77777777" w:rsidR="00D30B16" w:rsidRDefault="00D30B16">
                                <w:pPr>
                                  <w:jc w:val="center"/>
                                  <w:rPr>
                                    <w:rFonts w:eastAsia="Calibri"/>
                                    <w:b/>
                                    <w:sz w:val="22"/>
                                    <w:szCs w:val="22"/>
                                  </w:rPr>
                                </w:pPr>
                              </w:p>
                            </w:tc>
                            <w:tc>
                              <w:tcPr>
                                <w:tcW w:w="1278" w:type="dxa"/>
                                <w:shd w:val="clear" w:color="auto" w:fill="FFFFFF"/>
                                <w:vAlign w:val="center"/>
                              </w:tcPr>
                              <w:p w14:paraId="4182791C" w14:textId="77777777" w:rsidR="00D30B16" w:rsidRDefault="009A0210">
                                <w:pPr>
                                  <w:ind w:left="-57" w:right="-57"/>
                                  <w:jc w:val="center"/>
                                  <w:rPr>
                                    <w:rFonts w:eastAsia="Calibri"/>
                                    <w:sz w:val="22"/>
                                    <w:szCs w:val="22"/>
                                  </w:rPr>
                                </w:pPr>
                                <w:r>
                                  <w:rPr>
                                    <w:rFonts w:eastAsia="Calibri"/>
                                    <w:spacing w:val="-6"/>
                                    <w:sz w:val="22"/>
                                    <w:szCs w:val="22"/>
                                  </w:rPr>
                                  <w:t>Pralaidos ir</w:t>
                                </w:r>
                                <w:r>
                                  <w:rPr>
                                    <w:rFonts w:eastAsia="Calibri"/>
                                    <w:sz w:val="22"/>
                                    <w:szCs w:val="22"/>
                                  </w:rPr>
                                  <w:t xml:space="preserve"> požeminės perėjos</w:t>
                                </w:r>
                              </w:p>
                            </w:tc>
                            <w:tc>
                              <w:tcPr>
                                <w:tcW w:w="1982" w:type="dxa"/>
                                <w:shd w:val="clear" w:color="auto" w:fill="FFFFFF"/>
                                <w:vAlign w:val="center"/>
                              </w:tcPr>
                              <w:p w14:paraId="4182791D" w14:textId="77777777" w:rsidR="00D30B16" w:rsidRDefault="009A0210">
                                <w:pPr>
                                  <w:ind w:left="-57" w:right="-57"/>
                                  <w:jc w:val="center"/>
                                  <w:rPr>
                                    <w:rFonts w:eastAsia="Calibri"/>
                                    <w:sz w:val="22"/>
                                    <w:szCs w:val="22"/>
                                  </w:rPr>
                                </w:pPr>
                                <w:r>
                                  <w:rPr>
                                    <w:rFonts w:eastAsia="Calibri"/>
                                    <w:sz w:val="22"/>
                                    <w:szCs w:val="22"/>
                                  </w:rPr>
                                  <w:t>Pralaidų ir požeminių perėjų ašyje ir galuose</w:t>
                                </w:r>
                              </w:p>
                            </w:tc>
                            <w:tc>
                              <w:tcPr>
                                <w:tcW w:w="1562" w:type="dxa"/>
                                <w:shd w:val="clear" w:color="auto" w:fill="FFFFFF"/>
                                <w:vAlign w:val="center"/>
                              </w:tcPr>
                              <w:p w14:paraId="4182791E" w14:textId="77777777" w:rsidR="00D30B16" w:rsidRDefault="009A0210">
                                <w:pPr>
                                  <w:jc w:val="center"/>
                                  <w:rPr>
                                    <w:rFonts w:eastAsia="Calibri"/>
                                    <w:sz w:val="22"/>
                                    <w:szCs w:val="22"/>
                                  </w:rPr>
                                </w:pPr>
                                <w:r>
                                  <w:rPr>
                                    <w:rFonts w:eastAsia="Calibri"/>
                                    <w:sz w:val="22"/>
                                    <w:szCs w:val="22"/>
                                  </w:rPr>
                                  <w:t>Parenkama 1, 2 arba daugiau</w:t>
                                </w:r>
                              </w:p>
                            </w:tc>
                            <w:tc>
                              <w:tcPr>
                                <w:tcW w:w="1701" w:type="dxa"/>
                                <w:shd w:val="clear" w:color="auto" w:fill="FFFFFF"/>
                                <w:vAlign w:val="center"/>
                              </w:tcPr>
                              <w:p w14:paraId="4182791F"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5,0 m, arba 2 m žemiau labai silpno grunto sluoksnio pado</w:t>
                                </w:r>
                              </w:p>
                            </w:tc>
                            <w:tc>
                              <w:tcPr>
                                <w:tcW w:w="992" w:type="dxa"/>
                                <w:vMerge/>
                                <w:shd w:val="clear" w:color="auto" w:fill="FFFFFF"/>
                              </w:tcPr>
                              <w:p w14:paraId="41827920" w14:textId="77777777" w:rsidR="00D30B16" w:rsidRDefault="00D30B16">
                                <w:pPr>
                                  <w:rPr>
                                    <w:rFonts w:eastAsia="Calibri"/>
                                    <w:sz w:val="22"/>
                                    <w:szCs w:val="22"/>
                                  </w:rPr>
                                </w:pPr>
                              </w:p>
                            </w:tc>
                            <w:tc>
                              <w:tcPr>
                                <w:tcW w:w="1418" w:type="dxa"/>
                                <w:vMerge/>
                                <w:shd w:val="clear" w:color="auto" w:fill="FFFFFF"/>
                              </w:tcPr>
                              <w:p w14:paraId="41827921" w14:textId="77777777" w:rsidR="00D30B16" w:rsidRDefault="00D30B16">
                                <w:pPr>
                                  <w:rPr>
                                    <w:rFonts w:eastAsia="Calibri"/>
                                    <w:sz w:val="22"/>
                                    <w:szCs w:val="22"/>
                                  </w:rPr>
                                </w:pPr>
                              </w:p>
                            </w:tc>
                            <w:tc>
                              <w:tcPr>
                                <w:tcW w:w="2307" w:type="dxa"/>
                                <w:vMerge/>
                                <w:shd w:val="clear" w:color="auto" w:fill="FFFFFF"/>
                              </w:tcPr>
                              <w:p w14:paraId="41827922" w14:textId="77777777" w:rsidR="00D30B16" w:rsidRDefault="00D30B16">
                                <w:pPr>
                                  <w:rPr>
                                    <w:rFonts w:eastAsia="Calibri"/>
                                    <w:sz w:val="22"/>
                                    <w:szCs w:val="22"/>
                                  </w:rPr>
                                </w:pPr>
                              </w:p>
                            </w:tc>
                          </w:tr>
                        </w:tbl>
                      </w:sdtContent>
                    </w:sdt>
                    <w:sdt>
                      <w:sdtPr>
                        <w:alias w:val="lentele"/>
                        <w:tag w:val="part_e1d2886082d34f079b9523467e51071b"/>
                        <w:id w:val="-350959214"/>
                        <w:lock w:val="sdtLocked"/>
                      </w:sdtPr>
                      <w:sdtEndPr/>
                      <w:sdtContent>
                        <w:p w14:paraId="41827924" w14:textId="77777777" w:rsidR="00D30B16" w:rsidRDefault="009A0210">
                          <w:pPr>
                            <w:rPr>
                              <w:rFonts w:eastAsia="Calibri"/>
                              <w:b/>
                              <w:szCs w:val="22"/>
                            </w:rPr>
                          </w:pPr>
                          <w:r>
                            <w:rPr>
                              <w:rFonts w:eastAsia="Calibri"/>
                              <w:szCs w:val="22"/>
                            </w:rPr>
                            <w:br w:type="page"/>
                          </w:r>
                          <w:sdt>
                            <w:sdtPr>
                              <w:alias w:val="Pavadinimas"/>
                              <w:tag w:val="title_e1d2886082d34f079b9523467e51071b"/>
                              <w:id w:val="1267655231"/>
                              <w:lock w:val="sdtLocked"/>
                            </w:sdtPr>
                            <w:sdtEndPr/>
                            <w:sdtContent>
                              <w:r>
                                <w:rPr>
                                  <w:rFonts w:eastAsia="Calibri"/>
                                  <w:b/>
                                  <w:szCs w:val="22"/>
                                </w:rPr>
                                <w:t>9 lentelės tęsinys</w:t>
                              </w:r>
                            </w:sdtContent>
                          </w:sdt>
                        </w:p>
                        <w:tbl>
                          <w:tblPr>
                            <w:tblW w:w="14782"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134"/>
                            <w:gridCol w:w="1276"/>
                            <w:gridCol w:w="1278"/>
                            <w:gridCol w:w="1982"/>
                            <w:gridCol w:w="1562"/>
                            <w:gridCol w:w="1701"/>
                            <w:gridCol w:w="992"/>
                            <w:gridCol w:w="1418"/>
                            <w:gridCol w:w="2307"/>
                          </w:tblGrid>
                          <w:tr w:rsidR="00D30B16" w14:paraId="4182792F" w14:textId="77777777">
                            <w:trPr>
                              <w:jc w:val="center"/>
                            </w:trPr>
                            <w:tc>
                              <w:tcPr>
                                <w:tcW w:w="113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25" w14:textId="77777777" w:rsidR="00D30B16" w:rsidRDefault="009A0210">
                                <w:pPr>
                                  <w:jc w:val="center"/>
                                  <w:rPr>
                                    <w:rFonts w:eastAsia="Calibri"/>
                                    <w:b/>
                                    <w:sz w:val="22"/>
                                    <w:szCs w:val="22"/>
                                  </w:rPr>
                                </w:pPr>
                                <w:r>
                                  <w:rPr>
                                    <w:rFonts w:eastAsia="Calibri"/>
                                    <w:b/>
                                    <w:sz w:val="22"/>
                                    <w:szCs w:val="22"/>
                                  </w:rPr>
                                  <w:t>1</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26" w14:textId="77777777" w:rsidR="00D30B16" w:rsidRDefault="009A0210">
                                <w:pPr>
                                  <w:jc w:val="center"/>
                                  <w:rPr>
                                    <w:rFonts w:eastAsia="Calibri"/>
                                    <w:b/>
                                    <w:sz w:val="22"/>
                                    <w:szCs w:val="22"/>
                                  </w:rPr>
                                </w:pPr>
                                <w:r>
                                  <w:rPr>
                                    <w:rFonts w:eastAsia="Calibri"/>
                                    <w:b/>
                                    <w:sz w:val="22"/>
                                    <w:szCs w:val="22"/>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27" w14:textId="77777777" w:rsidR="00D30B16" w:rsidRDefault="009A0210">
                                <w:pPr>
                                  <w:jc w:val="center"/>
                                  <w:rPr>
                                    <w:rFonts w:eastAsia="Calibri"/>
                                    <w:b/>
                                    <w:sz w:val="22"/>
                                    <w:szCs w:val="22"/>
                                  </w:rPr>
                                </w:pPr>
                                <w:r>
                                  <w:rPr>
                                    <w:rFonts w:eastAsia="Calibri"/>
                                    <w:b/>
                                    <w:sz w:val="22"/>
                                    <w:szCs w:val="22"/>
                                  </w:rPr>
                                  <w:t>3</w:t>
                                </w:r>
                              </w:p>
                            </w:tc>
                            <w:tc>
                              <w:tcPr>
                                <w:tcW w:w="1278"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28" w14:textId="77777777" w:rsidR="00D30B16" w:rsidRDefault="009A0210">
                                <w:pPr>
                                  <w:ind w:left="-57" w:right="-57"/>
                                  <w:jc w:val="center"/>
                                  <w:rPr>
                                    <w:rFonts w:eastAsia="Calibri"/>
                                    <w:sz w:val="22"/>
                                    <w:szCs w:val="22"/>
                                  </w:rPr>
                                </w:pPr>
                                <w:r>
                                  <w:rPr>
                                    <w:rFonts w:eastAsia="Calibri"/>
                                    <w:sz w:val="22"/>
                                    <w:szCs w:val="22"/>
                                  </w:rPr>
                                  <w:t>4</w:t>
                                </w:r>
                              </w:p>
                            </w:tc>
                            <w:tc>
                              <w:tcPr>
                                <w:tcW w:w="198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29" w14:textId="77777777" w:rsidR="00D30B16" w:rsidRDefault="009A0210">
                                <w:pPr>
                                  <w:ind w:left="-57" w:right="-57"/>
                                  <w:jc w:val="center"/>
                                  <w:rPr>
                                    <w:rFonts w:eastAsia="Calibri"/>
                                    <w:b/>
                                    <w:sz w:val="22"/>
                                    <w:szCs w:val="22"/>
                                  </w:rPr>
                                </w:pPr>
                                <w:r>
                                  <w:rPr>
                                    <w:rFonts w:eastAsia="Calibri"/>
                                    <w:b/>
                                    <w:sz w:val="22"/>
                                    <w:szCs w:val="22"/>
                                  </w:rPr>
                                  <w:t>5</w:t>
                                </w:r>
                              </w:p>
                            </w:tc>
                            <w:tc>
                              <w:tcPr>
                                <w:tcW w:w="156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2A" w14:textId="77777777" w:rsidR="00D30B16" w:rsidRDefault="009A0210">
                                <w:pPr>
                                  <w:jc w:val="center"/>
                                  <w:rPr>
                                    <w:rFonts w:eastAsia="Calibri"/>
                                    <w:b/>
                                    <w:sz w:val="22"/>
                                    <w:szCs w:val="22"/>
                                  </w:rPr>
                                </w:pPr>
                                <w:r>
                                  <w:rPr>
                                    <w:rFonts w:eastAsia="Calibri"/>
                                    <w:b/>
                                    <w:sz w:val="22"/>
                                    <w:szCs w:val="22"/>
                                  </w:rPr>
                                  <w:t>6</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2B" w14:textId="77777777" w:rsidR="00D30B16" w:rsidRDefault="009A0210">
                                <w:pPr>
                                  <w:jc w:val="center"/>
                                  <w:rPr>
                                    <w:rFonts w:eastAsia="Calibri"/>
                                    <w:b/>
                                    <w:sz w:val="22"/>
                                    <w:szCs w:val="22"/>
                                  </w:rPr>
                                </w:pPr>
                                <w:r>
                                  <w:rPr>
                                    <w:rFonts w:eastAsia="Calibri"/>
                                    <w:b/>
                                    <w:sz w:val="22"/>
                                    <w:szCs w:val="22"/>
                                  </w:rPr>
                                  <w:t>7</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2C" w14:textId="77777777" w:rsidR="00D30B16" w:rsidRDefault="009A0210">
                                <w:pPr>
                                  <w:jc w:val="center"/>
                                  <w:rPr>
                                    <w:rFonts w:eastAsia="Calibri"/>
                                    <w:b/>
                                    <w:sz w:val="22"/>
                                    <w:szCs w:val="22"/>
                                  </w:rPr>
                                </w:pPr>
                                <w:r>
                                  <w:rPr>
                                    <w:rFonts w:eastAsia="Calibri"/>
                                    <w:b/>
                                    <w:sz w:val="22"/>
                                    <w:szCs w:val="22"/>
                                  </w:rPr>
                                  <w:t>8</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2D" w14:textId="77777777" w:rsidR="00D30B16" w:rsidRDefault="009A0210">
                                <w:pPr>
                                  <w:jc w:val="center"/>
                                  <w:rPr>
                                    <w:rFonts w:eastAsia="Calibri"/>
                                    <w:b/>
                                    <w:sz w:val="22"/>
                                    <w:szCs w:val="22"/>
                                  </w:rPr>
                                </w:pPr>
                                <w:r>
                                  <w:rPr>
                                    <w:rFonts w:eastAsia="Calibri"/>
                                    <w:b/>
                                    <w:sz w:val="22"/>
                                    <w:szCs w:val="22"/>
                                  </w:rPr>
                                  <w:t>9</w:t>
                                </w:r>
                              </w:p>
                            </w:tc>
                            <w:tc>
                              <w:tcPr>
                                <w:tcW w:w="2307"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2E" w14:textId="77777777" w:rsidR="00D30B16" w:rsidRDefault="009A0210">
                                <w:pPr>
                                  <w:jc w:val="center"/>
                                  <w:rPr>
                                    <w:rFonts w:eastAsia="Calibri"/>
                                    <w:b/>
                                    <w:sz w:val="22"/>
                                    <w:szCs w:val="22"/>
                                  </w:rPr>
                                </w:pPr>
                                <w:r>
                                  <w:rPr>
                                    <w:rFonts w:eastAsia="Calibri"/>
                                    <w:b/>
                                    <w:sz w:val="22"/>
                                    <w:szCs w:val="22"/>
                                  </w:rPr>
                                  <w:t>10</w:t>
                                </w:r>
                              </w:p>
                            </w:tc>
                          </w:tr>
                          <w:tr w:rsidR="00D30B16" w14:paraId="4182793E" w14:textId="77777777">
                            <w:trPr>
                              <w:jc w:val="center"/>
                            </w:trPr>
                            <w:tc>
                              <w:tcPr>
                                <w:tcW w:w="1132" w:type="dxa"/>
                                <w:vMerge w:val="restart"/>
                                <w:tcBorders>
                                  <w:top w:val="single" w:sz="12" w:space="0" w:color="auto"/>
                                </w:tcBorders>
                                <w:shd w:val="clear" w:color="auto" w:fill="FFFFFF"/>
                                <w:vAlign w:val="center"/>
                              </w:tcPr>
                              <w:p w14:paraId="41827930" w14:textId="77777777" w:rsidR="00D30B16" w:rsidRDefault="009A0210">
                                <w:pPr>
                                  <w:ind w:left="-113" w:right="-113"/>
                                  <w:jc w:val="center"/>
                                  <w:rPr>
                                    <w:rFonts w:eastAsia="Calibri"/>
                                    <w:b/>
                                    <w:sz w:val="22"/>
                                    <w:szCs w:val="22"/>
                                  </w:rPr>
                                </w:pPr>
                                <w:r>
                                  <w:rPr>
                                    <w:rFonts w:eastAsia="Calibri"/>
                                    <w:b/>
                                    <w:sz w:val="22"/>
                                    <w:szCs w:val="22"/>
                                    <w:lang w:eastAsia="ar-SA"/>
                                  </w:rPr>
                                  <w:t>Sudėtingos</w:t>
                                </w:r>
                              </w:p>
                            </w:tc>
                            <w:tc>
                              <w:tcPr>
                                <w:tcW w:w="1134" w:type="dxa"/>
                                <w:vMerge w:val="restart"/>
                                <w:tcBorders>
                                  <w:top w:val="single" w:sz="12" w:space="0" w:color="auto"/>
                                </w:tcBorders>
                                <w:shd w:val="clear" w:color="auto" w:fill="FFFFFF"/>
                                <w:vAlign w:val="center"/>
                              </w:tcPr>
                              <w:p w14:paraId="41827931" w14:textId="77777777" w:rsidR="00D30B16" w:rsidRDefault="009A0210">
                                <w:pPr>
                                  <w:jc w:val="center"/>
                                  <w:rPr>
                                    <w:rFonts w:eastAsia="Calibri"/>
                                    <w:b/>
                                    <w:sz w:val="22"/>
                                    <w:szCs w:val="22"/>
                                  </w:rPr>
                                </w:pPr>
                                <w:r>
                                  <w:rPr>
                                    <w:rFonts w:eastAsia="Calibri"/>
                                    <w:b/>
                                    <w:sz w:val="22"/>
                                    <w:szCs w:val="22"/>
                                  </w:rPr>
                                  <w:t>II, III</w:t>
                                </w:r>
                              </w:p>
                            </w:tc>
                            <w:tc>
                              <w:tcPr>
                                <w:tcW w:w="1276" w:type="dxa"/>
                                <w:vMerge w:val="restart"/>
                                <w:tcBorders>
                                  <w:top w:val="single" w:sz="12" w:space="0" w:color="auto"/>
                                </w:tcBorders>
                                <w:shd w:val="clear" w:color="auto" w:fill="FFFFFF"/>
                                <w:vAlign w:val="center"/>
                              </w:tcPr>
                              <w:p w14:paraId="41827932" w14:textId="77777777" w:rsidR="00D30B16" w:rsidRDefault="009A0210">
                                <w:pPr>
                                  <w:jc w:val="center"/>
                                  <w:rPr>
                                    <w:rFonts w:eastAsia="Calibri"/>
                                    <w:b/>
                                    <w:sz w:val="22"/>
                                    <w:szCs w:val="22"/>
                                    <w:lang w:eastAsia="ar-SA"/>
                                  </w:rPr>
                                </w:pPr>
                                <w:r>
                                  <w:rPr>
                                    <w:rFonts w:eastAsia="Calibri"/>
                                    <w:b/>
                                    <w:sz w:val="22"/>
                                    <w:szCs w:val="22"/>
                                    <w:lang w:eastAsia="ar-SA"/>
                                  </w:rPr>
                                  <w:t>GK II,</w:t>
                                </w:r>
                              </w:p>
                              <w:p w14:paraId="41827933" w14:textId="77777777" w:rsidR="00D30B16" w:rsidRDefault="009A0210">
                                <w:pPr>
                                  <w:jc w:val="center"/>
                                  <w:rPr>
                                    <w:rFonts w:eastAsia="Calibri"/>
                                    <w:b/>
                                    <w:sz w:val="22"/>
                                    <w:szCs w:val="22"/>
                                  </w:rPr>
                                </w:pPr>
                                <w:r>
                                  <w:rPr>
                                    <w:rFonts w:eastAsia="Calibri"/>
                                    <w:b/>
                                    <w:sz w:val="22"/>
                                    <w:szCs w:val="22"/>
                                    <w:lang w:eastAsia="ar-SA"/>
                                  </w:rPr>
                                  <w:t>GK III</w:t>
                                </w:r>
                              </w:p>
                            </w:tc>
                            <w:tc>
                              <w:tcPr>
                                <w:tcW w:w="1278" w:type="dxa"/>
                                <w:tcBorders>
                                  <w:top w:val="single" w:sz="12" w:space="0" w:color="auto"/>
                                </w:tcBorders>
                                <w:shd w:val="clear" w:color="auto" w:fill="FFFFFF"/>
                                <w:vAlign w:val="center"/>
                              </w:tcPr>
                              <w:p w14:paraId="41827934" w14:textId="77777777" w:rsidR="00D30B16" w:rsidRDefault="009A0210">
                                <w:pPr>
                                  <w:ind w:left="-57" w:right="-57"/>
                                  <w:jc w:val="center"/>
                                  <w:rPr>
                                    <w:rFonts w:eastAsia="Calibri"/>
                                    <w:sz w:val="22"/>
                                    <w:szCs w:val="22"/>
                                  </w:rPr>
                                </w:pPr>
                                <w:r>
                                  <w:rPr>
                                    <w:rFonts w:eastAsia="Calibri"/>
                                    <w:sz w:val="22"/>
                                    <w:szCs w:val="22"/>
                                  </w:rPr>
                                  <w:t>Pylimai, kurių aukštis</w:t>
                                </w:r>
                                <w:r>
                                  <w:rPr>
                                    <w:rFonts w:eastAsia="Calibri"/>
                                    <w:sz w:val="22"/>
                                    <w:szCs w:val="22"/>
                                  </w:rPr>
                                  <w:br/>
                                  <w:t>0</w:t>
                                </w:r>
                                <w:r>
                                  <w:rPr>
                                    <w:rFonts w:eastAsia="Calibri"/>
                                    <w:i/>
                                    <w:sz w:val="22"/>
                                    <w:szCs w:val="22"/>
                                  </w:rPr>
                                  <w:t xml:space="preserve"> </w:t>
                                </w:r>
                                <w:r>
                                  <w:rPr>
                                    <w:rFonts w:eastAsia="Calibri"/>
                                    <w:sz w:val="22"/>
                                    <w:szCs w:val="22"/>
                                  </w:rPr>
                                  <w:t xml:space="preserve">≤ </w:t>
                                </w:r>
                                <w:r>
                                  <w:rPr>
                                    <w:rFonts w:eastAsia="Calibri"/>
                                    <w:i/>
                                    <w:sz w:val="22"/>
                                    <w:szCs w:val="22"/>
                                  </w:rPr>
                                  <w:t xml:space="preserve">h </w:t>
                                </w:r>
                                <w:r>
                                  <w:rPr>
                                    <w:rFonts w:eastAsia="Calibri"/>
                                    <w:sz w:val="22"/>
                                    <w:szCs w:val="22"/>
                                  </w:rPr>
                                  <w:t>≤ 6 m,</w:t>
                                </w:r>
                              </w:p>
                              <w:p w14:paraId="41827935" w14:textId="77777777" w:rsidR="00D30B16" w:rsidRDefault="00D30B16">
                                <w:pPr>
                                  <w:ind w:left="-57" w:right="-57"/>
                                  <w:jc w:val="center"/>
                                  <w:rPr>
                                    <w:rFonts w:eastAsia="Calibri"/>
                                    <w:sz w:val="22"/>
                                    <w:szCs w:val="22"/>
                                  </w:rPr>
                                </w:pPr>
                              </w:p>
                            </w:tc>
                            <w:tc>
                              <w:tcPr>
                                <w:tcW w:w="1982" w:type="dxa"/>
                                <w:tcBorders>
                                  <w:top w:val="single" w:sz="12" w:space="0" w:color="auto"/>
                                </w:tcBorders>
                                <w:shd w:val="clear" w:color="auto" w:fill="FFFFFF"/>
                                <w:vAlign w:val="center"/>
                              </w:tcPr>
                              <w:p w14:paraId="41827936"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100 m ašyje; kiekvieno genetinio reljefo tipo vietose; vieno lygio sankryžose</w:t>
                                </w:r>
                              </w:p>
                            </w:tc>
                            <w:tc>
                              <w:tcPr>
                                <w:tcW w:w="1562" w:type="dxa"/>
                                <w:tcBorders>
                                  <w:top w:val="single" w:sz="12" w:space="0" w:color="auto"/>
                                </w:tcBorders>
                                <w:shd w:val="clear" w:color="auto" w:fill="FFFFFF"/>
                                <w:vAlign w:val="center"/>
                              </w:tcPr>
                              <w:p w14:paraId="41827937" w14:textId="77777777" w:rsidR="00D30B16" w:rsidRDefault="009A0210">
                                <w:pPr>
                                  <w:jc w:val="center"/>
                                  <w:rPr>
                                    <w:rFonts w:eastAsia="Calibri"/>
                                    <w:sz w:val="22"/>
                                    <w:szCs w:val="22"/>
                                  </w:rPr>
                                </w:pPr>
                                <w:r>
                                  <w:rPr>
                                    <w:rFonts w:eastAsia="Calibri"/>
                                    <w:sz w:val="22"/>
                                    <w:szCs w:val="22"/>
                                  </w:rPr>
                                  <w:t>Parenkama 1, 2 arba daugiau</w:t>
                                </w:r>
                              </w:p>
                            </w:tc>
                            <w:tc>
                              <w:tcPr>
                                <w:tcW w:w="1701" w:type="dxa"/>
                                <w:tcBorders>
                                  <w:top w:val="single" w:sz="12" w:space="0" w:color="auto"/>
                                </w:tcBorders>
                                <w:shd w:val="clear" w:color="auto" w:fill="FFFFFF"/>
                                <w:vAlign w:val="center"/>
                              </w:tcPr>
                              <w:p w14:paraId="41827938" w14:textId="77777777" w:rsidR="00D30B16" w:rsidRDefault="009A0210">
                                <w:pPr>
                                  <w:jc w:val="center"/>
                                  <w:rPr>
                                    <w:rFonts w:eastAsia="Calibri"/>
                                    <w:sz w:val="22"/>
                                    <w:szCs w:val="22"/>
                                  </w:rPr>
                                </w:pPr>
                                <w:r>
                                  <w:rPr>
                                    <w:rFonts w:eastAsia="Calibri"/>
                                    <w:i/>
                                    <w:sz w:val="22"/>
                                    <w:szCs w:val="22"/>
                                  </w:rPr>
                                  <w:t>z</w:t>
                                </w:r>
                                <w:r>
                                  <w:rPr>
                                    <w:rFonts w:eastAsia="Calibri"/>
                                    <w:sz w:val="22"/>
                                    <w:szCs w:val="22"/>
                                  </w:rPr>
                                  <w:t xml:space="preserve"> ≥ 2,0 m žemiau numatomo sankasos lygio (pylimo apačios)</w:t>
                                </w:r>
                              </w:p>
                            </w:tc>
                            <w:tc>
                              <w:tcPr>
                                <w:tcW w:w="992" w:type="dxa"/>
                                <w:vMerge w:val="restart"/>
                                <w:tcBorders>
                                  <w:top w:val="single" w:sz="12" w:space="0" w:color="auto"/>
                                </w:tcBorders>
                                <w:shd w:val="clear" w:color="auto" w:fill="FFFFFF"/>
                                <w:vAlign w:val="center"/>
                              </w:tcPr>
                              <w:p w14:paraId="41827939" w14:textId="77777777" w:rsidR="00D30B16" w:rsidRDefault="009A0210">
                                <w:pPr>
                                  <w:jc w:val="center"/>
                                  <w:rPr>
                                    <w:rFonts w:eastAsia="Calibri"/>
                                    <w:sz w:val="22"/>
                                    <w:szCs w:val="22"/>
                                  </w:rPr>
                                </w:pPr>
                                <w:r>
                                  <w:rPr>
                                    <w:rFonts w:eastAsia="Calibri"/>
                                    <w:sz w:val="22"/>
                                    <w:szCs w:val="22"/>
                                  </w:rPr>
                                  <w:t>1 arba 3</w:t>
                                </w:r>
                              </w:p>
                            </w:tc>
                            <w:tc>
                              <w:tcPr>
                                <w:tcW w:w="1418" w:type="dxa"/>
                                <w:vMerge w:val="restart"/>
                                <w:tcBorders>
                                  <w:top w:val="single" w:sz="12" w:space="0" w:color="auto"/>
                                </w:tcBorders>
                                <w:shd w:val="clear" w:color="auto" w:fill="FFFFFF"/>
                                <w:vAlign w:val="center"/>
                              </w:tcPr>
                              <w:p w14:paraId="4182793A" w14:textId="77777777" w:rsidR="00D30B16" w:rsidRDefault="009A0210">
                                <w:pPr>
                                  <w:jc w:val="center"/>
                                  <w:rPr>
                                    <w:rFonts w:eastAsia="Calibri"/>
                                    <w:sz w:val="22"/>
                                    <w:szCs w:val="22"/>
                                  </w:rPr>
                                </w:pPr>
                                <w:r>
                                  <w:rPr>
                                    <w:rFonts w:eastAsia="Calibri"/>
                                    <w:sz w:val="22"/>
                                    <w:szCs w:val="22"/>
                                  </w:rPr>
                                  <w:t>6 arba daugiau iš pagrindinių sluoksnių;</w:t>
                                </w:r>
                              </w:p>
                              <w:p w14:paraId="4182793B" w14:textId="77777777" w:rsidR="00D30B16" w:rsidRDefault="009A0210">
                                <w:pPr>
                                  <w:jc w:val="center"/>
                                  <w:rPr>
                                    <w:rFonts w:eastAsia="Calibri"/>
                                    <w:sz w:val="22"/>
                                    <w:szCs w:val="22"/>
                                  </w:rPr>
                                </w:pPr>
                                <w:r>
                                  <w:rPr>
                                    <w:rFonts w:eastAsia="Calibri"/>
                                    <w:sz w:val="22"/>
                                    <w:szCs w:val="22"/>
                                  </w:rPr>
                                  <w:t>3 arba daugiau iš kitų sluoksnių</w:t>
                                </w:r>
                              </w:p>
                            </w:tc>
                            <w:tc>
                              <w:tcPr>
                                <w:tcW w:w="2307" w:type="dxa"/>
                                <w:vMerge w:val="restart"/>
                                <w:tcBorders>
                                  <w:top w:val="single" w:sz="12" w:space="0" w:color="auto"/>
                                </w:tcBorders>
                                <w:shd w:val="clear" w:color="auto" w:fill="FFFFFF"/>
                                <w:vAlign w:val="center"/>
                              </w:tcPr>
                              <w:p w14:paraId="4182793C" w14:textId="77777777" w:rsidR="00D30B16" w:rsidRDefault="009A0210">
                                <w:pPr>
                                  <w:ind w:left="-57" w:right="-57"/>
                                  <w:rPr>
                                    <w:rFonts w:eastAsia="Calibri"/>
                                    <w:sz w:val="22"/>
                                    <w:szCs w:val="22"/>
                                  </w:rPr>
                                </w:pPr>
                                <w:r>
                                  <w:rPr>
                                    <w:rFonts w:eastAsia="Calibri"/>
                                    <w:sz w:val="22"/>
                                    <w:szCs w:val="22"/>
                                  </w:rPr>
                                  <w:t>Dalelių dydis ir tankis, grunto drėgnumo ir tankumo rodikliai, laidumas vandeniui, konsistencijos ribos, atsparumas šalčiui, optimalusis drėgnis ir Proktoro tankis, organinės medžiagos kiekis, jeigu reikia, suspaudžiamumas, kerpamasis stipris (stiprumas kerpant);</w:t>
                                </w:r>
                              </w:p>
                              <w:p w14:paraId="4182793D" w14:textId="77777777" w:rsidR="00D30B16" w:rsidRDefault="009A0210">
                                <w:pPr>
                                  <w:ind w:left="-57" w:right="-57"/>
                                  <w:rPr>
                                    <w:rFonts w:eastAsia="Calibri"/>
                                    <w:sz w:val="22"/>
                                    <w:szCs w:val="22"/>
                                  </w:rPr>
                                </w:pPr>
                                <w:r>
                                  <w:rPr>
                                    <w:rFonts w:eastAsia="Calibri"/>
                                    <w:sz w:val="22"/>
                                    <w:szCs w:val="22"/>
                                  </w:rPr>
                                  <w:t>vandens cheminė sudėtis (žr. 5 pastabą)</w:t>
                                </w:r>
                              </w:p>
                            </w:tc>
                          </w:tr>
                          <w:tr w:rsidR="00D30B16" w14:paraId="4182794E" w14:textId="77777777">
                            <w:trPr>
                              <w:jc w:val="center"/>
                            </w:trPr>
                            <w:tc>
                              <w:tcPr>
                                <w:tcW w:w="1132" w:type="dxa"/>
                                <w:vMerge/>
                                <w:shd w:val="clear" w:color="auto" w:fill="FFFFFF"/>
                              </w:tcPr>
                              <w:p w14:paraId="4182793F" w14:textId="77777777" w:rsidR="00D30B16" w:rsidRDefault="00D30B16">
                                <w:pPr>
                                  <w:jc w:val="center"/>
                                  <w:rPr>
                                    <w:rFonts w:eastAsia="Calibri"/>
                                    <w:b/>
                                    <w:sz w:val="22"/>
                                    <w:szCs w:val="22"/>
                                  </w:rPr>
                                </w:pPr>
                              </w:p>
                            </w:tc>
                            <w:tc>
                              <w:tcPr>
                                <w:tcW w:w="1134" w:type="dxa"/>
                                <w:vMerge/>
                                <w:shd w:val="clear" w:color="auto" w:fill="FFFFFF"/>
                              </w:tcPr>
                              <w:p w14:paraId="41827940" w14:textId="77777777" w:rsidR="00D30B16" w:rsidRDefault="00D30B16">
                                <w:pPr>
                                  <w:jc w:val="center"/>
                                  <w:rPr>
                                    <w:rFonts w:eastAsia="Calibri"/>
                                    <w:b/>
                                    <w:sz w:val="22"/>
                                    <w:szCs w:val="22"/>
                                  </w:rPr>
                                </w:pPr>
                              </w:p>
                            </w:tc>
                            <w:tc>
                              <w:tcPr>
                                <w:tcW w:w="1276" w:type="dxa"/>
                                <w:vMerge/>
                                <w:shd w:val="clear" w:color="auto" w:fill="FFFFFF"/>
                              </w:tcPr>
                              <w:p w14:paraId="41827941" w14:textId="77777777" w:rsidR="00D30B16" w:rsidRDefault="00D30B16">
                                <w:pPr>
                                  <w:jc w:val="center"/>
                                  <w:rPr>
                                    <w:rFonts w:eastAsia="Calibri"/>
                                    <w:b/>
                                    <w:sz w:val="22"/>
                                    <w:szCs w:val="22"/>
                                  </w:rPr>
                                </w:pPr>
                              </w:p>
                            </w:tc>
                            <w:tc>
                              <w:tcPr>
                                <w:tcW w:w="1278" w:type="dxa"/>
                                <w:shd w:val="clear" w:color="auto" w:fill="FFFFFF"/>
                                <w:vAlign w:val="center"/>
                              </w:tcPr>
                              <w:p w14:paraId="41827942" w14:textId="77777777" w:rsidR="00D30B16" w:rsidRDefault="009A0210">
                                <w:pPr>
                                  <w:ind w:left="-57" w:right="-57"/>
                                  <w:jc w:val="center"/>
                                  <w:rPr>
                                    <w:rFonts w:eastAsia="Calibri"/>
                                    <w:sz w:val="22"/>
                                    <w:szCs w:val="22"/>
                                  </w:rPr>
                                </w:pPr>
                                <w:r>
                                  <w:rPr>
                                    <w:rFonts w:eastAsia="Calibri"/>
                                    <w:sz w:val="22"/>
                                    <w:szCs w:val="22"/>
                                  </w:rPr>
                                  <w:t>Iškasos,</w:t>
                                </w:r>
                              </w:p>
                              <w:p w14:paraId="41827943" w14:textId="77777777" w:rsidR="00D30B16" w:rsidRDefault="009A0210">
                                <w:pPr>
                                  <w:ind w:left="-57" w:right="-57"/>
                                  <w:jc w:val="center"/>
                                  <w:rPr>
                                    <w:rFonts w:eastAsia="Calibri"/>
                                    <w:sz w:val="22"/>
                                    <w:szCs w:val="22"/>
                                  </w:rPr>
                                </w:pPr>
                                <w:r>
                                  <w:rPr>
                                    <w:rFonts w:eastAsia="Calibri"/>
                                    <w:sz w:val="22"/>
                                    <w:szCs w:val="22"/>
                                  </w:rPr>
                                  <w:t>kurių</w:t>
                                </w:r>
                                <w:r>
                                  <w:rPr>
                                    <w:rFonts w:eastAsia="Calibri"/>
                                    <w:sz w:val="22"/>
                                    <w:szCs w:val="22"/>
                                  </w:rPr>
                                  <w:br/>
                                  <w:t>gylis &gt; 6 m</w:t>
                                </w:r>
                              </w:p>
                            </w:tc>
                            <w:tc>
                              <w:tcPr>
                                <w:tcW w:w="1982" w:type="dxa"/>
                                <w:shd w:val="clear" w:color="auto" w:fill="FFFFFF"/>
                                <w:vAlign w:val="center"/>
                              </w:tcPr>
                              <w:p w14:paraId="41827944"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w:t>
                                </w:r>
                              </w:p>
                              <w:p w14:paraId="41827945" w14:textId="77777777" w:rsidR="00D30B16" w:rsidRDefault="009A0210">
                                <w:pPr>
                                  <w:ind w:left="-57" w:right="-57"/>
                                  <w:jc w:val="center"/>
                                  <w:rPr>
                                    <w:rFonts w:eastAsia="Calibri"/>
                                    <w:i/>
                                    <w:sz w:val="22"/>
                                    <w:szCs w:val="22"/>
                                  </w:rPr>
                                </w:pPr>
                                <w:r>
                                  <w:rPr>
                                    <w:rFonts w:eastAsia="Calibri"/>
                                    <w:sz w:val="22"/>
                                    <w:szCs w:val="22"/>
                                  </w:rPr>
                                  <w:t>į šonus nuo ašies</w:t>
                                </w:r>
                              </w:p>
                              <w:p w14:paraId="41827946" w14:textId="77777777" w:rsidR="00D30B16" w:rsidRDefault="009A0210">
                                <w:pPr>
                                  <w:ind w:left="-57" w:right="-57"/>
                                  <w:jc w:val="center"/>
                                  <w:rPr>
                                    <w:rFonts w:eastAsia="Calibri"/>
                                    <w:sz w:val="22"/>
                                    <w:szCs w:val="22"/>
                                    <w:vertAlign w:val="superscript"/>
                                  </w:rPr>
                                </w:pPr>
                                <w:r>
                                  <w:rPr>
                                    <w:rFonts w:eastAsia="Calibri"/>
                                    <w:i/>
                                    <w:sz w:val="22"/>
                                    <w:szCs w:val="22"/>
                                  </w:rPr>
                                  <w:t>L</w:t>
                                </w:r>
                                <w:r>
                                  <w:rPr>
                                    <w:rFonts w:eastAsia="Calibri"/>
                                    <w:sz w:val="22"/>
                                    <w:szCs w:val="22"/>
                                  </w:rPr>
                                  <w:t xml:space="preserve"> ≥ 2,5 </w:t>
                                </w:r>
                                <w:r>
                                  <w:rPr>
                                    <w:rFonts w:eastAsia="Calibri"/>
                                    <w:i/>
                                    <w:sz w:val="22"/>
                                    <w:szCs w:val="22"/>
                                  </w:rPr>
                                  <w:t>h</w:t>
                                </w:r>
                                <w:r>
                                  <w:rPr>
                                    <w:rFonts w:eastAsia="Calibri"/>
                                    <w:sz w:val="22"/>
                                    <w:szCs w:val="22"/>
                                  </w:rPr>
                                  <w:t xml:space="preserve">, tačiau tarp gręžinių </w:t>
                                </w:r>
                                <w:r>
                                  <w:rPr>
                                    <w:rFonts w:eastAsia="Calibri"/>
                                    <w:sz w:val="22"/>
                                    <w:szCs w:val="22"/>
                                  </w:rPr>
                                  <w:sym w:font="Symbol" w:char="F02D"/>
                                </w:r>
                                <w:r>
                                  <w:rPr>
                                    <w:rFonts w:eastAsia="Calibri"/>
                                    <w:sz w:val="22"/>
                                    <w:szCs w:val="22"/>
                                  </w:rPr>
                                  <w:t xml:space="preserve"> </w:t>
                                </w:r>
                                <w:r>
                                  <w:rPr>
                                    <w:rFonts w:eastAsia="Calibri"/>
                                    <w:i/>
                                    <w:sz w:val="22"/>
                                    <w:szCs w:val="22"/>
                                  </w:rPr>
                                  <w:t>L</w:t>
                                </w:r>
                                <w:r>
                                  <w:rPr>
                                    <w:rFonts w:eastAsia="Calibri"/>
                                    <w:sz w:val="22"/>
                                    <w:szCs w:val="22"/>
                                  </w:rPr>
                                  <w:t xml:space="preserve"> ≤ 35 m</w:t>
                                </w:r>
                              </w:p>
                            </w:tc>
                            <w:tc>
                              <w:tcPr>
                                <w:tcW w:w="1562" w:type="dxa"/>
                                <w:shd w:val="clear" w:color="auto" w:fill="FFFFFF"/>
                                <w:vAlign w:val="center"/>
                              </w:tcPr>
                              <w:p w14:paraId="41827947" w14:textId="77777777" w:rsidR="00D30B16" w:rsidRDefault="009A0210">
                                <w:pPr>
                                  <w:ind w:left="-57" w:right="-57"/>
                                  <w:jc w:val="center"/>
                                  <w:rPr>
                                    <w:rFonts w:eastAsia="Calibri"/>
                                    <w:sz w:val="22"/>
                                    <w:szCs w:val="22"/>
                                  </w:rPr>
                                </w:pPr>
                                <w:r>
                                  <w:rPr>
                                    <w:rFonts w:eastAsia="Calibri"/>
                                    <w:sz w:val="22"/>
                                    <w:szCs w:val="22"/>
                                  </w:rPr>
                                  <w:t>Parenkama 1 arba daugiau;</w:t>
                                </w:r>
                              </w:p>
                              <w:p w14:paraId="41827948" w14:textId="77777777" w:rsidR="00D30B16" w:rsidRDefault="009A0210">
                                <w:pPr>
                                  <w:ind w:left="-57" w:right="-57"/>
                                  <w:jc w:val="center"/>
                                  <w:rPr>
                                    <w:rFonts w:eastAsia="Calibri"/>
                                    <w:sz w:val="22"/>
                                    <w:szCs w:val="22"/>
                                  </w:rPr>
                                </w:pPr>
                                <w:r>
                                  <w:rPr>
                                    <w:rFonts w:eastAsia="Calibri"/>
                                    <w:sz w:val="22"/>
                                    <w:szCs w:val="22"/>
                                  </w:rPr>
                                  <w:t>kertant gruntinį ar spūdinį vandenį –taikomas bandomasis išpumpavimas</w:t>
                                </w:r>
                              </w:p>
                            </w:tc>
                            <w:tc>
                              <w:tcPr>
                                <w:tcW w:w="1701" w:type="dxa"/>
                                <w:shd w:val="clear" w:color="auto" w:fill="FFFFFF"/>
                                <w:vAlign w:val="center"/>
                              </w:tcPr>
                              <w:p w14:paraId="41827949" w14:textId="77777777" w:rsidR="00D30B16" w:rsidRDefault="009A0210">
                                <w:pPr>
                                  <w:jc w:val="center"/>
                                  <w:rPr>
                                    <w:rFonts w:eastAsia="Calibri"/>
                                    <w:sz w:val="22"/>
                                    <w:szCs w:val="22"/>
                                  </w:rPr>
                                </w:pPr>
                                <w:r>
                                  <w:rPr>
                                    <w:rFonts w:eastAsia="Calibri"/>
                                    <w:i/>
                                    <w:sz w:val="22"/>
                                    <w:szCs w:val="22"/>
                                  </w:rPr>
                                  <w:t>z</w:t>
                                </w:r>
                                <w:r>
                                  <w:rPr>
                                    <w:rFonts w:eastAsia="Calibri"/>
                                    <w:sz w:val="22"/>
                                    <w:szCs w:val="22"/>
                                  </w:rPr>
                                  <w:t xml:space="preserve"> ≥ 1,3 </w:t>
                                </w:r>
                                <w:r>
                                  <w:rPr>
                                    <w:rFonts w:eastAsia="Calibri"/>
                                    <w:i/>
                                    <w:sz w:val="22"/>
                                    <w:szCs w:val="22"/>
                                  </w:rPr>
                                  <w:t>h</w:t>
                                </w:r>
                                <w:r>
                                  <w:rPr>
                                    <w:rFonts w:eastAsia="Calibri"/>
                                    <w:sz w:val="22"/>
                                    <w:szCs w:val="22"/>
                                  </w:rPr>
                                  <w:t>, bet</w:t>
                                </w:r>
                              </w:p>
                              <w:p w14:paraId="4182794A"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2,0 m žemiau numatomo iškasos dugno arba iškasos šlaito</w:t>
                                </w:r>
                              </w:p>
                            </w:tc>
                            <w:tc>
                              <w:tcPr>
                                <w:tcW w:w="992" w:type="dxa"/>
                                <w:vMerge/>
                                <w:shd w:val="clear" w:color="auto" w:fill="FFFFFF"/>
                              </w:tcPr>
                              <w:p w14:paraId="4182794B" w14:textId="77777777" w:rsidR="00D30B16" w:rsidRDefault="00D30B16">
                                <w:pPr>
                                  <w:rPr>
                                    <w:rFonts w:eastAsia="Calibri"/>
                                    <w:sz w:val="22"/>
                                    <w:szCs w:val="22"/>
                                  </w:rPr>
                                </w:pPr>
                              </w:p>
                            </w:tc>
                            <w:tc>
                              <w:tcPr>
                                <w:tcW w:w="1418" w:type="dxa"/>
                                <w:vMerge/>
                                <w:shd w:val="clear" w:color="auto" w:fill="FFFFFF"/>
                              </w:tcPr>
                              <w:p w14:paraId="4182794C" w14:textId="77777777" w:rsidR="00D30B16" w:rsidRDefault="00D30B16">
                                <w:pPr>
                                  <w:rPr>
                                    <w:rFonts w:eastAsia="Calibri"/>
                                    <w:sz w:val="22"/>
                                    <w:szCs w:val="22"/>
                                  </w:rPr>
                                </w:pPr>
                              </w:p>
                            </w:tc>
                            <w:tc>
                              <w:tcPr>
                                <w:tcW w:w="2307" w:type="dxa"/>
                                <w:vMerge/>
                                <w:shd w:val="clear" w:color="auto" w:fill="FFFFFF"/>
                              </w:tcPr>
                              <w:p w14:paraId="4182794D" w14:textId="77777777" w:rsidR="00D30B16" w:rsidRDefault="00D30B16">
                                <w:pPr>
                                  <w:rPr>
                                    <w:rFonts w:eastAsia="Calibri"/>
                                    <w:sz w:val="22"/>
                                    <w:szCs w:val="22"/>
                                  </w:rPr>
                                </w:pPr>
                              </w:p>
                            </w:tc>
                          </w:tr>
                          <w:tr w:rsidR="00D30B16" w14:paraId="4182795B" w14:textId="77777777">
                            <w:trPr>
                              <w:jc w:val="center"/>
                            </w:trPr>
                            <w:tc>
                              <w:tcPr>
                                <w:tcW w:w="1132" w:type="dxa"/>
                                <w:vMerge/>
                                <w:shd w:val="clear" w:color="auto" w:fill="FFFFFF"/>
                              </w:tcPr>
                              <w:p w14:paraId="4182794F" w14:textId="77777777" w:rsidR="00D30B16" w:rsidRDefault="00D30B16">
                                <w:pPr>
                                  <w:jc w:val="center"/>
                                  <w:rPr>
                                    <w:rFonts w:eastAsia="Calibri"/>
                                    <w:b/>
                                    <w:sz w:val="22"/>
                                    <w:szCs w:val="22"/>
                                  </w:rPr>
                                </w:pPr>
                              </w:p>
                            </w:tc>
                            <w:tc>
                              <w:tcPr>
                                <w:tcW w:w="1134" w:type="dxa"/>
                                <w:vMerge/>
                                <w:shd w:val="clear" w:color="auto" w:fill="FFFFFF"/>
                              </w:tcPr>
                              <w:p w14:paraId="41827950" w14:textId="77777777" w:rsidR="00D30B16" w:rsidRDefault="00D30B16">
                                <w:pPr>
                                  <w:jc w:val="center"/>
                                  <w:rPr>
                                    <w:rFonts w:eastAsia="Calibri"/>
                                    <w:b/>
                                    <w:sz w:val="22"/>
                                    <w:szCs w:val="22"/>
                                  </w:rPr>
                                </w:pPr>
                              </w:p>
                            </w:tc>
                            <w:tc>
                              <w:tcPr>
                                <w:tcW w:w="1276" w:type="dxa"/>
                                <w:vMerge/>
                                <w:shd w:val="clear" w:color="auto" w:fill="FFFFFF"/>
                              </w:tcPr>
                              <w:p w14:paraId="41827951" w14:textId="77777777" w:rsidR="00D30B16" w:rsidRDefault="00D30B16">
                                <w:pPr>
                                  <w:jc w:val="center"/>
                                  <w:rPr>
                                    <w:rFonts w:eastAsia="Calibri"/>
                                    <w:b/>
                                    <w:sz w:val="22"/>
                                    <w:szCs w:val="22"/>
                                  </w:rPr>
                                </w:pPr>
                              </w:p>
                            </w:tc>
                            <w:tc>
                              <w:tcPr>
                                <w:tcW w:w="1278" w:type="dxa"/>
                                <w:shd w:val="clear" w:color="auto" w:fill="FFFFFF"/>
                                <w:vAlign w:val="center"/>
                              </w:tcPr>
                              <w:p w14:paraId="41827952" w14:textId="77777777" w:rsidR="00D30B16" w:rsidRDefault="009A0210">
                                <w:pPr>
                                  <w:ind w:left="-57" w:right="-57"/>
                                  <w:jc w:val="center"/>
                                  <w:rPr>
                                    <w:rFonts w:eastAsia="Calibri"/>
                                    <w:sz w:val="22"/>
                                    <w:szCs w:val="22"/>
                                  </w:rPr>
                                </w:pPr>
                                <w:r>
                                  <w:rPr>
                                    <w:rFonts w:eastAsia="Calibri"/>
                                    <w:sz w:val="22"/>
                                    <w:szCs w:val="22"/>
                                  </w:rPr>
                                  <w:t>Labai silpno grunto vietos</w:t>
                                </w:r>
                              </w:p>
                            </w:tc>
                            <w:tc>
                              <w:tcPr>
                                <w:tcW w:w="1982" w:type="dxa"/>
                                <w:shd w:val="clear" w:color="auto" w:fill="FFFFFF"/>
                                <w:vAlign w:val="center"/>
                              </w:tcPr>
                              <w:p w14:paraId="41827953"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w:t>
                                </w:r>
                              </w:p>
                              <w:p w14:paraId="41827954" w14:textId="77777777" w:rsidR="00D30B16" w:rsidRDefault="009A0210">
                                <w:pPr>
                                  <w:ind w:left="-57" w:right="-57"/>
                                  <w:jc w:val="center"/>
                                  <w:rPr>
                                    <w:rFonts w:eastAsia="Calibri"/>
                                    <w:i/>
                                    <w:sz w:val="22"/>
                                    <w:szCs w:val="22"/>
                                  </w:rPr>
                                </w:pPr>
                                <w:r>
                                  <w:rPr>
                                    <w:rFonts w:eastAsia="Calibri"/>
                                    <w:sz w:val="22"/>
                                    <w:szCs w:val="22"/>
                                  </w:rPr>
                                  <w:t>į šonus nuo ašies</w:t>
                                </w:r>
                              </w:p>
                              <w:p w14:paraId="41827955"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tačiau tarp gręžinių </w:t>
                                </w:r>
                                <w:r>
                                  <w:rPr>
                                    <w:rFonts w:eastAsia="Calibri"/>
                                    <w:sz w:val="22"/>
                                    <w:szCs w:val="22"/>
                                  </w:rPr>
                                  <w:sym w:font="Symbol" w:char="F02D"/>
                                </w:r>
                                <w:r>
                                  <w:rPr>
                                    <w:rFonts w:eastAsia="Calibri"/>
                                    <w:sz w:val="22"/>
                                    <w:szCs w:val="22"/>
                                  </w:rPr>
                                  <w:t xml:space="preserve"> </w:t>
                                </w:r>
                                <w:r>
                                  <w:rPr>
                                    <w:rFonts w:eastAsia="Calibri"/>
                                    <w:i/>
                                    <w:sz w:val="22"/>
                                    <w:szCs w:val="22"/>
                                  </w:rPr>
                                  <w:t>L</w:t>
                                </w:r>
                                <w:r>
                                  <w:rPr>
                                    <w:rFonts w:eastAsia="Calibri"/>
                                    <w:sz w:val="22"/>
                                    <w:szCs w:val="22"/>
                                  </w:rPr>
                                  <w:t xml:space="preserve"> ≤ 25 m</w:t>
                                </w:r>
                              </w:p>
                            </w:tc>
                            <w:tc>
                              <w:tcPr>
                                <w:tcW w:w="1562" w:type="dxa"/>
                                <w:shd w:val="clear" w:color="auto" w:fill="FFFFFF"/>
                                <w:vAlign w:val="center"/>
                              </w:tcPr>
                              <w:p w14:paraId="41827956" w14:textId="77777777" w:rsidR="00D30B16" w:rsidRDefault="009A0210">
                                <w:pPr>
                                  <w:jc w:val="center"/>
                                  <w:rPr>
                                    <w:rFonts w:eastAsia="Calibri"/>
                                    <w:sz w:val="22"/>
                                    <w:szCs w:val="22"/>
                                  </w:rPr>
                                </w:pPr>
                                <w:r>
                                  <w:rPr>
                                    <w:rFonts w:eastAsia="Calibri"/>
                                    <w:sz w:val="22"/>
                                    <w:szCs w:val="22"/>
                                  </w:rPr>
                                  <w:t>Parenkama 1, 2 arba daugiau</w:t>
                                </w:r>
                              </w:p>
                            </w:tc>
                            <w:tc>
                              <w:tcPr>
                                <w:tcW w:w="1701" w:type="dxa"/>
                                <w:shd w:val="clear" w:color="auto" w:fill="FFFFFF"/>
                                <w:vAlign w:val="center"/>
                              </w:tcPr>
                              <w:p w14:paraId="41827957" w14:textId="77777777" w:rsidR="00D30B16" w:rsidRDefault="009A0210">
                                <w:pPr>
                                  <w:jc w:val="center"/>
                                  <w:rPr>
                                    <w:rFonts w:eastAsia="Calibri"/>
                                    <w:i/>
                                    <w:sz w:val="22"/>
                                    <w:szCs w:val="22"/>
                                  </w:rPr>
                                </w:pPr>
                                <w:r>
                                  <w:rPr>
                                    <w:rFonts w:eastAsia="Calibri"/>
                                    <w:sz w:val="22"/>
                                    <w:szCs w:val="22"/>
                                  </w:rPr>
                                  <w:t xml:space="preserve">1 m </w:t>
                                </w:r>
                                <w:r>
                                  <w:rPr>
                                    <w:rFonts w:eastAsia="Calibri"/>
                                    <w:i/>
                                    <w:sz w:val="22"/>
                                    <w:szCs w:val="22"/>
                                  </w:rPr>
                                  <w:t>≤ z</w:t>
                                </w:r>
                                <w:r>
                                  <w:rPr>
                                    <w:rFonts w:eastAsia="Calibri"/>
                                    <w:sz w:val="22"/>
                                    <w:szCs w:val="22"/>
                                  </w:rPr>
                                  <w:t xml:space="preserve"> </w:t>
                                </w:r>
                                <w:r>
                                  <w:rPr>
                                    <w:rFonts w:eastAsia="Calibri"/>
                                    <w:i/>
                                    <w:sz w:val="22"/>
                                    <w:szCs w:val="22"/>
                                  </w:rPr>
                                  <w:t xml:space="preserve">≤ </w:t>
                                </w:r>
                                <w:r>
                                  <w:rPr>
                                    <w:rFonts w:eastAsia="Calibri"/>
                                    <w:sz w:val="22"/>
                                    <w:szCs w:val="22"/>
                                  </w:rPr>
                                  <w:t>2 m žemiau labai silpno grunto sluoksnio pado</w:t>
                                </w:r>
                              </w:p>
                            </w:tc>
                            <w:tc>
                              <w:tcPr>
                                <w:tcW w:w="992" w:type="dxa"/>
                                <w:vMerge/>
                                <w:shd w:val="clear" w:color="auto" w:fill="FFFFFF"/>
                              </w:tcPr>
                              <w:p w14:paraId="41827958" w14:textId="77777777" w:rsidR="00D30B16" w:rsidRDefault="00D30B16">
                                <w:pPr>
                                  <w:rPr>
                                    <w:rFonts w:eastAsia="Calibri"/>
                                    <w:sz w:val="22"/>
                                    <w:szCs w:val="22"/>
                                  </w:rPr>
                                </w:pPr>
                              </w:p>
                            </w:tc>
                            <w:tc>
                              <w:tcPr>
                                <w:tcW w:w="1418" w:type="dxa"/>
                                <w:vMerge/>
                                <w:shd w:val="clear" w:color="auto" w:fill="FFFFFF"/>
                              </w:tcPr>
                              <w:p w14:paraId="41827959" w14:textId="77777777" w:rsidR="00D30B16" w:rsidRDefault="00D30B16">
                                <w:pPr>
                                  <w:ind w:left="-57" w:right="-57"/>
                                  <w:jc w:val="center"/>
                                  <w:rPr>
                                    <w:rFonts w:eastAsia="Calibri"/>
                                    <w:sz w:val="22"/>
                                    <w:szCs w:val="22"/>
                                  </w:rPr>
                                </w:pPr>
                              </w:p>
                            </w:tc>
                            <w:tc>
                              <w:tcPr>
                                <w:tcW w:w="2307" w:type="dxa"/>
                                <w:vMerge/>
                                <w:shd w:val="clear" w:color="auto" w:fill="FFFFFF"/>
                              </w:tcPr>
                              <w:p w14:paraId="4182795A" w14:textId="77777777" w:rsidR="00D30B16" w:rsidRDefault="00D30B16">
                                <w:pPr>
                                  <w:rPr>
                                    <w:rFonts w:eastAsia="Calibri"/>
                                    <w:sz w:val="22"/>
                                    <w:szCs w:val="22"/>
                                  </w:rPr>
                                </w:pPr>
                              </w:p>
                            </w:tc>
                          </w:tr>
                          <w:tr w:rsidR="00D30B16" w14:paraId="41827968" w14:textId="77777777">
                            <w:trPr>
                              <w:jc w:val="center"/>
                            </w:trPr>
                            <w:tc>
                              <w:tcPr>
                                <w:tcW w:w="1132" w:type="dxa"/>
                                <w:vMerge/>
                                <w:shd w:val="clear" w:color="auto" w:fill="FFFFFF"/>
                              </w:tcPr>
                              <w:p w14:paraId="4182795C" w14:textId="77777777" w:rsidR="00D30B16" w:rsidRDefault="00D30B16">
                                <w:pPr>
                                  <w:jc w:val="center"/>
                                  <w:rPr>
                                    <w:rFonts w:eastAsia="Calibri"/>
                                    <w:b/>
                                    <w:sz w:val="22"/>
                                    <w:szCs w:val="22"/>
                                  </w:rPr>
                                </w:pPr>
                              </w:p>
                            </w:tc>
                            <w:tc>
                              <w:tcPr>
                                <w:tcW w:w="1134" w:type="dxa"/>
                                <w:vMerge/>
                                <w:shd w:val="clear" w:color="auto" w:fill="FFFFFF"/>
                              </w:tcPr>
                              <w:p w14:paraId="4182795D" w14:textId="77777777" w:rsidR="00D30B16" w:rsidRDefault="00D30B16">
                                <w:pPr>
                                  <w:jc w:val="center"/>
                                  <w:rPr>
                                    <w:rFonts w:eastAsia="Calibri"/>
                                    <w:b/>
                                    <w:sz w:val="22"/>
                                    <w:szCs w:val="22"/>
                                  </w:rPr>
                                </w:pPr>
                              </w:p>
                            </w:tc>
                            <w:tc>
                              <w:tcPr>
                                <w:tcW w:w="1276" w:type="dxa"/>
                                <w:vMerge/>
                                <w:shd w:val="clear" w:color="auto" w:fill="FFFFFF"/>
                              </w:tcPr>
                              <w:p w14:paraId="4182795E" w14:textId="77777777" w:rsidR="00D30B16" w:rsidRDefault="00D30B16">
                                <w:pPr>
                                  <w:jc w:val="center"/>
                                  <w:rPr>
                                    <w:rFonts w:eastAsia="Calibri"/>
                                    <w:b/>
                                    <w:sz w:val="22"/>
                                    <w:szCs w:val="22"/>
                                  </w:rPr>
                                </w:pPr>
                              </w:p>
                            </w:tc>
                            <w:tc>
                              <w:tcPr>
                                <w:tcW w:w="1278" w:type="dxa"/>
                                <w:shd w:val="clear" w:color="auto" w:fill="FFFFFF"/>
                                <w:vAlign w:val="center"/>
                              </w:tcPr>
                              <w:p w14:paraId="4182795F" w14:textId="77777777" w:rsidR="00D30B16" w:rsidRDefault="009A0210">
                                <w:pPr>
                                  <w:ind w:left="-57" w:right="-57"/>
                                  <w:jc w:val="center"/>
                                  <w:rPr>
                                    <w:rFonts w:eastAsia="Calibri"/>
                                    <w:sz w:val="22"/>
                                    <w:szCs w:val="22"/>
                                  </w:rPr>
                                </w:pPr>
                                <w:r>
                                  <w:rPr>
                                    <w:rFonts w:eastAsia="Calibri"/>
                                    <w:sz w:val="22"/>
                                    <w:szCs w:val="22"/>
                                  </w:rPr>
                                  <w:t>Aukšti</w:t>
                                </w:r>
                              </w:p>
                              <w:p w14:paraId="41827960" w14:textId="77777777" w:rsidR="00D30B16" w:rsidRDefault="009A0210">
                                <w:pPr>
                                  <w:ind w:left="-57" w:right="-57"/>
                                  <w:jc w:val="center"/>
                                  <w:rPr>
                                    <w:rFonts w:eastAsia="Calibri"/>
                                    <w:sz w:val="22"/>
                                    <w:szCs w:val="22"/>
                                  </w:rPr>
                                </w:pPr>
                                <w:r>
                                  <w:rPr>
                                    <w:rFonts w:eastAsia="Calibri"/>
                                    <w:sz w:val="22"/>
                                    <w:szCs w:val="22"/>
                                  </w:rPr>
                                  <w:t>(</w:t>
                                </w:r>
                                <w:r>
                                  <w:rPr>
                                    <w:rFonts w:eastAsia="Calibri"/>
                                    <w:i/>
                                    <w:sz w:val="22"/>
                                    <w:szCs w:val="22"/>
                                  </w:rPr>
                                  <w:t>h</w:t>
                                </w:r>
                                <w:r>
                                  <w:rPr>
                                    <w:rFonts w:eastAsia="Calibri"/>
                                    <w:sz w:val="22"/>
                                    <w:szCs w:val="22"/>
                                  </w:rPr>
                                  <w:t xml:space="preserve"> &gt; 6 m) pylimai</w:t>
                                </w:r>
                              </w:p>
                            </w:tc>
                            <w:tc>
                              <w:tcPr>
                                <w:tcW w:w="1982" w:type="dxa"/>
                                <w:shd w:val="clear" w:color="auto" w:fill="FFFFFF"/>
                                <w:vAlign w:val="center"/>
                              </w:tcPr>
                              <w:p w14:paraId="41827961"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 ir</w:t>
                                </w:r>
                              </w:p>
                              <w:p w14:paraId="41827962"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30 m į šonus nuo ašies</w:t>
                                </w:r>
                              </w:p>
                            </w:tc>
                            <w:tc>
                              <w:tcPr>
                                <w:tcW w:w="1562" w:type="dxa"/>
                                <w:shd w:val="clear" w:color="auto" w:fill="auto"/>
                                <w:vAlign w:val="center"/>
                              </w:tcPr>
                              <w:p w14:paraId="41827963" w14:textId="77777777" w:rsidR="00D30B16" w:rsidRDefault="009A0210">
                                <w:pPr>
                                  <w:ind w:left="-57" w:right="-57"/>
                                  <w:jc w:val="center"/>
                                  <w:rPr>
                                    <w:rFonts w:eastAsia="Calibri"/>
                                    <w:sz w:val="22"/>
                                    <w:szCs w:val="22"/>
                                  </w:rPr>
                                </w:pPr>
                                <w:r>
                                  <w:rPr>
                                    <w:rFonts w:eastAsia="Calibri"/>
                                    <w:sz w:val="22"/>
                                    <w:szCs w:val="22"/>
                                  </w:rPr>
                                  <w:t>Parenkama 1, 2 arba daugiau</w:t>
                                </w:r>
                              </w:p>
                            </w:tc>
                            <w:tc>
                              <w:tcPr>
                                <w:tcW w:w="1701" w:type="dxa"/>
                                <w:shd w:val="clear" w:color="auto" w:fill="FFFFFF"/>
                                <w:vAlign w:val="center"/>
                              </w:tcPr>
                              <w:p w14:paraId="41827964" w14:textId="77777777" w:rsidR="00D30B16" w:rsidRDefault="009A0210">
                                <w:pPr>
                                  <w:ind w:left="-57" w:right="-57"/>
                                  <w:jc w:val="center"/>
                                  <w:rPr>
                                    <w:rFonts w:eastAsia="Calibri"/>
                                    <w:i/>
                                    <w:sz w:val="22"/>
                                    <w:szCs w:val="22"/>
                                  </w:rPr>
                                </w:pPr>
                                <w:r>
                                  <w:rPr>
                                    <w:rFonts w:eastAsia="Calibri"/>
                                    <w:sz w:val="22"/>
                                    <w:szCs w:val="22"/>
                                  </w:rPr>
                                  <w:t xml:space="preserve">0,8 </w:t>
                                </w:r>
                                <w:r>
                                  <w:rPr>
                                    <w:rFonts w:eastAsia="Calibri"/>
                                    <w:i/>
                                    <w:sz w:val="22"/>
                                    <w:szCs w:val="22"/>
                                  </w:rPr>
                                  <w:t>h ≤ z</w:t>
                                </w:r>
                                <w:r>
                                  <w:rPr>
                                    <w:rFonts w:eastAsia="Calibri"/>
                                    <w:sz w:val="22"/>
                                    <w:szCs w:val="22"/>
                                  </w:rPr>
                                  <w:t xml:space="preserve"> </w:t>
                                </w:r>
                                <w:r>
                                  <w:rPr>
                                    <w:rFonts w:eastAsia="Calibri"/>
                                    <w:i/>
                                    <w:sz w:val="22"/>
                                    <w:szCs w:val="22"/>
                                  </w:rPr>
                                  <w:t xml:space="preserve">≤ </w:t>
                                </w:r>
                                <w:r>
                                  <w:rPr>
                                    <w:rFonts w:eastAsia="Calibri"/>
                                    <w:sz w:val="22"/>
                                    <w:szCs w:val="22"/>
                                  </w:rPr>
                                  <w:t>1,2 </w:t>
                                </w:r>
                                <w:r>
                                  <w:rPr>
                                    <w:rFonts w:eastAsia="Calibri"/>
                                    <w:i/>
                                    <w:sz w:val="22"/>
                                    <w:szCs w:val="22"/>
                                  </w:rPr>
                                  <w:t>h</w:t>
                                </w:r>
                              </w:p>
                            </w:tc>
                            <w:tc>
                              <w:tcPr>
                                <w:tcW w:w="992" w:type="dxa"/>
                                <w:vMerge/>
                                <w:shd w:val="clear" w:color="auto" w:fill="FFFFFF"/>
                              </w:tcPr>
                              <w:p w14:paraId="41827965" w14:textId="77777777" w:rsidR="00D30B16" w:rsidRDefault="00D30B16">
                                <w:pPr>
                                  <w:rPr>
                                    <w:rFonts w:eastAsia="Calibri"/>
                                    <w:sz w:val="22"/>
                                    <w:szCs w:val="22"/>
                                  </w:rPr>
                                </w:pPr>
                              </w:p>
                            </w:tc>
                            <w:tc>
                              <w:tcPr>
                                <w:tcW w:w="1418" w:type="dxa"/>
                                <w:vMerge/>
                                <w:shd w:val="clear" w:color="auto" w:fill="FFFFFF"/>
                              </w:tcPr>
                              <w:p w14:paraId="41827966" w14:textId="77777777" w:rsidR="00D30B16" w:rsidRDefault="00D30B16">
                                <w:pPr>
                                  <w:rPr>
                                    <w:rFonts w:eastAsia="Calibri"/>
                                    <w:sz w:val="22"/>
                                    <w:szCs w:val="22"/>
                                  </w:rPr>
                                </w:pPr>
                              </w:p>
                            </w:tc>
                            <w:tc>
                              <w:tcPr>
                                <w:tcW w:w="2307" w:type="dxa"/>
                                <w:vMerge/>
                                <w:shd w:val="clear" w:color="auto" w:fill="FFFFFF"/>
                              </w:tcPr>
                              <w:p w14:paraId="41827967" w14:textId="77777777" w:rsidR="00D30B16" w:rsidRDefault="00D30B16">
                                <w:pPr>
                                  <w:rPr>
                                    <w:rFonts w:eastAsia="Calibri"/>
                                    <w:sz w:val="22"/>
                                    <w:szCs w:val="22"/>
                                  </w:rPr>
                                </w:pPr>
                              </w:p>
                            </w:tc>
                          </w:tr>
                          <w:tr w:rsidR="00D30B16" w14:paraId="41827973" w14:textId="77777777">
                            <w:trPr>
                              <w:jc w:val="center"/>
                            </w:trPr>
                            <w:tc>
                              <w:tcPr>
                                <w:tcW w:w="1132" w:type="dxa"/>
                                <w:vMerge/>
                                <w:shd w:val="clear" w:color="auto" w:fill="FFFFFF"/>
                              </w:tcPr>
                              <w:p w14:paraId="41827969" w14:textId="77777777" w:rsidR="00D30B16" w:rsidRDefault="00D30B16">
                                <w:pPr>
                                  <w:jc w:val="center"/>
                                  <w:rPr>
                                    <w:rFonts w:eastAsia="Calibri"/>
                                    <w:b/>
                                    <w:sz w:val="22"/>
                                    <w:szCs w:val="22"/>
                                  </w:rPr>
                                </w:pPr>
                              </w:p>
                            </w:tc>
                            <w:tc>
                              <w:tcPr>
                                <w:tcW w:w="1134" w:type="dxa"/>
                                <w:vMerge/>
                                <w:shd w:val="clear" w:color="auto" w:fill="FFFFFF"/>
                              </w:tcPr>
                              <w:p w14:paraId="4182796A" w14:textId="77777777" w:rsidR="00D30B16" w:rsidRDefault="00D30B16">
                                <w:pPr>
                                  <w:jc w:val="center"/>
                                  <w:rPr>
                                    <w:rFonts w:eastAsia="Calibri"/>
                                    <w:b/>
                                    <w:sz w:val="22"/>
                                    <w:szCs w:val="22"/>
                                  </w:rPr>
                                </w:pPr>
                              </w:p>
                            </w:tc>
                            <w:tc>
                              <w:tcPr>
                                <w:tcW w:w="1276" w:type="dxa"/>
                                <w:vMerge/>
                                <w:shd w:val="clear" w:color="auto" w:fill="FFFFFF"/>
                              </w:tcPr>
                              <w:p w14:paraId="4182796B" w14:textId="77777777" w:rsidR="00D30B16" w:rsidRDefault="00D30B16">
                                <w:pPr>
                                  <w:jc w:val="center"/>
                                  <w:rPr>
                                    <w:rFonts w:eastAsia="Calibri"/>
                                    <w:b/>
                                    <w:sz w:val="22"/>
                                    <w:szCs w:val="22"/>
                                  </w:rPr>
                                </w:pPr>
                              </w:p>
                            </w:tc>
                            <w:tc>
                              <w:tcPr>
                                <w:tcW w:w="1278" w:type="dxa"/>
                                <w:shd w:val="clear" w:color="auto" w:fill="FFFFFF"/>
                                <w:vAlign w:val="center"/>
                              </w:tcPr>
                              <w:p w14:paraId="4182796C" w14:textId="77777777" w:rsidR="00D30B16" w:rsidRDefault="009A0210">
                                <w:pPr>
                                  <w:ind w:left="-57" w:right="-57"/>
                                  <w:jc w:val="center"/>
                                  <w:rPr>
                                    <w:rFonts w:eastAsia="Calibri"/>
                                    <w:sz w:val="22"/>
                                    <w:szCs w:val="22"/>
                                  </w:rPr>
                                </w:pPr>
                                <w:r>
                                  <w:rPr>
                                    <w:rFonts w:eastAsia="Calibri"/>
                                    <w:spacing w:val="-6"/>
                                    <w:sz w:val="22"/>
                                    <w:szCs w:val="22"/>
                                  </w:rPr>
                                  <w:t>Pralaidos ir</w:t>
                                </w:r>
                                <w:r>
                                  <w:rPr>
                                    <w:rFonts w:eastAsia="Calibri"/>
                                    <w:sz w:val="22"/>
                                    <w:szCs w:val="22"/>
                                  </w:rPr>
                                  <w:t xml:space="preserve"> požeminės perėjos</w:t>
                                </w:r>
                              </w:p>
                            </w:tc>
                            <w:tc>
                              <w:tcPr>
                                <w:tcW w:w="1982" w:type="dxa"/>
                                <w:shd w:val="clear" w:color="auto" w:fill="FFFFFF"/>
                                <w:vAlign w:val="center"/>
                              </w:tcPr>
                              <w:p w14:paraId="4182796D" w14:textId="77777777" w:rsidR="00D30B16" w:rsidRDefault="009A0210">
                                <w:pPr>
                                  <w:ind w:left="-57" w:right="-57"/>
                                  <w:jc w:val="center"/>
                                  <w:rPr>
                                    <w:rFonts w:eastAsia="Calibri"/>
                                    <w:sz w:val="22"/>
                                    <w:szCs w:val="22"/>
                                  </w:rPr>
                                </w:pPr>
                                <w:r>
                                  <w:rPr>
                                    <w:rFonts w:eastAsia="Calibri"/>
                                    <w:sz w:val="22"/>
                                    <w:szCs w:val="22"/>
                                  </w:rPr>
                                  <w:t>Pralaidų ir požeminių perėjų galuose</w:t>
                                </w:r>
                              </w:p>
                            </w:tc>
                            <w:tc>
                              <w:tcPr>
                                <w:tcW w:w="1562" w:type="dxa"/>
                                <w:shd w:val="clear" w:color="auto" w:fill="FFFFFF"/>
                                <w:vAlign w:val="center"/>
                              </w:tcPr>
                              <w:p w14:paraId="4182796E" w14:textId="77777777" w:rsidR="00D30B16" w:rsidRDefault="009A0210">
                                <w:pPr>
                                  <w:ind w:left="-57" w:right="-57"/>
                                  <w:jc w:val="center"/>
                                  <w:rPr>
                                    <w:rFonts w:eastAsia="Calibri"/>
                                    <w:sz w:val="22"/>
                                    <w:szCs w:val="22"/>
                                  </w:rPr>
                                </w:pPr>
                                <w:r>
                                  <w:rPr>
                                    <w:rFonts w:eastAsia="Calibri"/>
                                    <w:sz w:val="22"/>
                                    <w:szCs w:val="22"/>
                                  </w:rPr>
                                  <w:t>Parenkama 1, 2 arba daugiau</w:t>
                                </w:r>
                              </w:p>
                            </w:tc>
                            <w:tc>
                              <w:tcPr>
                                <w:tcW w:w="1701" w:type="dxa"/>
                                <w:shd w:val="clear" w:color="auto" w:fill="FFFFFF"/>
                                <w:vAlign w:val="center"/>
                              </w:tcPr>
                              <w:p w14:paraId="4182796F"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5,0 m arba 2 m žemiau labai silpno grunto sluoksnio pado</w:t>
                                </w:r>
                              </w:p>
                            </w:tc>
                            <w:tc>
                              <w:tcPr>
                                <w:tcW w:w="992" w:type="dxa"/>
                                <w:vMerge/>
                                <w:shd w:val="clear" w:color="auto" w:fill="FFFFFF"/>
                              </w:tcPr>
                              <w:p w14:paraId="41827970" w14:textId="77777777" w:rsidR="00D30B16" w:rsidRDefault="00D30B16">
                                <w:pPr>
                                  <w:rPr>
                                    <w:rFonts w:eastAsia="Calibri"/>
                                    <w:sz w:val="22"/>
                                    <w:szCs w:val="22"/>
                                  </w:rPr>
                                </w:pPr>
                              </w:p>
                            </w:tc>
                            <w:tc>
                              <w:tcPr>
                                <w:tcW w:w="1418" w:type="dxa"/>
                                <w:vMerge/>
                                <w:shd w:val="clear" w:color="auto" w:fill="FFFFFF"/>
                              </w:tcPr>
                              <w:p w14:paraId="41827971" w14:textId="77777777" w:rsidR="00D30B16" w:rsidRDefault="00D30B16">
                                <w:pPr>
                                  <w:rPr>
                                    <w:rFonts w:eastAsia="Calibri"/>
                                    <w:sz w:val="22"/>
                                    <w:szCs w:val="22"/>
                                  </w:rPr>
                                </w:pPr>
                              </w:p>
                            </w:tc>
                            <w:tc>
                              <w:tcPr>
                                <w:tcW w:w="2307" w:type="dxa"/>
                                <w:vMerge/>
                                <w:shd w:val="clear" w:color="auto" w:fill="FFFFFF"/>
                              </w:tcPr>
                              <w:p w14:paraId="41827972" w14:textId="77777777" w:rsidR="00D30B16" w:rsidRDefault="00D30B16">
                                <w:pPr>
                                  <w:rPr>
                                    <w:rFonts w:eastAsia="Calibri"/>
                                    <w:sz w:val="22"/>
                                    <w:szCs w:val="22"/>
                                  </w:rPr>
                                </w:pPr>
                              </w:p>
                            </w:tc>
                          </w:tr>
                        </w:tbl>
                      </w:sdtContent>
                    </w:sdt>
                    <w:sdt>
                      <w:sdtPr>
                        <w:alias w:val="lentele"/>
                        <w:tag w:val="part_ae84e40132b44d20901cb1df241161c7"/>
                        <w:id w:val="-2107950165"/>
                        <w:lock w:val="sdtLocked"/>
                      </w:sdtPr>
                      <w:sdtEndPr/>
                      <w:sdtContent>
                        <w:p w14:paraId="41827974" w14:textId="77777777" w:rsidR="00D30B16" w:rsidRDefault="009A0210">
                          <w:pPr>
                            <w:rPr>
                              <w:rFonts w:eastAsia="Calibri"/>
                              <w:b/>
                              <w:szCs w:val="22"/>
                            </w:rPr>
                          </w:pPr>
                          <w:r>
                            <w:rPr>
                              <w:rFonts w:eastAsia="Calibri"/>
                              <w:szCs w:val="22"/>
                            </w:rPr>
                            <w:br w:type="page"/>
                          </w:r>
                          <w:sdt>
                            <w:sdtPr>
                              <w:alias w:val="Pavadinimas"/>
                              <w:tag w:val="title_ae84e40132b44d20901cb1df241161c7"/>
                              <w:id w:val="1104456273"/>
                              <w:lock w:val="sdtLocked"/>
                            </w:sdtPr>
                            <w:sdtEndPr/>
                            <w:sdtContent>
                              <w:r>
                                <w:rPr>
                                  <w:rFonts w:eastAsia="Calibri"/>
                                  <w:b/>
                                  <w:szCs w:val="22"/>
                                </w:rPr>
                                <w:t>9 lentelės pabaiga</w:t>
                              </w:r>
                            </w:sdtContent>
                          </w:sdt>
                        </w:p>
                        <w:tbl>
                          <w:tblPr>
                            <w:tblW w:w="14782"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134"/>
                            <w:gridCol w:w="1276"/>
                            <w:gridCol w:w="1278"/>
                            <w:gridCol w:w="1982"/>
                            <w:gridCol w:w="1562"/>
                            <w:gridCol w:w="1701"/>
                            <w:gridCol w:w="992"/>
                            <w:gridCol w:w="1418"/>
                            <w:gridCol w:w="2307"/>
                          </w:tblGrid>
                          <w:tr w:rsidR="00D30B16" w14:paraId="4182797F" w14:textId="77777777">
                            <w:trPr>
                              <w:jc w:val="center"/>
                            </w:trPr>
                            <w:tc>
                              <w:tcPr>
                                <w:tcW w:w="113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75" w14:textId="77777777" w:rsidR="00D30B16" w:rsidRDefault="009A0210">
                                <w:pPr>
                                  <w:jc w:val="center"/>
                                  <w:rPr>
                                    <w:rFonts w:eastAsia="Calibri"/>
                                    <w:b/>
                                    <w:sz w:val="22"/>
                                    <w:szCs w:val="22"/>
                                  </w:rPr>
                                </w:pPr>
                                <w:r>
                                  <w:rPr>
                                    <w:rFonts w:eastAsia="Calibri"/>
                                    <w:b/>
                                    <w:sz w:val="22"/>
                                    <w:szCs w:val="22"/>
                                  </w:rPr>
                                  <w:t>1</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76" w14:textId="77777777" w:rsidR="00D30B16" w:rsidRDefault="009A0210">
                                <w:pPr>
                                  <w:jc w:val="center"/>
                                  <w:rPr>
                                    <w:rFonts w:eastAsia="Calibri"/>
                                    <w:b/>
                                    <w:sz w:val="22"/>
                                    <w:szCs w:val="22"/>
                                  </w:rPr>
                                </w:pPr>
                                <w:r>
                                  <w:rPr>
                                    <w:rFonts w:eastAsia="Calibri"/>
                                    <w:b/>
                                    <w:sz w:val="22"/>
                                    <w:szCs w:val="22"/>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77" w14:textId="77777777" w:rsidR="00D30B16" w:rsidRDefault="009A0210">
                                <w:pPr>
                                  <w:jc w:val="center"/>
                                  <w:rPr>
                                    <w:rFonts w:eastAsia="Calibri"/>
                                    <w:b/>
                                    <w:sz w:val="22"/>
                                    <w:szCs w:val="22"/>
                                  </w:rPr>
                                </w:pPr>
                                <w:r>
                                  <w:rPr>
                                    <w:rFonts w:eastAsia="Calibri"/>
                                    <w:b/>
                                    <w:sz w:val="22"/>
                                    <w:szCs w:val="22"/>
                                  </w:rPr>
                                  <w:t>3</w:t>
                                </w:r>
                              </w:p>
                            </w:tc>
                            <w:tc>
                              <w:tcPr>
                                <w:tcW w:w="1278"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78" w14:textId="77777777" w:rsidR="00D30B16" w:rsidRDefault="009A0210">
                                <w:pPr>
                                  <w:ind w:left="-57" w:right="-57"/>
                                  <w:jc w:val="center"/>
                                  <w:rPr>
                                    <w:rFonts w:eastAsia="Calibri"/>
                                    <w:sz w:val="22"/>
                                    <w:szCs w:val="22"/>
                                  </w:rPr>
                                </w:pPr>
                                <w:r>
                                  <w:rPr>
                                    <w:rFonts w:eastAsia="Calibri"/>
                                    <w:sz w:val="22"/>
                                    <w:szCs w:val="22"/>
                                  </w:rPr>
                                  <w:t>4</w:t>
                                </w:r>
                              </w:p>
                            </w:tc>
                            <w:tc>
                              <w:tcPr>
                                <w:tcW w:w="198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79" w14:textId="77777777" w:rsidR="00D30B16" w:rsidRDefault="009A0210">
                                <w:pPr>
                                  <w:ind w:left="-57" w:right="-57"/>
                                  <w:jc w:val="center"/>
                                  <w:rPr>
                                    <w:rFonts w:eastAsia="Calibri"/>
                                    <w:b/>
                                    <w:sz w:val="22"/>
                                    <w:szCs w:val="22"/>
                                  </w:rPr>
                                </w:pPr>
                                <w:r>
                                  <w:rPr>
                                    <w:rFonts w:eastAsia="Calibri"/>
                                    <w:b/>
                                    <w:sz w:val="22"/>
                                    <w:szCs w:val="22"/>
                                  </w:rPr>
                                  <w:t>5</w:t>
                                </w:r>
                              </w:p>
                            </w:tc>
                            <w:tc>
                              <w:tcPr>
                                <w:tcW w:w="156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7A" w14:textId="77777777" w:rsidR="00D30B16" w:rsidRDefault="009A0210">
                                <w:pPr>
                                  <w:jc w:val="center"/>
                                  <w:rPr>
                                    <w:rFonts w:eastAsia="Calibri"/>
                                    <w:b/>
                                    <w:sz w:val="22"/>
                                    <w:szCs w:val="22"/>
                                  </w:rPr>
                                </w:pPr>
                                <w:r>
                                  <w:rPr>
                                    <w:rFonts w:eastAsia="Calibri"/>
                                    <w:b/>
                                    <w:sz w:val="22"/>
                                    <w:szCs w:val="22"/>
                                  </w:rPr>
                                  <w:t>6</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7B" w14:textId="77777777" w:rsidR="00D30B16" w:rsidRDefault="009A0210">
                                <w:pPr>
                                  <w:jc w:val="center"/>
                                  <w:rPr>
                                    <w:rFonts w:eastAsia="Calibri"/>
                                    <w:b/>
                                    <w:sz w:val="22"/>
                                    <w:szCs w:val="22"/>
                                  </w:rPr>
                                </w:pPr>
                                <w:r>
                                  <w:rPr>
                                    <w:rFonts w:eastAsia="Calibri"/>
                                    <w:b/>
                                    <w:sz w:val="22"/>
                                    <w:szCs w:val="22"/>
                                  </w:rPr>
                                  <w:t>7</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7C" w14:textId="77777777" w:rsidR="00D30B16" w:rsidRDefault="009A0210">
                                <w:pPr>
                                  <w:jc w:val="center"/>
                                  <w:rPr>
                                    <w:rFonts w:eastAsia="Calibri"/>
                                    <w:b/>
                                    <w:sz w:val="22"/>
                                    <w:szCs w:val="22"/>
                                  </w:rPr>
                                </w:pPr>
                                <w:r>
                                  <w:rPr>
                                    <w:rFonts w:eastAsia="Calibri"/>
                                    <w:b/>
                                    <w:sz w:val="22"/>
                                    <w:szCs w:val="22"/>
                                  </w:rPr>
                                  <w:t>8</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7D" w14:textId="77777777" w:rsidR="00D30B16" w:rsidRDefault="009A0210">
                                <w:pPr>
                                  <w:jc w:val="center"/>
                                  <w:rPr>
                                    <w:rFonts w:eastAsia="Calibri"/>
                                    <w:b/>
                                    <w:sz w:val="22"/>
                                    <w:szCs w:val="22"/>
                                  </w:rPr>
                                </w:pPr>
                                <w:r>
                                  <w:rPr>
                                    <w:rFonts w:eastAsia="Calibri"/>
                                    <w:b/>
                                    <w:sz w:val="22"/>
                                    <w:szCs w:val="22"/>
                                  </w:rPr>
                                  <w:t>9</w:t>
                                </w:r>
                              </w:p>
                            </w:tc>
                            <w:tc>
                              <w:tcPr>
                                <w:tcW w:w="2307"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2797E" w14:textId="77777777" w:rsidR="00D30B16" w:rsidRDefault="009A0210">
                                <w:pPr>
                                  <w:jc w:val="center"/>
                                  <w:rPr>
                                    <w:rFonts w:eastAsia="Calibri"/>
                                    <w:b/>
                                    <w:sz w:val="22"/>
                                    <w:szCs w:val="22"/>
                                  </w:rPr>
                                </w:pPr>
                                <w:r>
                                  <w:rPr>
                                    <w:rFonts w:eastAsia="Calibri"/>
                                    <w:b/>
                                    <w:sz w:val="22"/>
                                    <w:szCs w:val="22"/>
                                  </w:rPr>
                                  <w:t>10</w:t>
                                </w:r>
                              </w:p>
                            </w:tc>
                          </w:tr>
                          <w:tr w:rsidR="00D30B16" w14:paraId="4182798F" w14:textId="77777777">
                            <w:trPr>
                              <w:jc w:val="center"/>
                            </w:trPr>
                            <w:tc>
                              <w:tcPr>
                                <w:tcW w:w="1132" w:type="dxa"/>
                                <w:vMerge w:val="restart"/>
                                <w:tcBorders>
                                  <w:top w:val="single" w:sz="12" w:space="0" w:color="auto"/>
                                </w:tcBorders>
                                <w:shd w:val="clear" w:color="auto" w:fill="FFFFFF"/>
                                <w:vAlign w:val="center"/>
                              </w:tcPr>
                              <w:p w14:paraId="41827980" w14:textId="77777777" w:rsidR="00D30B16" w:rsidRDefault="009A0210">
                                <w:pPr>
                                  <w:ind w:left="-113" w:right="-113"/>
                                  <w:jc w:val="center"/>
                                  <w:rPr>
                                    <w:rFonts w:eastAsia="Calibri"/>
                                    <w:b/>
                                    <w:sz w:val="22"/>
                                    <w:szCs w:val="22"/>
                                  </w:rPr>
                                </w:pPr>
                                <w:r>
                                  <w:rPr>
                                    <w:rFonts w:eastAsia="Calibri"/>
                                    <w:b/>
                                    <w:sz w:val="22"/>
                                    <w:szCs w:val="22"/>
                                    <w:lang w:eastAsia="ar-SA"/>
                                  </w:rPr>
                                  <w:t>Sudėtingos</w:t>
                                </w:r>
                              </w:p>
                            </w:tc>
                            <w:tc>
                              <w:tcPr>
                                <w:tcW w:w="1134" w:type="dxa"/>
                                <w:vMerge w:val="restart"/>
                                <w:tcBorders>
                                  <w:top w:val="single" w:sz="12" w:space="0" w:color="auto"/>
                                </w:tcBorders>
                                <w:shd w:val="clear" w:color="auto" w:fill="FFFFFF"/>
                                <w:vAlign w:val="center"/>
                              </w:tcPr>
                              <w:p w14:paraId="41827981" w14:textId="77777777" w:rsidR="00D30B16" w:rsidRDefault="009A0210">
                                <w:pPr>
                                  <w:ind w:left="-57" w:right="-57"/>
                                  <w:jc w:val="center"/>
                                  <w:rPr>
                                    <w:rFonts w:eastAsia="Calibri"/>
                                    <w:b/>
                                    <w:sz w:val="22"/>
                                    <w:szCs w:val="22"/>
                                  </w:rPr>
                                </w:pPr>
                                <w:r>
                                  <w:rPr>
                                    <w:rFonts w:eastAsia="Calibri"/>
                                    <w:b/>
                                    <w:sz w:val="22"/>
                                    <w:szCs w:val="22"/>
                                  </w:rPr>
                                  <w:t>IV ir</w:t>
                                </w:r>
                              </w:p>
                              <w:p w14:paraId="41827982" w14:textId="77777777" w:rsidR="00D30B16" w:rsidRDefault="009A0210">
                                <w:pPr>
                                  <w:ind w:left="-57" w:right="-57"/>
                                  <w:jc w:val="center"/>
                                  <w:rPr>
                                    <w:rFonts w:eastAsia="Calibri"/>
                                    <w:b/>
                                    <w:sz w:val="22"/>
                                    <w:szCs w:val="22"/>
                                  </w:rPr>
                                </w:pPr>
                                <w:r>
                                  <w:rPr>
                                    <w:rFonts w:eastAsia="Calibri"/>
                                    <w:b/>
                                    <w:sz w:val="22"/>
                                    <w:szCs w:val="22"/>
                                  </w:rPr>
                                  <w:t>žemesnės</w:t>
                                </w:r>
                              </w:p>
                            </w:tc>
                            <w:tc>
                              <w:tcPr>
                                <w:tcW w:w="1276" w:type="dxa"/>
                                <w:vMerge w:val="restart"/>
                                <w:tcBorders>
                                  <w:top w:val="single" w:sz="12" w:space="0" w:color="auto"/>
                                </w:tcBorders>
                                <w:shd w:val="clear" w:color="auto" w:fill="FFFFFF"/>
                                <w:vAlign w:val="center"/>
                              </w:tcPr>
                              <w:p w14:paraId="41827983" w14:textId="77777777" w:rsidR="00D30B16" w:rsidRDefault="009A0210">
                                <w:pPr>
                                  <w:jc w:val="center"/>
                                  <w:rPr>
                                    <w:rFonts w:eastAsia="Calibri"/>
                                    <w:b/>
                                    <w:sz w:val="22"/>
                                    <w:szCs w:val="22"/>
                                  </w:rPr>
                                </w:pPr>
                                <w:r>
                                  <w:rPr>
                                    <w:rFonts w:eastAsia="Calibri"/>
                                    <w:b/>
                                    <w:sz w:val="22"/>
                                    <w:szCs w:val="22"/>
                                    <w:lang w:eastAsia="ar-SA"/>
                                  </w:rPr>
                                  <w:t>GK II</w:t>
                                </w:r>
                              </w:p>
                            </w:tc>
                            <w:tc>
                              <w:tcPr>
                                <w:tcW w:w="1278" w:type="dxa"/>
                                <w:tcBorders>
                                  <w:top w:val="single" w:sz="12" w:space="0" w:color="auto"/>
                                </w:tcBorders>
                                <w:shd w:val="clear" w:color="auto" w:fill="FFFFFF"/>
                                <w:vAlign w:val="center"/>
                              </w:tcPr>
                              <w:p w14:paraId="41827984" w14:textId="77777777" w:rsidR="00D30B16" w:rsidRDefault="009A0210">
                                <w:pPr>
                                  <w:ind w:left="-57" w:right="-57"/>
                                  <w:jc w:val="center"/>
                                  <w:rPr>
                                    <w:rFonts w:eastAsia="Calibri"/>
                                    <w:sz w:val="22"/>
                                    <w:szCs w:val="22"/>
                                  </w:rPr>
                                </w:pPr>
                                <w:r>
                                  <w:rPr>
                                    <w:rFonts w:eastAsia="Calibri"/>
                                    <w:sz w:val="22"/>
                                    <w:szCs w:val="22"/>
                                  </w:rPr>
                                  <w:t>Pylimai, kurių aukštis</w:t>
                                </w:r>
                                <w:r>
                                  <w:rPr>
                                    <w:rFonts w:eastAsia="Calibri"/>
                                    <w:sz w:val="22"/>
                                    <w:szCs w:val="22"/>
                                  </w:rPr>
                                  <w:br/>
                                  <w:t>0</w:t>
                                </w:r>
                                <w:r>
                                  <w:rPr>
                                    <w:rFonts w:eastAsia="Calibri"/>
                                    <w:i/>
                                    <w:sz w:val="22"/>
                                    <w:szCs w:val="22"/>
                                  </w:rPr>
                                  <w:t xml:space="preserve"> </w:t>
                                </w:r>
                                <w:r>
                                  <w:rPr>
                                    <w:rFonts w:eastAsia="Calibri"/>
                                    <w:sz w:val="22"/>
                                    <w:szCs w:val="22"/>
                                  </w:rPr>
                                  <w:t xml:space="preserve">≤ </w:t>
                                </w:r>
                                <w:r>
                                  <w:rPr>
                                    <w:rFonts w:eastAsia="Calibri"/>
                                    <w:i/>
                                    <w:sz w:val="22"/>
                                    <w:szCs w:val="22"/>
                                  </w:rPr>
                                  <w:t xml:space="preserve">h </w:t>
                                </w:r>
                                <w:r>
                                  <w:rPr>
                                    <w:rFonts w:eastAsia="Calibri"/>
                                    <w:sz w:val="22"/>
                                    <w:szCs w:val="22"/>
                                  </w:rPr>
                                  <w:t>≤ 6 m,</w:t>
                                </w:r>
                              </w:p>
                              <w:p w14:paraId="41827985" w14:textId="77777777" w:rsidR="00D30B16" w:rsidRDefault="00D30B16">
                                <w:pPr>
                                  <w:ind w:left="-57" w:right="-57"/>
                                  <w:jc w:val="center"/>
                                  <w:rPr>
                                    <w:rFonts w:eastAsia="Calibri"/>
                                    <w:sz w:val="22"/>
                                    <w:szCs w:val="22"/>
                                  </w:rPr>
                                </w:pPr>
                              </w:p>
                            </w:tc>
                            <w:tc>
                              <w:tcPr>
                                <w:tcW w:w="1982" w:type="dxa"/>
                                <w:tcBorders>
                                  <w:top w:val="single" w:sz="12" w:space="0" w:color="auto"/>
                                </w:tcBorders>
                                <w:shd w:val="clear" w:color="auto" w:fill="FFFFFF"/>
                                <w:vAlign w:val="center"/>
                              </w:tcPr>
                              <w:p w14:paraId="41827986"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200 m ašyje; kiekvieno genetinio reljefo tipo vietose; vieno lygio sankryžose</w:t>
                                </w:r>
                              </w:p>
                            </w:tc>
                            <w:tc>
                              <w:tcPr>
                                <w:tcW w:w="1562" w:type="dxa"/>
                                <w:tcBorders>
                                  <w:top w:val="single" w:sz="12" w:space="0" w:color="auto"/>
                                </w:tcBorders>
                                <w:shd w:val="clear" w:color="auto" w:fill="FFFFFF"/>
                                <w:vAlign w:val="center"/>
                              </w:tcPr>
                              <w:p w14:paraId="41827987" w14:textId="77777777" w:rsidR="00D30B16" w:rsidRDefault="009A0210">
                                <w:pPr>
                                  <w:jc w:val="center"/>
                                  <w:rPr>
                                    <w:rFonts w:eastAsia="Calibri"/>
                                    <w:sz w:val="22"/>
                                    <w:szCs w:val="22"/>
                                  </w:rPr>
                                </w:pPr>
                                <w:r>
                                  <w:rPr>
                                    <w:rFonts w:eastAsia="Calibri"/>
                                    <w:sz w:val="22"/>
                                    <w:szCs w:val="22"/>
                                  </w:rPr>
                                  <w:t>Parenkama 1 arba daugiau</w:t>
                                </w:r>
                              </w:p>
                            </w:tc>
                            <w:tc>
                              <w:tcPr>
                                <w:tcW w:w="1701" w:type="dxa"/>
                                <w:vMerge w:val="restart"/>
                                <w:tcBorders>
                                  <w:top w:val="single" w:sz="12" w:space="0" w:color="auto"/>
                                </w:tcBorders>
                                <w:shd w:val="clear" w:color="auto" w:fill="FFFFFF"/>
                                <w:vAlign w:val="center"/>
                              </w:tcPr>
                              <w:p w14:paraId="41827988" w14:textId="77777777" w:rsidR="00D30B16" w:rsidRDefault="009A0210">
                                <w:pPr>
                                  <w:jc w:val="center"/>
                                  <w:rPr>
                                    <w:rFonts w:eastAsia="Calibri"/>
                                    <w:i/>
                                    <w:sz w:val="22"/>
                                    <w:szCs w:val="22"/>
                                  </w:rPr>
                                </w:pPr>
                                <w:r>
                                  <w:rPr>
                                    <w:rFonts w:eastAsia="Calibri"/>
                                    <w:i/>
                                    <w:sz w:val="22"/>
                                    <w:szCs w:val="22"/>
                                  </w:rPr>
                                  <w:t>z</w:t>
                                </w:r>
                                <w:r>
                                  <w:rPr>
                                    <w:rFonts w:eastAsia="Calibri"/>
                                    <w:sz w:val="22"/>
                                    <w:szCs w:val="22"/>
                                  </w:rPr>
                                  <w:t xml:space="preserve"> ≥ 0,4 h, bet </w:t>
                                </w:r>
                              </w:p>
                              <w:p w14:paraId="41827989" w14:textId="77777777" w:rsidR="00D30B16" w:rsidRDefault="009A0210">
                                <w:pPr>
                                  <w:ind w:left="-57" w:right="-57"/>
                                  <w:jc w:val="center"/>
                                  <w:rPr>
                                    <w:rFonts w:eastAsia="Calibri"/>
                                    <w:sz w:val="22"/>
                                    <w:szCs w:val="22"/>
                                  </w:rPr>
                                </w:pPr>
                                <w:r>
                                  <w:rPr>
                                    <w:rFonts w:eastAsia="Calibri"/>
                                    <w:i/>
                                    <w:sz w:val="22"/>
                                    <w:szCs w:val="22"/>
                                  </w:rPr>
                                  <w:t>z</w:t>
                                </w:r>
                                <w:r>
                                  <w:rPr>
                                    <w:rFonts w:eastAsia="Calibri"/>
                                    <w:sz w:val="22"/>
                                    <w:szCs w:val="22"/>
                                  </w:rPr>
                                  <w:t xml:space="preserve"> ≥ 2,0 m žemiau numatomo sankasos lygio (pylimo apačios, iškasos dugno)</w:t>
                                </w:r>
                              </w:p>
                            </w:tc>
                            <w:tc>
                              <w:tcPr>
                                <w:tcW w:w="992" w:type="dxa"/>
                                <w:vMerge w:val="restart"/>
                                <w:tcBorders>
                                  <w:top w:val="single" w:sz="12" w:space="0" w:color="auto"/>
                                </w:tcBorders>
                                <w:shd w:val="clear" w:color="auto" w:fill="FFFFFF"/>
                                <w:vAlign w:val="center"/>
                              </w:tcPr>
                              <w:p w14:paraId="4182798A" w14:textId="77777777" w:rsidR="00D30B16" w:rsidRDefault="009A0210">
                                <w:pPr>
                                  <w:jc w:val="center"/>
                                  <w:rPr>
                                    <w:rFonts w:eastAsia="Calibri"/>
                                    <w:sz w:val="22"/>
                                    <w:szCs w:val="22"/>
                                  </w:rPr>
                                </w:pPr>
                                <w:r>
                                  <w:rPr>
                                    <w:rFonts w:eastAsia="Calibri"/>
                                    <w:sz w:val="22"/>
                                    <w:szCs w:val="22"/>
                                  </w:rPr>
                                  <w:t>2–4</w:t>
                                </w:r>
                              </w:p>
                            </w:tc>
                            <w:tc>
                              <w:tcPr>
                                <w:tcW w:w="1418" w:type="dxa"/>
                                <w:vMerge w:val="restart"/>
                                <w:tcBorders>
                                  <w:top w:val="single" w:sz="12" w:space="0" w:color="auto"/>
                                </w:tcBorders>
                                <w:shd w:val="clear" w:color="auto" w:fill="FFFFFF"/>
                                <w:vAlign w:val="center"/>
                              </w:tcPr>
                              <w:p w14:paraId="4182798B" w14:textId="77777777" w:rsidR="00D30B16" w:rsidRDefault="009A0210">
                                <w:pPr>
                                  <w:jc w:val="center"/>
                                  <w:rPr>
                                    <w:rFonts w:eastAsia="Calibri"/>
                                    <w:sz w:val="22"/>
                                    <w:szCs w:val="22"/>
                                  </w:rPr>
                                </w:pPr>
                                <w:r>
                                  <w:rPr>
                                    <w:rFonts w:eastAsia="Calibri"/>
                                    <w:sz w:val="22"/>
                                    <w:szCs w:val="22"/>
                                  </w:rPr>
                                  <w:t>6 arba daugiau iš pagrindinių sluoksnių;</w:t>
                                </w:r>
                              </w:p>
                              <w:p w14:paraId="4182798C" w14:textId="77777777" w:rsidR="00D30B16" w:rsidRDefault="009A0210">
                                <w:pPr>
                                  <w:jc w:val="center"/>
                                  <w:rPr>
                                    <w:rFonts w:eastAsia="Calibri"/>
                                    <w:sz w:val="22"/>
                                    <w:szCs w:val="22"/>
                                  </w:rPr>
                                </w:pPr>
                                <w:r>
                                  <w:rPr>
                                    <w:rFonts w:eastAsia="Calibri"/>
                                    <w:sz w:val="22"/>
                                    <w:szCs w:val="22"/>
                                  </w:rPr>
                                  <w:t>po 1 arba daugiau iš kitų sluoksnių</w:t>
                                </w:r>
                              </w:p>
                            </w:tc>
                            <w:tc>
                              <w:tcPr>
                                <w:tcW w:w="2307" w:type="dxa"/>
                                <w:vMerge w:val="restart"/>
                                <w:tcBorders>
                                  <w:top w:val="single" w:sz="12" w:space="0" w:color="auto"/>
                                </w:tcBorders>
                                <w:shd w:val="clear" w:color="auto" w:fill="FFFFFF"/>
                                <w:vAlign w:val="center"/>
                              </w:tcPr>
                              <w:p w14:paraId="4182798D" w14:textId="77777777" w:rsidR="00D30B16" w:rsidRDefault="009A0210">
                                <w:pPr>
                                  <w:ind w:left="-57" w:right="-57"/>
                                  <w:rPr>
                                    <w:rFonts w:eastAsia="Calibri"/>
                                    <w:sz w:val="22"/>
                                    <w:szCs w:val="22"/>
                                  </w:rPr>
                                </w:pPr>
                                <w:r>
                                  <w:rPr>
                                    <w:rFonts w:eastAsia="Calibri"/>
                                    <w:sz w:val="22"/>
                                    <w:szCs w:val="22"/>
                                  </w:rPr>
                                  <w:t>Dalelių dydis ir tankis, grunto drėgnumo ir tankumo rodikliai, laidumas vandeniui, konsistencijos ribos, atsparumas šalčiui, optimalusis drėgnis ir Proktoro tankis, organinės medžiagos kiekis;</w:t>
                                </w:r>
                              </w:p>
                              <w:p w14:paraId="4182798E" w14:textId="77777777" w:rsidR="00D30B16" w:rsidRDefault="009A0210">
                                <w:pPr>
                                  <w:ind w:left="-57" w:right="-57"/>
                                  <w:rPr>
                                    <w:rFonts w:eastAsia="Calibri"/>
                                    <w:sz w:val="22"/>
                                    <w:szCs w:val="22"/>
                                  </w:rPr>
                                </w:pPr>
                                <w:r>
                                  <w:rPr>
                                    <w:rFonts w:eastAsia="Calibri"/>
                                    <w:sz w:val="22"/>
                                    <w:szCs w:val="22"/>
                                  </w:rPr>
                                  <w:t>vandens cheminė sudėtis (žr. 5 pastabą)</w:t>
                                </w:r>
                              </w:p>
                            </w:tc>
                          </w:tr>
                          <w:tr w:rsidR="00D30B16" w14:paraId="4182799C" w14:textId="77777777">
                            <w:trPr>
                              <w:jc w:val="center"/>
                            </w:trPr>
                            <w:tc>
                              <w:tcPr>
                                <w:tcW w:w="1132" w:type="dxa"/>
                                <w:vMerge/>
                                <w:shd w:val="clear" w:color="auto" w:fill="FFFFFF"/>
                              </w:tcPr>
                              <w:p w14:paraId="41827990" w14:textId="77777777" w:rsidR="00D30B16" w:rsidRDefault="00D30B16">
                                <w:pPr>
                                  <w:jc w:val="center"/>
                                  <w:rPr>
                                    <w:rFonts w:eastAsia="Calibri"/>
                                    <w:b/>
                                    <w:sz w:val="22"/>
                                    <w:szCs w:val="22"/>
                                  </w:rPr>
                                </w:pPr>
                              </w:p>
                            </w:tc>
                            <w:tc>
                              <w:tcPr>
                                <w:tcW w:w="1134" w:type="dxa"/>
                                <w:vMerge/>
                                <w:shd w:val="clear" w:color="auto" w:fill="FFFFFF"/>
                              </w:tcPr>
                              <w:p w14:paraId="41827991" w14:textId="77777777" w:rsidR="00D30B16" w:rsidRDefault="00D30B16">
                                <w:pPr>
                                  <w:jc w:val="center"/>
                                  <w:rPr>
                                    <w:rFonts w:eastAsia="Calibri"/>
                                    <w:b/>
                                    <w:sz w:val="22"/>
                                    <w:szCs w:val="22"/>
                                  </w:rPr>
                                </w:pPr>
                              </w:p>
                            </w:tc>
                            <w:tc>
                              <w:tcPr>
                                <w:tcW w:w="1276" w:type="dxa"/>
                                <w:vMerge/>
                                <w:shd w:val="clear" w:color="auto" w:fill="FFFFFF"/>
                              </w:tcPr>
                              <w:p w14:paraId="41827992" w14:textId="77777777" w:rsidR="00D30B16" w:rsidRDefault="00D30B16">
                                <w:pPr>
                                  <w:jc w:val="center"/>
                                  <w:rPr>
                                    <w:rFonts w:eastAsia="Calibri"/>
                                    <w:b/>
                                    <w:sz w:val="22"/>
                                    <w:szCs w:val="22"/>
                                  </w:rPr>
                                </w:pPr>
                              </w:p>
                            </w:tc>
                            <w:tc>
                              <w:tcPr>
                                <w:tcW w:w="1278" w:type="dxa"/>
                                <w:shd w:val="clear" w:color="auto" w:fill="FFFFFF"/>
                                <w:vAlign w:val="center"/>
                              </w:tcPr>
                              <w:p w14:paraId="41827993" w14:textId="77777777" w:rsidR="00D30B16" w:rsidRDefault="009A0210">
                                <w:pPr>
                                  <w:ind w:left="-57" w:right="-57"/>
                                  <w:jc w:val="center"/>
                                  <w:rPr>
                                    <w:rFonts w:eastAsia="Calibri"/>
                                    <w:sz w:val="22"/>
                                    <w:szCs w:val="22"/>
                                  </w:rPr>
                                </w:pPr>
                                <w:r>
                                  <w:rPr>
                                    <w:rFonts w:eastAsia="Calibri"/>
                                    <w:sz w:val="22"/>
                                    <w:szCs w:val="22"/>
                                  </w:rPr>
                                  <w:t>Iškasos,</w:t>
                                </w:r>
                              </w:p>
                              <w:p w14:paraId="41827994" w14:textId="77777777" w:rsidR="00D30B16" w:rsidRDefault="009A0210">
                                <w:pPr>
                                  <w:ind w:left="-57" w:right="-57"/>
                                  <w:jc w:val="center"/>
                                  <w:rPr>
                                    <w:rFonts w:eastAsia="Calibri"/>
                                    <w:sz w:val="22"/>
                                    <w:szCs w:val="22"/>
                                  </w:rPr>
                                </w:pPr>
                                <w:r>
                                  <w:rPr>
                                    <w:rFonts w:eastAsia="Calibri"/>
                                    <w:sz w:val="22"/>
                                    <w:szCs w:val="22"/>
                                  </w:rPr>
                                  <w:t>kurių</w:t>
                                </w:r>
                                <w:r>
                                  <w:rPr>
                                    <w:rFonts w:eastAsia="Calibri"/>
                                    <w:sz w:val="22"/>
                                    <w:szCs w:val="22"/>
                                  </w:rPr>
                                  <w:br/>
                                  <w:t>gylis ≤ 6 m</w:t>
                                </w:r>
                              </w:p>
                            </w:tc>
                            <w:tc>
                              <w:tcPr>
                                <w:tcW w:w="1982" w:type="dxa"/>
                                <w:shd w:val="clear" w:color="auto" w:fill="FFFFFF"/>
                                <w:vAlign w:val="center"/>
                              </w:tcPr>
                              <w:p w14:paraId="41827995"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w:t>
                                </w:r>
                              </w:p>
                              <w:p w14:paraId="41827996"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30 m į šonus nuo ašies</w:t>
                                </w:r>
                              </w:p>
                            </w:tc>
                            <w:tc>
                              <w:tcPr>
                                <w:tcW w:w="1562" w:type="dxa"/>
                                <w:shd w:val="clear" w:color="auto" w:fill="FFFFFF"/>
                                <w:vAlign w:val="center"/>
                              </w:tcPr>
                              <w:p w14:paraId="41827997" w14:textId="77777777" w:rsidR="00D30B16" w:rsidRDefault="009A0210">
                                <w:pPr>
                                  <w:jc w:val="center"/>
                                  <w:rPr>
                                    <w:rFonts w:eastAsia="Calibri"/>
                                    <w:sz w:val="22"/>
                                    <w:szCs w:val="22"/>
                                  </w:rPr>
                                </w:pPr>
                                <w:r>
                                  <w:rPr>
                                    <w:rFonts w:eastAsia="Calibri"/>
                                    <w:sz w:val="22"/>
                                    <w:szCs w:val="22"/>
                                  </w:rPr>
                                  <w:t>Parenkama 1 arba daugiau</w:t>
                                </w:r>
                              </w:p>
                            </w:tc>
                            <w:tc>
                              <w:tcPr>
                                <w:tcW w:w="1701" w:type="dxa"/>
                                <w:vMerge/>
                                <w:shd w:val="clear" w:color="auto" w:fill="FFFFFF"/>
                                <w:vAlign w:val="center"/>
                              </w:tcPr>
                              <w:p w14:paraId="41827998" w14:textId="77777777" w:rsidR="00D30B16" w:rsidRDefault="00D30B16">
                                <w:pPr>
                                  <w:ind w:left="-57" w:right="-57"/>
                                  <w:jc w:val="center"/>
                                  <w:rPr>
                                    <w:rFonts w:eastAsia="Calibri"/>
                                    <w:i/>
                                    <w:sz w:val="22"/>
                                    <w:szCs w:val="22"/>
                                  </w:rPr>
                                </w:pPr>
                              </w:p>
                            </w:tc>
                            <w:tc>
                              <w:tcPr>
                                <w:tcW w:w="992" w:type="dxa"/>
                                <w:vMerge/>
                                <w:shd w:val="clear" w:color="auto" w:fill="FFFFFF"/>
                              </w:tcPr>
                              <w:p w14:paraId="41827999" w14:textId="77777777" w:rsidR="00D30B16" w:rsidRDefault="00D30B16">
                                <w:pPr>
                                  <w:rPr>
                                    <w:rFonts w:eastAsia="Calibri"/>
                                    <w:szCs w:val="22"/>
                                  </w:rPr>
                                </w:pPr>
                              </w:p>
                            </w:tc>
                            <w:tc>
                              <w:tcPr>
                                <w:tcW w:w="1418" w:type="dxa"/>
                                <w:vMerge/>
                                <w:shd w:val="clear" w:color="auto" w:fill="FFFFFF"/>
                              </w:tcPr>
                              <w:p w14:paraId="4182799A" w14:textId="77777777" w:rsidR="00D30B16" w:rsidRDefault="00D30B16">
                                <w:pPr>
                                  <w:rPr>
                                    <w:rFonts w:eastAsia="Calibri"/>
                                    <w:szCs w:val="22"/>
                                  </w:rPr>
                                </w:pPr>
                              </w:p>
                            </w:tc>
                            <w:tc>
                              <w:tcPr>
                                <w:tcW w:w="2307" w:type="dxa"/>
                                <w:vMerge/>
                                <w:shd w:val="clear" w:color="auto" w:fill="FFFFFF"/>
                              </w:tcPr>
                              <w:p w14:paraId="4182799B" w14:textId="77777777" w:rsidR="00D30B16" w:rsidRDefault="00D30B16">
                                <w:pPr>
                                  <w:rPr>
                                    <w:rFonts w:eastAsia="Calibri"/>
                                    <w:szCs w:val="22"/>
                                  </w:rPr>
                                </w:pPr>
                              </w:p>
                            </w:tc>
                          </w:tr>
                          <w:tr w:rsidR="00D30B16" w14:paraId="418279A8" w14:textId="77777777">
                            <w:trPr>
                              <w:jc w:val="center"/>
                            </w:trPr>
                            <w:tc>
                              <w:tcPr>
                                <w:tcW w:w="1132" w:type="dxa"/>
                                <w:vMerge/>
                                <w:shd w:val="clear" w:color="auto" w:fill="FFFFFF"/>
                              </w:tcPr>
                              <w:p w14:paraId="4182799D" w14:textId="77777777" w:rsidR="00D30B16" w:rsidRDefault="00D30B16">
                                <w:pPr>
                                  <w:jc w:val="center"/>
                                  <w:rPr>
                                    <w:rFonts w:eastAsia="Calibri"/>
                                    <w:b/>
                                    <w:sz w:val="22"/>
                                    <w:szCs w:val="22"/>
                                  </w:rPr>
                                </w:pPr>
                              </w:p>
                            </w:tc>
                            <w:tc>
                              <w:tcPr>
                                <w:tcW w:w="1134" w:type="dxa"/>
                                <w:vMerge/>
                                <w:shd w:val="clear" w:color="auto" w:fill="FFFFFF"/>
                              </w:tcPr>
                              <w:p w14:paraId="4182799E" w14:textId="77777777" w:rsidR="00D30B16" w:rsidRDefault="00D30B16">
                                <w:pPr>
                                  <w:jc w:val="center"/>
                                  <w:rPr>
                                    <w:rFonts w:eastAsia="Calibri"/>
                                    <w:b/>
                                    <w:sz w:val="22"/>
                                    <w:szCs w:val="22"/>
                                  </w:rPr>
                                </w:pPr>
                              </w:p>
                            </w:tc>
                            <w:tc>
                              <w:tcPr>
                                <w:tcW w:w="1276" w:type="dxa"/>
                                <w:vMerge/>
                                <w:shd w:val="clear" w:color="auto" w:fill="FFFFFF"/>
                              </w:tcPr>
                              <w:p w14:paraId="4182799F" w14:textId="77777777" w:rsidR="00D30B16" w:rsidRDefault="00D30B16">
                                <w:pPr>
                                  <w:jc w:val="center"/>
                                  <w:rPr>
                                    <w:rFonts w:eastAsia="Calibri"/>
                                    <w:b/>
                                    <w:sz w:val="22"/>
                                    <w:szCs w:val="22"/>
                                  </w:rPr>
                                </w:pPr>
                              </w:p>
                            </w:tc>
                            <w:tc>
                              <w:tcPr>
                                <w:tcW w:w="1278" w:type="dxa"/>
                                <w:shd w:val="clear" w:color="auto" w:fill="FFFFFF"/>
                                <w:vAlign w:val="center"/>
                              </w:tcPr>
                              <w:p w14:paraId="418279A0" w14:textId="77777777" w:rsidR="00D30B16" w:rsidRDefault="009A0210">
                                <w:pPr>
                                  <w:ind w:left="-57" w:right="-57"/>
                                  <w:jc w:val="center"/>
                                  <w:rPr>
                                    <w:rFonts w:eastAsia="Calibri"/>
                                    <w:sz w:val="22"/>
                                    <w:szCs w:val="22"/>
                                  </w:rPr>
                                </w:pPr>
                                <w:r>
                                  <w:rPr>
                                    <w:rFonts w:eastAsia="Calibri"/>
                                    <w:sz w:val="22"/>
                                    <w:szCs w:val="22"/>
                                  </w:rPr>
                                  <w:t>Labai silpno grunto vietos</w:t>
                                </w:r>
                              </w:p>
                            </w:tc>
                            <w:tc>
                              <w:tcPr>
                                <w:tcW w:w="1982" w:type="dxa"/>
                                <w:shd w:val="clear" w:color="auto" w:fill="FFFFFF"/>
                                <w:vAlign w:val="center"/>
                              </w:tcPr>
                              <w:p w14:paraId="418279A1"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 ir</w:t>
                                </w:r>
                              </w:p>
                              <w:p w14:paraId="418279A2"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30 m į šonus nuo ašies</w:t>
                                </w:r>
                              </w:p>
                            </w:tc>
                            <w:tc>
                              <w:tcPr>
                                <w:tcW w:w="1562" w:type="dxa"/>
                                <w:shd w:val="clear" w:color="auto" w:fill="FFFFFF"/>
                                <w:vAlign w:val="center"/>
                              </w:tcPr>
                              <w:p w14:paraId="418279A3" w14:textId="77777777" w:rsidR="00D30B16" w:rsidRDefault="009A0210">
                                <w:pPr>
                                  <w:jc w:val="center"/>
                                  <w:rPr>
                                    <w:rFonts w:eastAsia="Calibri"/>
                                    <w:sz w:val="22"/>
                                    <w:szCs w:val="22"/>
                                  </w:rPr>
                                </w:pPr>
                                <w:r>
                                  <w:rPr>
                                    <w:rFonts w:eastAsia="Calibri"/>
                                    <w:sz w:val="22"/>
                                    <w:szCs w:val="22"/>
                                  </w:rPr>
                                  <w:t>Parenkama 1 arba daugiau</w:t>
                                </w:r>
                              </w:p>
                            </w:tc>
                            <w:tc>
                              <w:tcPr>
                                <w:tcW w:w="1701" w:type="dxa"/>
                                <w:shd w:val="clear" w:color="auto" w:fill="FFFFFF"/>
                                <w:vAlign w:val="center"/>
                              </w:tcPr>
                              <w:p w14:paraId="418279A4" w14:textId="77777777" w:rsidR="00D30B16" w:rsidRDefault="009A0210">
                                <w:pPr>
                                  <w:ind w:left="-57" w:right="-57"/>
                                  <w:jc w:val="center"/>
                                  <w:rPr>
                                    <w:rFonts w:eastAsia="Calibri"/>
                                    <w:i/>
                                    <w:sz w:val="22"/>
                                    <w:szCs w:val="22"/>
                                  </w:rPr>
                                </w:pPr>
                                <w:r>
                                  <w:rPr>
                                    <w:rFonts w:eastAsia="Calibri"/>
                                    <w:sz w:val="22"/>
                                    <w:szCs w:val="22"/>
                                  </w:rPr>
                                  <w:t xml:space="preserve">1 m </w:t>
                                </w:r>
                                <w:r>
                                  <w:rPr>
                                    <w:rFonts w:eastAsia="Calibri"/>
                                    <w:i/>
                                    <w:sz w:val="22"/>
                                    <w:szCs w:val="22"/>
                                  </w:rPr>
                                  <w:t>≤ z</w:t>
                                </w:r>
                                <w:r>
                                  <w:rPr>
                                    <w:rFonts w:eastAsia="Calibri"/>
                                    <w:sz w:val="22"/>
                                    <w:szCs w:val="22"/>
                                  </w:rPr>
                                  <w:t xml:space="preserve"> </w:t>
                                </w:r>
                                <w:r>
                                  <w:rPr>
                                    <w:rFonts w:eastAsia="Calibri"/>
                                    <w:i/>
                                    <w:sz w:val="22"/>
                                    <w:szCs w:val="22"/>
                                  </w:rPr>
                                  <w:t xml:space="preserve">≤ </w:t>
                                </w:r>
                                <w:r>
                                  <w:rPr>
                                    <w:rFonts w:eastAsia="Calibri"/>
                                    <w:sz w:val="22"/>
                                    <w:szCs w:val="22"/>
                                  </w:rPr>
                                  <w:t>2 m žemiau labai silpno grunto sluoksnio pado</w:t>
                                </w:r>
                              </w:p>
                            </w:tc>
                            <w:tc>
                              <w:tcPr>
                                <w:tcW w:w="992" w:type="dxa"/>
                                <w:vMerge/>
                                <w:shd w:val="clear" w:color="auto" w:fill="FFFFFF"/>
                              </w:tcPr>
                              <w:p w14:paraId="418279A5" w14:textId="77777777" w:rsidR="00D30B16" w:rsidRDefault="00D30B16">
                                <w:pPr>
                                  <w:rPr>
                                    <w:rFonts w:eastAsia="Calibri"/>
                                    <w:szCs w:val="22"/>
                                  </w:rPr>
                                </w:pPr>
                              </w:p>
                            </w:tc>
                            <w:tc>
                              <w:tcPr>
                                <w:tcW w:w="1418" w:type="dxa"/>
                                <w:vMerge/>
                                <w:shd w:val="clear" w:color="auto" w:fill="FFFFFF"/>
                              </w:tcPr>
                              <w:p w14:paraId="418279A6" w14:textId="77777777" w:rsidR="00D30B16" w:rsidRDefault="00D30B16">
                                <w:pPr>
                                  <w:rPr>
                                    <w:rFonts w:eastAsia="Calibri"/>
                                    <w:szCs w:val="22"/>
                                  </w:rPr>
                                </w:pPr>
                              </w:p>
                            </w:tc>
                            <w:tc>
                              <w:tcPr>
                                <w:tcW w:w="2307" w:type="dxa"/>
                                <w:vMerge/>
                                <w:shd w:val="clear" w:color="auto" w:fill="FFFFFF"/>
                              </w:tcPr>
                              <w:p w14:paraId="418279A7" w14:textId="77777777" w:rsidR="00D30B16" w:rsidRDefault="00D30B16">
                                <w:pPr>
                                  <w:rPr>
                                    <w:rFonts w:eastAsia="Calibri"/>
                                    <w:szCs w:val="22"/>
                                  </w:rPr>
                                </w:pPr>
                              </w:p>
                            </w:tc>
                          </w:tr>
                          <w:tr w:rsidR="00D30B16" w14:paraId="418279B5" w14:textId="77777777">
                            <w:trPr>
                              <w:jc w:val="center"/>
                            </w:trPr>
                            <w:tc>
                              <w:tcPr>
                                <w:tcW w:w="1132" w:type="dxa"/>
                                <w:vMerge/>
                                <w:shd w:val="clear" w:color="auto" w:fill="FFFFFF"/>
                              </w:tcPr>
                              <w:p w14:paraId="418279A9" w14:textId="77777777" w:rsidR="00D30B16" w:rsidRDefault="00D30B16">
                                <w:pPr>
                                  <w:jc w:val="center"/>
                                  <w:rPr>
                                    <w:rFonts w:eastAsia="Calibri"/>
                                    <w:b/>
                                    <w:sz w:val="22"/>
                                    <w:szCs w:val="22"/>
                                  </w:rPr>
                                </w:pPr>
                              </w:p>
                            </w:tc>
                            <w:tc>
                              <w:tcPr>
                                <w:tcW w:w="1134" w:type="dxa"/>
                                <w:vMerge/>
                                <w:shd w:val="clear" w:color="auto" w:fill="FFFFFF"/>
                              </w:tcPr>
                              <w:p w14:paraId="418279AA" w14:textId="77777777" w:rsidR="00D30B16" w:rsidRDefault="00D30B16">
                                <w:pPr>
                                  <w:jc w:val="center"/>
                                  <w:rPr>
                                    <w:rFonts w:eastAsia="Calibri"/>
                                    <w:b/>
                                    <w:sz w:val="22"/>
                                    <w:szCs w:val="22"/>
                                  </w:rPr>
                                </w:pPr>
                              </w:p>
                            </w:tc>
                            <w:tc>
                              <w:tcPr>
                                <w:tcW w:w="1276" w:type="dxa"/>
                                <w:vMerge/>
                                <w:shd w:val="clear" w:color="auto" w:fill="FFFFFF"/>
                              </w:tcPr>
                              <w:p w14:paraId="418279AB" w14:textId="77777777" w:rsidR="00D30B16" w:rsidRDefault="00D30B16">
                                <w:pPr>
                                  <w:jc w:val="center"/>
                                  <w:rPr>
                                    <w:rFonts w:eastAsia="Calibri"/>
                                    <w:b/>
                                    <w:sz w:val="22"/>
                                    <w:szCs w:val="22"/>
                                  </w:rPr>
                                </w:pPr>
                              </w:p>
                            </w:tc>
                            <w:tc>
                              <w:tcPr>
                                <w:tcW w:w="1278" w:type="dxa"/>
                                <w:shd w:val="clear" w:color="auto" w:fill="FFFFFF"/>
                                <w:vAlign w:val="center"/>
                              </w:tcPr>
                              <w:p w14:paraId="418279AC" w14:textId="77777777" w:rsidR="00D30B16" w:rsidRDefault="009A0210">
                                <w:pPr>
                                  <w:ind w:left="-57" w:right="-57"/>
                                  <w:jc w:val="center"/>
                                  <w:rPr>
                                    <w:rFonts w:eastAsia="Calibri"/>
                                    <w:sz w:val="22"/>
                                    <w:szCs w:val="22"/>
                                  </w:rPr>
                                </w:pPr>
                                <w:r>
                                  <w:rPr>
                                    <w:rFonts w:eastAsia="Calibri"/>
                                    <w:sz w:val="22"/>
                                    <w:szCs w:val="22"/>
                                  </w:rPr>
                                  <w:t>Aukšti</w:t>
                                </w:r>
                              </w:p>
                              <w:p w14:paraId="418279AD" w14:textId="77777777" w:rsidR="00D30B16" w:rsidRDefault="009A0210">
                                <w:pPr>
                                  <w:ind w:left="-57" w:right="-57"/>
                                  <w:jc w:val="center"/>
                                  <w:rPr>
                                    <w:rFonts w:eastAsia="Calibri"/>
                                    <w:sz w:val="22"/>
                                    <w:szCs w:val="22"/>
                                  </w:rPr>
                                </w:pPr>
                                <w:r>
                                  <w:rPr>
                                    <w:rFonts w:eastAsia="Calibri"/>
                                    <w:sz w:val="22"/>
                                    <w:szCs w:val="22"/>
                                  </w:rPr>
                                  <w:t>(</w:t>
                                </w:r>
                                <w:r>
                                  <w:rPr>
                                    <w:rFonts w:eastAsia="Calibri"/>
                                    <w:i/>
                                    <w:sz w:val="22"/>
                                    <w:szCs w:val="22"/>
                                  </w:rPr>
                                  <w:t xml:space="preserve">h </w:t>
                                </w:r>
                                <w:r>
                                  <w:rPr>
                                    <w:rFonts w:eastAsia="Calibri"/>
                                    <w:sz w:val="22"/>
                                    <w:szCs w:val="22"/>
                                  </w:rPr>
                                  <w:t>&gt; 6 m) pylimai</w:t>
                                </w:r>
                              </w:p>
                            </w:tc>
                            <w:tc>
                              <w:tcPr>
                                <w:tcW w:w="1982" w:type="dxa"/>
                                <w:shd w:val="clear" w:color="auto" w:fill="FFFFFF"/>
                                <w:vAlign w:val="center"/>
                              </w:tcPr>
                              <w:p w14:paraId="418279AE"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50 m ašyje ir</w:t>
                                </w:r>
                              </w:p>
                              <w:p w14:paraId="418279AF" w14:textId="77777777" w:rsidR="00D30B16" w:rsidRDefault="009A0210">
                                <w:pPr>
                                  <w:ind w:left="-57" w:right="-57"/>
                                  <w:jc w:val="center"/>
                                  <w:rPr>
                                    <w:rFonts w:eastAsia="Calibri"/>
                                    <w:sz w:val="22"/>
                                    <w:szCs w:val="22"/>
                                  </w:rPr>
                                </w:pPr>
                                <w:r>
                                  <w:rPr>
                                    <w:rFonts w:eastAsia="Calibri"/>
                                    <w:i/>
                                    <w:sz w:val="22"/>
                                    <w:szCs w:val="22"/>
                                  </w:rPr>
                                  <w:t>L</w:t>
                                </w:r>
                                <w:r>
                                  <w:rPr>
                                    <w:rFonts w:eastAsia="Calibri"/>
                                    <w:sz w:val="22"/>
                                    <w:szCs w:val="22"/>
                                  </w:rPr>
                                  <w:t xml:space="preserve"> ≤ 30 m į šonus nuo ašies</w:t>
                                </w:r>
                              </w:p>
                            </w:tc>
                            <w:tc>
                              <w:tcPr>
                                <w:tcW w:w="1562" w:type="dxa"/>
                                <w:shd w:val="clear" w:color="auto" w:fill="FFFFFF"/>
                                <w:vAlign w:val="center"/>
                              </w:tcPr>
                              <w:p w14:paraId="418279B0" w14:textId="77777777" w:rsidR="00D30B16" w:rsidRDefault="009A0210">
                                <w:pPr>
                                  <w:jc w:val="center"/>
                                  <w:rPr>
                                    <w:rFonts w:eastAsia="Calibri"/>
                                    <w:sz w:val="22"/>
                                    <w:szCs w:val="22"/>
                                  </w:rPr>
                                </w:pPr>
                                <w:r>
                                  <w:rPr>
                                    <w:rFonts w:eastAsia="Calibri"/>
                                    <w:sz w:val="22"/>
                                    <w:szCs w:val="22"/>
                                  </w:rPr>
                                  <w:t>Parenkama 1 arba daugiau</w:t>
                                </w:r>
                              </w:p>
                            </w:tc>
                            <w:tc>
                              <w:tcPr>
                                <w:tcW w:w="1701" w:type="dxa"/>
                                <w:shd w:val="clear" w:color="auto" w:fill="FFFFFF"/>
                                <w:vAlign w:val="center"/>
                              </w:tcPr>
                              <w:p w14:paraId="418279B1" w14:textId="77777777" w:rsidR="00D30B16" w:rsidRDefault="009A0210">
                                <w:pPr>
                                  <w:ind w:left="-57" w:right="-57"/>
                                  <w:jc w:val="center"/>
                                  <w:rPr>
                                    <w:rFonts w:eastAsia="Calibri"/>
                                    <w:i/>
                                    <w:sz w:val="22"/>
                                    <w:szCs w:val="22"/>
                                  </w:rPr>
                                </w:pPr>
                                <w:r>
                                  <w:rPr>
                                    <w:rFonts w:eastAsia="Calibri"/>
                                    <w:sz w:val="22"/>
                                    <w:szCs w:val="22"/>
                                  </w:rPr>
                                  <w:t>0,8 </w:t>
                                </w:r>
                                <w:r>
                                  <w:rPr>
                                    <w:rFonts w:eastAsia="Calibri"/>
                                    <w:i/>
                                    <w:sz w:val="22"/>
                                    <w:szCs w:val="22"/>
                                  </w:rPr>
                                  <w:t>h ≤ z</w:t>
                                </w:r>
                                <w:r>
                                  <w:rPr>
                                    <w:rFonts w:eastAsia="Calibri"/>
                                    <w:sz w:val="22"/>
                                    <w:szCs w:val="22"/>
                                  </w:rPr>
                                  <w:t xml:space="preserve"> </w:t>
                                </w:r>
                                <w:r>
                                  <w:rPr>
                                    <w:rFonts w:eastAsia="Calibri"/>
                                    <w:i/>
                                    <w:sz w:val="22"/>
                                    <w:szCs w:val="22"/>
                                  </w:rPr>
                                  <w:t xml:space="preserve">≤ </w:t>
                                </w:r>
                                <w:r>
                                  <w:rPr>
                                    <w:rFonts w:eastAsia="Calibri"/>
                                    <w:sz w:val="22"/>
                                    <w:szCs w:val="22"/>
                                  </w:rPr>
                                  <w:t>1,2 </w:t>
                                </w:r>
                                <w:r>
                                  <w:rPr>
                                    <w:rFonts w:eastAsia="Calibri"/>
                                    <w:i/>
                                    <w:sz w:val="22"/>
                                    <w:szCs w:val="22"/>
                                  </w:rPr>
                                  <w:t>h</w:t>
                                </w:r>
                              </w:p>
                            </w:tc>
                            <w:tc>
                              <w:tcPr>
                                <w:tcW w:w="992" w:type="dxa"/>
                                <w:vMerge/>
                                <w:shd w:val="clear" w:color="auto" w:fill="FFFFFF"/>
                              </w:tcPr>
                              <w:p w14:paraId="418279B2" w14:textId="77777777" w:rsidR="00D30B16" w:rsidRDefault="00D30B16">
                                <w:pPr>
                                  <w:rPr>
                                    <w:rFonts w:eastAsia="Calibri"/>
                                    <w:szCs w:val="22"/>
                                  </w:rPr>
                                </w:pPr>
                              </w:p>
                            </w:tc>
                            <w:tc>
                              <w:tcPr>
                                <w:tcW w:w="1418" w:type="dxa"/>
                                <w:vMerge/>
                                <w:shd w:val="clear" w:color="auto" w:fill="FFFFFF"/>
                              </w:tcPr>
                              <w:p w14:paraId="418279B3" w14:textId="77777777" w:rsidR="00D30B16" w:rsidRDefault="00D30B16">
                                <w:pPr>
                                  <w:rPr>
                                    <w:rFonts w:eastAsia="Calibri"/>
                                    <w:szCs w:val="22"/>
                                  </w:rPr>
                                </w:pPr>
                              </w:p>
                            </w:tc>
                            <w:tc>
                              <w:tcPr>
                                <w:tcW w:w="2307" w:type="dxa"/>
                                <w:vMerge/>
                                <w:shd w:val="clear" w:color="auto" w:fill="FFFFFF"/>
                              </w:tcPr>
                              <w:p w14:paraId="418279B4" w14:textId="77777777" w:rsidR="00D30B16" w:rsidRDefault="00D30B16">
                                <w:pPr>
                                  <w:rPr>
                                    <w:rFonts w:eastAsia="Calibri"/>
                                    <w:szCs w:val="22"/>
                                  </w:rPr>
                                </w:pPr>
                              </w:p>
                            </w:tc>
                          </w:tr>
                          <w:tr w:rsidR="00D30B16" w14:paraId="418279C0" w14:textId="77777777">
                            <w:trPr>
                              <w:jc w:val="center"/>
                            </w:trPr>
                            <w:tc>
                              <w:tcPr>
                                <w:tcW w:w="1132" w:type="dxa"/>
                                <w:vMerge/>
                                <w:shd w:val="clear" w:color="auto" w:fill="FFFFFF"/>
                              </w:tcPr>
                              <w:p w14:paraId="418279B6" w14:textId="77777777" w:rsidR="00D30B16" w:rsidRDefault="00D30B16">
                                <w:pPr>
                                  <w:jc w:val="center"/>
                                  <w:rPr>
                                    <w:rFonts w:eastAsia="Calibri"/>
                                    <w:b/>
                                    <w:sz w:val="22"/>
                                    <w:szCs w:val="22"/>
                                  </w:rPr>
                                </w:pPr>
                              </w:p>
                            </w:tc>
                            <w:tc>
                              <w:tcPr>
                                <w:tcW w:w="1134" w:type="dxa"/>
                                <w:vMerge/>
                                <w:shd w:val="clear" w:color="auto" w:fill="FFFFFF"/>
                              </w:tcPr>
                              <w:p w14:paraId="418279B7" w14:textId="77777777" w:rsidR="00D30B16" w:rsidRDefault="00D30B16">
                                <w:pPr>
                                  <w:jc w:val="center"/>
                                  <w:rPr>
                                    <w:rFonts w:eastAsia="Calibri"/>
                                    <w:b/>
                                    <w:sz w:val="22"/>
                                    <w:szCs w:val="22"/>
                                  </w:rPr>
                                </w:pPr>
                              </w:p>
                            </w:tc>
                            <w:tc>
                              <w:tcPr>
                                <w:tcW w:w="1276" w:type="dxa"/>
                                <w:vMerge/>
                                <w:shd w:val="clear" w:color="auto" w:fill="FFFFFF"/>
                              </w:tcPr>
                              <w:p w14:paraId="418279B8" w14:textId="77777777" w:rsidR="00D30B16" w:rsidRDefault="00D30B16">
                                <w:pPr>
                                  <w:jc w:val="center"/>
                                  <w:rPr>
                                    <w:rFonts w:eastAsia="Calibri"/>
                                    <w:b/>
                                    <w:sz w:val="22"/>
                                    <w:szCs w:val="22"/>
                                  </w:rPr>
                                </w:pPr>
                              </w:p>
                            </w:tc>
                            <w:tc>
                              <w:tcPr>
                                <w:tcW w:w="1278" w:type="dxa"/>
                                <w:shd w:val="clear" w:color="auto" w:fill="FFFFFF"/>
                                <w:vAlign w:val="center"/>
                              </w:tcPr>
                              <w:p w14:paraId="418279B9" w14:textId="77777777" w:rsidR="00D30B16" w:rsidRDefault="009A0210">
                                <w:pPr>
                                  <w:ind w:left="-57" w:right="-57"/>
                                  <w:jc w:val="center"/>
                                  <w:rPr>
                                    <w:rFonts w:eastAsia="Calibri"/>
                                    <w:sz w:val="22"/>
                                    <w:szCs w:val="22"/>
                                  </w:rPr>
                                </w:pPr>
                                <w:r>
                                  <w:rPr>
                                    <w:rFonts w:eastAsia="Calibri"/>
                                    <w:spacing w:val="-6"/>
                                    <w:sz w:val="22"/>
                                    <w:szCs w:val="22"/>
                                  </w:rPr>
                                  <w:t>Pralaidos ir</w:t>
                                </w:r>
                                <w:r>
                                  <w:rPr>
                                    <w:rFonts w:eastAsia="Calibri"/>
                                    <w:sz w:val="22"/>
                                    <w:szCs w:val="22"/>
                                  </w:rPr>
                                  <w:t xml:space="preserve"> požeminės perėjos</w:t>
                                </w:r>
                              </w:p>
                            </w:tc>
                            <w:tc>
                              <w:tcPr>
                                <w:tcW w:w="1982" w:type="dxa"/>
                                <w:shd w:val="clear" w:color="auto" w:fill="FFFFFF"/>
                                <w:vAlign w:val="center"/>
                              </w:tcPr>
                              <w:p w14:paraId="418279BA" w14:textId="77777777" w:rsidR="00D30B16" w:rsidRDefault="009A0210">
                                <w:pPr>
                                  <w:ind w:left="-57" w:right="-57"/>
                                  <w:jc w:val="center"/>
                                  <w:rPr>
                                    <w:rFonts w:eastAsia="Calibri"/>
                                    <w:sz w:val="22"/>
                                    <w:szCs w:val="22"/>
                                  </w:rPr>
                                </w:pPr>
                                <w:r>
                                  <w:rPr>
                                    <w:rFonts w:eastAsia="Calibri"/>
                                    <w:sz w:val="22"/>
                                    <w:szCs w:val="22"/>
                                  </w:rPr>
                                  <w:t>Pralaidų ir požeminių perėjų galuose</w:t>
                                </w:r>
                              </w:p>
                            </w:tc>
                            <w:tc>
                              <w:tcPr>
                                <w:tcW w:w="1562" w:type="dxa"/>
                                <w:shd w:val="clear" w:color="auto" w:fill="FFFFFF"/>
                                <w:vAlign w:val="center"/>
                              </w:tcPr>
                              <w:p w14:paraId="418279BB" w14:textId="77777777" w:rsidR="00D30B16" w:rsidRDefault="009A0210">
                                <w:pPr>
                                  <w:jc w:val="center"/>
                                  <w:rPr>
                                    <w:rFonts w:eastAsia="Calibri"/>
                                    <w:sz w:val="22"/>
                                    <w:szCs w:val="22"/>
                                  </w:rPr>
                                </w:pPr>
                                <w:r>
                                  <w:rPr>
                                    <w:rFonts w:eastAsia="Calibri"/>
                                    <w:sz w:val="22"/>
                                    <w:szCs w:val="22"/>
                                  </w:rPr>
                                  <w:t>Parenkama 1 arba daugiau</w:t>
                                </w:r>
                              </w:p>
                            </w:tc>
                            <w:tc>
                              <w:tcPr>
                                <w:tcW w:w="1701" w:type="dxa"/>
                                <w:shd w:val="clear" w:color="auto" w:fill="FFFFFF"/>
                                <w:vAlign w:val="center"/>
                              </w:tcPr>
                              <w:p w14:paraId="418279BC" w14:textId="77777777" w:rsidR="00D30B16" w:rsidRDefault="009A0210">
                                <w:pPr>
                                  <w:ind w:left="-57" w:right="-57"/>
                                  <w:jc w:val="center"/>
                                  <w:rPr>
                                    <w:rFonts w:eastAsia="Calibri"/>
                                    <w:i/>
                                    <w:sz w:val="22"/>
                                    <w:szCs w:val="22"/>
                                  </w:rPr>
                                </w:pPr>
                                <w:r>
                                  <w:rPr>
                                    <w:rFonts w:eastAsia="Calibri"/>
                                    <w:i/>
                                    <w:sz w:val="22"/>
                                    <w:szCs w:val="22"/>
                                  </w:rPr>
                                  <w:t>z</w:t>
                                </w:r>
                                <w:r>
                                  <w:rPr>
                                    <w:rFonts w:eastAsia="Calibri"/>
                                    <w:sz w:val="22"/>
                                    <w:szCs w:val="22"/>
                                  </w:rPr>
                                  <w:t xml:space="preserve"> ≥ 5,0 m arba 2 m žemiau labai silpno grunto sluoksnio pado</w:t>
                                </w:r>
                              </w:p>
                            </w:tc>
                            <w:tc>
                              <w:tcPr>
                                <w:tcW w:w="992" w:type="dxa"/>
                                <w:vMerge/>
                                <w:shd w:val="clear" w:color="auto" w:fill="FFFFFF"/>
                              </w:tcPr>
                              <w:p w14:paraId="418279BD" w14:textId="77777777" w:rsidR="00D30B16" w:rsidRDefault="00D30B16">
                                <w:pPr>
                                  <w:rPr>
                                    <w:rFonts w:eastAsia="Calibri"/>
                                    <w:szCs w:val="22"/>
                                  </w:rPr>
                                </w:pPr>
                              </w:p>
                            </w:tc>
                            <w:tc>
                              <w:tcPr>
                                <w:tcW w:w="1418" w:type="dxa"/>
                                <w:vMerge/>
                                <w:shd w:val="clear" w:color="auto" w:fill="FFFFFF"/>
                              </w:tcPr>
                              <w:p w14:paraId="418279BE" w14:textId="77777777" w:rsidR="00D30B16" w:rsidRDefault="00D30B16">
                                <w:pPr>
                                  <w:rPr>
                                    <w:rFonts w:eastAsia="Calibri"/>
                                    <w:szCs w:val="22"/>
                                  </w:rPr>
                                </w:pPr>
                              </w:p>
                            </w:tc>
                            <w:tc>
                              <w:tcPr>
                                <w:tcW w:w="2307" w:type="dxa"/>
                                <w:vMerge/>
                                <w:shd w:val="clear" w:color="auto" w:fill="FFFFFF"/>
                              </w:tcPr>
                              <w:p w14:paraId="418279BF" w14:textId="77777777" w:rsidR="00D30B16" w:rsidRDefault="00D30B16">
                                <w:pPr>
                                  <w:rPr>
                                    <w:rFonts w:eastAsia="Calibri"/>
                                    <w:szCs w:val="22"/>
                                  </w:rPr>
                                </w:pPr>
                              </w:p>
                            </w:tc>
                          </w:tr>
                          <w:tr w:rsidR="00D30B16" w14:paraId="418279C8" w14:textId="77777777">
                            <w:trPr>
                              <w:jc w:val="center"/>
                            </w:trPr>
                            <w:tc>
                              <w:tcPr>
                                <w:tcW w:w="14782" w:type="dxa"/>
                                <w:gridSpan w:val="10"/>
                                <w:shd w:val="clear" w:color="auto" w:fill="FFFFFF"/>
                              </w:tcPr>
                              <w:p w14:paraId="418279C1" w14:textId="77777777" w:rsidR="00D30B16" w:rsidRDefault="009A0210">
                                <w:pPr>
                                  <w:widowControl w:val="0"/>
                                  <w:contextualSpacing/>
                                  <w:jc w:val="both"/>
                                  <w:textAlignment w:val="baseline"/>
                                  <w:rPr>
                                    <w:rFonts w:eastAsia="Calibri"/>
                                    <w:i/>
                                    <w:sz w:val="20"/>
                                  </w:rPr>
                                </w:pPr>
                                <w:r>
                                  <w:rPr>
                                    <w:rFonts w:eastAsia="Calibri"/>
                                    <w:i/>
                                    <w:sz w:val="20"/>
                                  </w:rPr>
                                  <w:t xml:space="preserve">PASTABOS </w:t>
                                </w:r>
                              </w:p>
                              <w:p w14:paraId="418279C2" w14:textId="77777777" w:rsidR="00D30B16" w:rsidRDefault="009A0210">
                                <w:pPr>
                                  <w:widowControl w:val="0"/>
                                  <w:ind w:left="176" w:hanging="176"/>
                                  <w:contextualSpacing/>
                                  <w:jc w:val="both"/>
                                  <w:textAlignment w:val="baseline"/>
                                  <w:rPr>
                                    <w:rFonts w:eastAsia="Calibri"/>
                                    <w:i/>
                                    <w:sz w:val="20"/>
                                    <w:lang w:eastAsia="lt-LT"/>
                                  </w:rPr>
                                </w:pPr>
                                <w:r>
                                  <w:rPr>
                                    <w:rFonts w:eastAsia="Calibri"/>
                                    <w:i/>
                                    <w:sz w:val="20"/>
                                    <w:lang w:eastAsia="lt-LT"/>
                                  </w:rPr>
                                  <w:t xml:space="preserve">1. Lauko tyrimų metodai (lentelės 6 grafa) parenkami pagal grunto rūšis, reikiamus nustatyti parametrus ir vietovės sąlygas </w:t>
                                </w:r>
                                <w:r>
                                  <w:rPr>
                                    <w:rFonts w:eastAsia="Calibri"/>
                                    <w:i/>
                                    <w:sz w:val="20"/>
                                  </w:rPr>
                                  <w:t>(standartas LST EN 1997-2 [11.41</w:t>
                                </w:r>
                                <w:r>
                                  <w:rPr>
                                    <w:rFonts w:ascii="Calibri" w:eastAsia="Calibri" w:hAnsi="Calibri"/>
                                    <w:i/>
                                    <w:sz w:val="22"/>
                                    <w:szCs w:val="22"/>
                                  </w:rPr>
                                  <w:t>]</w:t>
                                </w:r>
                              </w:p>
                              <w:p w14:paraId="418279C3" w14:textId="77777777" w:rsidR="00D30B16" w:rsidRDefault="009A0210">
                                <w:pPr>
                                  <w:widowControl w:val="0"/>
                                  <w:ind w:left="176" w:hanging="126"/>
                                  <w:contextualSpacing/>
                                  <w:jc w:val="both"/>
                                  <w:textAlignment w:val="baseline"/>
                                  <w:rPr>
                                    <w:rFonts w:eastAsia="Calibri"/>
                                    <w:i/>
                                    <w:sz w:val="20"/>
                                  </w:rPr>
                                </w:pPr>
                                <w:r>
                                  <w:rPr>
                                    <w:rFonts w:eastAsia="Calibri"/>
                                    <w:i/>
                                    <w:sz w:val="20"/>
                                    <w:lang w:eastAsia="lt-LT"/>
                                  </w:rPr>
                                  <w:t>2. Esant tvirtesniems sluoksniams tyrimų gylis (lentelės 7 grafa) gali būti mažinamas iki z ≥ 2,0 m žemiau numatomo sankasos lygio</w:t>
                                </w:r>
                                <w:r>
                                  <w:rPr>
                                    <w:rFonts w:eastAsia="Calibri"/>
                                    <w:i/>
                                    <w:sz w:val="20"/>
                                  </w:rPr>
                                  <w:t xml:space="preserve"> (standartas LST EN 1997-2 [11.41], B3 priedo 4 punktas).</w:t>
                                </w:r>
                              </w:p>
                              <w:p w14:paraId="418279C4" w14:textId="77777777" w:rsidR="00D30B16" w:rsidRDefault="009A0210">
                                <w:pPr>
                                  <w:widowControl w:val="0"/>
                                  <w:ind w:left="176" w:hanging="176"/>
                                  <w:contextualSpacing/>
                                  <w:jc w:val="both"/>
                                  <w:textAlignment w:val="baseline"/>
                                  <w:rPr>
                                    <w:rFonts w:eastAsia="Calibri"/>
                                    <w:i/>
                                    <w:sz w:val="20"/>
                                    <w:lang w:eastAsia="lt-LT"/>
                                  </w:rPr>
                                </w:pPr>
                                <w:r>
                                  <w:rPr>
                                    <w:rFonts w:eastAsia="Calibri"/>
                                    <w:i/>
                                    <w:sz w:val="20"/>
                                    <w:lang w:eastAsia="lt-LT"/>
                                  </w:rPr>
                                  <w:t>3. Pagrindiniai sluoksniai (lentelės 9 grafa) – inžineriniai geologiniai gruntų sluoksniai, kurie akivaizdžiai vyrauja vietovėje (trasoje) arba turi akivaizdžią įtaką grunto pagrindo stabilumui.</w:t>
                                </w:r>
                              </w:p>
                              <w:p w14:paraId="418279C5" w14:textId="77777777" w:rsidR="00D30B16" w:rsidRDefault="009A0210">
                                <w:pPr>
                                  <w:widowControl w:val="0"/>
                                  <w:ind w:left="176" w:hanging="176"/>
                                  <w:contextualSpacing/>
                                  <w:jc w:val="both"/>
                                  <w:textAlignment w:val="baseline"/>
                                  <w:rPr>
                                    <w:rFonts w:eastAsia="Calibri"/>
                                    <w:i/>
                                    <w:sz w:val="20"/>
                                    <w:lang w:eastAsia="lt-LT"/>
                                  </w:rPr>
                                </w:pPr>
                                <w:r>
                                  <w:rPr>
                                    <w:rFonts w:eastAsia="Calibri"/>
                                    <w:i/>
                                    <w:sz w:val="20"/>
                                    <w:lang w:eastAsia="lt-LT"/>
                                  </w:rPr>
                                  <w:t>4. Laboratorijoje reikia nustatyti iškasos gruntų (lentelės 10 grafa) granuliometrinę sudėtį, tankumą, Proktoro tankį ir optimalųjį drėgnį; molinio grunto papildomai gamtinį (natūralųjį) drėgnį ir tankį. Esant gruntiniam ar spūdiniam požeminiam vandeniui, reikia nustatyti vandeningų sluoksnių grunto filtracijos koeficientą.</w:t>
                                </w:r>
                              </w:p>
                              <w:p w14:paraId="418279C6" w14:textId="77777777" w:rsidR="00D30B16" w:rsidRDefault="009A0210">
                                <w:pPr>
                                  <w:widowControl w:val="0"/>
                                  <w:contextualSpacing/>
                                  <w:jc w:val="both"/>
                                  <w:textAlignment w:val="baseline"/>
                                  <w:rPr>
                                    <w:rFonts w:eastAsia="Calibri"/>
                                    <w:i/>
                                    <w:sz w:val="20"/>
                                    <w:lang w:eastAsia="lt-LT"/>
                                  </w:rPr>
                                </w:pPr>
                                <w:r>
                                  <w:rPr>
                                    <w:rFonts w:eastAsia="Calibri"/>
                                    <w:i/>
                                    <w:sz w:val="20"/>
                                    <w:lang w:eastAsia="lt-LT"/>
                                  </w:rPr>
                                  <w:t>5. Iškasų ir pralaidų vietose nustatoma vandens cheminė sudėtis agresyvumui įvertinti (lentelės 10 grafa).</w:t>
                                </w:r>
                              </w:p>
                              <w:p w14:paraId="418279C7" w14:textId="77777777" w:rsidR="00D30B16" w:rsidRDefault="009A0210">
                                <w:pPr>
                                  <w:widowControl w:val="0"/>
                                  <w:ind w:left="176" w:hanging="176"/>
                                  <w:contextualSpacing/>
                                  <w:jc w:val="both"/>
                                  <w:textAlignment w:val="baseline"/>
                                  <w:rPr>
                                    <w:rFonts w:eastAsia="Calibri"/>
                                    <w:i/>
                                    <w:sz w:val="20"/>
                                    <w:lang w:eastAsia="lt-LT"/>
                                  </w:rPr>
                                </w:pPr>
                                <w:r>
                                  <w:rPr>
                                    <w:rFonts w:eastAsia="Calibri"/>
                                    <w:i/>
                                    <w:sz w:val="20"/>
                                    <w:lang w:eastAsia="lt-LT"/>
                                  </w:rPr>
                                  <w:t>6. Geotechniniams parametrams nustatyti panaudojami analogiškų gruntų tyrimai kituose objektuose, vietinė patirtis ir literatūros duomenys. Atliekant GK II, GK III projektuojamų statinių IGG tyrimus, privalomi</w:t>
                                </w:r>
                                <w:r>
                                  <w:rPr>
                                    <w:rFonts w:eastAsia="Calibri"/>
                                    <w:sz w:val="20"/>
                                    <w:lang w:eastAsia="lt-LT"/>
                                  </w:rPr>
                                  <w:t xml:space="preserve"> </w:t>
                                </w:r>
                                <w:r>
                                  <w:rPr>
                                    <w:rFonts w:eastAsia="Calibri"/>
                                    <w:i/>
                                    <w:sz w:val="20"/>
                                    <w:lang w:eastAsia="lt-LT"/>
                                  </w:rPr>
                                  <w:t>laboratoriniai tyrimai, kurie pagristų galimybę naudotis išvardytais duomenimis (lentelės 10 grafa).</w:t>
                                </w:r>
                              </w:p>
                            </w:tc>
                          </w:tr>
                        </w:tbl>
                        <w:p w14:paraId="418279C9" w14:textId="77777777" w:rsidR="00D30B16" w:rsidRDefault="00D30B16">
                          <w:pPr>
                            <w:rPr>
                              <w:rFonts w:eastAsia="Calibri"/>
                              <w:szCs w:val="22"/>
                            </w:rPr>
                            <w:sectPr w:rsidR="00D30B16">
                              <w:headerReference w:type="even" r:id="rId17"/>
                              <w:footerReference w:type="default" r:id="rId18"/>
                              <w:pgSz w:w="16838" w:h="11906" w:orient="landscape" w:code="9"/>
                              <w:pgMar w:top="1701" w:right="1134" w:bottom="567" w:left="1134" w:header="567" w:footer="567" w:gutter="0"/>
                              <w:cols w:space="1296"/>
                              <w:docGrid w:linePitch="360"/>
                            </w:sectPr>
                          </w:pPr>
                        </w:p>
                        <w:p w14:paraId="418279CA" w14:textId="77777777" w:rsidR="00D30B16" w:rsidRDefault="00EE25CA">
                          <w:pPr>
                            <w:rPr>
                              <w:sz w:val="10"/>
                              <w:szCs w:val="10"/>
                            </w:rPr>
                          </w:pPr>
                        </w:p>
                      </w:sdtContent>
                    </w:sdt>
                  </w:sdtContent>
                </w:sdt>
              </w:sdtContent>
            </w:sdt>
            <w:sdt>
              <w:sdtPr>
                <w:alias w:val="skirsnis"/>
                <w:tag w:val="part_55e572c124a34f959e98d7a8aba94698"/>
                <w:id w:val="-1110963370"/>
                <w:lock w:val="sdtLocked"/>
              </w:sdtPr>
              <w:sdtEndPr/>
              <w:sdtContent>
                <w:p w14:paraId="418279CB" w14:textId="77777777" w:rsidR="00D30B16" w:rsidRDefault="00EE25CA">
                  <w:pPr>
                    <w:keepNext/>
                    <w:widowControl w:val="0"/>
                    <w:jc w:val="center"/>
                    <w:textAlignment w:val="baseline"/>
                    <w:outlineLvl w:val="1"/>
                    <w:rPr>
                      <w:b/>
                      <w:bCs/>
                      <w:iCs/>
                      <w:caps/>
                      <w:szCs w:val="24"/>
                      <w:lang w:val="x-none" w:eastAsia="x-none"/>
                    </w:rPr>
                  </w:pPr>
                  <w:sdt>
                    <w:sdtPr>
                      <w:alias w:val="Numeris"/>
                      <w:tag w:val="nr_55e572c124a34f959e98d7a8aba94698"/>
                      <w:id w:val="-444011587"/>
                      <w:lock w:val="sdtLocked"/>
                    </w:sdtPr>
                    <w:sdtEndPr/>
                    <w:sdtContent>
                      <w:r w:rsidR="009A0210">
                        <w:rPr>
                          <w:b/>
                          <w:bCs/>
                          <w:iCs/>
                          <w:caps/>
                          <w:szCs w:val="24"/>
                          <w:lang w:val="x-none" w:eastAsia="x-none"/>
                        </w:rPr>
                        <w:t>II</w:t>
                      </w:r>
                    </w:sdtContent>
                  </w:sdt>
                  <w:r w:rsidR="009A0210">
                    <w:rPr>
                      <w:b/>
                      <w:bCs/>
                      <w:iCs/>
                      <w:caps/>
                      <w:szCs w:val="24"/>
                      <w:lang w:val="x-none" w:eastAsia="x-none"/>
                    </w:rPr>
                    <w:t xml:space="preserve"> SKIRSNIS. </w:t>
                  </w:r>
                  <w:sdt>
                    <w:sdtPr>
                      <w:alias w:val="Pavadinimas"/>
                      <w:tag w:val="title_55e572c124a34f959e98d7a8aba94698"/>
                      <w:id w:val="195904227"/>
                      <w:lock w:val="sdtLocked"/>
                    </w:sdtPr>
                    <w:sdtEndPr/>
                    <w:sdtContent>
                      <w:r w:rsidR="009A0210">
                        <w:rPr>
                          <w:b/>
                          <w:bCs/>
                          <w:iCs/>
                          <w:caps/>
                          <w:szCs w:val="24"/>
                          <w:lang w:val="x-none" w:eastAsia="x-none"/>
                        </w:rPr>
                        <w:t>PROJEKTINIŲ IGG TYRIMŲ LAUKO DARBAI</w:t>
                      </w:r>
                    </w:sdtContent>
                  </w:sdt>
                </w:p>
                <w:p w14:paraId="418279CC" w14:textId="77777777" w:rsidR="00D30B16" w:rsidRDefault="00D30B16">
                  <w:pPr>
                    <w:rPr>
                      <w:sz w:val="10"/>
                      <w:szCs w:val="10"/>
                    </w:rPr>
                  </w:pPr>
                </w:p>
                <w:sdt>
                  <w:sdtPr>
                    <w:alias w:val="76 p."/>
                    <w:tag w:val="part_7e650f13350e42c29f5007caed8e5189"/>
                    <w:id w:val="4878642"/>
                    <w:lock w:val="sdtLocked"/>
                  </w:sdtPr>
                  <w:sdtEndPr/>
                  <w:sdtContent>
                    <w:p w14:paraId="418279CD" w14:textId="77777777" w:rsidR="00D30B16" w:rsidRDefault="00EE25CA">
                      <w:pPr>
                        <w:widowControl w:val="0"/>
                        <w:tabs>
                          <w:tab w:val="left" w:pos="1304"/>
                        </w:tabs>
                        <w:ind w:firstLine="567"/>
                        <w:jc w:val="both"/>
                        <w:textAlignment w:val="baseline"/>
                        <w:rPr>
                          <w:rFonts w:eastAsia="Calibri"/>
                          <w:szCs w:val="22"/>
                        </w:rPr>
                      </w:pPr>
                      <w:sdt>
                        <w:sdtPr>
                          <w:alias w:val="Numeris"/>
                          <w:tag w:val="nr_7e650f13350e42c29f5007caed8e5189"/>
                          <w:id w:val="1489060036"/>
                          <w:lock w:val="sdtLocked"/>
                        </w:sdtPr>
                        <w:sdtEndPr/>
                        <w:sdtContent>
                          <w:r w:rsidR="009A0210">
                            <w:rPr>
                              <w:rFonts w:eastAsia="Calibri"/>
                              <w:b/>
                              <w:bCs/>
                              <w:szCs w:val="22"/>
                            </w:rPr>
                            <w:t>76</w:t>
                          </w:r>
                        </w:sdtContent>
                      </w:sdt>
                      <w:r w:rsidR="009A0210">
                        <w:rPr>
                          <w:rFonts w:eastAsia="Calibri"/>
                          <w:b/>
                          <w:bCs/>
                          <w:szCs w:val="22"/>
                        </w:rPr>
                        <w:t>.</w:t>
                      </w:r>
                      <w:r w:rsidR="009A0210">
                        <w:rPr>
                          <w:rFonts w:eastAsia="Calibri"/>
                          <w:b/>
                          <w:bCs/>
                          <w:szCs w:val="22"/>
                        </w:rPr>
                        <w:tab/>
                      </w:r>
                      <w:r w:rsidR="009A0210">
                        <w:rPr>
                          <w:rFonts w:eastAsia="Calibri"/>
                          <w:szCs w:val="22"/>
                        </w:rPr>
                        <w:t>Po darbų programos sudarymo ir suderinimo atliekami projektinių IGG tyrimų lauko darbai.</w:t>
                      </w:r>
                    </w:p>
                  </w:sdtContent>
                </w:sdt>
                <w:sdt>
                  <w:sdtPr>
                    <w:alias w:val="77 p."/>
                    <w:tag w:val="part_60baffe954bb4cf78b9703c018b85ed2"/>
                    <w:id w:val="606391570"/>
                    <w:lock w:val="sdtLocked"/>
                  </w:sdtPr>
                  <w:sdtEndPr/>
                  <w:sdtContent>
                    <w:p w14:paraId="418279CE" w14:textId="77777777" w:rsidR="00D30B16" w:rsidRDefault="00EE25CA">
                      <w:pPr>
                        <w:widowControl w:val="0"/>
                        <w:tabs>
                          <w:tab w:val="left" w:pos="1304"/>
                        </w:tabs>
                        <w:ind w:firstLine="567"/>
                        <w:jc w:val="both"/>
                        <w:textAlignment w:val="baseline"/>
                        <w:rPr>
                          <w:rFonts w:eastAsia="Calibri"/>
                          <w:b/>
                          <w:szCs w:val="22"/>
                        </w:rPr>
                      </w:pPr>
                      <w:sdt>
                        <w:sdtPr>
                          <w:alias w:val="Numeris"/>
                          <w:tag w:val="nr_60baffe954bb4cf78b9703c018b85ed2"/>
                          <w:id w:val="-734548570"/>
                          <w:lock w:val="sdtLocked"/>
                        </w:sdtPr>
                        <w:sdtEndPr/>
                        <w:sdtContent>
                          <w:r w:rsidR="009A0210">
                            <w:rPr>
                              <w:rFonts w:eastAsia="Calibri"/>
                              <w:b/>
                              <w:bCs/>
                              <w:szCs w:val="22"/>
                            </w:rPr>
                            <w:t>77</w:t>
                          </w:r>
                        </w:sdtContent>
                      </w:sdt>
                      <w:r w:rsidR="009A0210">
                        <w:rPr>
                          <w:rFonts w:eastAsia="Calibri"/>
                          <w:b/>
                          <w:bCs/>
                          <w:szCs w:val="22"/>
                        </w:rPr>
                        <w:t>.</w:t>
                      </w:r>
                      <w:r w:rsidR="009A0210">
                        <w:rPr>
                          <w:rFonts w:eastAsia="Calibri"/>
                          <w:b/>
                          <w:bCs/>
                          <w:szCs w:val="22"/>
                        </w:rPr>
                        <w:tab/>
                      </w:r>
                      <w:r w:rsidR="009A0210">
                        <w:rPr>
                          <w:rFonts w:eastAsia="Calibri"/>
                          <w:szCs w:val="22"/>
                        </w:rPr>
                        <w:t>Esant paprastoms inžinerinėms geologinėms sąlygoms, atliekami minimalūs lauko darbai: gręžiami gręžiniai, aprašomi gruntai ir imami jų ėminiai, matuojamas pasirodžiusio ir nusistovėjusio požeminio vandens lygis.</w:t>
                      </w:r>
                    </w:p>
                  </w:sdtContent>
                </w:sdt>
                <w:sdt>
                  <w:sdtPr>
                    <w:alias w:val="78 p."/>
                    <w:tag w:val="part_467d943cca1b4ef9b6560fde74188d15"/>
                    <w:id w:val="-721831924"/>
                    <w:lock w:val="sdtLocked"/>
                  </w:sdtPr>
                  <w:sdtEndPr/>
                  <w:sdtContent>
                    <w:p w14:paraId="418279CF" w14:textId="77777777" w:rsidR="00D30B16" w:rsidRDefault="00EE25CA">
                      <w:pPr>
                        <w:widowControl w:val="0"/>
                        <w:tabs>
                          <w:tab w:val="left" w:pos="1304"/>
                        </w:tabs>
                        <w:ind w:firstLine="567"/>
                        <w:jc w:val="both"/>
                        <w:textAlignment w:val="baseline"/>
                        <w:rPr>
                          <w:rFonts w:eastAsia="Calibri"/>
                          <w:szCs w:val="22"/>
                        </w:rPr>
                      </w:pPr>
                      <w:sdt>
                        <w:sdtPr>
                          <w:alias w:val="Numeris"/>
                          <w:tag w:val="nr_467d943cca1b4ef9b6560fde74188d15"/>
                          <w:id w:val="-1566635601"/>
                          <w:lock w:val="sdtLocked"/>
                        </w:sdtPr>
                        <w:sdtEndPr/>
                        <w:sdtContent>
                          <w:r w:rsidR="009A0210">
                            <w:rPr>
                              <w:rFonts w:eastAsia="Calibri"/>
                              <w:b/>
                              <w:bCs/>
                              <w:szCs w:val="22"/>
                            </w:rPr>
                            <w:t>78</w:t>
                          </w:r>
                        </w:sdtContent>
                      </w:sdt>
                      <w:r w:rsidR="009A0210">
                        <w:rPr>
                          <w:rFonts w:eastAsia="Calibri"/>
                          <w:b/>
                          <w:bCs/>
                          <w:szCs w:val="22"/>
                        </w:rPr>
                        <w:t>.</w:t>
                      </w:r>
                      <w:r w:rsidR="009A0210">
                        <w:rPr>
                          <w:rFonts w:eastAsia="Calibri"/>
                          <w:b/>
                          <w:bCs/>
                          <w:szCs w:val="22"/>
                        </w:rPr>
                        <w:tab/>
                      </w:r>
                      <w:r w:rsidR="009A0210">
                        <w:rPr>
                          <w:rFonts w:eastAsia="Calibri"/>
                          <w:szCs w:val="22"/>
                        </w:rPr>
                        <w:t xml:space="preserve">Lygumose gręžiniai gręžiami tik projektuojamo kelio trasos ašyje, o užpelkėjusiose ir numatomų iškasų vietose – į šonus nuo ašies (atstumas </w:t>
                      </w:r>
                      <w:r w:rsidR="009A0210">
                        <w:rPr>
                          <w:rFonts w:eastAsia="Calibri"/>
                          <w:i/>
                          <w:szCs w:val="22"/>
                        </w:rPr>
                        <w:t>L</w:t>
                      </w:r>
                      <w:r w:rsidR="009A0210">
                        <w:rPr>
                          <w:rFonts w:eastAsia="Calibri"/>
                          <w:szCs w:val="22"/>
                        </w:rPr>
                        <w:t xml:space="preserve"> tarp gręžinių parenkamas pagal 9 lentelę). Labai silpno grunto vietose trasos ašyje ir į šonus nuo ašies gręžiniai gręžiami kas 20–30 m, o esant labai kaičiam jų storiui, atstumas tarp gręžinių dar sutankinamas.</w:t>
                      </w:r>
                    </w:p>
                  </w:sdtContent>
                </w:sdt>
                <w:sdt>
                  <w:sdtPr>
                    <w:alias w:val="79 p."/>
                    <w:tag w:val="part_25b1b0539ecb4b05b1008de15a6d9542"/>
                    <w:id w:val="-895120428"/>
                    <w:lock w:val="sdtLocked"/>
                  </w:sdtPr>
                  <w:sdtEndPr/>
                  <w:sdtContent>
                    <w:p w14:paraId="418279D0" w14:textId="77777777" w:rsidR="00D30B16" w:rsidRDefault="00EE25CA">
                      <w:pPr>
                        <w:widowControl w:val="0"/>
                        <w:tabs>
                          <w:tab w:val="left" w:pos="1304"/>
                        </w:tabs>
                        <w:ind w:firstLine="567"/>
                        <w:jc w:val="both"/>
                        <w:textAlignment w:val="baseline"/>
                        <w:rPr>
                          <w:rFonts w:eastAsia="Calibri"/>
                          <w:szCs w:val="22"/>
                        </w:rPr>
                      </w:pPr>
                      <w:sdt>
                        <w:sdtPr>
                          <w:alias w:val="Numeris"/>
                          <w:tag w:val="nr_25b1b0539ecb4b05b1008de15a6d9542"/>
                          <w:id w:val="271063919"/>
                          <w:lock w:val="sdtLocked"/>
                        </w:sdtPr>
                        <w:sdtEndPr/>
                        <w:sdtContent>
                          <w:r w:rsidR="009A0210">
                            <w:rPr>
                              <w:rFonts w:eastAsia="Calibri"/>
                              <w:b/>
                              <w:bCs/>
                              <w:szCs w:val="22"/>
                            </w:rPr>
                            <w:t>79</w:t>
                          </w:r>
                        </w:sdtContent>
                      </w:sdt>
                      <w:r w:rsidR="009A0210">
                        <w:rPr>
                          <w:rFonts w:eastAsia="Calibri"/>
                          <w:b/>
                          <w:bCs/>
                          <w:szCs w:val="22"/>
                        </w:rPr>
                        <w:t>.</w:t>
                      </w:r>
                      <w:r w:rsidR="009A0210">
                        <w:rPr>
                          <w:rFonts w:eastAsia="Calibri"/>
                          <w:b/>
                          <w:bCs/>
                          <w:szCs w:val="22"/>
                        </w:rPr>
                        <w:tab/>
                      </w:r>
                      <w:r w:rsidR="009A0210">
                        <w:rPr>
                          <w:rFonts w:eastAsia="Calibri"/>
                          <w:szCs w:val="22"/>
                        </w:rPr>
                        <w:t>Bent po vieną gręžinį būtina išgręžti kiekvieno genetinio reljefo tipo, nepriklausomai nuo jo pločio, vietoje. Gręžiniai gręžiami kiekvienoje, nors ir nežymioje reljefo įduboje, kurioje gali slūgsoti ežerinis, pelkinis ir labai silpnas gruntas ir gruntai su organinėmis priemaišomis.</w:t>
                      </w:r>
                    </w:p>
                  </w:sdtContent>
                </w:sdt>
                <w:sdt>
                  <w:sdtPr>
                    <w:alias w:val="80 p."/>
                    <w:tag w:val="part_9617bb69cfd646e58be66c545923443f"/>
                    <w:id w:val="-193856592"/>
                    <w:lock w:val="sdtLocked"/>
                  </w:sdtPr>
                  <w:sdtEndPr/>
                  <w:sdtContent>
                    <w:p w14:paraId="418279D1" w14:textId="77777777" w:rsidR="00D30B16" w:rsidRDefault="00EE25CA">
                      <w:pPr>
                        <w:widowControl w:val="0"/>
                        <w:tabs>
                          <w:tab w:val="left" w:pos="1304"/>
                        </w:tabs>
                        <w:ind w:firstLine="567"/>
                        <w:jc w:val="both"/>
                        <w:textAlignment w:val="baseline"/>
                        <w:rPr>
                          <w:rFonts w:eastAsia="Calibri"/>
                          <w:b/>
                          <w:szCs w:val="22"/>
                        </w:rPr>
                      </w:pPr>
                      <w:sdt>
                        <w:sdtPr>
                          <w:alias w:val="Numeris"/>
                          <w:tag w:val="nr_9617bb69cfd646e58be66c545923443f"/>
                          <w:id w:val="-1729988107"/>
                          <w:lock w:val="sdtLocked"/>
                        </w:sdtPr>
                        <w:sdtEndPr/>
                        <w:sdtContent>
                          <w:r w:rsidR="009A0210">
                            <w:rPr>
                              <w:rFonts w:eastAsia="Calibri"/>
                              <w:b/>
                              <w:bCs/>
                              <w:szCs w:val="22"/>
                            </w:rPr>
                            <w:t>80</w:t>
                          </w:r>
                        </w:sdtContent>
                      </w:sdt>
                      <w:r w:rsidR="009A0210">
                        <w:rPr>
                          <w:rFonts w:eastAsia="Calibri"/>
                          <w:b/>
                          <w:bCs/>
                          <w:szCs w:val="22"/>
                        </w:rPr>
                        <w:t>.</w:t>
                      </w:r>
                      <w:r w:rsidR="009A0210">
                        <w:rPr>
                          <w:rFonts w:eastAsia="Calibri"/>
                          <w:b/>
                          <w:bCs/>
                          <w:szCs w:val="22"/>
                        </w:rPr>
                        <w:tab/>
                      </w:r>
                      <w:r w:rsidR="009A0210">
                        <w:rPr>
                          <w:rFonts w:eastAsia="Calibri"/>
                          <w:szCs w:val="22"/>
                        </w:rPr>
                        <w:t>Kai ištirta kelio trasa iš dalies keičiama, papildomi gręžiniai gręžiami tik tuo atveju, jei trasa perkeliama didesniu kaip 100 m atstumu. Jei trasos ašis perkeliama mažesniu kaip 100 m atstumu, tai papildomai gręžiami 1–2 gręžiniai tik į šonus nuo ašies.</w:t>
                      </w:r>
                    </w:p>
                  </w:sdtContent>
                </w:sdt>
                <w:sdt>
                  <w:sdtPr>
                    <w:alias w:val="81 p."/>
                    <w:tag w:val="part_7a358893316d45aba6f0dcdefe6582d1"/>
                    <w:id w:val="1662499550"/>
                    <w:lock w:val="sdtLocked"/>
                  </w:sdtPr>
                  <w:sdtEndPr/>
                  <w:sdtContent>
                    <w:p w14:paraId="418279D2" w14:textId="77777777" w:rsidR="00D30B16" w:rsidRDefault="00EE25CA">
                      <w:pPr>
                        <w:widowControl w:val="0"/>
                        <w:tabs>
                          <w:tab w:val="left" w:pos="1304"/>
                        </w:tabs>
                        <w:ind w:firstLine="567"/>
                        <w:jc w:val="both"/>
                        <w:textAlignment w:val="baseline"/>
                        <w:rPr>
                          <w:rFonts w:eastAsia="Calibri"/>
                          <w:szCs w:val="22"/>
                        </w:rPr>
                      </w:pPr>
                      <w:sdt>
                        <w:sdtPr>
                          <w:alias w:val="Numeris"/>
                          <w:tag w:val="nr_7a358893316d45aba6f0dcdefe6582d1"/>
                          <w:id w:val="220718388"/>
                          <w:lock w:val="sdtLocked"/>
                        </w:sdtPr>
                        <w:sdtEndPr/>
                        <w:sdtContent>
                          <w:r w:rsidR="009A0210">
                            <w:rPr>
                              <w:rFonts w:eastAsia="Calibri"/>
                              <w:b/>
                              <w:bCs/>
                              <w:szCs w:val="22"/>
                            </w:rPr>
                            <w:t>81</w:t>
                          </w:r>
                        </w:sdtContent>
                      </w:sdt>
                      <w:r w:rsidR="009A0210">
                        <w:rPr>
                          <w:rFonts w:eastAsia="Calibri"/>
                          <w:b/>
                          <w:bCs/>
                          <w:szCs w:val="22"/>
                        </w:rPr>
                        <w:t>.</w:t>
                      </w:r>
                      <w:r w:rsidR="009A0210">
                        <w:rPr>
                          <w:rFonts w:eastAsia="Calibri"/>
                          <w:b/>
                          <w:bCs/>
                          <w:szCs w:val="22"/>
                        </w:rPr>
                        <w:tab/>
                      </w:r>
                      <w:r w:rsidR="009A0210">
                        <w:rPr>
                          <w:rFonts w:eastAsia="Calibri"/>
                          <w:szCs w:val="22"/>
                        </w:rPr>
                        <w:t>Tiriant iškasų ruožus, papildomai turi būti įvertinta, ar iškasami gruntai tinka pylimui ir kelio dangos konstrukcijai pagal standarto LST 1331 [11.28] 7 lentelės techninio tinkamumo reikalavimus.</w:t>
                      </w:r>
                    </w:p>
                    <w:p w14:paraId="418279D3" w14:textId="77777777" w:rsidR="00D30B16" w:rsidRDefault="009A0210">
                      <w:pPr>
                        <w:widowControl w:val="0"/>
                        <w:spacing w:line="360" w:lineRule="auto"/>
                        <w:ind w:firstLine="567"/>
                        <w:jc w:val="both"/>
                        <w:textAlignment w:val="baseline"/>
                        <w:rPr>
                          <w:rFonts w:eastAsia="Calibri"/>
                          <w:spacing w:val="-2"/>
                          <w:szCs w:val="22"/>
                        </w:rPr>
                      </w:pPr>
                      <w:r>
                        <w:rPr>
                          <w:rFonts w:eastAsia="Calibri"/>
                          <w:szCs w:val="22"/>
                        </w:rPr>
                        <w:t>Pagal LST EN 13286-2 [11.52], LST 1360.3 [11.29], LST 1360.6</w:t>
                      </w:r>
                      <w:r>
                        <w:rPr>
                          <w:rFonts w:eastAsia="Calibri"/>
                          <w:spacing w:val="-2"/>
                          <w:szCs w:val="22"/>
                        </w:rPr>
                        <w:t xml:space="preserve"> [11.30], LST 1360.7 [11.32] ir LST CEN ISO/TS 17892-11 [11.56] reikalavimus atliekamas </w:t>
                      </w:r>
                      <w:r>
                        <w:rPr>
                          <w:rFonts w:eastAsia="Calibri"/>
                          <w:szCs w:val="22"/>
                        </w:rPr>
                        <w:t xml:space="preserve">iškasamo grunto ėminių </w:t>
                      </w:r>
                      <w:r>
                        <w:rPr>
                          <w:rFonts w:eastAsia="Calibri"/>
                          <w:spacing w:val="-2"/>
                          <w:szCs w:val="22"/>
                        </w:rPr>
                        <w:t>Proktoro tankinimas ir nustatomas gamtinis (natūralusis) tankis, dalelių tankis ir laidumas vandeniui.</w:t>
                      </w:r>
                    </w:p>
                    <w:p w14:paraId="418279D4" w14:textId="77777777" w:rsidR="00D30B16" w:rsidRDefault="009A0210">
                      <w:pPr>
                        <w:widowControl w:val="0"/>
                        <w:spacing w:line="360" w:lineRule="auto"/>
                        <w:ind w:firstLine="567"/>
                        <w:jc w:val="both"/>
                        <w:textAlignment w:val="baseline"/>
                        <w:rPr>
                          <w:rFonts w:eastAsia="Calibri"/>
                          <w:i/>
                          <w:spacing w:val="-2"/>
                          <w:szCs w:val="22"/>
                        </w:rPr>
                      </w:pPr>
                      <w:r>
                        <w:rPr>
                          <w:rFonts w:eastAsia="Calibri"/>
                          <w:i/>
                          <w:spacing w:val="-2"/>
                          <w:szCs w:val="22"/>
                        </w:rPr>
                        <w:t xml:space="preserve">PASTABA: Įsigaliojus standartui LST 1360.2 „Gruntai skirti keliams ir jų statiniams. Bandymo metodai. Proktoro bandymas“, jis taikomas vietoje LST EN 13286-2 </w:t>
                      </w:r>
                      <w:r>
                        <w:rPr>
                          <w:rFonts w:eastAsia="Calibri"/>
                          <w:i/>
                          <w:szCs w:val="22"/>
                        </w:rPr>
                        <w:t>[11.52].</w:t>
                      </w:r>
                    </w:p>
                  </w:sdtContent>
                </w:sdt>
                <w:sdt>
                  <w:sdtPr>
                    <w:alias w:val="82 p."/>
                    <w:tag w:val="part_2300ae2dbca94eac82d07c295f8afcc4"/>
                    <w:id w:val="-29340707"/>
                    <w:lock w:val="sdtLocked"/>
                  </w:sdtPr>
                  <w:sdtEndPr/>
                  <w:sdtContent>
                    <w:p w14:paraId="418279D5" w14:textId="77777777" w:rsidR="00D30B16" w:rsidRDefault="00EE25CA">
                      <w:pPr>
                        <w:widowControl w:val="0"/>
                        <w:tabs>
                          <w:tab w:val="left" w:pos="1304"/>
                        </w:tabs>
                        <w:ind w:firstLine="567"/>
                        <w:jc w:val="both"/>
                        <w:textAlignment w:val="baseline"/>
                        <w:rPr>
                          <w:rFonts w:eastAsia="Calibri"/>
                          <w:b/>
                          <w:szCs w:val="22"/>
                        </w:rPr>
                      </w:pPr>
                      <w:sdt>
                        <w:sdtPr>
                          <w:alias w:val="Numeris"/>
                          <w:tag w:val="nr_2300ae2dbca94eac82d07c295f8afcc4"/>
                          <w:id w:val="991678664"/>
                          <w:lock w:val="sdtLocked"/>
                        </w:sdtPr>
                        <w:sdtEndPr/>
                        <w:sdtContent>
                          <w:r w:rsidR="009A0210">
                            <w:rPr>
                              <w:rFonts w:eastAsia="Calibri"/>
                              <w:b/>
                              <w:bCs/>
                              <w:szCs w:val="22"/>
                            </w:rPr>
                            <w:t>82</w:t>
                          </w:r>
                        </w:sdtContent>
                      </w:sdt>
                      <w:r w:rsidR="009A0210">
                        <w:rPr>
                          <w:rFonts w:eastAsia="Calibri"/>
                          <w:b/>
                          <w:bCs/>
                          <w:szCs w:val="22"/>
                        </w:rPr>
                        <w:t>.</w:t>
                      </w:r>
                      <w:r w:rsidR="009A0210">
                        <w:rPr>
                          <w:rFonts w:eastAsia="Calibri"/>
                          <w:b/>
                          <w:bCs/>
                          <w:szCs w:val="22"/>
                        </w:rPr>
                        <w:tab/>
                      </w:r>
                      <w:r w:rsidR="009A0210">
                        <w:rPr>
                          <w:rFonts w:eastAsia="Calibri"/>
                          <w:szCs w:val="22"/>
                        </w:rPr>
                        <w:t>Iškasų vietose ypač detaliai ištiriamos hidrogeologinės sąlygos: nustatomas gruntinių ir</w:t>
                      </w:r>
                      <w:r w:rsidR="009A0210">
                        <w:rPr>
                          <w:rFonts w:eastAsia="Calibri"/>
                          <w:spacing w:val="-2"/>
                          <w:szCs w:val="22"/>
                        </w:rPr>
                        <w:t xml:space="preserve"> tarpsluoksninių vandeningų sluoksnių storis, nusistovėjusio gruntinio ir spūdinio vandens lygis bei altitudė, spūdinio vandens spūdžio aukštis, požeminio vandens srautų kryptys ir hidrauliniai nuolydžiai.</w:t>
                      </w:r>
                    </w:p>
                    <w:p w14:paraId="418279D6" w14:textId="77777777" w:rsidR="00D30B16" w:rsidRDefault="00EE25CA">
                      <w:pPr>
                        <w:rPr>
                          <w:sz w:val="10"/>
                          <w:szCs w:val="10"/>
                        </w:rPr>
                      </w:pPr>
                    </w:p>
                  </w:sdtContent>
                </w:sdt>
              </w:sdtContent>
            </w:sdt>
          </w:sdtContent>
        </w:sdt>
        <w:sdt>
          <w:sdtPr>
            <w:alias w:val="skyrius"/>
            <w:tag w:val="part_d1887da86faa42988e8330123a7706b9"/>
            <w:id w:val="1389381098"/>
            <w:lock w:val="sdtLocked"/>
          </w:sdtPr>
          <w:sdtEndPr/>
          <w:sdtContent>
            <w:p w14:paraId="418279D7" w14:textId="77777777" w:rsidR="00D30B16" w:rsidRDefault="00EE25CA">
              <w:pPr>
                <w:keepNext/>
                <w:widowControl w:val="0"/>
                <w:jc w:val="center"/>
                <w:textAlignment w:val="baseline"/>
                <w:rPr>
                  <w:b/>
                  <w:bCs/>
                  <w:kern w:val="32"/>
                  <w:szCs w:val="24"/>
                  <w:lang w:val="x-none" w:eastAsia="x-none"/>
                </w:rPr>
              </w:pPr>
              <w:sdt>
                <w:sdtPr>
                  <w:alias w:val="Numeris"/>
                  <w:tag w:val="nr_d1887da86faa42988e8330123a7706b9"/>
                  <w:id w:val="2026903645"/>
                  <w:lock w:val="sdtLocked"/>
                </w:sdtPr>
                <w:sdtEndPr/>
                <w:sdtContent>
                  <w:r w:rsidR="009A0210">
                    <w:rPr>
                      <w:b/>
                      <w:bCs/>
                      <w:kern w:val="32"/>
                      <w:szCs w:val="24"/>
                      <w:lang w:val="x-none" w:eastAsia="x-none"/>
                    </w:rPr>
                    <w:t>VIII</w:t>
                  </w:r>
                </w:sdtContent>
              </w:sdt>
              <w:r w:rsidR="009A0210">
                <w:rPr>
                  <w:b/>
                  <w:bCs/>
                  <w:kern w:val="32"/>
                  <w:szCs w:val="24"/>
                  <w:lang w:val="x-none" w:eastAsia="x-none"/>
                </w:rPr>
                <w:t xml:space="preserve"> </w:t>
              </w:r>
              <w:r w:rsidR="009A0210">
                <w:rPr>
                  <w:b/>
                  <w:bCs/>
                  <w:caps/>
                  <w:kern w:val="32"/>
                  <w:szCs w:val="24"/>
                  <w:lang w:val="x-none" w:eastAsia="x-none"/>
                </w:rPr>
                <w:t>SKYRIUS</w:t>
              </w:r>
              <w:r w:rsidR="009A0210">
                <w:rPr>
                  <w:b/>
                  <w:bCs/>
                  <w:kern w:val="32"/>
                  <w:szCs w:val="24"/>
                  <w:lang w:val="x-none" w:eastAsia="x-none"/>
                </w:rPr>
                <w:t xml:space="preserve">. </w:t>
              </w:r>
              <w:sdt>
                <w:sdtPr>
                  <w:alias w:val="Pavadinimas"/>
                  <w:tag w:val="title_d1887da86faa42988e8330123a7706b9"/>
                  <w:id w:val="-146053293"/>
                  <w:lock w:val="sdtLocked"/>
                </w:sdtPr>
                <w:sdtEndPr/>
                <w:sdtContent>
                  <w:r w:rsidR="009A0210">
                    <w:rPr>
                      <w:b/>
                      <w:bCs/>
                      <w:kern w:val="32"/>
                      <w:szCs w:val="24"/>
                      <w:lang w:eastAsia="x-none"/>
                    </w:rPr>
                    <w:t xml:space="preserve">IGG IR ES </w:t>
                  </w:r>
                  <w:r w:rsidR="009A0210">
                    <w:rPr>
                      <w:b/>
                      <w:bCs/>
                      <w:kern w:val="32"/>
                      <w:szCs w:val="24"/>
                      <w:lang w:val="x-none" w:eastAsia="x-none"/>
                    </w:rPr>
                    <w:t>TYRIMAI, SKIRTI KELIO REKONSTRAVIMO ARBA ATNAUJINIMO (KAPITALINIO REMONTO) PROJEKTUI RENGTI</w:t>
                  </w:r>
                </w:sdtContent>
              </w:sdt>
            </w:p>
            <w:p w14:paraId="418279D8" w14:textId="77777777" w:rsidR="00D30B16" w:rsidRDefault="00D30B16">
              <w:pPr>
                <w:rPr>
                  <w:sz w:val="10"/>
                  <w:szCs w:val="10"/>
                </w:rPr>
              </w:pPr>
            </w:p>
            <w:sdt>
              <w:sdtPr>
                <w:alias w:val="skirsnis"/>
                <w:tag w:val="part_e187600fe949454287829926925860cb"/>
                <w:id w:val="-1691600495"/>
                <w:lock w:val="sdtLocked"/>
              </w:sdtPr>
              <w:sdtEndPr/>
              <w:sdtContent>
                <w:p w14:paraId="418279D9" w14:textId="77777777" w:rsidR="00D30B16" w:rsidRDefault="00EE25CA">
                  <w:pPr>
                    <w:keepNext/>
                    <w:widowControl w:val="0"/>
                    <w:jc w:val="center"/>
                    <w:textAlignment w:val="baseline"/>
                    <w:outlineLvl w:val="1"/>
                    <w:rPr>
                      <w:b/>
                      <w:caps/>
                      <w:szCs w:val="24"/>
                      <w:lang w:val="x-none" w:eastAsia="x-none"/>
                    </w:rPr>
                  </w:pPr>
                  <w:sdt>
                    <w:sdtPr>
                      <w:alias w:val="Numeris"/>
                      <w:tag w:val="nr_e187600fe949454287829926925860cb"/>
                      <w:id w:val="957988836"/>
                      <w:lock w:val="sdtLocked"/>
                    </w:sdtPr>
                    <w:sdtEndPr/>
                    <w:sdtContent>
                      <w:r w:rsidR="009A0210">
                        <w:rPr>
                          <w:b/>
                          <w:caps/>
                          <w:szCs w:val="24"/>
                          <w:lang w:val="x-none" w:eastAsia="x-none"/>
                        </w:rPr>
                        <w:t>I</w:t>
                      </w:r>
                    </w:sdtContent>
                  </w:sdt>
                  <w:r w:rsidR="009A0210">
                    <w:rPr>
                      <w:b/>
                      <w:caps/>
                      <w:szCs w:val="24"/>
                      <w:lang w:val="x-none" w:eastAsia="x-none"/>
                    </w:rPr>
                    <w:t xml:space="preserve"> </w:t>
                  </w:r>
                  <w:r w:rsidR="009A0210">
                    <w:rPr>
                      <w:b/>
                      <w:bCs/>
                      <w:iCs/>
                      <w:caps/>
                      <w:szCs w:val="24"/>
                      <w:lang w:val="x-none" w:eastAsia="x-none"/>
                    </w:rPr>
                    <w:t xml:space="preserve">SKIRSNIS. </w:t>
                  </w:r>
                  <w:sdt>
                    <w:sdtPr>
                      <w:alias w:val="Pavadinimas"/>
                      <w:tag w:val="title_e187600fe949454287829926925860cb"/>
                      <w:id w:val="19831028"/>
                      <w:lock w:val="sdtLocked"/>
                    </w:sdtPr>
                    <w:sdtEndPr/>
                    <w:sdtContent>
                      <w:r w:rsidR="009A0210">
                        <w:rPr>
                          <w:b/>
                          <w:bCs/>
                          <w:iCs/>
                          <w:caps/>
                          <w:szCs w:val="24"/>
                          <w:lang w:val="x-none" w:eastAsia="x-none"/>
                        </w:rPr>
                        <w:t>BENDROSIOS NUOSTATOS</w:t>
                      </w:r>
                    </w:sdtContent>
                  </w:sdt>
                </w:p>
                <w:p w14:paraId="418279DA" w14:textId="77777777" w:rsidR="00D30B16" w:rsidRDefault="00D30B16">
                  <w:pPr>
                    <w:rPr>
                      <w:sz w:val="10"/>
                      <w:szCs w:val="10"/>
                    </w:rPr>
                  </w:pPr>
                </w:p>
                <w:sdt>
                  <w:sdtPr>
                    <w:alias w:val="83 p."/>
                    <w:tag w:val="part_ffa930e8420f4b9bbaa56f925371b86d"/>
                    <w:id w:val="1480957301"/>
                    <w:lock w:val="sdtLocked"/>
                  </w:sdtPr>
                  <w:sdtEndPr/>
                  <w:sdtContent>
                    <w:p w14:paraId="418279DB" w14:textId="77777777" w:rsidR="00D30B16" w:rsidRDefault="00EE25CA">
                      <w:pPr>
                        <w:widowControl w:val="0"/>
                        <w:tabs>
                          <w:tab w:val="left" w:pos="1304"/>
                        </w:tabs>
                        <w:ind w:firstLine="567"/>
                        <w:jc w:val="both"/>
                        <w:textAlignment w:val="baseline"/>
                        <w:rPr>
                          <w:rFonts w:eastAsia="Calibri"/>
                          <w:szCs w:val="22"/>
                        </w:rPr>
                      </w:pPr>
                      <w:sdt>
                        <w:sdtPr>
                          <w:alias w:val="Numeris"/>
                          <w:tag w:val="nr_ffa930e8420f4b9bbaa56f925371b86d"/>
                          <w:id w:val="704911522"/>
                          <w:lock w:val="sdtLocked"/>
                        </w:sdtPr>
                        <w:sdtEndPr/>
                        <w:sdtContent>
                          <w:r w:rsidR="009A0210">
                            <w:rPr>
                              <w:rFonts w:eastAsia="Calibri"/>
                              <w:b/>
                              <w:bCs/>
                              <w:szCs w:val="22"/>
                            </w:rPr>
                            <w:t>83</w:t>
                          </w:r>
                        </w:sdtContent>
                      </w:sdt>
                      <w:r w:rsidR="009A0210">
                        <w:rPr>
                          <w:rFonts w:eastAsia="Calibri"/>
                          <w:b/>
                          <w:bCs/>
                          <w:szCs w:val="22"/>
                        </w:rPr>
                        <w:t>.</w:t>
                      </w:r>
                      <w:r w:rsidR="009A0210">
                        <w:rPr>
                          <w:rFonts w:eastAsia="Calibri"/>
                          <w:b/>
                          <w:bCs/>
                          <w:szCs w:val="22"/>
                        </w:rPr>
                        <w:tab/>
                      </w:r>
                      <w:r w:rsidR="009A0210">
                        <w:rPr>
                          <w:rFonts w:eastAsia="Calibri"/>
                          <w:szCs w:val="22"/>
                        </w:rPr>
                        <w:t xml:space="preserve">Rekomendacijose pateikiami reikiami tyrimai, skirti kelio rekonstravimo, atnaujinimo (kapitalinio remonto) projektui rengti. Atliekami IGG ir ES tyrimai. Projekto rūšis nustatoma pagal iki projekto rengimo pradžios atliktus ES tyrimus. ES tyrimų apimtis nustatoma pagal tyrimų užsakovo užduotį (statybos techninio reglamento STR 1.04.01:2005 „Esamų statinių tyrimai“ [11.12] nuostata). Taip pat ES tyrimai gali būti atliekami ir projekto rengimo metu, tiesiant ir eksploatuojant kelią. </w:t>
                      </w:r>
                    </w:p>
                    <w:p w14:paraId="418279DC" w14:textId="77777777" w:rsidR="00D30B16" w:rsidRDefault="009A0210">
                      <w:pPr>
                        <w:spacing w:line="360" w:lineRule="auto"/>
                        <w:ind w:firstLine="567"/>
                        <w:jc w:val="both"/>
                        <w:rPr>
                          <w:rFonts w:eastAsia="Calibri"/>
                          <w:i/>
                          <w:szCs w:val="22"/>
                        </w:rPr>
                      </w:pPr>
                      <w:r>
                        <w:rPr>
                          <w:rFonts w:eastAsia="Calibri"/>
                          <w:i/>
                          <w:szCs w:val="22"/>
                        </w:rPr>
                        <w:t>PASTABA. Pagal įrengimo taisykles ĮT APM [11.23] keliuose vietoj žodžių junginio  „kapitalinis remontas“ vartojama lygiavertė sąvoka „atnaujinimas“. Toliau Rekomendacijose vartojamas derinys „atnaujinimas (kapitalinis remontas)“.</w:t>
                      </w:r>
                    </w:p>
                  </w:sdtContent>
                </w:sdt>
                <w:sdt>
                  <w:sdtPr>
                    <w:alias w:val="84 p."/>
                    <w:tag w:val="part_0f626f6b2d3944188e50db834cd1f768"/>
                    <w:id w:val="529450457"/>
                    <w:lock w:val="sdtLocked"/>
                  </w:sdtPr>
                  <w:sdtEndPr/>
                  <w:sdtContent>
                    <w:p w14:paraId="418279DD" w14:textId="77777777" w:rsidR="00D30B16" w:rsidRDefault="00EE25CA">
                      <w:pPr>
                        <w:widowControl w:val="0"/>
                        <w:tabs>
                          <w:tab w:val="left" w:pos="1304"/>
                        </w:tabs>
                        <w:ind w:firstLine="567"/>
                        <w:jc w:val="both"/>
                        <w:textAlignment w:val="baseline"/>
                        <w:rPr>
                          <w:rFonts w:eastAsia="Calibri"/>
                          <w:szCs w:val="22"/>
                        </w:rPr>
                      </w:pPr>
                      <w:sdt>
                        <w:sdtPr>
                          <w:alias w:val="Numeris"/>
                          <w:tag w:val="nr_0f626f6b2d3944188e50db834cd1f768"/>
                          <w:id w:val="-200101255"/>
                          <w:lock w:val="sdtLocked"/>
                        </w:sdtPr>
                        <w:sdtEndPr/>
                        <w:sdtContent>
                          <w:r w:rsidR="009A0210">
                            <w:rPr>
                              <w:rFonts w:eastAsia="Calibri"/>
                              <w:b/>
                              <w:bCs/>
                              <w:szCs w:val="22"/>
                            </w:rPr>
                            <w:t>84</w:t>
                          </w:r>
                        </w:sdtContent>
                      </w:sdt>
                      <w:r w:rsidR="009A0210">
                        <w:rPr>
                          <w:rFonts w:eastAsia="Calibri"/>
                          <w:b/>
                          <w:bCs/>
                          <w:szCs w:val="22"/>
                        </w:rPr>
                        <w:t>.</w:t>
                      </w:r>
                      <w:r w:rsidR="009A0210">
                        <w:rPr>
                          <w:rFonts w:eastAsia="Calibri"/>
                          <w:b/>
                          <w:bCs/>
                          <w:szCs w:val="22"/>
                        </w:rPr>
                        <w:tab/>
                      </w:r>
                      <w:r w:rsidR="009A0210">
                        <w:rPr>
                          <w:rFonts w:eastAsia="Calibri"/>
                          <w:szCs w:val="22"/>
                        </w:rPr>
                        <w:t>Rengiant kelio rekonstravimo projektus atliekami projektiniai ES ir IGG tyrimai</w:t>
                      </w:r>
                      <w:r w:rsidR="009A0210">
                        <w:rPr>
                          <w:rFonts w:eastAsia="Calibri"/>
                          <w:b/>
                          <w:szCs w:val="22"/>
                        </w:rPr>
                        <w:t xml:space="preserve"> </w:t>
                      </w:r>
                      <w:r w:rsidR="009A0210">
                        <w:rPr>
                          <w:rFonts w:eastAsia="Calibri"/>
                          <w:szCs w:val="22"/>
                        </w:rPr>
                        <w:t xml:space="preserve">(rengiant paprastojo remonto (Statybos įstatymas [11.5]) projektus IGG tyrimai neatliekami). </w:t>
                      </w:r>
                    </w:p>
                  </w:sdtContent>
                </w:sdt>
                <w:sdt>
                  <w:sdtPr>
                    <w:alias w:val="85 p."/>
                    <w:tag w:val="part_faab07b382b6410c873a0360c43f6c30"/>
                    <w:id w:val="1530682544"/>
                    <w:lock w:val="sdtLocked"/>
                  </w:sdtPr>
                  <w:sdtEndPr/>
                  <w:sdtContent>
                    <w:p w14:paraId="418279DE"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faab07b382b6410c873a0360c43f6c30"/>
                          <w:id w:val="-2053838757"/>
                          <w:lock w:val="sdtLocked"/>
                        </w:sdtPr>
                        <w:sdtEndPr/>
                        <w:sdtContent>
                          <w:r w:rsidR="009A0210">
                            <w:rPr>
                              <w:rFonts w:eastAsia="Calibri"/>
                              <w:b/>
                              <w:bCs/>
                              <w:szCs w:val="22"/>
                            </w:rPr>
                            <w:t>85</w:t>
                          </w:r>
                        </w:sdtContent>
                      </w:sdt>
                      <w:r w:rsidR="009A0210">
                        <w:rPr>
                          <w:rFonts w:eastAsia="Calibri"/>
                          <w:b/>
                          <w:bCs/>
                          <w:szCs w:val="22"/>
                        </w:rPr>
                        <w:t>.</w:t>
                      </w:r>
                      <w:r w:rsidR="009A0210">
                        <w:rPr>
                          <w:rFonts w:eastAsia="Calibri"/>
                          <w:b/>
                          <w:bCs/>
                          <w:szCs w:val="22"/>
                        </w:rPr>
                        <w:tab/>
                      </w:r>
                      <w:r w:rsidR="009A0210">
                        <w:rPr>
                          <w:rFonts w:eastAsia="Calibri"/>
                          <w:szCs w:val="22"/>
                        </w:rPr>
                        <w:t>IGG ir ES tyrimų tikslas – gauti pakankamai tikslią informaciją apie esamo kelio konstrukciją, t. y. dangos konstrukciją, žemės sankasos ir dangos konstrukcijos pagrindą sudarančių gruntų inžinerines geologines ir hidrogeologines sąlygas.</w:t>
                      </w:r>
                    </w:p>
                    <w:sdt>
                      <w:sdtPr>
                        <w:alias w:val="85.1 p."/>
                        <w:tag w:val="part_07eb8f2381be466e8fe821a7863bb6d0"/>
                        <w:id w:val="-457726312"/>
                        <w:lock w:val="sdtLocked"/>
                      </w:sdtPr>
                      <w:sdtEndPr/>
                      <w:sdtContent>
                        <w:p w14:paraId="418279DF" w14:textId="77777777" w:rsidR="00D30B16" w:rsidRDefault="00EE25CA">
                          <w:pPr>
                            <w:widowControl w:val="0"/>
                            <w:tabs>
                              <w:tab w:val="left" w:pos="1276"/>
                              <w:tab w:val="left" w:pos="1304"/>
                              <w:tab w:val="left" w:pos="1425"/>
                            </w:tabs>
                            <w:ind w:firstLine="567"/>
                            <w:jc w:val="both"/>
                            <w:textAlignment w:val="baseline"/>
                            <w:rPr>
                              <w:rFonts w:eastAsia="Calibri"/>
                              <w:szCs w:val="22"/>
                            </w:rPr>
                          </w:pPr>
                          <w:sdt>
                            <w:sdtPr>
                              <w:alias w:val="Numeris"/>
                              <w:tag w:val="nr_07eb8f2381be466e8fe821a7863bb6d0"/>
                              <w:id w:val="1454908066"/>
                              <w:lock w:val="sdtLocked"/>
                            </w:sdtPr>
                            <w:sdtEndPr/>
                            <w:sdtContent>
                              <w:r w:rsidR="009A0210">
                                <w:rPr>
                                  <w:rFonts w:eastAsia="Calibri"/>
                                  <w:b/>
                                  <w:bCs/>
                                  <w:szCs w:val="22"/>
                                </w:rPr>
                                <w:t>85.1</w:t>
                              </w:r>
                            </w:sdtContent>
                          </w:sdt>
                          <w:r w:rsidR="009A0210">
                            <w:rPr>
                              <w:rFonts w:eastAsia="Calibri"/>
                              <w:b/>
                              <w:bCs/>
                              <w:szCs w:val="22"/>
                            </w:rPr>
                            <w:t>.</w:t>
                          </w:r>
                          <w:r w:rsidR="009A0210">
                            <w:rPr>
                              <w:rFonts w:eastAsia="Calibri"/>
                              <w:b/>
                              <w:bCs/>
                              <w:szCs w:val="22"/>
                            </w:rPr>
                            <w:tab/>
                          </w:r>
                          <w:r w:rsidR="009A0210">
                            <w:rPr>
                              <w:rFonts w:eastAsia="Calibri"/>
                              <w:szCs w:val="22"/>
                            </w:rPr>
                            <w:t xml:space="preserve">IGG tyrimus sudaro visi tiek natūralių, tiek piltinių gruntų tyrimai, būtini kelio </w:t>
                          </w:r>
                          <w:r w:rsidR="009A0210">
                            <w:rPr>
                              <w:rFonts w:eastAsia="Calibri"/>
                              <w:szCs w:val="22"/>
                            </w:rPr>
                            <w:lastRenderedPageBreak/>
                            <w:t xml:space="preserve">rekonstravimo arba atnaujinimo (kapitalinio remonto) projektui rengti. </w:t>
                          </w:r>
                        </w:p>
                      </w:sdtContent>
                    </w:sdt>
                    <w:sdt>
                      <w:sdtPr>
                        <w:alias w:val="85.2 p."/>
                        <w:tag w:val="part_55c45fc52d62473096d09344bf898a7e"/>
                        <w:id w:val="296187019"/>
                        <w:lock w:val="sdtLocked"/>
                      </w:sdtPr>
                      <w:sdtEndPr/>
                      <w:sdtContent>
                        <w:p w14:paraId="418279E0" w14:textId="77777777" w:rsidR="00D30B16" w:rsidRDefault="00EE25CA">
                          <w:pPr>
                            <w:widowControl w:val="0"/>
                            <w:tabs>
                              <w:tab w:val="left" w:pos="1276"/>
                              <w:tab w:val="left" w:pos="1304"/>
                              <w:tab w:val="left" w:pos="1425"/>
                            </w:tabs>
                            <w:ind w:firstLine="567"/>
                            <w:jc w:val="both"/>
                            <w:textAlignment w:val="baseline"/>
                            <w:rPr>
                              <w:rFonts w:eastAsia="Calibri"/>
                              <w:szCs w:val="22"/>
                            </w:rPr>
                          </w:pPr>
                          <w:sdt>
                            <w:sdtPr>
                              <w:alias w:val="Numeris"/>
                              <w:tag w:val="nr_55c45fc52d62473096d09344bf898a7e"/>
                              <w:id w:val="1993520404"/>
                              <w:lock w:val="sdtLocked"/>
                            </w:sdtPr>
                            <w:sdtEndPr/>
                            <w:sdtContent>
                              <w:r w:rsidR="009A0210">
                                <w:rPr>
                                  <w:rFonts w:eastAsia="Calibri"/>
                                  <w:b/>
                                  <w:bCs/>
                                  <w:szCs w:val="22"/>
                                </w:rPr>
                                <w:t>85.2</w:t>
                              </w:r>
                            </w:sdtContent>
                          </w:sdt>
                          <w:r w:rsidR="009A0210">
                            <w:rPr>
                              <w:rFonts w:eastAsia="Calibri"/>
                              <w:b/>
                              <w:bCs/>
                              <w:szCs w:val="22"/>
                            </w:rPr>
                            <w:t>.</w:t>
                          </w:r>
                          <w:r w:rsidR="009A0210">
                            <w:rPr>
                              <w:rFonts w:eastAsia="Calibri"/>
                              <w:b/>
                              <w:bCs/>
                              <w:szCs w:val="22"/>
                            </w:rPr>
                            <w:tab/>
                          </w:r>
                          <w:r w:rsidR="009A0210">
                            <w:rPr>
                              <w:rFonts w:eastAsia="Calibri"/>
                              <w:szCs w:val="22"/>
                            </w:rPr>
                            <w:t>ES tyrimus sudaro kelio dangos konstrukcijos būklės įvertinimas, t. y. važiuojamosios dalies, kelkraščių, šlaitų būklės vertinimo duomenys, gauti dokumentuojant arba fotografuojant, laikomosios galios nustatymo, kelio geometrinių matmenų patikros, kelio dangos konstrukcijos sluoksnių storių, medžiagų savybių duomenys.</w:t>
                          </w:r>
                        </w:p>
                      </w:sdtContent>
                    </w:sdt>
                  </w:sdtContent>
                </w:sdt>
                <w:sdt>
                  <w:sdtPr>
                    <w:alias w:val="86 p."/>
                    <w:tag w:val="part_c96358c70286459b883a3f006d1524c2"/>
                    <w:id w:val="2099673414"/>
                    <w:lock w:val="sdtLocked"/>
                  </w:sdtPr>
                  <w:sdtEndPr/>
                  <w:sdtContent>
                    <w:p w14:paraId="418279E1" w14:textId="77777777" w:rsidR="00D30B16" w:rsidRDefault="00EE25CA">
                      <w:pPr>
                        <w:widowControl w:val="0"/>
                        <w:tabs>
                          <w:tab w:val="left" w:pos="0"/>
                          <w:tab w:val="left" w:pos="1304"/>
                        </w:tabs>
                        <w:ind w:firstLine="567"/>
                        <w:jc w:val="both"/>
                        <w:textAlignment w:val="baseline"/>
                        <w:rPr>
                          <w:rFonts w:eastAsia="Calibri"/>
                          <w:strike/>
                          <w:szCs w:val="22"/>
                        </w:rPr>
                      </w:pPr>
                      <w:sdt>
                        <w:sdtPr>
                          <w:alias w:val="Numeris"/>
                          <w:tag w:val="nr_c96358c70286459b883a3f006d1524c2"/>
                          <w:id w:val="753017963"/>
                          <w:lock w:val="sdtLocked"/>
                        </w:sdtPr>
                        <w:sdtEndPr/>
                        <w:sdtContent>
                          <w:r w:rsidR="009A0210">
                            <w:rPr>
                              <w:rFonts w:eastAsia="Calibri"/>
                              <w:b/>
                              <w:bCs/>
                              <w:szCs w:val="22"/>
                            </w:rPr>
                            <w:t>86</w:t>
                          </w:r>
                        </w:sdtContent>
                      </w:sdt>
                      <w:r w:rsidR="009A0210">
                        <w:rPr>
                          <w:rFonts w:eastAsia="Calibri"/>
                          <w:b/>
                          <w:bCs/>
                          <w:szCs w:val="22"/>
                        </w:rPr>
                        <w:t>.</w:t>
                      </w:r>
                      <w:r w:rsidR="009A0210">
                        <w:rPr>
                          <w:rFonts w:eastAsia="Calibri"/>
                          <w:b/>
                          <w:bCs/>
                          <w:szCs w:val="22"/>
                        </w:rPr>
                        <w:tab/>
                      </w:r>
                      <w:r w:rsidR="009A0210">
                        <w:rPr>
                          <w:rFonts w:eastAsia="Calibri"/>
                          <w:szCs w:val="22"/>
                        </w:rPr>
                        <w:t>IGG tyrimų techninė užduotis rengiama, atsižvelgiant į esamo kelio kategoriją, pradinį tiesimo projektą (kuris gali skirtis nuo faktinės padėties), ankstesnius keliui tiesti rengtus IGG tyrimų rezultatus (jeigu tokie yra), ES tyrimų duomenis ir kitą medžiagą. Dažniausiai tai yra įvairūs tiesimo metu pildyti dokumentai arba įvairių geodezinių darbų medžiaga.</w:t>
                      </w:r>
                    </w:p>
                  </w:sdtContent>
                </w:sdt>
                <w:sdt>
                  <w:sdtPr>
                    <w:alias w:val="87 p."/>
                    <w:tag w:val="part_171a302eff514ce8a2dd6c2389a1986c"/>
                    <w:id w:val="-2026159311"/>
                    <w:lock w:val="sdtLocked"/>
                  </w:sdtPr>
                  <w:sdtEndPr/>
                  <w:sdtContent>
                    <w:p w14:paraId="418279E2" w14:textId="77777777" w:rsidR="00D30B16" w:rsidRDefault="00EE25CA">
                      <w:pPr>
                        <w:widowControl w:val="0"/>
                        <w:tabs>
                          <w:tab w:val="left" w:pos="0"/>
                          <w:tab w:val="left" w:pos="1304"/>
                        </w:tabs>
                        <w:ind w:firstLine="567"/>
                        <w:jc w:val="both"/>
                        <w:textAlignment w:val="baseline"/>
                        <w:rPr>
                          <w:rFonts w:eastAsia="Calibri"/>
                          <w:strike/>
                          <w:szCs w:val="22"/>
                        </w:rPr>
                      </w:pPr>
                      <w:sdt>
                        <w:sdtPr>
                          <w:alias w:val="Numeris"/>
                          <w:tag w:val="nr_171a302eff514ce8a2dd6c2389a1986c"/>
                          <w:id w:val="-928184298"/>
                          <w:lock w:val="sdtLocked"/>
                        </w:sdtPr>
                        <w:sdtEndPr/>
                        <w:sdtContent>
                          <w:r w:rsidR="009A0210">
                            <w:rPr>
                              <w:rFonts w:eastAsia="Calibri"/>
                              <w:b/>
                              <w:bCs/>
                              <w:szCs w:val="22"/>
                            </w:rPr>
                            <w:t>87</w:t>
                          </w:r>
                        </w:sdtContent>
                      </w:sdt>
                      <w:r w:rsidR="009A0210">
                        <w:rPr>
                          <w:rFonts w:eastAsia="Calibri"/>
                          <w:b/>
                          <w:bCs/>
                          <w:szCs w:val="22"/>
                        </w:rPr>
                        <w:t>.</w:t>
                      </w:r>
                      <w:r w:rsidR="009A0210">
                        <w:rPr>
                          <w:rFonts w:eastAsia="Calibri"/>
                          <w:b/>
                          <w:bCs/>
                          <w:szCs w:val="22"/>
                        </w:rPr>
                        <w:tab/>
                      </w:r>
                      <w:r w:rsidR="009A0210">
                        <w:rPr>
                          <w:rFonts w:eastAsia="Calibri"/>
                          <w:szCs w:val="22"/>
                        </w:rPr>
                        <w:t>Tyrimų užsakovas su technine užduotimi privalo pateikti kelio topografinį planą ir visą turimą bei prieinamą informaciją apie esamo kelio konstrukciją, faktinę jos būklę ir projektinius duomenis. Į šiuos duomenis atsižvelgiama, nustatant IGG ir ES tyrimų apimtį.</w:t>
                      </w:r>
                    </w:p>
                  </w:sdtContent>
                </w:sdt>
                <w:sdt>
                  <w:sdtPr>
                    <w:alias w:val="88 p."/>
                    <w:tag w:val="part_bd415002adee43d1aff5a12e91e62259"/>
                    <w:id w:val="-543986639"/>
                    <w:lock w:val="sdtLocked"/>
                  </w:sdtPr>
                  <w:sdtEndPr/>
                  <w:sdtContent>
                    <w:p w14:paraId="418279E3"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bd415002adee43d1aff5a12e91e62259"/>
                          <w:id w:val="258110306"/>
                          <w:lock w:val="sdtLocked"/>
                        </w:sdtPr>
                        <w:sdtEndPr/>
                        <w:sdtContent>
                          <w:r w:rsidR="009A0210">
                            <w:rPr>
                              <w:rFonts w:eastAsia="Calibri"/>
                              <w:b/>
                              <w:bCs/>
                              <w:szCs w:val="22"/>
                            </w:rPr>
                            <w:t>88</w:t>
                          </w:r>
                        </w:sdtContent>
                      </w:sdt>
                      <w:r w:rsidR="009A0210">
                        <w:rPr>
                          <w:rFonts w:eastAsia="Calibri"/>
                          <w:b/>
                          <w:bCs/>
                          <w:szCs w:val="22"/>
                        </w:rPr>
                        <w:t>.</w:t>
                      </w:r>
                      <w:r w:rsidR="009A0210">
                        <w:rPr>
                          <w:rFonts w:eastAsia="Calibri"/>
                          <w:b/>
                          <w:bCs/>
                          <w:szCs w:val="22"/>
                        </w:rPr>
                        <w:tab/>
                      </w:r>
                      <w:r w:rsidR="009A0210">
                        <w:rPr>
                          <w:rFonts w:eastAsia="Calibri"/>
                          <w:szCs w:val="22"/>
                        </w:rPr>
                        <w:t>Prieš pradedant tyrimus, surenkama, įvertinama ir panaudojama visa archyvinė rekonstruojamos arba atnaujinamos (kapitališkai remontuojamos) kelio atkarpos ankstesnių IGG tyrimų medžiaga, jei reikia, ES tyrimų duomenys apie dangos konstrukcijos būklę. Jeigu rekonstruojamas arba atnaujinamas (kapitališkai remontuojamas) kelias yra tiestas seniai ir ankstesnių IGG tyrimų medžiagos nėra, atliekami ES tyrimai, taip pat IGG tyrimai kaip būtini naujam keliui tiesti pagal Rekomendacijų VII skyriaus reikalavimus.</w:t>
                      </w:r>
                    </w:p>
                  </w:sdtContent>
                </w:sdt>
                <w:sdt>
                  <w:sdtPr>
                    <w:alias w:val="89 p."/>
                    <w:tag w:val="part_2fa889db6a984e618628f2cd0418c402"/>
                    <w:id w:val="993522333"/>
                    <w:lock w:val="sdtLocked"/>
                  </w:sdtPr>
                  <w:sdtEndPr/>
                  <w:sdtContent>
                    <w:p w14:paraId="418279E4" w14:textId="77777777" w:rsidR="00D30B16" w:rsidRDefault="00EE25CA">
                      <w:pPr>
                        <w:widowControl w:val="0"/>
                        <w:tabs>
                          <w:tab w:val="left" w:pos="1304"/>
                        </w:tabs>
                        <w:ind w:firstLine="567"/>
                        <w:jc w:val="both"/>
                        <w:textAlignment w:val="baseline"/>
                        <w:rPr>
                          <w:rFonts w:eastAsia="Calibri"/>
                          <w:szCs w:val="22"/>
                        </w:rPr>
                      </w:pPr>
                      <w:sdt>
                        <w:sdtPr>
                          <w:alias w:val="Numeris"/>
                          <w:tag w:val="nr_2fa889db6a984e618628f2cd0418c402"/>
                          <w:id w:val="-506596531"/>
                          <w:lock w:val="sdtLocked"/>
                        </w:sdtPr>
                        <w:sdtEndPr/>
                        <w:sdtContent>
                          <w:r w:rsidR="009A0210">
                            <w:rPr>
                              <w:rFonts w:eastAsia="Calibri"/>
                              <w:b/>
                              <w:bCs/>
                              <w:szCs w:val="22"/>
                            </w:rPr>
                            <w:t>89</w:t>
                          </w:r>
                        </w:sdtContent>
                      </w:sdt>
                      <w:r w:rsidR="009A0210">
                        <w:rPr>
                          <w:rFonts w:eastAsia="Calibri"/>
                          <w:b/>
                          <w:bCs/>
                          <w:szCs w:val="22"/>
                        </w:rPr>
                        <w:t>.</w:t>
                      </w:r>
                      <w:r w:rsidR="009A0210">
                        <w:rPr>
                          <w:rFonts w:eastAsia="Calibri"/>
                          <w:b/>
                          <w:bCs/>
                          <w:szCs w:val="22"/>
                        </w:rPr>
                        <w:tab/>
                      </w:r>
                      <w:r w:rsidR="009A0210">
                        <w:rPr>
                          <w:rFonts w:eastAsia="Calibri"/>
                          <w:szCs w:val="22"/>
                        </w:rPr>
                        <w:t>Bet kokiu atveju, jeigu tik yra galimybė, labai svarbu išnagrinėti esamo kelio projektinę dokumentaciją ir jo tiesimo ar rekonstravimo arba atnaujinimo (kapitalinio remonto) metu parengtus dokumentus.</w:t>
                      </w:r>
                    </w:p>
                  </w:sdtContent>
                </w:sdt>
                <w:sdt>
                  <w:sdtPr>
                    <w:alias w:val="90 p."/>
                    <w:tag w:val="part_40d85f28d28244bc99d48449218d0a16"/>
                    <w:id w:val="-1339992860"/>
                    <w:lock w:val="sdtLocked"/>
                  </w:sdtPr>
                  <w:sdtEndPr/>
                  <w:sdtContent>
                    <w:p w14:paraId="418279E5" w14:textId="77777777" w:rsidR="00D30B16" w:rsidRDefault="00EE25CA">
                      <w:pPr>
                        <w:widowControl w:val="0"/>
                        <w:tabs>
                          <w:tab w:val="left" w:pos="1304"/>
                        </w:tabs>
                        <w:ind w:firstLine="567"/>
                        <w:jc w:val="both"/>
                        <w:textAlignment w:val="baseline"/>
                        <w:rPr>
                          <w:rFonts w:eastAsia="Calibri"/>
                          <w:i/>
                          <w:strike/>
                          <w:szCs w:val="22"/>
                        </w:rPr>
                      </w:pPr>
                      <w:sdt>
                        <w:sdtPr>
                          <w:alias w:val="Numeris"/>
                          <w:tag w:val="nr_40d85f28d28244bc99d48449218d0a16"/>
                          <w:id w:val="-241111106"/>
                          <w:lock w:val="sdtLocked"/>
                        </w:sdtPr>
                        <w:sdtEndPr/>
                        <w:sdtContent>
                          <w:r w:rsidR="009A0210">
                            <w:rPr>
                              <w:rFonts w:eastAsia="Calibri"/>
                              <w:b/>
                              <w:bCs/>
                              <w:szCs w:val="22"/>
                            </w:rPr>
                            <w:t>90</w:t>
                          </w:r>
                        </w:sdtContent>
                      </w:sdt>
                      <w:r w:rsidR="009A0210">
                        <w:rPr>
                          <w:rFonts w:eastAsia="Calibri"/>
                          <w:b/>
                          <w:bCs/>
                          <w:szCs w:val="22"/>
                        </w:rPr>
                        <w:t>.</w:t>
                      </w:r>
                      <w:r w:rsidR="009A0210">
                        <w:rPr>
                          <w:rFonts w:eastAsia="Calibri"/>
                          <w:b/>
                          <w:bCs/>
                          <w:szCs w:val="22"/>
                        </w:rPr>
                        <w:tab/>
                      </w:r>
                      <w:r w:rsidR="009A0210">
                        <w:rPr>
                          <w:rFonts w:eastAsia="Calibri"/>
                          <w:szCs w:val="22"/>
                        </w:rPr>
                        <w:t xml:space="preserve">IGG tyrimų sudėtis ir apimtis priklauso nuo to, kiek ištirta anksčiau, geotechninės kategorijos ir numatomo rengti projekto. </w:t>
                      </w:r>
                    </w:p>
                  </w:sdtContent>
                </w:sdt>
                <w:sdt>
                  <w:sdtPr>
                    <w:alias w:val="91 p."/>
                    <w:tag w:val="part_08dccd8e1bef4e8da0dd7f82d5bf946c"/>
                    <w:id w:val="2023665713"/>
                    <w:lock w:val="sdtLocked"/>
                  </w:sdtPr>
                  <w:sdtEndPr/>
                  <w:sdtContent>
                    <w:p w14:paraId="418279E6" w14:textId="77777777" w:rsidR="00D30B16" w:rsidRDefault="00EE25CA">
                      <w:pPr>
                        <w:widowControl w:val="0"/>
                        <w:tabs>
                          <w:tab w:val="left" w:pos="1304"/>
                        </w:tabs>
                        <w:ind w:firstLine="567"/>
                        <w:jc w:val="both"/>
                        <w:textAlignment w:val="baseline"/>
                        <w:rPr>
                          <w:rFonts w:eastAsia="Calibri"/>
                          <w:szCs w:val="22"/>
                        </w:rPr>
                      </w:pPr>
                      <w:sdt>
                        <w:sdtPr>
                          <w:alias w:val="Numeris"/>
                          <w:tag w:val="nr_08dccd8e1bef4e8da0dd7f82d5bf946c"/>
                          <w:id w:val="-168484454"/>
                          <w:lock w:val="sdtLocked"/>
                        </w:sdtPr>
                        <w:sdtEndPr/>
                        <w:sdtContent>
                          <w:r w:rsidR="009A0210">
                            <w:rPr>
                              <w:rFonts w:eastAsia="Calibri"/>
                              <w:b/>
                              <w:bCs/>
                              <w:szCs w:val="22"/>
                            </w:rPr>
                            <w:t>91</w:t>
                          </w:r>
                        </w:sdtContent>
                      </w:sdt>
                      <w:r w:rsidR="009A0210">
                        <w:rPr>
                          <w:rFonts w:eastAsia="Calibri"/>
                          <w:b/>
                          <w:bCs/>
                          <w:szCs w:val="22"/>
                        </w:rPr>
                        <w:t>.</w:t>
                      </w:r>
                      <w:r w:rsidR="009A0210">
                        <w:rPr>
                          <w:rFonts w:eastAsia="Calibri"/>
                          <w:b/>
                          <w:bCs/>
                          <w:szCs w:val="22"/>
                        </w:rPr>
                        <w:tab/>
                      </w:r>
                      <w:r w:rsidR="009A0210">
                        <w:rPr>
                          <w:rFonts w:eastAsia="Calibri"/>
                          <w:szCs w:val="22"/>
                        </w:rPr>
                        <w:t>Rengiant kelio rekonstravimo projektą, IGG ir ES tyrimai atliekami tais atvejais, kai reikia:</w:t>
                      </w:r>
                    </w:p>
                    <w:sdt>
                      <w:sdtPr>
                        <w:alias w:val="91.1 p."/>
                        <w:tag w:val="part_189e253a75a646cfa61d15293b680d85"/>
                        <w:id w:val="466009368"/>
                        <w:lock w:val="sdtLocked"/>
                      </w:sdtPr>
                      <w:sdtEndPr/>
                      <w:sdtContent>
                        <w:p w14:paraId="418279E7"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89e253a75a646cfa61d15293b680d85"/>
                              <w:id w:val="1542867048"/>
                              <w:lock w:val="sdtLocked"/>
                            </w:sdtPr>
                            <w:sdtEndPr/>
                            <w:sdtContent>
                              <w:r w:rsidR="009A0210">
                                <w:rPr>
                                  <w:rFonts w:eastAsia="Calibri"/>
                                  <w:b/>
                                  <w:bCs/>
                                  <w:szCs w:val="24"/>
                                </w:rPr>
                                <w:t>91.1</w:t>
                              </w:r>
                            </w:sdtContent>
                          </w:sdt>
                          <w:r w:rsidR="009A0210">
                            <w:rPr>
                              <w:rFonts w:eastAsia="Calibri"/>
                              <w:b/>
                              <w:bCs/>
                              <w:szCs w:val="24"/>
                            </w:rPr>
                            <w:t>.</w:t>
                          </w:r>
                          <w:r w:rsidR="009A0210">
                            <w:rPr>
                              <w:rFonts w:eastAsia="Calibri"/>
                              <w:b/>
                              <w:bCs/>
                              <w:szCs w:val="24"/>
                            </w:rPr>
                            <w:tab/>
                          </w:r>
                          <w:r w:rsidR="009A0210">
                            <w:rPr>
                              <w:rFonts w:eastAsia="Calibri"/>
                              <w:szCs w:val="24"/>
                            </w:rPr>
                            <w:t>didinti kelio horizontaliųjų ir vertikaliųjų kreivių spindulius;</w:t>
                          </w:r>
                        </w:p>
                      </w:sdtContent>
                    </w:sdt>
                    <w:sdt>
                      <w:sdtPr>
                        <w:alias w:val="91.2 p."/>
                        <w:tag w:val="part_67244207b2ba4d63a5b2a4b996e8387f"/>
                        <w:id w:val="1105077746"/>
                        <w:lock w:val="sdtLocked"/>
                      </w:sdtPr>
                      <w:sdtEndPr/>
                      <w:sdtContent>
                        <w:p w14:paraId="418279E8"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67244207b2ba4d63a5b2a4b996e8387f"/>
                              <w:id w:val="-1757745208"/>
                              <w:lock w:val="sdtLocked"/>
                            </w:sdtPr>
                            <w:sdtEndPr/>
                            <w:sdtContent>
                              <w:r w:rsidR="009A0210">
                                <w:rPr>
                                  <w:rFonts w:eastAsia="Calibri"/>
                                  <w:b/>
                                  <w:bCs/>
                                  <w:szCs w:val="24"/>
                                </w:rPr>
                                <w:t>91.2</w:t>
                              </w:r>
                            </w:sdtContent>
                          </w:sdt>
                          <w:r w:rsidR="009A0210">
                            <w:rPr>
                              <w:rFonts w:eastAsia="Calibri"/>
                              <w:b/>
                              <w:bCs/>
                              <w:szCs w:val="24"/>
                            </w:rPr>
                            <w:t>.</w:t>
                          </w:r>
                          <w:r w:rsidR="009A0210">
                            <w:rPr>
                              <w:rFonts w:eastAsia="Calibri"/>
                              <w:b/>
                              <w:bCs/>
                              <w:szCs w:val="24"/>
                            </w:rPr>
                            <w:tab/>
                          </w:r>
                          <w:r w:rsidR="009A0210">
                            <w:rPr>
                              <w:rFonts w:eastAsia="Calibri"/>
                              <w:szCs w:val="24"/>
                            </w:rPr>
                            <w:t>platinti kelią (didinti eismo pralaidumą, padidinant eismo juostų skaičių), rekonstruoti sankryžas;</w:t>
                          </w:r>
                        </w:p>
                      </w:sdtContent>
                    </w:sdt>
                    <w:sdt>
                      <w:sdtPr>
                        <w:alias w:val="91.3 p."/>
                        <w:tag w:val="part_ec761b450cf942c697b2d4036c057ad8"/>
                        <w:id w:val="1858312151"/>
                        <w:lock w:val="sdtLocked"/>
                      </w:sdtPr>
                      <w:sdtEndPr/>
                      <w:sdtContent>
                        <w:p w14:paraId="418279E9"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ec761b450cf942c697b2d4036c057ad8"/>
                              <w:id w:val="3558890"/>
                              <w:lock w:val="sdtLocked"/>
                            </w:sdtPr>
                            <w:sdtEndPr/>
                            <w:sdtContent>
                              <w:r w:rsidR="009A0210">
                                <w:rPr>
                                  <w:rFonts w:eastAsia="Calibri"/>
                                  <w:b/>
                                  <w:bCs/>
                                  <w:szCs w:val="24"/>
                                </w:rPr>
                                <w:t>91.3</w:t>
                              </w:r>
                            </w:sdtContent>
                          </w:sdt>
                          <w:r w:rsidR="009A0210">
                            <w:rPr>
                              <w:rFonts w:eastAsia="Calibri"/>
                              <w:b/>
                              <w:bCs/>
                              <w:szCs w:val="24"/>
                            </w:rPr>
                            <w:t>.</w:t>
                          </w:r>
                          <w:r w:rsidR="009A0210">
                            <w:rPr>
                              <w:rFonts w:eastAsia="Calibri"/>
                              <w:b/>
                              <w:bCs/>
                              <w:szCs w:val="24"/>
                            </w:rPr>
                            <w:tab/>
                          </w:r>
                          <w:r w:rsidR="009A0210">
                            <w:rPr>
                              <w:rFonts w:eastAsia="Calibri"/>
                              <w:szCs w:val="24"/>
                            </w:rPr>
                            <w:t>pertvarkyti pralaidas.</w:t>
                          </w:r>
                        </w:p>
                      </w:sdtContent>
                    </w:sdt>
                  </w:sdtContent>
                </w:sdt>
                <w:sdt>
                  <w:sdtPr>
                    <w:alias w:val="92 p."/>
                    <w:tag w:val="part_ae9304446cb44ffdbc4b5971fdfd9121"/>
                    <w:id w:val="335194317"/>
                    <w:lock w:val="sdtLocked"/>
                  </w:sdtPr>
                  <w:sdtEndPr/>
                  <w:sdtContent>
                    <w:p w14:paraId="418279EA" w14:textId="77777777" w:rsidR="00D30B16" w:rsidRDefault="00EE25CA">
                      <w:pPr>
                        <w:widowControl w:val="0"/>
                        <w:tabs>
                          <w:tab w:val="left" w:pos="1304"/>
                        </w:tabs>
                        <w:ind w:firstLine="567"/>
                        <w:jc w:val="both"/>
                        <w:textAlignment w:val="baseline"/>
                        <w:rPr>
                          <w:rFonts w:eastAsia="Calibri"/>
                          <w:szCs w:val="22"/>
                        </w:rPr>
                      </w:pPr>
                      <w:sdt>
                        <w:sdtPr>
                          <w:alias w:val="Numeris"/>
                          <w:tag w:val="nr_ae9304446cb44ffdbc4b5971fdfd9121"/>
                          <w:id w:val="-1732294247"/>
                          <w:lock w:val="sdtLocked"/>
                        </w:sdtPr>
                        <w:sdtEndPr/>
                        <w:sdtContent>
                          <w:r w:rsidR="009A0210">
                            <w:rPr>
                              <w:rFonts w:eastAsia="Calibri"/>
                              <w:b/>
                              <w:bCs/>
                              <w:szCs w:val="22"/>
                            </w:rPr>
                            <w:t>92</w:t>
                          </w:r>
                        </w:sdtContent>
                      </w:sdt>
                      <w:r w:rsidR="009A0210">
                        <w:rPr>
                          <w:rFonts w:eastAsia="Calibri"/>
                          <w:b/>
                          <w:bCs/>
                          <w:szCs w:val="22"/>
                        </w:rPr>
                        <w:t>.</w:t>
                      </w:r>
                      <w:r w:rsidR="009A0210">
                        <w:rPr>
                          <w:rFonts w:eastAsia="Calibri"/>
                          <w:b/>
                          <w:bCs/>
                          <w:szCs w:val="22"/>
                        </w:rPr>
                        <w:tab/>
                      </w:r>
                      <w:r w:rsidR="009A0210">
                        <w:rPr>
                          <w:rFonts w:eastAsia="Calibri"/>
                          <w:szCs w:val="22"/>
                        </w:rPr>
                        <w:t>Rengiant kelio atnaujinimo (kapitalinio remonto) projektą IGG ir ES tyrimai atliekami tais atvejais, kai reikia:</w:t>
                      </w:r>
                    </w:p>
                    <w:sdt>
                      <w:sdtPr>
                        <w:alias w:val="92.1 p."/>
                        <w:tag w:val="part_45744c837cbd49e29e129d121c1de5ba"/>
                        <w:id w:val="-1993631696"/>
                        <w:lock w:val="sdtLocked"/>
                      </w:sdtPr>
                      <w:sdtEndPr/>
                      <w:sdtContent>
                        <w:p w14:paraId="418279EB"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45744c837cbd49e29e129d121c1de5ba"/>
                              <w:id w:val="-672415381"/>
                              <w:lock w:val="sdtLocked"/>
                            </w:sdtPr>
                            <w:sdtEndPr/>
                            <w:sdtContent>
                              <w:r w:rsidR="009A0210">
                                <w:rPr>
                                  <w:rFonts w:eastAsia="Calibri"/>
                                  <w:b/>
                                  <w:bCs/>
                                  <w:szCs w:val="24"/>
                                </w:rPr>
                                <w:t>92.1</w:t>
                              </w:r>
                            </w:sdtContent>
                          </w:sdt>
                          <w:r w:rsidR="009A0210">
                            <w:rPr>
                              <w:rFonts w:eastAsia="Calibri"/>
                              <w:b/>
                              <w:bCs/>
                              <w:szCs w:val="24"/>
                            </w:rPr>
                            <w:t>.</w:t>
                          </w:r>
                          <w:r w:rsidR="009A0210">
                            <w:rPr>
                              <w:rFonts w:eastAsia="Calibri"/>
                              <w:b/>
                              <w:bCs/>
                              <w:szCs w:val="24"/>
                            </w:rPr>
                            <w:tab/>
                          </w:r>
                          <w:r w:rsidR="009A0210">
                            <w:rPr>
                              <w:rFonts w:eastAsia="Calibri"/>
                              <w:szCs w:val="24"/>
                            </w:rPr>
                            <w:t>stiprinti (atkurti) pylimų ir iškasų deformuotus šlaitus;</w:t>
                          </w:r>
                        </w:p>
                      </w:sdtContent>
                    </w:sdt>
                    <w:sdt>
                      <w:sdtPr>
                        <w:alias w:val="92.2 p."/>
                        <w:tag w:val="part_dbd7796793ec43c09a9af5ae3817d917"/>
                        <w:id w:val="-238490397"/>
                        <w:lock w:val="sdtLocked"/>
                      </w:sdtPr>
                      <w:sdtEndPr/>
                      <w:sdtContent>
                        <w:p w14:paraId="418279EC"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dbd7796793ec43c09a9af5ae3817d917"/>
                              <w:id w:val="-971983918"/>
                              <w:lock w:val="sdtLocked"/>
                            </w:sdtPr>
                            <w:sdtEndPr/>
                            <w:sdtContent>
                              <w:r w:rsidR="009A0210">
                                <w:rPr>
                                  <w:rFonts w:eastAsia="Calibri"/>
                                  <w:b/>
                                  <w:bCs/>
                                  <w:szCs w:val="24"/>
                                </w:rPr>
                                <w:t>92.2</w:t>
                              </w:r>
                            </w:sdtContent>
                          </w:sdt>
                          <w:r w:rsidR="009A0210">
                            <w:rPr>
                              <w:rFonts w:eastAsia="Calibri"/>
                              <w:b/>
                              <w:bCs/>
                              <w:szCs w:val="24"/>
                            </w:rPr>
                            <w:t>.</w:t>
                          </w:r>
                          <w:r w:rsidR="009A0210">
                            <w:rPr>
                              <w:rFonts w:eastAsia="Calibri"/>
                              <w:b/>
                              <w:bCs/>
                              <w:szCs w:val="24"/>
                            </w:rPr>
                            <w:tab/>
                          </w:r>
                          <w:r w:rsidR="009A0210">
                            <w:rPr>
                              <w:rFonts w:eastAsia="Calibri"/>
                              <w:szCs w:val="24"/>
                            </w:rPr>
                            <w:t>atnaujinti esamas pralaidas;</w:t>
                          </w:r>
                        </w:p>
                      </w:sdtContent>
                    </w:sdt>
                    <w:sdt>
                      <w:sdtPr>
                        <w:alias w:val="92.3 p."/>
                        <w:tag w:val="part_45786613262941a488aa2688a8bfc49e"/>
                        <w:id w:val="977114931"/>
                        <w:lock w:val="sdtLocked"/>
                      </w:sdtPr>
                      <w:sdtEndPr/>
                      <w:sdtContent>
                        <w:p w14:paraId="418279ED"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45786613262941a488aa2688a8bfc49e"/>
                              <w:id w:val="889301471"/>
                              <w:lock w:val="sdtLocked"/>
                            </w:sdtPr>
                            <w:sdtEndPr/>
                            <w:sdtContent>
                              <w:r w:rsidR="009A0210">
                                <w:rPr>
                                  <w:rFonts w:eastAsia="Calibri"/>
                                  <w:b/>
                                  <w:bCs/>
                                  <w:szCs w:val="24"/>
                                </w:rPr>
                                <w:t>92.3</w:t>
                              </w:r>
                            </w:sdtContent>
                          </w:sdt>
                          <w:r w:rsidR="009A0210">
                            <w:rPr>
                              <w:rFonts w:eastAsia="Calibri"/>
                              <w:b/>
                              <w:bCs/>
                              <w:szCs w:val="24"/>
                            </w:rPr>
                            <w:t>.</w:t>
                          </w:r>
                          <w:r w:rsidR="009A0210">
                            <w:rPr>
                              <w:rFonts w:eastAsia="Calibri"/>
                              <w:b/>
                              <w:bCs/>
                              <w:szCs w:val="24"/>
                            </w:rPr>
                            <w:tab/>
                          </w:r>
                          <w:r w:rsidR="009A0210">
                            <w:rPr>
                              <w:rFonts w:eastAsia="Calibri"/>
                              <w:szCs w:val="24"/>
                            </w:rPr>
                            <w:t>ištaisyti kelio dangos deformacijas;</w:t>
                          </w:r>
                        </w:p>
                      </w:sdtContent>
                    </w:sdt>
                    <w:sdt>
                      <w:sdtPr>
                        <w:alias w:val="92.4 p."/>
                        <w:tag w:val="part_6c7d4287a7a74aa888969eea8ad91b74"/>
                        <w:id w:val="1032007288"/>
                        <w:lock w:val="sdtLocked"/>
                      </w:sdtPr>
                      <w:sdtEndPr/>
                      <w:sdtContent>
                        <w:p w14:paraId="418279EE"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6c7d4287a7a74aa888969eea8ad91b74"/>
                              <w:id w:val="-692765201"/>
                              <w:lock w:val="sdtLocked"/>
                            </w:sdtPr>
                            <w:sdtEndPr/>
                            <w:sdtContent>
                              <w:r w:rsidR="009A0210">
                                <w:rPr>
                                  <w:rFonts w:eastAsia="Calibri"/>
                                  <w:b/>
                                  <w:bCs/>
                                  <w:szCs w:val="24"/>
                                </w:rPr>
                                <w:t>92.4</w:t>
                              </w:r>
                            </w:sdtContent>
                          </w:sdt>
                          <w:r w:rsidR="009A0210">
                            <w:rPr>
                              <w:rFonts w:eastAsia="Calibri"/>
                              <w:b/>
                              <w:bCs/>
                              <w:szCs w:val="24"/>
                            </w:rPr>
                            <w:t>.</w:t>
                          </w:r>
                          <w:r w:rsidR="009A0210">
                            <w:rPr>
                              <w:rFonts w:eastAsia="Calibri"/>
                              <w:b/>
                              <w:bCs/>
                              <w:szCs w:val="24"/>
                            </w:rPr>
                            <w:tab/>
                          </w:r>
                          <w:r w:rsidR="009A0210">
                            <w:rPr>
                              <w:rFonts w:eastAsia="Calibri"/>
                              <w:szCs w:val="24"/>
                            </w:rPr>
                            <w:t>visiškai atkurti ir pagerinti kelio dangos konstrukciją arba konstrukcijos dalį, tačiau daugiau negu tik viršutinį sluoksnį.</w:t>
                          </w:r>
                        </w:p>
                        <w:p w14:paraId="418279EF" w14:textId="77777777" w:rsidR="00D30B16" w:rsidRDefault="009A0210">
                          <w:pPr>
                            <w:widowControl w:val="0"/>
                            <w:spacing w:line="360" w:lineRule="auto"/>
                            <w:ind w:left="567"/>
                            <w:jc w:val="both"/>
                            <w:textAlignment w:val="baseline"/>
                            <w:rPr>
                              <w:rFonts w:eastAsia="Calibri"/>
                              <w:szCs w:val="24"/>
                            </w:rPr>
                          </w:pPr>
                          <w:r>
                            <w:rPr>
                              <w:rFonts w:eastAsia="Calibri"/>
                              <w:szCs w:val="24"/>
                            </w:rPr>
                            <w:t>Gali būti tiriama ir parenkami metodai:</w:t>
                          </w:r>
                        </w:p>
                        <w:p w14:paraId="418279F0"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naujų sluoksnių ant esamos dangos klojimas,</w:t>
                          </w:r>
                        </w:p>
                        <w:p w14:paraId="418279F1"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senų sluoksnių pakeitimas naujais,</w:t>
                          </w:r>
                        </w:p>
                        <w:p w14:paraId="418279F2" w14:textId="77777777" w:rsidR="00D30B16" w:rsidRDefault="009A0210">
                          <w:pPr>
                            <w:tabs>
                              <w:tab w:val="left" w:pos="1304"/>
                            </w:tabs>
                            <w:ind w:firstLine="992"/>
                            <w:contextualSpacing/>
                            <w:jc w:val="both"/>
                            <w:rPr>
                              <w:rFonts w:eastAsia="Calibri"/>
                              <w:szCs w:val="24"/>
                            </w:rPr>
                          </w:pPr>
                          <w:r>
                            <w:rPr>
                              <w:rFonts w:eastAsia="Calibri"/>
                              <w:szCs w:val="24"/>
                            </w:rPr>
                            <w:t>–</w:t>
                          </w:r>
                          <w:r>
                            <w:rPr>
                              <w:rFonts w:eastAsia="Calibri"/>
                              <w:szCs w:val="24"/>
                            </w:rPr>
                            <w:tab/>
                            <w:t>naudojamas abiejų metodų derinys.</w:t>
                          </w:r>
                        </w:p>
                      </w:sdtContent>
                    </w:sdt>
                  </w:sdtContent>
                </w:sdt>
                <w:sdt>
                  <w:sdtPr>
                    <w:alias w:val="93 p."/>
                    <w:tag w:val="part_c0c193a8dd994b41a091b842e9a24632"/>
                    <w:id w:val="1373880023"/>
                    <w:lock w:val="sdtLocked"/>
                  </w:sdtPr>
                  <w:sdtEndPr/>
                  <w:sdtContent>
                    <w:p w14:paraId="418279F3" w14:textId="77777777" w:rsidR="00D30B16" w:rsidRDefault="00EE25CA">
                      <w:pPr>
                        <w:widowControl w:val="0"/>
                        <w:tabs>
                          <w:tab w:val="left" w:pos="1304"/>
                        </w:tabs>
                        <w:ind w:firstLine="567"/>
                        <w:jc w:val="both"/>
                        <w:textAlignment w:val="baseline"/>
                        <w:rPr>
                          <w:rFonts w:eastAsia="Calibri"/>
                          <w:szCs w:val="22"/>
                        </w:rPr>
                      </w:pPr>
                      <w:sdt>
                        <w:sdtPr>
                          <w:alias w:val="Numeris"/>
                          <w:tag w:val="nr_c0c193a8dd994b41a091b842e9a24632"/>
                          <w:id w:val="423240050"/>
                          <w:lock w:val="sdtLocked"/>
                        </w:sdtPr>
                        <w:sdtEndPr/>
                        <w:sdtContent>
                          <w:r w:rsidR="009A0210">
                            <w:rPr>
                              <w:rFonts w:eastAsia="Calibri"/>
                              <w:b/>
                              <w:bCs/>
                              <w:szCs w:val="22"/>
                            </w:rPr>
                            <w:t>93</w:t>
                          </w:r>
                        </w:sdtContent>
                      </w:sdt>
                      <w:r w:rsidR="009A0210">
                        <w:rPr>
                          <w:rFonts w:eastAsia="Calibri"/>
                          <w:b/>
                          <w:bCs/>
                          <w:szCs w:val="22"/>
                        </w:rPr>
                        <w:t>.</w:t>
                      </w:r>
                      <w:r w:rsidR="009A0210">
                        <w:rPr>
                          <w:rFonts w:eastAsia="Calibri"/>
                          <w:b/>
                          <w:bCs/>
                          <w:szCs w:val="22"/>
                        </w:rPr>
                        <w:tab/>
                      </w:r>
                      <w:r w:rsidR="009A0210">
                        <w:rPr>
                          <w:rFonts w:eastAsia="Calibri"/>
                          <w:szCs w:val="22"/>
                        </w:rPr>
                        <w:t>Atlikus IGG ir ES tyrimus, pateikiama parengta ataskaita pagal Rekomendacijų XIV skyriaus nurodymus. Ataskaitos aiškinamajame rašte ir tekstiniuose prieduose pateikiamos žinios, kurių reikia kelio rekonstravimo arba atnaujinimo (kapitalinio remonto) projektui rengti.</w:t>
                      </w:r>
                    </w:p>
                    <w:p w14:paraId="418279F4" w14:textId="77777777" w:rsidR="00D30B16" w:rsidRDefault="00EE25CA">
                      <w:pPr>
                        <w:rPr>
                          <w:sz w:val="10"/>
                          <w:szCs w:val="10"/>
                        </w:rPr>
                      </w:pPr>
                    </w:p>
                  </w:sdtContent>
                </w:sdt>
              </w:sdtContent>
            </w:sdt>
            <w:sdt>
              <w:sdtPr>
                <w:alias w:val="skirsnis"/>
                <w:tag w:val="part_f050413379264a039f4eff14862a93d8"/>
                <w:id w:val="-1149128384"/>
                <w:lock w:val="sdtLocked"/>
              </w:sdtPr>
              <w:sdtEndPr/>
              <w:sdtContent>
                <w:p w14:paraId="418279F5" w14:textId="4B6E33AC" w:rsidR="00D30B16" w:rsidRDefault="00EE25CA">
                  <w:pPr>
                    <w:keepNext/>
                    <w:widowControl w:val="0"/>
                    <w:jc w:val="center"/>
                    <w:textAlignment w:val="baseline"/>
                    <w:outlineLvl w:val="1"/>
                    <w:rPr>
                      <w:b/>
                      <w:bCs/>
                      <w:iCs/>
                      <w:caps/>
                      <w:szCs w:val="24"/>
                      <w:lang w:val="x-none" w:eastAsia="x-none"/>
                    </w:rPr>
                  </w:pPr>
                  <w:sdt>
                    <w:sdtPr>
                      <w:alias w:val="Numeris"/>
                      <w:tag w:val="nr_f050413379264a039f4eff14862a93d8"/>
                      <w:id w:val="-779409281"/>
                      <w:lock w:val="sdtLocked"/>
                    </w:sdtPr>
                    <w:sdtEndPr/>
                    <w:sdtContent>
                      <w:r w:rsidR="009A0210">
                        <w:rPr>
                          <w:b/>
                          <w:bCs/>
                          <w:iCs/>
                          <w:caps/>
                          <w:szCs w:val="24"/>
                          <w:lang w:val="x-none" w:eastAsia="x-none"/>
                        </w:rPr>
                        <w:t>II</w:t>
                      </w:r>
                    </w:sdtContent>
                  </w:sdt>
                  <w:r w:rsidR="009A0210">
                    <w:rPr>
                      <w:b/>
                      <w:bCs/>
                      <w:iCs/>
                      <w:caps/>
                      <w:szCs w:val="24"/>
                      <w:lang w:val="x-none" w:eastAsia="x-none"/>
                    </w:rPr>
                    <w:t xml:space="preserve"> SKIRSNIS. </w:t>
                  </w:r>
                  <w:sdt>
                    <w:sdtPr>
                      <w:alias w:val="Pavadinimas"/>
                      <w:tag w:val="title_f050413379264a039f4eff14862a93d8"/>
                      <w:id w:val="-663932996"/>
                      <w:lock w:val="sdtLocked"/>
                    </w:sdtPr>
                    <w:sdtEndPr/>
                    <w:sdtContent>
                      <w:r w:rsidR="009A0210">
                        <w:rPr>
                          <w:b/>
                          <w:bCs/>
                          <w:iCs/>
                          <w:caps/>
                          <w:szCs w:val="24"/>
                          <w:lang w:val="x-none" w:eastAsia="x-none"/>
                        </w:rPr>
                        <w:t xml:space="preserve">IGG </w:t>
                      </w:r>
                      <w:r w:rsidR="009A0210">
                        <w:rPr>
                          <w:b/>
                          <w:bCs/>
                          <w:iCs/>
                          <w:caps/>
                          <w:szCs w:val="24"/>
                          <w:lang w:eastAsia="x-none"/>
                        </w:rPr>
                        <w:t xml:space="preserve">IR ES </w:t>
                      </w:r>
                      <w:r w:rsidR="009A0210">
                        <w:rPr>
                          <w:b/>
                          <w:bCs/>
                          <w:iCs/>
                          <w:caps/>
                          <w:szCs w:val="24"/>
                          <w:lang w:val="x-none" w:eastAsia="x-none"/>
                        </w:rPr>
                        <w:t>TYRIMAI</w:t>
                      </w:r>
                      <w:r w:rsidR="009A0210">
                        <w:rPr>
                          <w:b/>
                          <w:bCs/>
                          <w:iCs/>
                          <w:caps/>
                          <w:szCs w:val="24"/>
                          <w:lang w:eastAsia="x-none"/>
                        </w:rPr>
                        <w:t>, SKIRTI</w:t>
                      </w:r>
                      <w:r w:rsidR="009A0210">
                        <w:rPr>
                          <w:b/>
                          <w:bCs/>
                          <w:iCs/>
                          <w:caps/>
                          <w:szCs w:val="24"/>
                          <w:lang w:val="x-none" w:eastAsia="x-none"/>
                        </w:rPr>
                        <w:t xml:space="preserve"> KeliO rekonstrAVIMO</w:t>
                      </w:r>
                      <w:r w:rsidR="009A0210">
                        <w:rPr>
                          <w:b/>
                          <w:bCs/>
                          <w:iCs/>
                          <w:caps/>
                          <w:szCs w:val="24"/>
                          <w:lang w:eastAsia="x-none"/>
                        </w:rPr>
                        <w:t xml:space="preserve"> </w:t>
                      </w:r>
                      <w:r w:rsidR="009A0210">
                        <w:rPr>
                          <w:b/>
                          <w:bCs/>
                          <w:iCs/>
                          <w:caps/>
                          <w:szCs w:val="24"/>
                          <w:lang w:val="x-none" w:eastAsia="x-none"/>
                        </w:rPr>
                        <w:t>PROJEKTUI rengTI</w:t>
                      </w:r>
                    </w:sdtContent>
                  </w:sdt>
                </w:p>
                <w:p w14:paraId="418279F6" w14:textId="0C031790" w:rsidR="00D30B16" w:rsidRDefault="00D30B16">
                  <w:pPr>
                    <w:rPr>
                      <w:sz w:val="10"/>
                      <w:szCs w:val="10"/>
                    </w:rPr>
                  </w:pPr>
                </w:p>
                <w:sdt>
                  <w:sdtPr>
                    <w:alias w:val="skirsnis"/>
                    <w:tag w:val="part_ce5662723a81436fbba09a7439fab860"/>
                    <w:id w:val="-1082519929"/>
                    <w:lock w:val="sdtLocked"/>
                  </w:sdtPr>
                  <w:sdtEndPr/>
                  <w:sdtContent>
                    <w:p w14:paraId="418279F7" w14:textId="77777777" w:rsidR="00D30B16" w:rsidRDefault="00EE25CA">
                      <w:pPr>
                        <w:spacing w:line="360" w:lineRule="auto"/>
                        <w:jc w:val="center"/>
                        <w:rPr>
                          <w:rFonts w:eastAsia="Calibri"/>
                          <w:b/>
                          <w:bCs/>
                          <w:iCs/>
                          <w:caps/>
                          <w:szCs w:val="22"/>
                        </w:rPr>
                      </w:pPr>
                      <w:sdt>
                        <w:sdtPr>
                          <w:alias w:val="Pavadinimas"/>
                          <w:tag w:val="title_ce5662723a81436fbba09a7439fab860"/>
                          <w:id w:val="-1567571195"/>
                          <w:lock w:val="sdtLocked"/>
                        </w:sdtPr>
                        <w:sdtEndPr/>
                        <w:sdtContent>
                          <w:r w:rsidR="009A0210">
                            <w:rPr>
                              <w:rFonts w:eastAsia="Calibri"/>
                              <w:b/>
                              <w:bCs/>
                              <w:iCs/>
                              <w:szCs w:val="22"/>
                            </w:rPr>
                            <w:t>IGG ir ES tyrimai, kai didinami kelio horizontaliųjų ir vertikaliųjų kreivių spinduliai</w:t>
                          </w:r>
                        </w:sdtContent>
                      </w:sdt>
                    </w:p>
                    <w:p w14:paraId="418279F8" w14:textId="77777777" w:rsidR="00D30B16" w:rsidRDefault="00D30B16">
                      <w:pPr>
                        <w:rPr>
                          <w:sz w:val="6"/>
                          <w:szCs w:val="6"/>
                        </w:rPr>
                      </w:pPr>
                    </w:p>
                    <w:sdt>
                      <w:sdtPr>
                        <w:alias w:val="94 p."/>
                        <w:tag w:val="part_2abdb72a64354e06ae0047b91cad4052"/>
                        <w:id w:val="825939944"/>
                        <w:lock w:val="sdtLocked"/>
                      </w:sdtPr>
                      <w:sdtEndPr/>
                      <w:sdtContent>
                        <w:p w14:paraId="418279F9" w14:textId="77777777" w:rsidR="00D30B16" w:rsidRDefault="00EE25CA">
                          <w:pPr>
                            <w:widowControl w:val="0"/>
                            <w:tabs>
                              <w:tab w:val="left" w:pos="1304"/>
                            </w:tabs>
                            <w:ind w:firstLine="567"/>
                            <w:jc w:val="both"/>
                            <w:textAlignment w:val="baseline"/>
                            <w:rPr>
                              <w:rFonts w:eastAsia="Calibri"/>
                              <w:szCs w:val="22"/>
                            </w:rPr>
                          </w:pPr>
                          <w:sdt>
                            <w:sdtPr>
                              <w:alias w:val="Numeris"/>
                              <w:tag w:val="nr_2abdb72a64354e06ae0047b91cad4052"/>
                              <w:id w:val="1234046943"/>
                              <w:lock w:val="sdtLocked"/>
                            </w:sdtPr>
                            <w:sdtEndPr/>
                            <w:sdtContent>
                              <w:r w:rsidR="009A0210">
                                <w:rPr>
                                  <w:rFonts w:eastAsia="Calibri"/>
                                  <w:b/>
                                  <w:bCs/>
                                  <w:szCs w:val="22"/>
                                </w:rPr>
                                <w:t>94</w:t>
                              </w:r>
                            </w:sdtContent>
                          </w:sdt>
                          <w:r w:rsidR="009A0210">
                            <w:rPr>
                              <w:rFonts w:eastAsia="Calibri"/>
                              <w:b/>
                              <w:bCs/>
                              <w:szCs w:val="22"/>
                            </w:rPr>
                            <w:t>.</w:t>
                          </w:r>
                          <w:r w:rsidR="009A0210">
                            <w:rPr>
                              <w:rFonts w:eastAsia="Calibri"/>
                              <w:b/>
                              <w:bCs/>
                              <w:szCs w:val="22"/>
                            </w:rPr>
                            <w:tab/>
                          </w:r>
                          <w:r w:rsidR="009A0210">
                            <w:rPr>
                              <w:rFonts w:eastAsia="Calibri"/>
                              <w:szCs w:val="22"/>
                            </w:rPr>
                            <w:t>Kelio horizontaliųjų kreivių spinduliams didinti atveju IGG tyrimų sudėtis ir apimtis turi būti tokios pačios, kaip naujai projektuojamo kelio. Jeigu yra išlikusi ankstesnių tyrimų medžiaga, tai tyrimų apimtis sumažinama, t. y. į šonus nuo ašies papildomai gręžiami 1–2 gręžiniai.</w:t>
                          </w:r>
                        </w:p>
                      </w:sdtContent>
                    </w:sdt>
                    <w:sdt>
                      <w:sdtPr>
                        <w:alias w:val="95 p."/>
                        <w:tag w:val="part_8d4f154d72414629b21fec02d6603c44"/>
                        <w:id w:val="-171341720"/>
                        <w:lock w:val="sdtLocked"/>
                      </w:sdtPr>
                      <w:sdtEndPr/>
                      <w:sdtContent>
                        <w:p w14:paraId="418279FA" w14:textId="77777777" w:rsidR="00D30B16" w:rsidRDefault="00EE25CA">
                          <w:pPr>
                            <w:widowControl w:val="0"/>
                            <w:tabs>
                              <w:tab w:val="left" w:pos="1304"/>
                            </w:tabs>
                            <w:ind w:firstLine="567"/>
                            <w:jc w:val="both"/>
                            <w:textAlignment w:val="baseline"/>
                            <w:rPr>
                              <w:rFonts w:eastAsia="Calibri"/>
                              <w:szCs w:val="22"/>
                            </w:rPr>
                          </w:pPr>
                          <w:sdt>
                            <w:sdtPr>
                              <w:alias w:val="Numeris"/>
                              <w:tag w:val="nr_8d4f154d72414629b21fec02d6603c44"/>
                              <w:id w:val="1179230932"/>
                              <w:lock w:val="sdtLocked"/>
                            </w:sdtPr>
                            <w:sdtEndPr/>
                            <w:sdtContent>
                              <w:r w:rsidR="009A0210">
                                <w:rPr>
                                  <w:rFonts w:eastAsia="Calibri"/>
                                  <w:b/>
                                  <w:bCs/>
                                  <w:szCs w:val="22"/>
                                </w:rPr>
                                <w:t>95</w:t>
                              </w:r>
                            </w:sdtContent>
                          </w:sdt>
                          <w:r w:rsidR="009A0210">
                            <w:rPr>
                              <w:rFonts w:eastAsia="Calibri"/>
                              <w:b/>
                              <w:bCs/>
                              <w:szCs w:val="22"/>
                            </w:rPr>
                            <w:t>.</w:t>
                          </w:r>
                          <w:r w:rsidR="009A0210">
                            <w:rPr>
                              <w:rFonts w:eastAsia="Calibri"/>
                              <w:b/>
                              <w:bCs/>
                              <w:szCs w:val="22"/>
                            </w:rPr>
                            <w:tab/>
                          </w:r>
                          <w:r w:rsidR="009A0210">
                            <w:rPr>
                              <w:rFonts w:eastAsia="Calibri"/>
                              <w:szCs w:val="22"/>
                            </w:rPr>
                            <w:t xml:space="preserve">Būtina ištirti esamo kelio dangos pagrindo ir kelio bei kelkraščių konstrukciją ir giliau </w:t>
                          </w:r>
                          <w:r w:rsidR="009A0210">
                            <w:rPr>
                              <w:rFonts w:eastAsia="Calibri"/>
                              <w:szCs w:val="22"/>
                            </w:rPr>
                            <w:lastRenderedPageBreak/>
                            <w:t>slūgstančių gruntų mechanines savybes. Šiuo atveju dangoje ir kelkraščiuose gręžiami gręžiniai ir atliekami lauko bei laboratoriniai tyrimai. Įvertinama, ar kelkraščio konstrukcija tinka asfalto dangos pagrindui ir giliau slūgsančių gruntų tinkamumas žemės sankasai.</w:t>
                          </w:r>
                        </w:p>
                      </w:sdtContent>
                    </w:sdt>
                    <w:sdt>
                      <w:sdtPr>
                        <w:alias w:val="96 p."/>
                        <w:tag w:val="part_be4f968f8f724c79b073ed261fc97312"/>
                        <w:id w:val="-2046814049"/>
                        <w:lock w:val="sdtLocked"/>
                      </w:sdtPr>
                      <w:sdtEndPr/>
                      <w:sdtContent>
                        <w:p w14:paraId="418279FB" w14:textId="77777777" w:rsidR="00D30B16" w:rsidRDefault="00EE25CA">
                          <w:pPr>
                            <w:widowControl w:val="0"/>
                            <w:tabs>
                              <w:tab w:val="left" w:pos="1304"/>
                            </w:tabs>
                            <w:ind w:firstLine="567"/>
                            <w:jc w:val="both"/>
                            <w:textAlignment w:val="baseline"/>
                            <w:rPr>
                              <w:rFonts w:eastAsia="Calibri"/>
                              <w:szCs w:val="22"/>
                            </w:rPr>
                          </w:pPr>
                          <w:sdt>
                            <w:sdtPr>
                              <w:alias w:val="Numeris"/>
                              <w:tag w:val="nr_be4f968f8f724c79b073ed261fc97312"/>
                              <w:id w:val="1330257143"/>
                              <w:lock w:val="sdtLocked"/>
                            </w:sdtPr>
                            <w:sdtEndPr/>
                            <w:sdtContent>
                              <w:r w:rsidR="009A0210">
                                <w:rPr>
                                  <w:rFonts w:eastAsia="Calibri"/>
                                  <w:b/>
                                  <w:bCs/>
                                  <w:szCs w:val="22"/>
                                </w:rPr>
                                <w:t>96</w:t>
                              </w:r>
                            </w:sdtContent>
                          </w:sdt>
                          <w:r w:rsidR="009A0210">
                            <w:rPr>
                              <w:rFonts w:eastAsia="Calibri"/>
                              <w:b/>
                              <w:bCs/>
                              <w:szCs w:val="22"/>
                            </w:rPr>
                            <w:t>.</w:t>
                          </w:r>
                          <w:r w:rsidR="009A0210">
                            <w:rPr>
                              <w:rFonts w:eastAsia="Calibri"/>
                              <w:b/>
                              <w:bCs/>
                              <w:szCs w:val="22"/>
                            </w:rPr>
                            <w:tab/>
                          </w:r>
                          <w:r w:rsidR="009A0210">
                            <w:rPr>
                              <w:rFonts w:eastAsia="Calibri"/>
                              <w:szCs w:val="22"/>
                            </w:rPr>
                            <w:t>Jeigu yra ankstesnių tyrimų medžiaga, kelio vertikaliųjų kreivių spinduliams didinti gręžiniai gręžiami tik ten, kur žemės sankasą reikia paaukštinti ir (arba) platinti. Gręžiniai būtini žemiausiose rekonstruojamo kelio vietose, kuriose platinama žemės sankasa gali patekti į durpių ir kitų silpnųjų gruntų zoną. Be to, gręžiniai turi būti gręžiami ir tose rekonstruojamo kelio atkarpose, kuriose reikės gilinti iškasas, taip pat šlapiuose ir nuošliaužų ar kitų procesų pažeistuose šlaituose. IGG tyrimų apimtis ir sudėtis parenkama pagal 9 lentelę.</w:t>
                          </w:r>
                        </w:p>
                      </w:sdtContent>
                    </w:sdt>
                    <w:sdt>
                      <w:sdtPr>
                        <w:alias w:val="97 p."/>
                        <w:tag w:val="part_76559e3f7d054c8a8371ded65aa2231b"/>
                        <w:id w:val="2073536968"/>
                        <w:lock w:val="sdtLocked"/>
                      </w:sdtPr>
                      <w:sdtEndPr/>
                      <w:sdtContent>
                        <w:p w14:paraId="418279FC" w14:textId="77777777" w:rsidR="00D30B16" w:rsidRDefault="00EE25CA">
                          <w:pPr>
                            <w:widowControl w:val="0"/>
                            <w:tabs>
                              <w:tab w:val="left" w:pos="1304"/>
                            </w:tabs>
                            <w:ind w:firstLine="567"/>
                            <w:jc w:val="both"/>
                            <w:textAlignment w:val="baseline"/>
                            <w:rPr>
                              <w:rFonts w:eastAsia="Calibri"/>
                              <w:szCs w:val="22"/>
                            </w:rPr>
                          </w:pPr>
                          <w:sdt>
                            <w:sdtPr>
                              <w:alias w:val="Numeris"/>
                              <w:tag w:val="nr_76559e3f7d054c8a8371ded65aa2231b"/>
                              <w:id w:val="-854961208"/>
                              <w:lock w:val="sdtLocked"/>
                            </w:sdtPr>
                            <w:sdtEndPr/>
                            <w:sdtContent>
                              <w:r w:rsidR="009A0210">
                                <w:rPr>
                                  <w:rFonts w:eastAsia="Calibri"/>
                                  <w:b/>
                                  <w:bCs/>
                                  <w:szCs w:val="22"/>
                                </w:rPr>
                                <w:t>97</w:t>
                              </w:r>
                            </w:sdtContent>
                          </w:sdt>
                          <w:r w:rsidR="009A0210">
                            <w:rPr>
                              <w:rFonts w:eastAsia="Calibri"/>
                              <w:b/>
                              <w:bCs/>
                              <w:szCs w:val="22"/>
                            </w:rPr>
                            <w:t>.</w:t>
                          </w:r>
                          <w:r w:rsidR="009A0210">
                            <w:rPr>
                              <w:rFonts w:eastAsia="Calibri"/>
                              <w:b/>
                              <w:bCs/>
                              <w:szCs w:val="22"/>
                            </w:rPr>
                            <w:tab/>
                          </w:r>
                          <w:r w:rsidR="009A0210">
                            <w:rPr>
                              <w:rFonts w:eastAsia="Calibri"/>
                              <w:szCs w:val="22"/>
                            </w:rPr>
                            <w:t>Gręžinių gruntai ištiriami lauko sąlygomis, t. y. apibūdinami juos apžiūrėjus, nustatomas grunto dalelių dydis, sauso grunto stiprumas, karbonatų kiekis, konsistencija, atliekant purtymo, minkymo, trynimo, pjovimo bandymus (žr. Rekomendacijų IV skyriaus 16.3 skirsnio nurodymus).</w:t>
                          </w:r>
                        </w:p>
                      </w:sdtContent>
                    </w:sdt>
                    <w:sdt>
                      <w:sdtPr>
                        <w:alias w:val="98 p."/>
                        <w:tag w:val="part_2f4d2639520d49b49bbb24b69110fe05"/>
                        <w:id w:val="-1080360056"/>
                        <w:lock w:val="sdtLocked"/>
                      </w:sdtPr>
                      <w:sdtEndPr/>
                      <w:sdtContent>
                        <w:p w14:paraId="418279FD" w14:textId="77777777" w:rsidR="00D30B16" w:rsidRDefault="00EE25CA">
                          <w:pPr>
                            <w:widowControl w:val="0"/>
                            <w:tabs>
                              <w:tab w:val="left" w:pos="1304"/>
                            </w:tabs>
                            <w:ind w:firstLine="567"/>
                            <w:jc w:val="both"/>
                            <w:textAlignment w:val="baseline"/>
                            <w:rPr>
                              <w:rFonts w:eastAsia="Calibri"/>
                              <w:b/>
                              <w:szCs w:val="22"/>
                            </w:rPr>
                          </w:pPr>
                          <w:sdt>
                            <w:sdtPr>
                              <w:alias w:val="Numeris"/>
                              <w:tag w:val="nr_2f4d2639520d49b49bbb24b69110fe05"/>
                              <w:id w:val="-947696962"/>
                              <w:lock w:val="sdtLocked"/>
                            </w:sdtPr>
                            <w:sdtEndPr/>
                            <w:sdtContent>
                              <w:r w:rsidR="009A0210">
                                <w:rPr>
                                  <w:rFonts w:eastAsia="Calibri"/>
                                  <w:b/>
                                  <w:bCs/>
                                  <w:szCs w:val="22"/>
                                </w:rPr>
                                <w:t>98</w:t>
                              </w:r>
                            </w:sdtContent>
                          </w:sdt>
                          <w:r w:rsidR="009A0210">
                            <w:rPr>
                              <w:rFonts w:eastAsia="Calibri"/>
                              <w:b/>
                              <w:bCs/>
                              <w:szCs w:val="22"/>
                            </w:rPr>
                            <w:t>.</w:t>
                          </w:r>
                          <w:r w:rsidR="009A0210">
                            <w:rPr>
                              <w:rFonts w:eastAsia="Calibri"/>
                              <w:b/>
                              <w:bCs/>
                              <w:szCs w:val="22"/>
                            </w:rPr>
                            <w:tab/>
                          </w:r>
                          <w:r w:rsidR="009A0210">
                            <w:rPr>
                              <w:rFonts w:eastAsia="Calibri"/>
                              <w:szCs w:val="22"/>
                            </w:rPr>
                            <w:t>Atliekant kelio dangos konstrukcijos tyrimus, reikia vadovautis šios skyriaus IV skirsnio nurodymais. Atliktus ES tyrimus rekomenduojama panaudoti rengiant IGG tyrimų ataskaitą.</w:t>
                          </w:r>
                        </w:p>
                        <w:p w14:paraId="418279FE" w14:textId="58740B4F" w:rsidR="00D30B16" w:rsidRDefault="00EE25CA">
                          <w:pPr>
                            <w:rPr>
                              <w:sz w:val="6"/>
                              <w:szCs w:val="6"/>
                            </w:rPr>
                          </w:pPr>
                        </w:p>
                      </w:sdtContent>
                    </w:sdt>
                  </w:sdtContent>
                </w:sdt>
                <w:sdt>
                  <w:sdtPr>
                    <w:alias w:val="skirsnis"/>
                    <w:tag w:val="part_74d3cde21a804403aaa287d2d3d7972f"/>
                    <w:id w:val="839889358"/>
                    <w:lock w:val="sdtLocked"/>
                  </w:sdtPr>
                  <w:sdtEndPr/>
                  <w:sdtContent>
                    <w:p w14:paraId="418279FF" w14:textId="77777777" w:rsidR="00D30B16" w:rsidRDefault="00EE25CA">
                      <w:pPr>
                        <w:spacing w:line="360" w:lineRule="auto"/>
                        <w:jc w:val="center"/>
                        <w:rPr>
                          <w:rFonts w:eastAsia="Calibri"/>
                          <w:b/>
                          <w:szCs w:val="22"/>
                        </w:rPr>
                      </w:pPr>
                      <w:sdt>
                        <w:sdtPr>
                          <w:alias w:val="Pavadinimas"/>
                          <w:tag w:val="title_74d3cde21a804403aaa287d2d3d7972f"/>
                          <w:id w:val="-1401664951"/>
                          <w:lock w:val="sdtLocked"/>
                        </w:sdtPr>
                        <w:sdtEndPr/>
                        <w:sdtContent>
                          <w:r w:rsidR="009A0210">
                            <w:rPr>
                              <w:rFonts w:eastAsia="Calibri"/>
                              <w:b/>
                              <w:szCs w:val="22"/>
                            </w:rPr>
                            <w:t>IGG ir ES tyrimai, skirti keliui platinti ir sankryžoms rekonstruoti</w:t>
                          </w:r>
                        </w:sdtContent>
                      </w:sdt>
                    </w:p>
                    <w:p w14:paraId="41827A00" w14:textId="77777777" w:rsidR="00D30B16" w:rsidRDefault="00D30B16">
                      <w:pPr>
                        <w:rPr>
                          <w:sz w:val="6"/>
                          <w:szCs w:val="6"/>
                        </w:rPr>
                      </w:pPr>
                    </w:p>
                    <w:sdt>
                      <w:sdtPr>
                        <w:alias w:val="99 p."/>
                        <w:tag w:val="part_52c8b5cace654116bb36fc921daa2e1d"/>
                        <w:id w:val="92594938"/>
                        <w:lock w:val="sdtLocked"/>
                      </w:sdtPr>
                      <w:sdtEndPr/>
                      <w:sdtContent>
                        <w:p w14:paraId="41827A01"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52c8b5cace654116bb36fc921daa2e1d"/>
                              <w:id w:val="828719721"/>
                              <w:lock w:val="sdtLocked"/>
                            </w:sdtPr>
                            <w:sdtEndPr/>
                            <w:sdtContent>
                              <w:r w:rsidR="009A0210">
                                <w:rPr>
                                  <w:rFonts w:eastAsia="Calibri"/>
                                  <w:b/>
                                  <w:bCs/>
                                  <w:szCs w:val="22"/>
                                </w:rPr>
                                <w:t>99</w:t>
                              </w:r>
                            </w:sdtContent>
                          </w:sdt>
                          <w:r w:rsidR="009A0210">
                            <w:rPr>
                              <w:rFonts w:eastAsia="Calibri"/>
                              <w:b/>
                              <w:bCs/>
                              <w:szCs w:val="22"/>
                            </w:rPr>
                            <w:t>.</w:t>
                          </w:r>
                          <w:r w:rsidR="009A0210">
                            <w:rPr>
                              <w:rFonts w:eastAsia="Calibri"/>
                              <w:b/>
                              <w:bCs/>
                              <w:szCs w:val="22"/>
                            </w:rPr>
                            <w:tab/>
                          </w:r>
                          <w:r w:rsidR="009A0210">
                            <w:rPr>
                              <w:rFonts w:eastAsia="Calibri"/>
                              <w:szCs w:val="22"/>
                            </w:rPr>
                            <w:t>Kelio platinimo projekto rengimo atveju IGG tyrimams atlikti gręžiniai gręžiami šalia esamos kelio žemės sankasos ir gruntai ištiriami pagal Rekomendacijų IV skyriaus 16.3 skirsnio nurodymus. Jeigu yra esamo kelio projektinių IGG ir ES tyrimų medžiaga, galima atlikti tik papildomus tyrimus, darbų apimtį sumažinti iki 50 %. Tačiau visada detaliai ištiriami platinamo kelio ruožai per pelkes, slėnius ir kitas galimo durpių ir kitokių silpnųjų gruntų išplitimo zonas.</w:t>
                          </w:r>
                        </w:p>
                        <w:sdt>
                          <w:sdtPr>
                            <w:alias w:val="99.1 p."/>
                            <w:tag w:val="part_e40b16938640487baee2cb883aa1dfb4"/>
                            <w:id w:val="-1044210604"/>
                            <w:lock w:val="sdtLocked"/>
                          </w:sdtPr>
                          <w:sdtEndPr/>
                          <w:sdtContent>
                            <w:p w14:paraId="41827A02"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e40b16938640487baee2cb883aa1dfb4"/>
                                  <w:id w:val="150718068"/>
                                  <w:lock w:val="sdtLocked"/>
                                </w:sdtPr>
                                <w:sdtEndPr/>
                                <w:sdtContent>
                                  <w:r w:rsidR="009A0210">
                                    <w:rPr>
                                      <w:rFonts w:eastAsia="Calibri"/>
                                      <w:b/>
                                      <w:bCs/>
                                      <w:szCs w:val="22"/>
                                    </w:rPr>
                                    <w:t>99.1</w:t>
                                  </w:r>
                                </w:sdtContent>
                              </w:sdt>
                              <w:r w:rsidR="009A0210">
                                <w:rPr>
                                  <w:rFonts w:eastAsia="Calibri"/>
                                  <w:b/>
                                  <w:bCs/>
                                  <w:szCs w:val="22"/>
                                </w:rPr>
                                <w:t>.</w:t>
                              </w:r>
                              <w:r w:rsidR="009A0210">
                                <w:rPr>
                                  <w:rFonts w:eastAsia="Calibri"/>
                                  <w:b/>
                                  <w:bCs/>
                                  <w:szCs w:val="22"/>
                                </w:rPr>
                                <w:tab/>
                              </w:r>
                              <w:r w:rsidR="009A0210">
                                <w:rPr>
                                  <w:rFonts w:eastAsia="Calibri"/>
                                  <w:szCs w:val="22"/>
                                </w:rPr>
                                <w:t>Nustatoma žemės sankasos, įrengtos iš atvežto ir supilto ir (arba) iš neišjudinto (natūralaus) grunto, būklė, ar ji tinka numatytai dangos konstrukcijai. Tuo tikslu atsižvelgiant į 9 lentelėje nurodytą apimtį kasami kasiniai, jei reikia, gręžiami gręžiniai ir atliekami lauko bandymai.</w:t>
                              </w:r>
                            </w:p>
                          </w:sdtContent>
                        </w:sdt>
                        <w:sdt>
                          <w:sdtPr>
                            <w:alias w:val="99.2 p."/>
                            <w:tag w:val="part_99e1a55a138c451ea5dd62fb96f16c59"/>
                            <w:id w:val="-108285060"/>
                            <w:lock w:val="sdtLocked"/>
                          </w:sdtPr>
                          <w:sdtEndPr/>
                          <w:sdtContent>
                            <w:p w14:paraId="41827A03"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99e1a55a138c451ea5dd62fb96f16c59"/>
                                  <w:id w:val="-1468350258"/>
                                  <w:lock w:val="sdtLocked"/>
                                </w:sdtPr>
                                <w:sdtEndPr/>
                                <w:sdtContent>
                                  <w:r w:rsidR="009A0210">
                                    <w:rPr>
                                      <w:rFonts w:eastAsia="Calibri"/>
                                      <w:b/>
                                      <w:bCs/>
                                      <w:szCs w:val="22"/>
                                    </w:rPr>
                                    <w:t>99.2</w:t>
                                  </w:r>
                                </w:sdtContent>
                              </w:sdt>
                              <w:r w:rsidR="009A0210">
                                <w:rPr>
                                  <w:rFonts w:eastAsia="Calibri"/>
                                  <w:b/>
                                  <w:bCs/>
                                  <w:szCs w:val="22"/>
                                </w:rPr>
                                <w:t>.</w:t>
                              </w:r>
                              <w:r w:rsidR="009A0210">
                                <w:rPr>
                                  <w:rFonts w:eastAsia="Calibri"/>
                                  <w:b/>
                                  <w:bCs/>
                                  <w:szCs w:val="22"/>
                                </w:rPr>
                                <w:tab/>
                              </w:r>
                              <w:r w:rsidR="009A0210">
                                <w:rPr>
                                  <w:rFonts w:eastAsia="Calibri"/>
                                  <w:szCs w:val="22"/>
                                </w:rPr>
                                <w:t>Atsižvelgiant į kelio platinimo pobūdį, gręžiniai dangoje ir kelkraščiuose gręžiami arba tik vienoje kelio pusėje, arba pakaitomis vienoje ir kitoje kelio pusėse.</w:t>
                              </w:r>
                            </w:p>
                          </w:sdtContent>
                        </w:sdt>
                      </w:sdtContent>
                    </w:sdt>
                    <w:sdt>
                      <w:sdtPr>
                        <w:alias w:val="100 p."/>
                        <w:tag w:val="part_d2bc43cd1f214033ae7ecf15c5d5d753"/>
                        <w:id w:val="1365241842"/>
                        <w:lock w:val="sdtLocked"/>
                      </w:sdtPr>
                      <w:sdtEndPr/>
                      <w:sdtContent>
                        <w:p w14:paraId="41827A04" w14:textId="77777777" w:rsidR="00D30B16" w:rsidRDefault="00EE25CA">
                          <w:pPr>
                            <w:widowControl w:val="0"/>
                            <w:tabs>
                              <w:tab w:val="left" w:pos="1304"/>
                            </w:tabs>
                            <w:ind w:firstLine="567"/>
                            <w:jc w:val="both"/>
                            <w:textAlignment w:val="baseline"/>
                            <w:rPr>
                              <w:rFonts w:eastAsia="Calibri"/>
                              <w:b/>
                              <w:szCs w:val="22"/>
                            </w:rPr>
                          </w:pPr>
                          <w:sdt>
                            <w:sdtPr>
                              <w:alias w:val="Numeris"/>
                              <w:tag w:val="nr_d2bc43cd1f214033ae7ecf15c5d5d753"/>
                              <w:id w:val="1940265"/>
                              <w:lock w:val="sdtLocked"/>
                            </w:sdtPr>
                            <w:sdtEndPr/>
                            <w:sdtContent>
                              <w:r w:rsidR="009A0210">
                                <w:rPr>
                                  <w:rFonts w:eastAsia="Calibri"/>
                                  <w:b/>
                                  <w:bCs/>
                                  <w:szCs w:val="22"/>
                                </w:rPr>
                                <w:t>100</w:t>
                              </w:r>
                            </w:sdtContent>
                          </w:sdt>
                          <w:r w:rsidR="009A0210">
                            <w:rPr>
                              <w:rFonts w:eastAsia="Calibri"/>
                              <w:b/>
                              <w:bCs/>
                              <w:szCs w:val="22"/>
                            </w:rPr>
                            <w:t>.</w:t>
                          </w:r>
                          <w:r w:rsidR="009A0210">
                            <w:rPr>
                              <w:rFonts w:eastAsia="Calibri"/>
                              <w:b/>
                              <w:bCs/>
                              <w:szCs w:val="22"/>
                            </w:rPr>
                            <w:tab/>
                          </w:r>
                          <w:r w:rsidR="009A0210">
                            <w:rPr>
                              <w:rFonts w:eastAsia="Calibri"/>
                              <w:szCs w:val="22"/>
                            </w:rPr>
                            <w:t xml:space="preserve">Atliekant ES tyrimus, reikia nustatyti: </w:t>
                          </w:r>
                        </w:p>
                        <w:sdt>
                          <w:sdtPr>
                            <w:alias w:val="100.1 p."/>
                            <w:tag w:val="part_7f279e24b9744979831a558336082232"/>
                            <w:id w:val="-1693995449"/>
                            <w:lock w:val="sdtLocked"/>
                          </w:sdtPr>
                          <w:sdtEndPr/>
                          <w:sdtContent>
                            <w:p w14:paraId="41827A05" w14:textId="77777777" w:rsidR="00D30B16" w:rsidRDefault="00EE25CA">
                              <w:pPr>
                                <w:widowControl w:val="0"/>
                                <w:tabs>
                                  <w:tab w:val="left" w:pos="1304"/>
                                  <w:tab w:val="left" w:pos="1425"/>
                                </w:tabs>
                                <w:ind w:firstLine="567"/>
                                <w:jc w:val="both"/>
                                <w:textAlignment w:val="baseline"/>
                                <w:rPr>
                                  <w:rFonts w:eastAsia="Calibri"/>
                                  <w:b/>
                                  <w:szCs w:val="22"/>
                                </w:rPr>
                              </w:pPr>
                              <w:sdt>
                                <w:sdtPr>
                                  <w:alias w:val="Numeris"/>
                                  <w:tag w:val="nr_7f279e24b9744979831a558336082232"/>
                                  <w:id w:val="-770701376"/>
                                  <w:lock w:val="sdtLocked"/>
                                </w:sdtPr>
                                <w:sdtEndPr/>
                                <w:sdtContent>
                                  <w:r w:rsidR="009A0210">
                                    <w:rPr>
                                      <w:rFonts w:eastAsia="Calibri"/>
                                      <w:b/>
                                      <w:bCs/>
                                      <w:szCs w:val="22"/>
                                    </w:rPr>
                                    <w:t>100.1</w:t>
                                  </w:r>
                                </w:sdtContent>
                              </w:sdt>
                              <w:r w:rsidR="009A0210">
                                <w:rPr>
                                  <w:rFonts w:eastAsia="Calibri"/>
                                  <w:b/>
                                  <w:bCs/>
                                  <w:szCs w:val="22"/>
                                </w:rPr>
                                <w:t>.</w:t>
                              </w:r>
                              <w:r w:rsidR="009A0210">
                                <w:rPr>
                                  <w:rFonts w:eastAsia="Calibri"/>
                                  <w:b/>
                                  <w:bCs/>
                                  <w:szCs w:val="22"/>
                                </w:rPr>
                                <w:tab/>
                              </w:r>
                              <w:r w:rsidR="009A0210">
                                <w:rPr>
                                  <w:rFonts w:eastAsia="Calibri"/>
                                  <w:szCs w:val="22"/>
                                </w:rPr>
                                <w:t>dangos likutinę laikomąją galią;</w:t>
                              </w:r>
                            </w:p>
                          </w:sdtContent>
                        </w:sdt>
                        <w:sdt>
                          <w:sdtPr>
                            <w:alias w:val="100.2 p."/>
                            <w:tag w:val="part_a725ea11f1ff4a1c9abb158f26dac025"/>
                            <w:id w:val="-673335996"/>
                            <w:lock w:val="sdtLocked"/>
                          </w:sdtPr>
                          <w:sdtEndPr/>
                          <w:sdtContent>
                            <w:p w14:paraId="41827A06" w14:textId="77777777" w:rsidR="00D30B16" w:rsidRDefault="00EE25CA">
                              <w:pPr>
                                <w:widowControl w:val="0"/>
                                <w:tabs>
                                  <w:tab w:val="left" w:pos="1304"/>
                                  <w:tab w:val="left" w:pos="1425"/>
                                </w:tabs>
                                <w:ind w:firstLine="567"/>
                                <w:jc w:val="both"/>
                                <w:textAlignment w:val="baseline"/>
                                <w:rPr>
                                  <w:rFonts w:eastAsia="Calibri"/>
                                  <w:b/>
                                  <w:szCs w:val="22"/>
                                </w:rPr>
                              </w:pPr>
                              <w:sdt>
                                <w:sdtPr>
                                  <w:alias w:val="Numeris"/>
                                  <w:tag w:val="nr_a725ea11f1ff4a1c9abb158f26dac025"/>
                                  <w:id w:val="1181554066"/>
                                  <w:lock w:val="sdtLocked"/>
                                </w:sdtPr>
                                <w:sdtEndPr/>
                                <w:sdtContent>
                                  <w:r w:rsidR="009A0210">
                                    <w:rPr>
                                      <w:rFonts w:eastAsia="Calibri"/>
                                      <w:b/>
                                      <w:bCs/>
                                      <w:szCs w:val="22"/>
                                    </w:rPr>
                                    <w:t>100.2</w:t>
                                  </w:r>
                                </w:sdtContent>
                              </w:sdt>
                              <w:r w:rsidR="009A0210">
                                <w:rPr>
                                  <w:rFonts w:eastAsia="Calibri"/>
                                  <w:b/>
                                  <w:bCs/>
                                  <w:szCs w:val="22"/>
                                </w:rPr>
                                <w:t>.</w:t>
                              </w:r>
                              <w:r w:rsidR="009A0210">
                                <w:rPr>
                                  <w:rFonts w:eastAsia="Calibri"/>
                                  <w:b/>
                                  <w:bCs/>
                                  <w:szCs w:val="22"/>
                                </w:rPr>
                                <w:tab/>
                              </w:r>
                              <w:r w:rsidR="009A0210">
                                <w:rPr>
                                  <w:rFonts w:eastAsia="Calibri"/>
                                  <w:szCs w:val="22"/>
                                </w:rPr>
                                <w:t>dangos konstrukcijos ir asfalto danga nepadengtos kelkraščių dangos konstrukcijos sluoksnių storį;</w:t>
                              </w:r>
                            </w:p>
                          </w:sdtContent>
                        </w:sdt>
                        <w:sdt>
                          <w:sdtPr>
                            <w:alias w:val="100.3 p."/>
                            <w:tag w:val="part_ef78863eaddd4d5383eadbf663106362"/>
                            <w:id w:val="-1166164167"/>
                            <w:lock w:val="sdtLocked"/>
                          </w:sdtPr>
                          <w:sdtEndPr/>
                          <w:sdtContent>
                            <w:p w14:paraId="41827A07" w14:textId="77777777" w:rsidR="00D30B16" w:rsidRDefault="00EE25CA">
                              <w:pPr>
                                <w:widowControl w:val="0"/>
                                <w:tabs>
                                  <w:tab w:val="left" w:pos="1304"/>
                                  <w:tab w:val="left" w:pos="1425"/>
                                </w:tabs>
                                <w:ind w:firstLine="567"/>
                                <w:jc w:val="both"/>
                                <w:textAlignment w:val="baseline"/>
                                <w:rPr>
                                  <w:rFonts w:eastAsia="Calibri"/>
                                  <w:b/>
                                  <w:szCs w:val="22"/>
                                </w:rPr>
                              </w:pPr>
                              <w:sdt>
                                <w:sdtPr>
                                  <w:alias w:val="Numeris"/>
                                  <w:tag w:val="nr_ef78863eaddd4d5383eadbf663106362"/>
                                  <w:id w:val="1648470812"/>
                                  <w:lock w:val="sdtLocked"/>
                                </w:sdtPr>
                                <w:sdtEndPr/>
                                <w:sdtContent>
                                  <w:r w:rsidR="009A0210">
                                    <w:rPr>
                                      <w:rFonts w:eastAsia="Calibri"/>
                                      <w:b/>
                                      <w:bCs/>
                                      <w:szCs w:val="22"/>
                                    </w:rPr>
                                    <w:t>100.3</w:t>
                                  </w:r>
                                </w:sdtContent>
                              </w:sdt>
                              <w:r w:rsidR="009A0210">
                                <w:rPr>
                                  <w:rFonts w:eastAsia="Calibri"/>
                                  <w:b/>
                                  <w:bCs/>
                                  <w:szCs w:val="22"/>
                                </w:rPr>
                                <w:t>.</w:t>
                              </w:r>
                              <w:r w:rsidR="009A0210">
                                <w:rPr>
                                  <w:rFonts w:eastAsia="Calibri"/>
                                  <w:b/>
                                  <w:bCs/>
                                  <w:szCs w:val="22"/>
                                </w:rPr>
                                <w:tab/>
                              </w:r>
                              <w:r w:rsidR="009A0210">
                                <w:rPr>
                                  <w:rFonts w:eastAsia="Calibri"/>
                                  <w:szCs w:val="22"/>
                                </w:rPr>
                                <w:t>nesurištųjų mineralinių medžiagų granuliometrinę sudėtį ir drėgnio bei sutankinimo rodiklius ir deformacijos modulius;</w:t>
                              </w:r>
                            </w:p>
                          </w:sdtContent>
                        </w:sdt>
                        <w:sdt>
                          <w:sdtPr>
                            <w:alias w:val="100.4 p."/>
                            <w:tag w:val="part_e22e278c218048638c28dd9fe891fbe4"/>
                            <w:id w:val="1192039971"/>
                            <w:lock w:val="sdtLocked"/>
                          </w:sdtPr>
                          <w:sdtEndPr/>
                          <w:sdtContent>
                            <w:p w14:paraId="41827A08" w14:textId="77777777" w:rsidR="00D30B16" w:rsidRDefault="00EE25CA">
                              <w:pPr>
                                <w:widowControl w:val="0"/>
                                <w:tabs>
                                  <w:tab w:val="left" w:pos="1304"/>
                                  <w:tab w:val="left" w:pos="1425"/>
                                </w:tabs>
                                <w:ind w:firstLine="567"/>
                                <w:jc w:val="both"/>
                                <w:textAlignment w:val="baseline"/>
                                <w:rPr>
                                  <w:rFonts w:eastAsia="Calibri"/>
                                  <w:b/>
                                  <w:szCs w:val="22"/>
                                </w:rPr>
                              </w:pPr>
                              <w:sdt>
                                <w:sdtPr>
                                  <w:alias w:val="Numeris"/>
                                  <w:tag w:val="nr_e22e278c218048638c28dd9fe891fbe4"/>
                                  <w:id w:val="1253712942"/>
                                  <w:lock w:val="sdtLocked"/>
                                </w:sdtPr>
                                <w:sdtEndPr/>
                                <w:sdtContent>
                                  <w:r w:rsidR="009A0210">
                                    <w:rPr>
                                      <w:rFonts w:eastAsia="Calibri"/>
                                      <w:b/>
                                      <w:bCs/>
                                      <w:szCs w:val="22"/>
                                    </w:rPr>
                                    <w:t>100.4</w:t>
                                  </w:r>
                                </w:sdtContent>
                              </w:sdt>
                              <w:r w:rsidR="009A0210">
                                <w:rPr>
                                  <w:rFonts w:eastAsia="Calibri"/>
                                  <w:b/>
                                  <w:bCs/>
                                  <w:szCs w:val="22"/>
                                </w:rPr>
                                <w:t>.</w:t>
                              </w:r>
                              <w:r w:rsidR="009A0210">
                                <w:rPr>
                                  <w:rFonts w:eastAsia="Calibri"/>
                                  <w:b/>
                                  <w:bCs/>
                                  <w:szCs w:val="22"/>
                                </w:rPr>
                                <w:tab/>
                              </w:r>
                              <w:r w:rsidR="009A0210">
                                <w:rPr>
                                  <w:rFonts w:eastAsia="Calibri"/>
                                  <w:szCs w:val="22"/>
                                </w:rPr>
                                <w:t>dangos būklę (plyšių dydį, tankumą, nelygumus, vėžes, išdaužas ir kitas pažaidas);</w:t>
                              </w:r>
                            </w:p>
                          </w:sdtContent>
                        </w:sdt>
                        <w:sdt>
                          <w:sdtPr>
                            <w:alias w:val="100.5 p."/>
                            <w:tag w:val="part_104b41192c9d4869a2d8deb6b1635b9b"/>
                            <w:id w:val="1050340180"/>
                            <w:lock w:val="sdtLocked"/>
                          </w:sdtPr>
                          <w:sdtEndPr/>
                          <w:sdtContent>
                            <w:p w14:paraId="41827A09" w14:textId="77777777" w:rsidR="00D30B16" w:rsidRDefault="00EE25CA">
                              <w:pPr>
                                <w:widowControl w:val="0"/>
                                <w:tabs>
                                  <w:tab w:val="left" w:pos="1304"/>
                                  <w:tab w:val="left" w:pos="1425"/>
                                </w:tabs>
                                <w:ind w:firstLine="567"/>
                                <w:jc w:val="both"/>
                                <w:textAlignment w:val="baseline"/>
                                <w:rPr>
                                  <w:rFonts w:eastAsia="Calibri"/>
                                  <w:b/>
                                  <w:szCs w:val="22"/>
                                </w:rPr>
                              </w:pPr>
                              <w:sdt>
                                <w:sdtPr>
                                  <w:alias w:val="Numeris"/>
                                  <w:tag w:val="nr_104b41192c9d4869a2d8deb6b1635b9b"/>
                                  <w:id w:val="-1801684496"/>
                                  <w:lock w:val="sdtLocked"/>
                                </w:sdtPr>
                                <w:sdtEndPr/>
                                <w:sdtContent>
                                  <w:r w:rsidR="009A0210">
                                    <w:rPr>
                                      <w:rFonts w:eastAsia="Calibri"/>
                                      <w:b/>
                                      <w:bCs/>
                                      <w:szCs w:val="22"/>
                                    </w:rPr>
                                    <w:t>100.5</w:t>
                                  </w:r>
                                </w:sdtContent>
                              </w:sdt>
                              <w:r w:rsidR="009A0210">
                                <w:rPr>
                                  <w:rFonts w:eastAsia="Calibri"/>
                                  <w:b/>
                                  <w:bCs/>
                                  <w:szCs w:val="22"/>
                                </w:rPr>
                                <w:t>.</w:t>
                              </w:r>
                              <w:r w:rsidR="009A0210">
                                <w:rPr>
                                  <w:rFonts w:eastAsia="Calibri"/>
                                  <w:b/>
                                  <w:bCs/>
                                  <w:szCs w:val="22"/>
                                </w:rPr>
                                <w:tab/>
                              </w:r>
                              <w:r w:rsidR="009A0210">
                                <w:rPr>
                                  <w:rFonts w:eastAsia="Calibri"/>
                                  <w:szCs w:val="22"/>
                                </w:rPr>
                                <w:t>ar kelkraščių dangos konstrukcija tinka asfalto dangos pagrindui.</w:t>
                              </w:r>
                            </w:p>
                          </w:sdtContent>
                        </w:sdt>
                      </w:sdtContent>
                    </w:sdt>
                    <w:sdt>
                      <w:sdtPr>
                        <w:alias w:val="101 p."/>
                        <w:tag w:val="part_f2d696bf4126453aa50fc972847c5b05"/>
                        <w:id w:val="-1274173388"/>
                        <w:lock w:val="sdtLocked"/>
                      </w:sdtPr>
                      <w:sdtEndPr/>
                      <w:sdtContent>
                        <w:p w14:paraId="41827A0A" w14:textId="77777777" w:rsidR="00D30B16" w:rsidRDefault="00EE25CA">
                          <w:pPr>
                            <w:widowControl w:val="0"/>
                            <w:tabs>
                              <w:tab w:val="left" w:pos="1304"/>
                            </w:tabs>
                            <w:ind w:firstLine="567"/>
                            <w:jc w:val="both"/>
                            <w:textAlignment w:val="baseline"/>
                            <w:rPr>
                              <w:rFonts w:eastAsia="Calibri"/>
                              <w:szCs w:val="22"/>
                            </w:rPr>
                          </w:pPr>
                          <w:sdt>
                            <w:sdtPr>
                              <w:alias w:val="Numeris"/>
                              <w:tag w:val="nr_f2d696bf4126453aa50fc972847c5b05"/>
                              <w:id w:val="2094432615"/>
                              <w:lock w:val="sdtLocked"/>
                            </w:sdtPr>
                            <w:sdtEndPr/>
                            <w:sdtContent>
                              <w:r w:rsidR="009A0210">
                                <w:rPr>
                                  <w:rFonts w:eastAsia="Calibri"/>
                                  <w:b/>
                                  <w:bCs/>
                                  <w:szCs w:val="22"/>
                                </w:rPr>
                                <w:t>101</w:t>
                              </w:r>
                            </w:sdtContent>
                          </w:sdt>
                          <w:r w:rsidR="009A0210">
                            <w:rPr>
                              <w:rFonts w:eastAsia="Calibri"/>
                              <w:b/>
                              <w:bCs/>
                              <w:szCs w:val="22"/>
                            </w:rPr>
                            <w:t>.</w:t>
                          </w:r>
                          <w:r w:rsidR="009A0210">
                            <w:rPr>
                              <w:rFonts w:eastAsia="Calibri"/>
                              <w:b/>
                              <w:bCs/>
                              <w:szCs w:val="22"/>
                            </w:rPr>
                            <w:tab/>
                          </w:r>
                          <w:r w:rsidR="009A0210">
                            <w:rPr>
                              <w:rFonts w:eastAsia="Calibri"/>
                              <w:szCs w:val="22"/>
                            </w:rPr>
                            <w:t xml:space="preserve">Rengiant IGG tyrimų ataskaitą, rekomenduojama panaudoti atliktus ES tyrimus. </w:t>
                          </w:r>
                        </w:p>
                      </w:sdtContent>
                    </w:sdt>
                    <w:sdt>
                      <w:sdtPr>
                        <w:alias w:val="102 p."/>
                        <w:tag w:val="part_648c23db82d5457ba5cb247edb304cf4"/>
                        <w:id w:val="798024944"/>
                        <w:lock w:val="sdtLocked"/>
                      </w:sdtPr>
                      <w:sdtEndPr/>
                      <w:sdtContent>
                        <w:p w14:paraId="41827A0B" w14:textId="77777777" w:rsidR="00D30B16" w:rsidRDefault="00EE25CA">
                          <w:pPr>
                            <w:widowControl w:val="0"/>
                            <w:tabs>
                              <w:tab w:val="left" w:pos="1304"/>
                            </w:tabs>
                            <w:ind w:firstLine="567"/>
                            <w:jc w:val="both"/>
                            <w:textAlignment w:val="baseline"/>
                            <w:rPr>
                              <w:rFonts w:eastAsia="Calibri"/>
                              <w:b/>
                              <w:szCs w:val="22"/>
                            </w:rPr>
                          </w:pPr>
                          <w:sdt>
                            <w:sdtPr>
                              <w:alias w:val="Numeris"/>
                              <w:tag w:val="nr_648c23db82d5457ba5cb247edb304cf4"/>
                              <w:id w:val="1195570510"/>
                              <w:lock w:val="sdtLocked"/>
                            </w:sdtPr>
                            <w:sdtEndPr/>
                            <w:sdtContent>
                              <w:r w:rsidR="009A0210">
                                <w:rPr>
                                  <w:rFonts w:eastAsia="Calibri"/>
                                  <w:b/>
                                  <w:bCs/>
                                  <w:szCs w:val="22"/>
                                </w:rPr>
                                <w:t>102</w:t>
                              </w:r>
                            </w:sdtContent>
                          </w:sdt>
                          <w:r w:rsidR="009A0210">
                            <w:rPr>
                              <w:rFonts w:eastAsia="Calibri"/>
                              <w:b/>
                              <w:bCs/>
                              <w:szCs w:val="22"/>
                            </w:rPr>
                            <w:t>.</w:t>
                          </w:r>
                          <w:r w:rsidR="009A0210">
                            <w:rPr>
                              <w:rFonts w:eastAsia="Calibri"/>
                              <w:b/>
                              <w:bCs/>
                              <w:szCs w:val="22"/>
                            </w:rPr>
                            <w:tab/>
                          </w:r>
                          <w:r w:rsidR="009A0210">
                            <w:rPr>
                              <w:rFonts w:eastAsia="Calibri"/>
                              <w:szCs w:val="22"/>
                            </w:rPr>
                            <w:t>Jeigu reikia rengti sankryžos rekonstravimo projektą, atliekami tokie patys IGG ir ES tyrimai kaip skirti keliui platinti arba kreivių spinduliams didinti.</w:t>
                          </w:r>
                        </w:p>
                      </w:sdtContent>
                    </w:sdt>
                    <w:sdt>
                      <w:sdtPr>
                        <w:alias w:val="103 p."/>
                        <w:tag w:val="part_bcf4db71c4304307acd1529980565908"/>
                        <w:id w:val="383446937"/>
                        <w:lock w:val="sdtLocked"/>
                      </w:sdtPr>
                      <w:sdtEndPr/>
                      <w:sdtContent>
                        <w:p w14:paraId="41827A0C" w14:textId="77777777" w:rsidR="00D30B16" w:rsidRDefault="00EE25CA">
                          <w:pPr>
                            <w:widowControl w:val="0"/>
                            <w:tabs>
                              <w:tab w:val="left" w:pos="1304"/>
                            </w:tabs>
                            <w:ind w:firstLine="567"/>
                            <w:jc w:val="both"/>
                            <w:textAlignment w:val="baseline"/>
                            <w:rPr>
                              <w:rFonts w:eastAsia="Calibri"/>
                              <w:b/>
                              <w:szCs w:val="22"/>
                            </w:rPr>
                          </w:pPr>
                          <w:sdt>
                            <w:sdtPr>
                              <w:alias w:val="Numeris"/>
                              <w:tag w:val="nr_bcf4db71c4304307acd1529980565908"/>
                              <w:id w:val="897403371"/>
                              <w:lock w:val="sdtLocked"/>
                            </w:sdtPr>
                            <w:sdtEndPr/>
                            <w:sdtContent>
                              <w:r w:rsidR="009A0210">
                                <w:rPr>
                                  <w:rFonts w:eastAsia="Calibri"/>
                                  <w:b/>
                                  <w:bCs/>
                                  <w:szCs w:val="22"/>
                                </w:rPr>
                                <w:t>103</w:t>
                              </w:r>
                            </w:sdtContent>
                          </w:sdt>
                          <w:r w:rsidR="009A0210">
                            <w:rPr>
                              <w:rFonts w:eastAsia="Calibri"/>
                              <w:b/>
                              <w:bCs/>
                              <w:szCs w:val="22"/>
                            </w:rPr>
                            <w:t>.</w:t>
                          </w:r>
                          <w:r w:rsidR="009A0210">
                            <w:rPr>
                              <w:rFonts w:eastAsia="Calibri"/>
                              <w:b/>
                              <w:bCs/>
                              <w:szCs w:val="22"/>
                            </w:rPr>
                            <w:tab/>
                          </w:r>
                          <w:r w:rsidR="009A0210">
                            <w:rPr>
                              <w:rFonts w:eastAsia="Calibri"/>
                              <w:szCs w:val="22"/>
                            </w:rPr>
                            <w:t>Atliekant kelio dangos konstrukcijos tyrimus, reikia vadovautis šios skyriaus IV skirsnio nurodymais. Atliktus ES tyrimus rekomenduojama panaudoti rengiant IGG tyrimų ataskaitą.</w:t>
                          </w:r>
                        </w:p>
                        <w:p w14:paraId="41827A0D" w14:textId="31D0997D" w:rsidR="00D30B16" w:rsidRDefault="00EE25CA">
                          <w:pPr>
                            <w:rPr>
                              <w:sz w:val="10"/>
                              <w:szCs w:val="10"/>
                            </w:rPr>
                          </w:pPr>
                        </w:p>
                      </w:sdtContent>
                    </w:sdt>
                  </w:sdtContent>
                </w:sdt>
                <w:sdt>
                  <w:sdtPr>
                    <w:alias w:val="skirsnis"/>
                    <w:tag w:val="part_9e4c883a6cec4fcebd575bab7f92559d"/>
                    <w:id w:val="-693307066"/>
                    <w:lock w:val="sdtLocked"/>
                  </w:sdtPr>
                  <w:sdtEndPr/>
                  <w:sdtContent>
                    <w:p w14:paraId="41827A0E" w14:textId="77777777" w:rsidR="00D30B16" w:rsidRDefault="00EE25CA">
                      <w:pPr>
                        <w:spacing w:line="360" w:lineRule="auto"/>
                        <w:jc w:val="center"/>
                        <w:rPr>
                          <w:rFonts w:eastAsia="Calibri"/>
                          <w:b/>
                          <w:szCs w:val="22"/>
                        </w:rPr>
                      </w:pPr>
                      <w:sdt>
                        <w:sdtPr>
                          <w:alias w:val="Pavadinimas"/>
                          <w:tag w:val="title_9e4c883a6cec4fcebd575bab7f92559d"/>
                          <w:id w:val="-1991786334"/>
                          <w:lock w:val="sdtLocked"/>
                        </w:sdtPr>
                        <w:sdtEndPr/>
                        <w:sdtContent>
                          <w:r w:rsidR="009A0210">
                            <w:rPr>
                              <w:rFonts w:eastAsia="Calibri"/>
                              <w:b/>
                              <w:szCs w:val="22"/>
                            </w:rPr>
                            <w:t>IGG ir ES tyrimai, skirti kelio pralaidoms pertvarkyti</w:t>
                          </w:r>
                        </w:sdtContent>
                      </w:sdt>
                    </w:p>
                    <w:p w14:paraId="41827A0F" w14:textId="77777777" w:rsidR="00D30B16" w:rsidRDefault="00D30B16">
                      <w:pPr>
                        <w:rPr>
                          <w:sz w:val="10"/>
                          <w:szCs w:val="10"/>
                        </w:rPr>
                      </w:pPr>
                    </w:p>
                    <w:sdt>
                      <w:sdtPr>
                        <w:alias w:val="104 p."/>
                        <w:tag w:val="part_62ccfe3331684fa2a0352b984a8d2301"/>
                        <w:id w:val="-1623060284"/>
                        <w:lock w:val="sdtLocked"/>
                      </w:sdtPr>
                      <w:sdtEndPr/>
                      <w:sdtContent>
                        <w:p w14:paraId="41827A10" w14:textId="77777777" w:rsidR="00D30B16" w:rsidRDefault="00EE25CA">
                          <w:pPr>
                            <w:widowControl w:val="0"/>
                            <w:tabs>
                              <w:tab w:val="left" w:pos="1304"/>
                            </w:tabs>
                            <w:ind w:firstLine="567"/>
                            <w:jc w:val="both"/>
                            <w:textAlignment w:val="baseline"/>
                            <w:rPr>
                              <w:rFonts w:eastAsia="Calibri"/>
                              <w:szCs w:val="22"/>
                            </w:rPr>
                          </w:pPr>
                          <w:sdt>
                            <w:sdtPr>
                              <w:alias w:val="Numeris"/>
                              <w:tag w:val="nr_62ccfe3331684fa2a0352b984a8d2301"/>
                              <w:id w:val="1961527622"/>
                              <w:lock w:val="sdtLocked"/>
                            </w:sdtPr>
                            <w:sdtEndPr/>
                            <w:sdtContent>
                              <w:r w:rsidR="009A0210">
                                <w:rPr>
                                  <w:rFonts w:eastAsia="Calibri"/>
                                  <w:b/>
                                  <w:bCs/>
                                  <w:szCs w:val="22"/>
                                </w:rPr>
                                <w:t>104</w:t>
                              </w:r>
                            </w:sdtContent>
                          </w:sdt>
                          <w:r w:rsidR="009A0210">
                            <w:rPr>
                              <w:rFonts w:eastAsia="Calibri"/>
                              <w:b/>
                              <w:bCs/>
                              <w:szCs w:val="22"/>
                            </w:rPr>
                            <w:t>.</w:t>
                          </w:r>
                          <w:r w:rsidR="009A0210">
                            <w:rPr>
                              <w:rFonts w:eastAsia="Calibri"/>
                              <w:b/>
                              <w:bCs/>
                              <w:szCs w:val="22"/>
                            </w:rPr>
                            <w:tab/>
                          </w:r>
                          <w:r w:rsidR="009A0210">
                            <w:rPr>
                              <w:rFonts w:eastAsia="Calibri"/>
                              <w:szCs w:val="22"/>
                            </w:rPr>
                            <w:t>Pralaidos pertvarkomos, kai jas reikia ilginti arba numatoma didinti jų skersmenį dėl aplinkos sąlygų pokyčių, susijusių su vandens debito padidėjimu, pvz., dėl melioracijos sistemos pertvarkymo.</w:t>
                          </w:r>
                        </w:p>
                      </w:sdtContent>
                    </w:sdt>
                    <w:sdt>
                      <w:sdtPr>
                        <w:alias w:val="105 p."/>
                        <w:tag w:val="part_1eccf6ed01f64e6b8fd77a26f478e87f"/>
                        <w:id w:val="483744238"/>
                        <w:lock w:val="sdtLocked"/>
                      </w:sdtPr>
                      <w:sdtEndPr/>
                      <w:sdtContent>
                        <w:p w14:paraId="41827A11" w14:textId="77777777" w:rsidR="00D30B16" w:rsidRDefault="00EE25CA">
                          <w:pPr>
                            <w:widowControl w:val="0"/>
                            <w:tabs>
                              <w:tab w:val="left" w:pos="1304"/>
                            </w:tabs>
                            <w:ind w:firstLine="567"/>
                            <w:jc w:val="both"/>
                            <w:textAlignment w:val="baseline"/>
                            <w:rPr>
                              <w:rFonts w:eastAsia="Calibri"/>
                              <w:szCs w:val="22"/>
                            </w:rPr>
                          </w:pPr>
                          <w:sdt>
                            <w:sdtPr>
                              <w:alias w:val="Numeris"/>
                              <w:tag w:val="nr_1eccf6ed01f64e6b8fd77a26f478e87f"/>
                              <w:id w:val="2106765471"/>
                              <w:lock w:val="sdtLocked"/>
                            </w:sdtPr>
                            <w:sdtEndPr/>
                            <w:sdtContent>
                              <w:r w:rsidR="009A0210">
                                <w:rPr>
                                  <w:rFonts w:eastAsia="Calibri"/>
                                  <w:b/>
                                  <w:bCs/>
                                  <w:szCs w:val="22"/>
                                </w:rPr>
                                <w:t>105</w:t>
                              </w:r>
                            </w:sdtContent>
                          </w:sdt>
                          <w:r w:rsidR="009A0210">
                            <w:rPr>
                              <w:rFonts w:eastAsia="Calibri"/>
                              <w:b/>
                              <w:bCs/>
                              <w:szCs w:val="22"/>
                            </w:rPr>
                            <w:t>.</w:t>
                          </w:r>
                          <w:r w:rsidR="009A0210">
                            <w:rPr>
                              <w:rFonts w:eastAsia="Calibri"/>
                              <w:b/>
                              <w:bCs/>
                              <w:szCs w:val="22"/>
                            </w:rPr>
                            <w:tab/>
                          </w:r>
                          <w:r w:rsidR="009A0210">
                            <w:rPr>
                              <w:rFonts w:eastAsia="Calibri"/>
                              <w:szCs w:val="22"/>
                            </w:rPr>
                            <w:t xml:space="preserve">Kiekvienos ilginamos pralaidos galo vietoje gręžiamas gręžinys ir, jeigu reikia, atliekami lauko bandymai, atsižvelgiant į tai, kad pralaidos dažnai įrengiamos kaip tik ten, kur slūgso durpės ir kitoks labai silpnas gruntas. Tyrimų gylis </w:t>
                          </w:r>
                          <w:r w:rsidR="009A0210">
                            <w:rPr>
                              <w:rFonts w:eastAsia="Calibri"/>
                              <w:i/>
                              <w:szCs w:val="22"/>
                            </w:rPr>
                            <w:t>z</w:t>
                          </w:r>
                          <w:r w:rsidR="009A0210">
                            <w:rPr>
                              <w:rFonts w:eastAsia="Calibri"/>
                              <w:szCs w:val="22"/>
                            </w:rPr>
                            <w:t xml:space="preserve"> parenkamas pagal 9 lentelę.</w:t>
                          </w:r>
                        </w:p>
                      </w:sdtContent>
                    </w:sdt>
                    <w:sdt>
                      <w:sdtPr>
                        <w:alias w:val="106 p."/>
                        <w:tag w:val="part_c9432b318e434c00815ea1939e906cd3"/>
                        <w:id w:val="981970429"/>
                        <w:lock w:val="sdtLocked"/>
                      </w:sdtPr>
                      <w:sdtEndPr/>
                      <w:sdtContent>
                        <w:p w14:paraId="41827A12" w14:textId="77777777" w:rsidR="00D30B16" w:rsidRDefault="00EE25CA">
                          <w:pPr>
                            <w:widowControl w:val="0"/>
                            <w:tabs>
                              <w:tab w:val="left" w:pos="1304"/>
                            </w:tabs>
                            <w:ind w:firstLine="567"/>
                            <w:jc w:val="both"/>
                            <w:textAlignment w:val="baseline"/>
                            <w:rPr>
                              <w:rFonts w:eastAsia="Calibri"/>
                              <w:szCs w:val="22"/>
                            </w:rPr>
                          </w:pPr>
                          <w:sdt>
                            <w:sdtPr>
                              <w:alias w:val="Numeris"/>
                              <w:tag w:val="nr_c9432b318e434c00815ea1939e906cd3"/>
                              <w:id w:val="1417052042"/>
                              <w:lock w:val="sdtLocked"/>
                            </w:sdtPr>
                            <w:sdtEndPr/>
                            <w:sdtContent>
                              <w:r w:rsidR="009A0210">
                                <w:rPr>
                                  <w:rFonts w:eastAsia="Calibri"/>
                                  <w:b/>
                                  <w:bCs/>
                                  <w:szCs w:val="22"/>
                                </w:rPr>
                                <w:t>106</w:t>
                              </w:r>
                            </w:sdtContent>
                          </w:sdt>
                          <w:r w:rsidR="009A0210">
                            <w:rPr>
                              <w:rFonts w:eastAsia="Calibri"/>
                              <w:b/>
                              <w:bCs/>
                              <w:szCs w:val="22"/>
                            </w:rPr>
                            <w:t>.</w:t>
                          </w:r>
                          <w:r w:rsidR="009A0210">
                            <w:rPr>
                              <w:rFonts w:eastAsia="Calibri"/>
                              <w:b/>
                              <w:bCs/>
                              <w:szCs w:val="22"/>
                            </w:rPr>
                            <w:tab/>
                          </w:r>
                          <w:r w:rsidR="009A0210">
                            <w:rPr>
                              <w:rFonts w:eastAsia="Calibri"/>
                              <w:szCs w:val="22"/>
                            </w:rPr>
                            <w:t xml:space="preserve">Taip pat būtina patikrinti esamą pralaidą, ar ji nėra išsikraipiusi dėl pagrindo </w:t>
                          </w:r>
                          <w:r w:rsidR="009A0210">
                            <w:rPr>
                              <w:rFonts w:eastAsia="Calibri"/>
                              <w:szCs w:val="22"/>
                            </w:rPr>
                            <w:lastRenderedPageBreak/>
                            <w:t xml:space="preserve">silpnumo, ar ji neyra dėl paviršinio vandens korozinio agresyvumo, dėl nekokybiško betono ar konstrukcijos silpnumo. </w:t>
                          </w:r>
                        </w:p>
                      </w:sdtContent>
                    </w:sdt>
                    <w:sdt>
                      <w:sdtPr>
                        <w:alias w:val="107 p."/>
                        <w:tag w:val="part_b3af373361974681be490c64eb54ac9b"/>
                        <w:id w:val="289565871"/>
                        <w:lock w:val="sdtLocked"/>
                      </w:sdtPr>
                      <w:sdtEndPr/>
                      <w:sdtContent>
                        <w:p w14:paraId="41827A13" w14:textId="77777777" w:rsidR="00D30B16" w:rsidRDefault="00EE25CA">
                          <w:pPr>
                            <w:widowControl w:val="0"/>
                            <w:tabs>
                              <w:tab w:val="left" w:pos="1304"/>
                            </w:tabs>
                            <w:ind w:firstLine="567"/>
                            <w:jc w:val="both"/>
                            <w:textAlignment w:val="baseline"/>
                            <w:rPr>
                              <w:rFonts w:eastAsia="Calibri"/>
                              <w:szCs w:val="22"/>
                            </w:rPr>
                          </w:pPr>
                          <w:sdt>
                            <w:sdtPr>
                              <w:alias w:val="Numeris"/>
                              <w:tag w:val="nr_b3af373361974681be490c64eb54ac9b"/>
                              <w:id w:val="850448365"/>
                              <w:lock w:val="sdtLocked"/>
                            </w:sdtPr>
                            <w:sdtEndPr/>
                            <w:sdtContent>
                              <w:r w:rsidR="009A0210">
                                <w:rPr>
                                  <w:rFonts w:eastAsia="Calibri"/>
                                  <w:b/>
                                  <w:bCs/>
                                  <w:szCs w:val="22"/>
                                </w:rPr>
                                <w:t>107</w:t>
                              </w:r>
                            </w:sdtContent>
                          </w:sdt>
                          <w:r w:rsidR="009A0210">
                            <w:rPr>
                              <w:rFonts w:eastAsia="Calibri"/>
                              <w:b/>
                              <w:bCs/>
                              <w:szCs w:val="22"/>
                            </w:rPr>
                            <w:t>.</w:t>
                          </w:r>
                          <w:r w:rsidR="009A0210">
                            <w:rPr>
                              <w:rFonts w:eastAsia="Calibri"/>
                              <w:b/>
                              <w:bCs/>
                              <w:szCs w:val="22"/>
                            </w:rPr>
                            <w:tab/>
                          </w:r>
                          <w:r w:rsidR="009A0210">
                            <w:rPr>
                              <w:rFonts w:eastAsia="Calibri"/>
                              <w:szCs w:val="22"/>
                            </w:rPr>
                            <w:t>Nustačius, kad esama pralaida yra išsikraipiusi, IGG tyrimai atliekami pagal 9 lentelės nurodymus.</w:t>
                          </w:r>
                        </w:p>
                        <w:p w14:paraId="41827A14" w14:textId="6967F68F" w:rsidR="00D30B16" w:rsidRDefault="00EE25CA">
                          <w:pPr>
                            <w:rPr>
                              <w:sz w:val="10"/>
                              <w:szCs w:val="10"/>
                            </w:rPr>
                          </w:pPr>
                        </w:p>
                      </w:sdtContent>
                    </w:sdt>
                  </w:sdtContent>
                </w:sdt>
              </w:sdtContent>
            </w:sdt>
            <w:sdt>
              <w:sdtPr>
                <w:alias w:val="skirsnis"/>
                <w:tag w:val="part_6564fab1c31c4e07bae4d74679f3c58d"/>
                <w:id w:val="1104606513"/>
                <w:lock w:val="sdtLocked"/>
              </w:sdtPr>
              <w:sdtEndPr/>
              <w:sdtContent>
                <w:p w14:paraId="41827A15" w14:textId="2EFC523A" w:rsidR="00D30B16" w:rsidRDefault="00EE25CA">
                  <w:pPr>
                    <w:keepNext/>
                    <w:widowControl w:val="0"/>
                    <w:jc w:val="center"/>
                    <w:textAlignment w:val="baseline"/>
                    <w:outlineLvl w:val="1"/>
                    <w:rPr>
                      <w:b/>
                      <w:bCs/>
                      <w:iCs/>
                      <w:caps/>
                      <w:szCs w:val="24"/>
                      <w:lang w:val="x-none" w:eastAsia="x-none"/>
                    </w:rPr>
                  </w:pPr>
                  <w:sdt>
                    <w:sdtPr>
                      <w:alias w:val="Numeris"/>
                      <w:tag w:val="nr_6564fab1c31c4e07bae4d74679f3c58d"/>
                      <w:id w:val="1403945973"/>
                      <w:lock w:val="sdtLocked"/>
                    </w:sdtPr>
                    <w:sdtEndPr/>
                    <w:sdtContent>
                      <w:r w:rsidR="009A0210">
                        <w:rPr>
                          <w:b/>
                          <w:bCs/>
                          <w:iCs/>
                          <w:caps/>
                          <w:szCs w:val="24"/>
                          <w:lang w:val="x-none" w:eastAsia="x-none"/>
                        </w:rPr>
                        <w:t>III</w:t>
                      </w:r>
                    </w:sdtContent>
                  </w:sdt>
                  <w:r w:rsidR="009A0210">
                    <w:rPr>
                      <w:b/>
                      <w:bCs/>
                      <w:iCs/>
                      <w:caps/>
                      <w:szCs w:val="24"/>
                      <w:lang w:val="x-none" w:eastAsia="x-none"/>
                    </w:rPr>
                    <w:t xml:space="preserve"> </w:t>
                  </w:r>
                  <w:r w:rsidR="009A0210">
                    <w:rPr>
                      <w:b/>
                      <w:bCs/>
                      <w:iCs/>
                      <w:szCs w:val="24"/>
                      <w:lang w:val="x-none" w:eastAsia="x-none"/>
                    </w:rPr>
                    <w:t>SKIRSNIS.</w:t>
                  </w:r>
                  <w:r w:rsidR="009A0210">
                    <w:rPr>
                      <w:b/>
                      <w:bCs/>
                      <w:iCs/>
                      <w:caps/>
                      <w:szCs w:val="24"/>
                      <w:lang w:val="x-none" w:eastAsia="x-none"/>
                    </w:rPr>
                    <w:t xml:space="preserve"> </w:t>
                  </w:r>
                  <w:sdt>
                    <w:sdtPr>
                      <w:alias w:val="Pavadinimas"/>
                      <w:tag w:val="title_6564fab1c31c4e07bae4d74679f3c58d"/>
                      <w:id w:val="-1436275476"/>
                      <w:lock w:val="sdtLocked"/>
                    </w:sdtPr>
                    <w:sdtEndPr/>
                    <w:sdtContent>
                      <w:r w:rsidR="009A0210">
                        <w:rPr>
                          <w:b/>
                          <w:bCs/>
                          <w:iCs/>
                          <w:caps/>
                          <w:szCs w:val="24"/>
                          <w:lang w:eastAsia="x-none"/>
                        </w:rPr>
                        <w:t>IGG IR ES</w:t>
                      </w:r>
                      <w:r w:rsidR="009A0210">
                        <w:rPr>
                          <w:rFonts w:ascii="Cambria" w:hAnsi="Cambria"/>
                          <w:b/>
                          <w:bCs/>
                          <w:iCs/>
                          <w:caps/>
                          <w:szCs w:val="24"/>
                          <w:lang w:eastAsia="x-none"/>
                        </w:rPr>
                        <w:t xml:space="preserve"> </w:t>
                      </w:r>
                      <w:r w:rsidR="009A0210">
                        <w:rPr>
                          <w:b/>
                          <w:bCs/>
                          <w:iCs/>
                          <w:caps/>
                          <w:szCs w:val="24"/>
                          <w:lang w:val="x-none" w:eastAsia="x-none"/>
                        </w:rPr>
                        <w:t>TYRIMAI</w:t>
                      </w:r>
                      <w:r w:rsidR="009A0210">
                        <w:rPr>
                          <w:b/>
                          <w:bCs/>
                          <w:iCs/>
                          <w:caps/>
                          <w:szCs w:val="24"/>
                          <w:lang w:eastAsia="x-none"/>
                        </w:rPr>
                        <w:t xml:space="preserve">, SKIRTI </w:t>
                      </w:r>
                      <w:r w:rsidR="009A0210">
                        <w:rPr>
                          <w:b/>
                          <w:bCs/>
                          <w:iCs/>
                          <w:caps/>
                          <w:szCs w:val="24"/>
                          <w:lang w:val="x-none" w:eastAsia="x-none"/>
                        </w:rPr>
                        <w:t>KeliO ATNAUJINIMO (KAPITALINIO</w:t>
                      </w:r>
                      <w:r w:rsidR="009A0210">
                        <w:rPr>
                          <w:b/>
                          <w:bCs/>
                          <w:iCs/>
                          <w:caps/>
                          <w:sz w:val="28"/>
                          <w:szCs w:val="28"/>
                          <w:lang w:val="x-none" w:eastAsia="x-none"/>
                        </w:rPr>
                        <w:t xml:space="preserve"> </w:t>
                      </w:r>
                      <w:r w:rsidR="009A0210">
                        <w:rPr>
                          <w:b/>
                          <w:bCs/>
                          <w:iCs/>
                          <w:caps/>
                          <w:szCs w:val="24"/>
                          <w:lang w:val="x-none" w:eastAsia="x-none"/>
                        </w:rPr>
                        <w:t>REMONTO)</w:t>
                      </w:r>
                      <w:r w:rsidR="009A0210">
                        <w:rPr>
                          <w:b/>
                          <w:bCs/>
                          <w:iCs/>
                          <w:caps/>
                          <w:szCs w:val="24"/>
                          <w:lang w:eastAsia="x-none"/>
                        </w:rPr>
                        <w:t xml:space="preserve"> </w:t>
                      </w:r>
                      <w:r w:rsidR="009A0210">
                        <w:rPr>
                          <w:b/>
                          <w:bCs/>
                          <w:iCs/>
                          <w:caps/>
                          <w:szCs w:val="24"/>
                          <w:lang w:val="x-none" w:eastAsia="x-none"/>
                        </w:rPr>
                        <w:t>PROJEKTUI rengTI</w:t>
                      </w:r>
                    </w:sdtContent>
                  </w:sdt>
                </w:p>
                <w:p w14:paraId="41827A16" w14:textId="276E6D01" w:rsidR="00D30B16" w:rsidRDefault="00D30B16">
                  <w:pPr>
                    <w:rPr>
                      <w:sz w:val="10"/>
                      <w:szCs w:val="10"/>
                    </w:rPr>
                  </w:pPr>
                </w:p>
                <w:sdt>
                  <w:sdtPr>
                    <w:alias w:val="skirsnis"/>
                    <w:tag w:val="part_519fb3397d9148f0839e3b13a5c50a08"/>
                    <w:id w:val="1933779738"/>
                    <w:lock w:val="sdtLocked"/>
                  </w:sdtPr>
                  <w:sdtEndPr/>
                  <w:sdtContent>
                    <w:p w14:paraId="41827A17" w14:textId="77777777" w:rsidR="00D30B16" w:rsidRDefault="00EE25CA">
                      <w:pPr>
                        <w:spacing w:line="360" w:lineRule="auto"/>
                        <w:jc w:val="center"/>
                        <w:rPr>
                          <w:rFonts w:eastAsia="Calibri"/>
                          <w:b/>
                          <w:szCs w:val="22"/>
                        </w:rPr>
                      </w:pPr>
                      <w:sdt>
                        <w:sdtPr>
                          <w:alias w:val="Pavadinimas"/>
                          <w:tag w:val="title_519fb3397d9148f0839e3b13a5c50a08"/>
                          <w:id w:val="-1686125906"/>
                          <w:lock w:val="sdtLocked"/>
                        </w:sdtPr>
                        <w:sdtEndPr/>
                        <w:sdtContent>
                          <w:r w:rsidR="009A0210">
                            <w:rPr>
                              <w:rFonts w:eastAsia="Calibri"/>
                              <w:b/>
                              <w:szCs w:val="22"/>
                            </w:rPr>
                            <w:t>IGG ir ES tyrimai, skirti pylimų ir iškasų deformuotiems šlaitams stiprinti (atkurti)</w:t>
                          </w:r>
                        </w:sdtContent>
                      </w:sdt>
                    </w:p>
                    <w:p w14:paraId="41827A18" w14:textId="77777777" w:rsidR="00D30B16" w:rsidRDefault="00D30B16">
                      <w:pPr>
                        <w:rPr>
                          <w:sz w:val="6"/>
                          <w:szCs w:val="6"/>
                        </w:rPr>
                      </w:pPr>
                    </w:p>
                    <w:sdt>
                      <w:sdtPr>
                        <w:alias w:val="108 p."/>
                        <w:tag w:val="part_4536e0c888a741c69da6700495686737"/>
                        <w:id w:val="1947109503"/>
                        <w:lock w:val="sdtLocked"/>
                      </w:sdtPr>
                      <w:sdtEndPr/>
                      <w:sdtContent>
                        <w:p w14:paraId="41827A19" w14:textId="77777777" w:rsidR="00D30B16" w:rsidRDefault="00EE25CA">
                          <w:pPr>
                            <w:widowControl w:val="0"/>
                            <w:tabs>
                              <w:tab w:val="left" w:pos="1304"/>
                            </w:tabs>
                            <w:ind w:firstLine="567"/>
                            <w:jc w:val="both"/>
                            <w:textAlignment w:val="baseline"/>
                            <w:rPr>
                              <w:rFonts w:eastAsia="Calibri"/>
                              <w:szCs w:val="22"/>
                            </w:rPr>
                          </w:pPr>
                          <w:sdt>
                            <w:sdtPr>
                              <w:alias w:val="Numeris"/>
                              <w:tag w:val="nr_4536e0c888a741c69da6700495686737"/>
                              <w:id w:val="-95174281"/>
                              <w:lock w:val="sdtLocked"/>
                            </w:sdtPr>
                            <w:sdtEndPr/>
                            <w:sdtContent>
                              <w:r w:rsidR="009A0210">
                                <w:rPr>
                                  <w:rFonts w:eastAsia="Calibri"/>
                                  <w:b/>
                                  <w:bCs/>
                                  <w:szCs w:val="22"/>
                                </w:rPr>
                                <w:t>108</w:t>
                              </w:r>
                            </w:sdtContent>
                          </w:sdt>
                          <w:r w:rsidR="009A0210">
                            <w:rPr>
                              <w:rFonts w:eastAsia="Calibri"/>
                              <w:b/>
                              <w:bCs/>
                              <w:szCs w:val="22"/>
                            </w:rPr>
                            <w:t>.</w:t>
                          </w:r>
                          <w:r w:rsidR="009A0210">
                            <w:rPr>
                              <w:rFonts w:eastAsia="Calibri"/>
                              <w:b/>
                              <w:bCs/>
                              <w:szCs w:val="22"/>
                            </w:rPr>
                            <w:tab/>
                          </w:r>
                          <w:r w:rsidR="009A0210">
                            <w:rPr>
                              <w:rFonts w:eastAsia="Calibri"/>
                              <w:szCs w:val="22"/>
                            </w:rPr>
                            <w:t>Tiriant deformuotus žemės sankasos (pylimų ir iškasų) šlaitus, jų stiprinimo projektui IGG tyrimų uždavinys – nustatyti nuošliaužų priežastis. Dažniausiai pasitaikančios priežastys:</w:t>
                          </w:r>
                        </w:p>
                        <w:sdt>
                          <w:sdtPr>
                            <w:alias w:val="108.1 p."/>
                            <w:tag w:val="part_2da79f68aee04aff9abe24ef58dbb38d"/>
                            <w:id w:val="527772150"/>
                            <w:lock w:val="sdtLocked"/>
                          </w:sdtPr>
                          <w:sdtEndPr/>
                          <w:sdtContent>
                            <w:p w14:paraId="41827A1A"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2da79f68aee04aff9abe24ef58dbb38d"/>
                                  <w:id w:val="1635443644"/>
                                  <w:lock w:val="sdtLocked"/>
                                </w:sdtPr>
                                <w:sdtEndPr/>
                                <w:sdtContent>
                                  <w:r w:rsidR="009A0210">
                                    <w:rPr>
                                      <w:rFonts w:eastAsia="Calibri"/>
                                      <w:b/>
                                      <w:bCs/>
                                      <w:szCs w:val="24"/>
                                    </w:rPr>
                                    <w:t>108.1</w:t>
                                  </w:r>
                                </w:sdtContent>
                              </w:sdt>
                              <w:r w:rsidR="009A0210">
                                <w:rPr>
                                  <w:rFonts w:eastAsia="Calibri"/>
                                  <w:b/>
                                  <w:bCs/>
                                  <w:szCs w:val="24"/>
                                </w:rPr>
                                <w:t>.</w:t>
                              </w:r>
                              <w:r w:rsidR="009A0210">
                                <w:rPr>
                                  <w:rFonts w:eastAsia="Calibri"/>
                                  <w:b/>
                                  <w:bCs/>
                                  <w:szCs w:val="24"/>
                                </w:rPr>
                                <w:tab/>
                              </w:r>
                              <w:r w:rsidR="009A0210">
                                <w:rPr>
                                  <w:rFonts w:eastAsia="Calibri"/>
                                  <w:szCs w:val="24"/>
                                </w:rPr>
                                <w:t>šlaito augmenijos sunaikinimas;</w:t>
                              </w:r>
                            </w:p>
                          </w:sdtContent>
                        </w:sdt>
                        <w:sdt>
                          <w:sdtPr>
                            <w:alias w:val="108.2 p."/>
                            <w:tag w:val="part_43accc0ffcc540cab0acc98eab02fc7c"/>
                            <w:id w:val="64773141"/>
                            <w:lock w:val="sdtLocked"/>
                          </w:sdtPr>
                          <w:sdtEndPr/>
                          <w:sdtContent>
                            <w:p w14:paraId="41827A1B"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43accc0ffcc540cab0acc98eab02fc7c"/>
                                  <w:id w:val="-7526806"/>
                                  <w:lock w:val="sdtLocked"/>
                                </w:sdtPr>
                                <w:sdtEndPr/>
                                <w:sdtContent>
                                  <w:r w:rsidR="009A0210">
                                    <w:rPr>
                                      <w:rFonts w:eastAsia="Calibri"/>
                                      <w:b/>
                                      <w:bCs/>
                                      <w:szCs w:val="24"/>
                                    </w:rPr>
                                    <w:t>108.2</w:t>
                                  </w:r>
                                </w:sdtContent>
                              </w:sdt>
                              <w:r w:rsidR="009A0210">
                                <w:rPr>
                                  <w:rFonts w:eastAsia="Calibri"/>
                                  <w:b/>
                                  <w:bCs/>
                                  <w:szCs w:val="24"/>
                                </w:rPr>
                                <w:t>.</w:t>
                              </w:r>
                              <w:r w:rsidR="009A0210">
                                <w:rPr>
                                  <w:rFonts w:eastAsia="Calibri"/>
                                  <w:b/>
                                  <w:bCs/>
                                  <w:szCs w:val="24"/>
                                </w:rPr>
                                <w:tab/>
                              </w:r>
                              <w:r w:rsidR="009A0210">
                                <w:rPr>
                                  <w:rFonts w:eastAsia="Calibri"/>
                                  <w:szCs w:val="24"/>
                                </w:rPr>
                                <w:t>mechaninis šlaito paviršiaus pažeidimas;</w:t>
                              </w:r>
                            </w:p>
                          </w:sdtContent>
                        </w:sdt>
                        <w:sdt>
                          <w:sdtPr>
                            <w:alias w:val="108.3 p."/>
                            <w:tag w:val="part_7b1fe85d3723495291be111c805aa12c"/>
                            <w:id w:val="-585383685"/>
                            <w:lock w:val="sdtLocked"/>
                          </w:sdtPr>
                          <w:sdtEndPr/>
                          <w:sdtContent>
                            <w:p w14:paraId="41827A1C"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7b1fe85d3723495291be111c805aa12c"/>
                                  <w:id w:val="-342163018"/>
                                  <w:lock w:val="sdtLocked"/>
                                </w:sdtPr>
                                <w:sdtEndPr/>
                                <w:sdtContent>
                                  <w:r w:rsidR="009A0210">
                                    <w:rPr>
                                      <w:rFonts w:eastAsia="Calibri"/>
                                      <w:b/>
                                      <w:bCs/>
                                      <w:szCs w:val="24"/>
                                    </w:rPr>
                                    <w:t>108.3</w:t>
                                  </w:r>
                                </w:sdtContent>
                              </w:sdt>
                              <w:r w:rsidR="009A0210">
                                <w:rPr>
                                  <w:rFonts w:eastAsia="Calibri"/>
                                  <w:b/>
                                  <w:bCs/>
                                  <w:szCs w:val="24"/>
                                </w:rPr>
                                <w:t>.</w:t>
                              </w:r>
                              <w:r w:rsidR="009A0210">
                                <w:rPr>
                                  <w:rFonts w:eastAsia="Calibri"/>
                                  <w:b/>
                                  <w:bCs/>
                                  <w:szCs w:val="24"/>
                                </w:rPr>
                                <w:tab/>
                              </w:r>
                              <w:r w:rsidR="009A0210">
                                <w:rPr>
                                  <w:rFonts w:eastAsia="Calibri"/>
                                  <w:szCs w:val="24"/>
                                </w:rPr>
                                <w:t>drenažo tinklo ir vandens nuleidimo sistemos pažeidimas;</w:t>
                              </w:r>
                            </w:p>
                          </w:sdtContent>
                        </w:sdt>
                        <w:sdt>
                          <w:sdtPr>
                            <w:alias w:val="108.4 p."/>
                            <w:tag w:val="part_08c53af493e549ee84bf650b2b20078c"/>
                            <w:id w:val="-909383216"/>
                            <w:lock w:val="sdtLocked"/>
                          </w:sdtPr>
                          <w:sdtEndPr/>
                          <w:sdtContent>
                            <w:p w14:paraId="41827A1D"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08c53af493e549ee84bf650b2b20078c"/>
                                  <w:id w:val="-905148923"/>
                                  <w:lock w:val="sdtLocked"/>
                                </w:sdtPr>
                                <w:sdtEndPr/>
                                <w:sdtContent>
                                  <w:r w:rsidR="009A0210">
                                    <w:rPr>
                                      <w:rFonts w:eastAsia="Calibri"/>
                                      <w:b/>
                                      <w:bCs/>
                                      <w:szCs w:val="24"/>
                                    </w:rPr>
                                    <w:t>108.4</w:t>
                                  </w:r>
                                </w:sdtContent>
                              </w:sdt>
                              <w:r w:rsidR="009A0210">
                                <w:rPr>
                                  <w:rFonts w:eastAsia="Calibri"/>
                                  <w:b/>
                                  <w:bCs/>
                                  <w:szCs w:val="24"/>
                                </w:rPr>
                                <w:t>.</w:t>
                              </w:r>
                              <w:r w:rsidR="009A0210">
                                <w:rPr>
                                  <w:rFonts w:eastAsia="Calibri"/>
                                  <w:b/>
                                  <w:bCs/>
                                  <w:szCs w:val="24"/>
                                </w:rPr>
                                <w:tab/>
                              </w:r>
                              <w:r w:rsidR="009A0210">
                                <w:rPr>
                                  <w:rFonts w:eastAsia="Calibri"/>
                                  <w:szCs w:val="24"/>
                                </w:rPr>
                                <w:t>šlaito drėkinimas iš trūkusių vandentiekio ir kanalizacijos ar pažeisto melioracijos drenažo tinklo vietų;</w:t>
                              </w:r>
                            </w:p>
                          </w:sdtContent>
                        </w:sdt>
                        <w:sdt>
                          <w:sdtPr>
                            <w:alias w:val="108.5 p."/>
                            <w:tag w:val="part_a1e4ef8095a94ab3baabeb6fe84358ad"/>
                            <w:id w:val="-247959403"/>
                            <w:lock w:val="sdtLocked"/>
                          </w:sdtPr>
                          <w:sdtEndPr/>
                          <w:sdtContent>
                            <w:p w14:paraId="41827A1E"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a1e4ef8095a94ab3baabeb6fe84358ad"/>
                                  <w:id w:val="1052885918"/>
                                  <w:lock w:val="sdtLocked"/>
                                </w:sdtPr>
                                <w:sdtEndPr/>
                                <w:sdtContent>
                                  <w:r w:rsidR="009A0210">
                                    <w:rPr>
                                      <w:rFonts w:eastAsia="Calibri"/>
                                      <w:b/>
                                      <w:bCs/>
                                      <w:szCs w:val="24"/>
                                    </w:rPr>
                                    <w:t>108.5</w:t>
                                  </w:r>
                                </w:sdtContent>
                              </w:sdt>
                              <w:r w:rsidR="009A0210">
                                <w:rPr>
                                  <w:rFonts w:eastAsia="Calibri"/>
                                  <w:b/>
                                  <w:bCs/>
                                  <w:szCs w:val="24"/>
                                </w:rPr>
                                <w:t>.</w:t>
                              </w:r>
                              <w:r w:rsidR="009A0210">
                                <w:rPr>
                                  <w:rFonts w:eastAsia="Calibri"/>
                                  <w:b/>
                                  <w:bCs/>
                                  <w:szCs w:val="24"/>
                                </w:rPr>
                                <w:tab/>
                              </w:r>
                              <w:r w:rsidR="009A0210">
                                <w:rPr>
                                  <w:rFonts w:eastAsia="Calibri"/>
                                  <w:szCs w:val="24"/>
                                </w:rPr>
                                <w:t>į šlaito viršų atsivėrusios naujo griovio ar besiformuojančios griovos žiotys;</w:t>
                              </w:r>
                            </w:p>
                          </w:sdtContent>
                        </w:sdt>
                        <w:sdt>
                          <w:sdtPr>
                            <w:alias w:val="108.6 p."/>
                            <w:tag w:val="part_1b059082e85f423e9607e781f67dda72"/>
                            <w:id w:val="1846052705"/>
                            <w:lock w:val="sdtLocked"/>
                          </w:sdtPr>
                          <w:sdtEndPr/>
                          <w:sdtContent>
                            <w:p w14:paraId="41827A1F"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b059082e85f423e9607e781f67dda72"/>
                                  <w:id w:val="1261952835"/>
                                  <w:lock w:val="sdtLocked"/>
                                </w:sdtPr>
                                <w:sdtEndPr/>
                                <w:sdtContent>
                                  <w:r w:rsidR="009A0210">
                                    <w:rPr>
                                      <w:rFonts w:eastAsia="Calibri"/>
                                      <w:b/>
                                      <w:bCs/>
                                      <w:szCs w:val="24"/>
                                    </w:rPr>
                                    <w:t>108.6</w:t>
                                  </w:r>
                                </w:sdtContent>
                              </w:sdt>
                              <w:r w:rsidR="009A0210">
                                <w:rPr>
                                  <w:rFonts w:eastAsia="Calibri"/>
                                  <w:b/>
                                  <w:bCs/>
                                  <w:szCs w:val="24"/>
                                </w:rPr>
                                <w:t>.</w:t>
                              </w:r>
                              <w:r w:rsidR="009A0210">
                                <w:rPr>
                                  <w:rFonts w:eastAsia="Calibri"/>
                                  <w:b/>
                                  <w:bCs/>
                                  <w:szCs w:val="24"/>
                                </w:rPr>
                                <w:tab/>
                              </w:r>
                              <w:r w:rsidR="009A0210">
                                <w:rPr>
                                  <w:rFonts w:eastAsia="Calibri"/>
                                  <w:szCs w:val="24"/>
                                </w:rPr>
                                <w:t>šlaito viršuje sustumtų sniego krūvų tirpsmas;</w:t>
                              </w:r>
                            </w:p>
                          </w:sdtContent>
                        </w:sdt>
                        <w:sdt>
                          <w:sdtPr>
                            <w:alias w:val="108.7 p."/>
                            <w:tag w:val="part_5a127a9c63834f818bd38a625717c51f"/>
                            <w:id w:val="469019500"/>
                            <w:lock w:val="sdtLocked"/>
                          </w:sdtPr>
                          <w:sdtEndPr/>
                          <w:sdtContent>
                            <w:p w14:paraId="41827A20"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5a127a9c63834f818bd38a625717c51f"/>
                                  <w:id w:val="-332063119"/>
                                  <w:lock w:val="sdtLocked"/>
                                </w:sdtPr>
                                <w:sdtEndPr/>
                                <w:sdtContent>
                                  <w:r w:rsidR="009A0210">
                                    <w:rPr>
                                      <w:rFonts w:eastAsia="Calibri"/>
                                      <w:b/>
                                      <w:bCs/>
                                      <w:szCs w:val="24"/>
                                    </w:rPr>
                                    <w:t>108.7</w:t>
                                  </w:r>
                                </w:sdtContent>
                              </w:sdt>
                              <w:r w:rsidR="009A0210">
                                <w:rPr>
                                  <w:rFonts w:eastAsia="Calibri"/>
                                  <w:b/>
                                  <w:bCs/>
                                  <w:szCs w:val="24"/>
                                </w:rPr>
                                <w:t>.</w:t>
                              </w:r>
                              <w:r w:rsidR="009A0210">
                                <w:rPr>
                                  <w:rFonts w:eastAsia="Calibri"/>
                                  <w:b/>
                                  <w:bCs/>
                                  <w:szCs w:val="24"/>
                                </w:rPr>
                                <w:tab/>
                              </w:r>
                              <w:r w:rsidR="009A0210">
                                <w:rPr>
                                  <w:rFonts w:eastAsia="Calibri"/>
                                  <w:szCs w:val="24"/>
                                </w:rPr>
                                <w:t>šlaito papėdės paplovimas;</w:t>
                              </w:r>
                            </w:p>
                          </w:sdtContent>
                        </w:sdt>
                        <w:sdt>
                          <w:sdtPr>
                            <w:alias w:val="108.8 p."/>
                            <w:tag w:val="part_17385f714ea54b36b3145ac59a3fa665"/>
                            <w:id w:val="-611284268"/>
                            <w:lock w:val="sdtLocked"/>
                          </w:sdtPr>
                          <w:sdtEndPr/>
                          <w:sdtContent>
                            <w:p w14:paraId="41827A21"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7385f714ea54b36b3145ac59a3fa665"/>
                                  <w:id w:val="-1273929243"/>
                                  <w:lock w:val="sdtLocked"/>
                                </w:sdtPr>
                                <w:sdtEndPr/>
                                <w:sdtContent>
                                  <w:r w:rsidR="009A0210">
                                    <w:rPr>
                                      <w:rFonts w:eastAsia="Calibri"/>
                                      <w:b/>
                                      <w:bCs/>
                                      <w:szCs w:val="24"/>
                                    </w:rPr>
                                    <w:t>108.8</w:t>
                                  </w:r>
                                </w:sdtContent>
                              </w:sdt>
                              <w:r w:rsidR="009A0210">
                                <w:rPr>
                                  <w:rFonts w:eastAsia="Calibri"/>
                                  <w:b/>
                                  <w:bCs/>
                                  <w:szCs w:val="24"/>
                                </w:rPr>
                                <w:t>.</w:t>
                              </w:r>
                              <w:r w:rsidR="009A0210">
                                <w:rPr>
                                  <w:rFonts w:eastAsia="Calibri"/>
                                  <w:b/>
                                  <w:bCs/>
                                  <w:szCs w:val="24"/>
                                </w:rPr>
                                <w:tab/>
                              </w:r>
                              <w:r w:rsidR="009A0210">
                                <w:rPr>
                                  <w:rFonts w:eastAsia="Calibri"/>
                                  <w:szCs w:val="24"/>
                                </w:rPr>
                                <w:t>šlaito papėdės nukasimas;</w:t>
                              </w:r>
                            </w:p>
                          </w:sdtContent>
                        </w:sdt>
                        <w:sdt>
                          <w:sdtPr>
                            <w:alias w:val="108.9 p."/>
                            <w:tag w:val="part_9cc3645e6b6145e285195bd50ed1f99f"/>
                            <w:id w:val="342751121"/>
                            <w:lock w:val="sdtLocked"/>
                          </w:sdtPr>
                          <w:sdtEndPr/>
                          <w:sdtContent>
                            <w:p w14:paraId="41827A22"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9cc3645e6b6145e285195bd50ed1f99f"/>
                                  <w:id w:val="970172954"/>
                                  <w:lock w:val="sdtLocked"/>
                                </w:sdtPr>
                                <w:sdtEndPr/>
                                <w:sdtContent>
                                  <w:r w:rsidR="009A0210">
                                    <w:rPr>
                                      <w:rFonts w:eastAsia="Calibri"/>
                                      <w:b/>
                                      <w:bCs/>
                                      <w:szCs w:val="24"/>
                                    </w:rPr>
                                    <w:t>108.9</w:t>
                                  </w:r>
                                </w:sdtContent>
                              </w:sdt>
                              <w:r w:rsidR="009A0210">
                                <w:rPr>
                                  <w:rFonts w:eastAsia="Calibri"/>
                                  <w:b/>
                                  <w:bCs/>
                                  <w:szCs w:val="24"/>
                                </w:rPr>
                                <w:t>.</w:t>
                              </w:r>
                              <w:r w:rsidR="009A0210">
                                <w:rPr>
                                  <w:rFonts w:eastAsia="Calibri"/>
                                  <w:b/>
                                  <w:bCs/>
                                  <w:szCs w:val="24"/>
                                </w:rPr>
                                <w:tab/>
                              </w:r>
                              <w:r w:rsidR="009A0210">
                                <w:rPr>
                                  <w:rFonts w:eastAsia="Calibri"/>
                                  <w:szCs w:val="24"/>
                                </w:rPr>
                                <w:t>papildoma apkrova šlaito viršuje;</w:t>
                              </w:r>
                            </w:p>
                          </w:sdtContent>
                        </w:sdt>
                        <w:sdt>
                          <w:sdtPr>
                            <w:alias w:val="108.10 p."/>
                            <w:tag w:val="part_acd6224e05d6421caf605cd5f1d2fb17"/>
                            <w:id w:val="1000932456"/>
                            <w:lock w:val="sdtLocked"/>
                          </w:sdtPr>
                          <w:sdtEndPr/>
                          <w:sdtContent>
                            <w:p w14:paraId="41827A23"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acd6224e05d6421caf605cd5f1d2fb17"/>
                                  <w:id w:val="-496733393"/>
                                  <w:lock w:val="sdtLocked"/>
                                </w:sdtPr>
                                <w:sdtEndPr/>
                                <w:sdtContent>
                                  <w:r w:rsidR="009A0210">
                                    <w:rPr>
                                      <w:rFonts w:eastAsia="Calibri"/>
                                      <w:b/>
                                      <w:bCs/>
                                      <w:szCs w:val="24"/>
                                    </w:rPr>
                                    <w:t>108.10</w:t>
                                  </w:r>
                                </w:sdtContent>
                              </w:sdt>
                              <w:r w:rsidR="009A0210">
                                <w:rPr>
                                  <w:rFonts w:eastAsia="Calibri"/>
                                  <w:b/>
                                  <w:bCs/>
                                  <w:szCs w:val="24"/>
                                </w:rPr>
                                <w:t>.</w:t>
                              </w:r>
                              <w:r w:rsidR="009A0210">
                                <w:rPr>
                                  <w:rFonts w:eastAsia="Calibri"/>
                                  <w:b/>
                                  <w:bCs/>
                                  <w:szCs w:val="24"/>
                                </w:rPr>
                                <w:tab/>
                              </w:r>
                              <w:r w:rsidR="009A0210">
                                <w:rPr>
                                  <w:rFonts w:eastAsia="Calibri"/>
                                  <w:szCs w:val="24"/>
                                </w:rPr>
                                <w:t>šlaito slinkimas dėl žemės sankasos svorio;</w:t>
                              </w:r>
                            </w:p>
                          </w:sdtContent>
                        </w:sdt>
                        <w:sdt>
                          <w:sdtPr>
                            <w:alias w:val="108.11 p."/>
                            <w:tag w:val="part_fce8a3b7bdeb4173a1bb7ac704d34502"/>
                            <w:id w:val="358632631"/>
                            <w:lock w:val="sdtLocked"/>
                          </w:sdtPr>
                          <w:sdtEndPr/>
                          <w:sdtContent>
                            <w:p w14:paraId="41827A24"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fce8a3b7bdeb4173a1bb7ac704d34502"/>
                                  <w:id w:val="1117875964"/>
                                  <w:lock w:val="sdtLocked"/>
                                </w:sdtPr>
                                <w:sdtEndPr/>
                                <w:sdtContent>
                                  <w:r w:rsidR="009A0210">
                                    <w:rPr>
                                      <w:rFonts w:eastAsia="Calibri"/>
                                      <w:b/>
                                      <w:bCs/>
                                      <w:szCs w:val="24"/>
                                    </w:rPr>
                                    <w:t>108.11</w:t>
                                  </w:r>
                                </w:sdtContent>
                              </w:sdt>
                              <w:r w:rsidR="009A0210">
                                <w:rPr>
                                  <w:rFonts w:eastAsia="Calibri"/>
                                  <w:b/>
                                  <w:bCs/>
                                  <w:szCs w:val="24"/>
                                </w:rPr>
                                <w:t>.</w:t>
                              </w:r>
                              <w:r w:rsidR="009A0210">
                                <w:rPr>
                                  <w:rFonts w:eastAsia="Calibri"/>
                                  <w:b/>
                                  <w:bCs/>
                                  <w:szCs w:val="24"/>
                                </w:rPr>
                                <w:tab/>
                              </w:r>
                              <w:r w:rsidR="009A0210">
                                <w:rPr>
                                  <w:rFonts w:eastAsia="Calibri"/>
                                  <w:szCs w:val="24"/>
                                </w:rPr>
                                <w:t>grunto sufozija šlaite ar jo papėdėje;</w:t>
                              </w:r>
                            </w:p>
                          </w:sdtContent>
                        </w:sdt>
                        <w:sdt>
                          <w:sdtPr>
                            <w:alias w:val="108.12 p."/>
                            <w:tag w:val="part_01536e94afe949a0b2ea9376b306540e"/>
                            <w:id w:val="1079560804"/>
                            <w:lock w:val="sdtLocked"/>
                          </w:sdtPr>
                          <w:sdtEndPr/>
                          <w:sdtContent>
                            <w:p w14:paraId="41827A25"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01536e94afe949a0b2ea9376b306540e"/>
                                  <w:id w:val="1674141049"/>
                                  <w:lock w:val="sdtLocked"/>
                                </w:sdtPr>
                                <w:sdtEndPr/>
                                <w:sdtContent>
                                  <w:r w:rsidR="009A0210">
                                    <w:rPr>
                                      <w:rFonts w:eastAsia="Calibri"/>
                                      <w:b/>
                                      <w:bCs/>
                                      <w:szCs w:val="24"/>
                                    </w:rPr>
                                    <w:t>108.12</w:t>
                                  </w:r>
                                </w:sdtContent>
                              </w:sdt>
                              <w:r w:rsidR="009A0210">
                                <w:rPr>
                                  <w:rFonts w:eastAsia="Calibri"/>
                                  <w:b/>
                                  <w:bCs/>
                                  <w:szCs w:val="24"/>
                                </w:rPr>
                                <w:t>.</w:t>
                              </w:r>
                              <w:r w:rsidR="009A0210">
                                <w:rPr>
                                  <w:rFonts w:eastAsia="Calibri"/>
                                  <w:b/>
                                  <w:bCs/>
                                  <w:szCs w:val="24"/>
                                </w:rPr>
                                <w:tab/>
                              </w:r>
                              <w:r w:rsidR="009A0210">
                                <w:rPr>
                                  <w:rFonts w:eastAsia="Calibri"/>
                                  <w:szCs w:val="24"/>
                                </w:rPr>
                                <w:t>per stataus šlaito slinkimas po ypač nepalankios žiemos (solifliukcija – atitirpusios šlaito dalies slinkimas žemyn);</w:t>
                              </w:r>
                            </w:p>
                          </w:sdtContent>
                        </w:sdt>
                        <w:sdt>
                          <w:sdtPr>
                            <w:alias w:val="108.13 p."/>
                            <w:tag w:val="part_006f598d199a425abd36696f89a2c7e1"/>
                            <w:id w:val="-109892647"/>
                            <w:lock w:val="sdtLocked"/>
                          </w:sdtPr>
                          <w:sdtEndPr/>
                          <w:sdtContent>
                            <w:p w14:paraId="41827A26"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006f598d199a425abd36696f89a2c7e1"/>
                                  <w:id w:val="-939069831"/>
                                  <w:lock w:val="sdtLocked"/>
                                </w:sdtPr>
                                <w:sdtEndPr/>
                                <w:sdtContent>
                                  <w:r w:rsidR="009A0210">
                                    <w:rPr>
                                      <w:rFonts w:eastAsia="Calibri"/>
                                      <w:b/>
                                      <w:bCs/>
                                      <w:szCs w:val="24"/>
                                    </w:rPr>
                                    <w:t>108.13</w:t>
                                  </w:r>
                                </w:sdtContent>
                              </w:sdt>
                              <w:r w:rsidR="009A0210">
                                <w:rPr>
                                  <w:rFonts w:eastAsia="Calibri"/>
                                  <w:b/>
                                  <w:bCs/>
                                  <w:szCs w:val="24"/>
                                </w:rPr>
                                <w:t>.</w:t>
                              </w:r>
                              <w:r w:rsidR="009A0210">
                                <w:rPr>
                                  <w:rFonts w:eastAsia="Calibri"/>
                                  <w:b/>
                                  <w:bCs/>
                                  <w:szCs w:val="24"/>
                                </w:rPr>
                                <w:tab/>
                              </w:r>
                              <w:r w:rsidR="009A0210">
                                <w:rPr>
                                  <w:rFonts w:eastAsia="Calibri"/>
                                  <w:szCs w:val="24"/>
                                </w:rPr>
                                <w:t>netinkamai supilta išplatinto kelio žemės sankasa, kai naujai supiltas gruntas neįgijo tinkamo sukibimo su pakopomis nesulaiptuota esama sankasa;</w:t>
                              </w:r>
                            </w:p>
                          </w:sdtContent>
                        </w:sdt>
                        <w:sdt>
                          <w:sdtPr>
                            <w:alias w:val="108.14 p."/>
                            <w:tag w:val="part_9a5dbaaee08e4b6d9426a6126c1c74a5"/>
                            <w:id w:val="1441639121"/>
                            <w:lock w:val="sdtLocked"/>
                          </w:sdtPr>
                          <w:sdtEndPr/>
                          <w:sdtContent>
                            <w:p w14:paraId="41827A27"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9a5dbaaee08e4b6d9426a6126c1c74a5"/>
                                  <w:id w:val="-2131075418"/>
                                  <w:lock w:val="sdtLocked"/>
                                </w:sdtPr>
                                <w:sdtEndPr/>
                                <w:sdtContent>
                                  <w:r w:rsidR="009A0210">
                                    <w:rPr>
                                      <w:rFonts w:eastAsia="Calibri"/>
                                      <w:b/>
                                      <w:bCs/>
                                      <w:szCs w:val="24"/>
                                    </w:rPr>
                                    <w:t>108.14</w:t>
                                  </w:r>
                                </w:sdtContent>
                              </w:sdt>
                              <w:r w:rsidR="009A0210">
                                <w:rPr>
                                  <w:rFonts w:eastAsia="Calibri"/>
                                  <w:b/>
                                  <w:bCs/>
                                  <w:szCs w:val="24"/>
                                </w:rPr>
                                <w:t>.</w:t>
                              </w:r>
                              <w:r w:rsidR="009A0210">
                                <w:rPr>
                                  <w:rFonts w:eastAsia="Calibri"/>
                                  <w:b/>
                                  <w:bCs/>
                                  <w:szCs w:val="24"/>
                                </w:rPr>
                                <w:tab/>
                              </w:r>
                              <w:r w:rsidR="009A0210">
                                <w:rPr>
                                  <w:rFonts w:eastAsia="Calibri"/>
                                  <w:szCs w:val="24"/>
                                </w:rPr>
                                <w:t>kai platinamo kelio sankasos dalis supilama iš molingesnio grunto, kuris neleidžia pasišalinti vandeniui iš senosios sankasos dalies.</w:t>
                              </w:r>
                            </w:p>
                          </w:sdtContent>
                        </w:sdt>
                      </w:sdtContent>
                    </w:sdt>
                    <w:sdt>
                      <w:sdtPr>
                        <w:alias w:val="109 p."/>
                        <w:tag w:val="part_b579a6cd87244fcf8aea472e60ad93e7"/>
                        <w:id w:val="1584252720"/>
                        <w:lock w:val="sdtLocked"/>
                      </w:sdtPr>
                      <w:sdtEndPr/>
                      <w:sdtContent>
                        <w:p w14:paraId="41827A28" w14:textId="77777777" w:rsidR="00D30B16" w:rsidRDefault="00EE25CA">
                          <w:pPr>
                            <w:widowControl w:val="0"/>
                            <w:tabs>
                              <w:tab w:val="left" w:pos="1304"/>
                            </w:tabs>
                            <w:ind w:firstLine="567"/>
                            <w:jc w:val="both"/>
                            <w:textAlignment w:val="baseline"/>
                            <w:rPr>
                              <w:rFonts w:eastAsia="Calibri"/>
                              <w:szCs w:val="22"/>
                            </w:rPr>
                          </w:pPr>
                          <w:sdt>
                            <w:sdtPr>
                              <w:alias w:val="Numeris"/>
                              <w:tag w:val="nr_b579a6cd87244fcf8aea472e60ad93e7"/>
                              <w:id w:val="-680047867"/>
                              <w:lock w:val="sdtLocked"/>
                            </w:sdtPr>
                            <w:sdtEndPr/>
                            <w:sdtContent>
                              <w:r w:rsidR="009A0210">
                                <w:rPr>
                                  <w:rFonts w:eastAsia="Calibri"/>
                                  <w:b/>
                                  <w:bCs/>
                                  <w:szCs w:val="22"/>
                                </w:rPr>
                                <w:t>109</w:t>
                              </w:r>
                            </w:sdtContent>
                          </w:sdt>
                          <w:r w:rsidR="009A0210">
                            <w:rPr>
                              <w:rFonts w:eastAsia="Calibri"/>
                              <w:b/>
                              <w:bCs/>
                              <w:szCs w:val="22"/>
                            </w:rPr>
                            <w:t>.</w:t>
                          </w:r>
                          <w:r w:rsidR="009A0210">
                            <w:rPr>
                              <w:rFonts w:eastAsia="Calibri"/>
                              <w:b/>
                              <w:bCs/>
                              <w:szCs w:val="22"/>
                            </w:rPr>
                            <w:tab/>
                          </w:r>
                          <w:r w:rsidR="009A0210">
                            <w:rPr>
                              <w:rFonts w:eastAsia="Calibri"/>
                              <w:szCs w:val="24"/>
                            </w:rPr>
                            <w:t>Turi būti atidžiai apžiūrimi visi pažeistų pylimų ar iškasų šlaitų ruožai, fiksuojamos ir aprašomos visos</w:t>
                          </w:r>
                          <w:r w:rsidR="009A0210">
                            <w:rPr>
                              <w:rFonts w:eastAsia="Calibri"/>
                              <w:szCs w:val="22"/>
                            </w:rPr>
                            <w:t xml:space="preserve"> pylimų nusėdimo, sufozijos, išgraužų, solifliukcijos ir nuošliaužų pažeistos šlaitų ir kelkraščių vietos, pažymimi sunaikinti šlaito augalijos plotai, užslinkusių griovių ir pažeisto drenažo vandens nutekėjimo nuo kelio dangos ruožai, nustatomi galimi papildomo drėkinimo šaltiniai ir kitos šlaitų deformacijų priežastys.</w:t>
                          </w:r>
                        </w:p>
                      </w:sdtContent>
                    </w:sdt>
                    <w:sdt>
                      <w:sdtPr>
                        <w:alias w:val="110 p."/>
                        <w:tag w:val="part_a03c9c0feaf5404f83d1b575772a010f"/>
                        <w:id w:val="-565189233"/>
                        <w:lock w:val="sdtLocked"/>
                      </w:sdtPr>
                      <w:sdtEndPr/>
                      <w:sdtContent>
                        <w:p w14:paraId="41827A29" w14:textId="77777777" w:rsidR="00D30B16" w:rsidRDefault="00EE25CA">
                          <w:pPr>
                            <w:widowControl w:val="0"/>
                            <w:tabs>
                              <w:tab w:val="left" w:pos="1304"/>
                            </w:tabs>
                            <w:ind w:firstLine="567"/>
                            <w:jc w:val="both"/>
                            <w:textAlignment w:val="baseline"/>
                            <w:rPr>
                              <w:rFonts w:eastAsia="Calibri"/>
                              <w:szCs w:val="22"/>
                            </w:rPr>
                          </w:pPr>
                          <w:sdt>
                            <w:sdtPr>
                              <w:alias w:val="Numeris"/>
                              <w:tag w:val="nr_a03c9c0feaf5404f83d1b575772a010f"/>
                              <w:id w:val="-763692093"/>
                              <w:lock w:val="sdtLocked"/>
                            </w:sdtPr>
                            <w:sdtEndPr/>
                            <w:sdtContent>
                              <w:r w:rsidR="009A0210">
                                <w:rPr>
                                  <w:rFonts w:eastAsia="Calibri"/>
                                  <w:b/>
                                  <w:bCs/>
                                  <w:szCs w:val="22"/>
                                </w:rPr>
                                <w:t>110</w:t>
                              </w:r>
                            </w:sdtContent>
                          </w:sdt>
                          <w:r w:rsidR="009A0210">
                            <w:rPr>
                              <w:rFonts w:eastAsia="Calibri"/>
                              <w:b/>
                              <w:bCs/>
                              <w:szCs w:val="22"/>
                            </w:rPr>
                            <w:t>.</w:t>
                          </w:r>
                          <w:r w:rsidR="009A0210">
                            <w:rPr>
                              <w:rFonts w:eastAsia="Calibri"/>
                              <w:b/>
                              <w:bCs/>
                              <w:szCs w:val="22"/>
                            </w:rPr>
                            <w:tab/>
                          </w:r>
                          <w:r w:rsidR="009A0210">
                            <w:rPr>
                              <w:rFonts w:eastAsia="Calibri"/>
                              <w:szCs w:val="22"/>
                            </w:rPr>
                            <w:t>Kad būtų detaliai ištiriama šlaito geologinė sandara ir nustatomi nuošliaužos matmenys, reikia gręžti gręžinius ne rečiau kaip kas 50 m išilgai šlaito ir kas 25 m skersai šlaito. Kiekvienas gręžinys turi kirsti visą nuošliaužos storį. Gręžinių gylis turi siekti ne mažiau kaip 2 m žemiau nuošliaužos slydimo paviršiaus ir turi būti parenkamas taip, kad būtų gaunama visa informacija apie gruntų litologiją. Kad būtų galima nustatyti nuošliaužos susidarymo priežastis, reikia ištirti viso šlaito geologinį litologinį pjūvį ir hidrogeologines sąlygas, nustatyti šlaitą sudarančių gruntų geotechninius parametrus, reikiamus šlaito stabilumui įvertinti (gamtinį tankį, vidinės trinties kampą, suminę sankibą arba nedrenuotąją sankibą). Tam aukščiau nuošliaužos ne rečiau kaip kas 50 m gręžiami gręžiniai, o ten, kur yra</w:t>
                          </w:r>
                          <w:r w:rsidR="009A0210">
                            <w:rPr>
                              <w:rFonts w:eastAsia="Calibri"/>
                              <w:color w:val="FF0000"/>
                              <w:szCs w:val="22"/>
                            </w:rPr>
                            <w:t xml:space="preserve"> </w:t>
                          </w:r>
                          <w:r w:rsidR="009A0210">
                            <w:rPr>
                              <w:rFonts w:eastAsia="Calibri"/>
                              <w:szCs w:val="22"/>
                            </w:rPr>
                            <w:t>atitrūkusios nuošliaužos skardis, detaliai aprašomi atsidengę gruntai. Jeigu yra galimybė, rekomenduojama aukščiau nuošliaužos pragręžti gręžinį per visą deformuoto šlaito storį.</w:t>
                          </w:r>
                        </w:p>
                      </w:sdtContent>
                    </w:sdt>
                    <w:sdt>
                      <w:sdtPr>
                        <w:alias w:val="111 p."/>
                        <w:tag w:val="part_0cbf118ce8564152825103438e4274a2"/>
                        <w:id w:val="-2139945105"/>
                        <w:lock w:val="sdtLocked"/>
                      </w:sdtPr>
                      <w:sdtEndPr/>
                      <w:sdtContent>
                        <w:p w14:paraId="41827A2A" w14:textId="77777777" w:rsidR="00D30B16" w:rsidRDefault="00EE25CA">
                          <w:pPr>
                            <w:widowControl w:val="0"/>
                            <w:tabs>
                              <w:tab w:val="left" w:pos="1304"/>
                            </w:tabs>
                            <w:ind w:firstLine="567"/>
                            <w:jc w:val="both"/>
                            <w:textAlignment w:val="baseline"/>
                            <w:rPr>
                              <w:rFonts w:eastAsia="Calibri"/>
                              <w:szCs w:val="22"/>
                            </w:rPr>
                          </w:pPr>
                          <w:sdt>
                            <w:sdtPr>
                              <w:alias w:val="Numeris"/>
                              <w:tag w:val="nr_0cbf118ce8564152825103438e4274a2"/>
                              <w:id w:val="-82370162"/>
                              <w:lock w:val="sdtLocked"/>
                            </w:sdtPr>
                            <w:sdtEndPr/>
                            <w:sdtContent>
                              <w:r w:rsidR="009A0210">
                                <w:rPr>
                                  <w:rFonts w:eastAsia="Calibri"/>
                                  <w:b/>
                                  <w:bCs/>
                                  <w:szCs w:val="22"/>
                                </w:rPr>
                                <w:t>111</w:t>
                              </w:r>
                            </w:sdtContent>
                          </w:sdt>
                          <w:r w:rsidR="009A0210">
                            <w:rPr>
                              <w:rFonts w:eastAsia="Calibri"/>
                              <w:b/>
                              <w:bCs/>
                              <w:szCs w:val="22"/>
                            </w:rPr>
                            <w:t>.</w:t>
                          </w:r>
                          <w:r w:rsidR="009A0210">
                            <w:rPr>
                              <w:rFonts w:eastAsia="Calibri"/>
                              <w:b/>
                              <w:bCs/>
                              <w:szCs w:val="22"/>
                            </w:rPr>
                            <w:tab/>
                          </w:r>
                          <w:r w:rsidR="009A0210">
                            <w:rPr>
                              <w:rFonts w:eastAsia="Calibri"/>
                              <w:szCs w:val="22"/>
                            </w:rPr>
                            <w:t>IGG ataskaitoje turi būti nurodomos ne tik nuošliaužų priežastys, bet ir siūlomos jų stabilizavimo priemonės: lėkštinti šlaitą, nukasant viršutinę jo dalį, ir, kur tai įmanoma, užpilant papėdę, suremontuoti drenažo sistemas, valyti užslinkusius griovius, iškasti atkalnės bei kelio griovius ir kt.</w:t>
                          </w:r>
                        </w:p>
                        <w:p w14:paraId="41827A2B" w14:textId="6DBAF436" w:rsidR="00D30B16" w:rsidRDefault="00EE25CA">
                          <w:pPr>
                            <w:rPr>
                              <w:sz w:val="6"/>
                              <w:szCs w:val="6"/>
                            </w:rPr>
                          </w:pPr>
                        </w:p>
                      </w:sdtContent>
                    </w:sdt>
                  </w:sdtContent>
                </w:sdt>
                <w:sdt>
                  <w:sdtPr>
                    <w:alias w:val="skirsnis"/>
                    <w:tag w:val="part_a550e46929e14feaae9f4a9bfb2bea50"/>
                    <w:id w:val="1198042847"/>
                    <w:lock w:val="sdtLocked"/>
                  </w:sdtPr>
                  <w:sdtEndPr/>
                  <w:sdtContent>
                    <w:p w14:paraId="41827A2C" w14:textId="77777777" w:rsidR="00D30B16" w:rsidRDefault="00EE25CA">
                      <w:pPr>
                        <w:spacing w:line="360" w:lineRule="auto"/>
                        <w:jc w:val="center"/>
                        <w:rPr>
                          <w:rFonts w:eastAsia="Calibri"/>
                          <w:b/>
                          <w:szCs w:val="22"/>
                        </w:rPr>
                      </w:pPr>
                      <w:sdt>
                        <w:sdtPr>
                          <w:alias w:val="Pavadinimas"/>
                          <w:tag w:val="title_a550e46929e14feaae9f4a9bfb2bea50"/>
                          <w:id w:val="-571964346"/>
                          <w:lock w:val="sdtLocked"/>
                        </w:sdtPr>
                        <w:sdtEndPr/>
                        <w:sdtContent>
                          <w:r w:rsidR="009A0210">
                            <w:rPr>
                              <w:rFonts w:eastAsia="Calibri"/>
                              <w:b/>
                              <w:szCs w:val="22"/>
                            </w:rPr>
                            <w:t>IGG ir ES tyrimai, skirti pralaidoms atnaujinti (kapitališkai remontuoti)</w:t>
                          </w:r>
                        </w:sdtContent>
                      </w:sdt>
                    </w:p>
                    <w:p w14:paraId="41827A2D" w14:textId="77777777" w:rsidR="00D30B16" w:rsidRDefault="00D30B16">
                      <w:pPr>
                        <w:rPr>
                          <w:sz w:val="6"/>
                          <w:szCs w:val="6"/>
                        </w:rPr>
                      </w:pPr>
                    </w:p>
                    <w:sdt>
                      <w:sdtPr>
                        <w:alias w:val="112 p."/>
                        <w:tag w:val="part_112343a898ea4a629a58f97e3e6c0b18"/>
                        <w:id w:val="1933231731"/>
                        <w:lock w:val="sdtLocked"/>
                      </w:sdtPr>
                      <w:sdtEndPr/>
                      <w:sdtContent>
                        <w:p w14:paraId="41827A2E" w14:textId="77777777" w:rsidR="00D30B16" w:rsidRDefault="00EE25CA">
                          <w:pPr>
                            <w:widowControl w:val="0"/>
                            <w:tabs>
                              <w:tab w:val="left" w:pos="1304"/>
                            </w:tabs>
                            <w:ind w:firstLine="567"/>
                            <w:jc w:val="both"/>
                            <w:textAlignment w:val="baseline"/>
                            <w:rPr>
                              <w:rFonts w:eastAsia="Calibri"/>
                              <w:szCs w:val="22"/>
                            </w:rPr>
                          </w:pPr>
                          <w:sdt>
                            <w:sdtPr>
                              <w:alias w:val="Numeris"/>
                              <w:tag w:val="nr_112343a898ea4a629a58f97e3e6c0b18"/>
                              <w:id w:val="-768773828"/>
                              <w:lock w:val="sdtLocked"/>
                            </w:sdtPr>
                            <w:sdtEndPr/>
                            <w:sdtContent>
                              <w:r w:rsidR="009A0210">
                                <w:rPr>
                                  <w:rFonts w:eastAsia="Calibri"/>
                                  <w:b/>
                                  <w:bCs/>
                                  <w:szCs w:val="22"/>
                                </w:rPr>
                                <w:t>112</w:t>
                              </w:r>
                            </w:sdtContent>
                          </w:sdt>
                          <w:r w:rsidR="009A0210">
                            <w:rPr>
                              <w:rFonts w:eastAsia="Calibri"/>
                              <w:b/>
                              <w:bCs/>
                              <w:szCs w:val="22"/>
                            </w:rPr>
                            <w:t>.</w:t>
                          </w:r>
                          <w:r w:rsidR="009A0210">
                            <w:rPr>
                              <w:rFonts w:eastAsia="Calibri"/>
                              <w:b/>
                              <w:bCs/>
                              <w:szCs w:val="22"/>
                            </w:rPr>
                            <w:tab/>
                          </w:r>
                          <w:r w:rsidR="009A0210">
                            <w:rPr>
                              <w:rFonts w:eastAsia="Calibri"/>
                              <w:szCs w:val="22"/>
                            </w:rPr>
                            <w:t>Pralaidos atnaujinamos (kapitališkai remontuojamos), kai:</w:t>
                          </w:r>
                        </w:p>
                        <w:sdt>
                          <w:sdtPr>
                            <w:alias w:val="112.1 p."/>
                            <w:tag w:val="part_4305e194e7b2427fb34491f18beefa9e"/>
                            <w:id w:val="-2007039736"/>
                            <w:lock w:val="sdtLocked"/>
                          </w:sdtPr>
                          <w:sdtEndPr/>
                          <w:sdtContent>
                            <w:p w14:paraId="41827A2F"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4305e194e7b2427fb34491f18beefa9e"/>
                                  <w:id w:val="1893227939"/>
                                  <w:lock w:val="sdtLocked"/>
                                </w:sdtPr>
                                <w:sdtEndPr/>
                                <w:sdtContent>
                                  <w:r w:rsidR="009A0210">
                                    <w:rPr>
                                      <w:rFonts w:eastAsia="Calibri"/>
                                      <w:b/>
                                      <w:bCs/>
                                      <w:szCs w:val="24"/>
                                    </w:rPr>
                                    <w:t>112.1</w:t>
                                  </w:r>
                                </w:sdtContent>
                              </w:sdt>
                              <w:r w:rsidR="009A0210">
                                <w:rPr>
                                  <w:rFonts w:eastAsia="Calibri"/>
                                  <w:b/>
                                  <w:bCs/>
                                  <w:szCs w:val="24"/>
                                </w:rPr>
                                <w:t>.</w:t>
                              </w:r>
                              <w:r w:rsidR="009A0210">
                                <w:rPr>
                                  <w:rFonts w:eastAsia="Calibri"/>
                                  <w:b/>
                                  <w:bCs/>
                                  <w:szCs w:val="24"/>
                                </w:rPr>
                                <w:tab/>
                              </w:r>
                              <w:r w:rsidR="009A0210">
                                <w:rPr>
                                  <w:rFonts w:eastAsia="Calibri"/>
                                  <w:szCs w:val="24"/>
                                </w:rPr>
                                <w:t>pralaida išsikraipiusi dėl pagrindo silpnumo;</w:t>
                              </w:r>
                            </w:p>
                          </w:sdtContent>
                        </w:sdt>
                        <w:sdt>
                          <w:sdtPr>
                            <w:alias w:val="112.2 p."/>
                            <w:tag w:val="part_8403e9250be74b99b082e204c62bcabf"/>
                            <w:id w:val="-255900478"/>
                            <w:lock w:val="sdtLocked"/>
                          </w:sdtPr>
                          <w:sdtEndPr/>
                          <w:sdtContent>
                            <w:p w14:paraId="41827A30"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8403e9250be74b99b082e204c62bcabf"/>
                                  <w:id w:val="-716274250"/>
                                  <w:lock w:val="sdtLocked"/>
                                </w:sdtPr>
                                <w:sdtEndPr/>
                                <w:sdtContent>
                                  <w:r w:rsidR="009A0210">
                                    <w:rPr>
                                      <w:rFonts w:eastAsia="Calibri"/>
                                      <w:b/>
                                      <w:bCs/>
                                      <w:szCs w:val="24"/>
                                    </w:rPr>
                                    <w:t>112.2</w:t>
                                  </w:r>
                                </w:sdtContent>
                              </w:sdt>
                              <w:r w:rsidR="009A0210">
                                <w:rPr>
                                  <w:rFonts w:eastAsia="Calibri"/>
                                  <w:b/>
                                  <w:bCs/>
                                  <w:szCs w:val="24"/>
                                </w:rPr>
                                <w:t>.</w:t>
                              </w:r>
                              <w:r w:rsidR="009A0210">
                                <w:rPr>
                                  <w:rFonts w:eastAsia="Calibri"/>
                                  <w:b/>
                                  <w:bCs/>
                                  <w:szCs w:val="24"/>
                                </w:rPr>
                                <w:tab/>
                              </w:r>
                              <w:r w:rsidR="009A0210">
                                <w:rPr>
                                  <w:rFonts w:eastAsia="Calibri"/>
                                  <w:szCs w:val="24"/>
                                </w:rPr>
                                <w:t>pralaida suirusi dėl nekokybiško betono ar konstrukcijos silpnumo;</w:t>
                              </w:r>
                            </w:p>
                          </w:sdtContent>
                        </w:sdt>
                        <w:sdt>
                          <w:sdtPr>
                            <w:alias w:val="112.3 p."/>
                            <w:tag w:val="part_4527291189c6472bba020ab11c7ed7af"/>
                            <w:id w:val="2035613895"/>
                            <w:lock w:val="sdtLocked"/>
                          </w:sdtPr>
                          <w:sdtEndPr/>
                          <w:sdtContent>
                            <w:p w14:paraId="41827A31"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4527291189c6472bba020ab11c7ed7af"/>
                                  <w:id w:val="716008667"/>
                                  <w:lock w:val="sdtLocked"/>
                                </w:sdtPr>
                                <w:sdtEndPr/>
                                <w:sdtContent>
                                  <w:r w:rsidR="009A0210">
                                    <w:rPr>
                                      <w:rFonts w:eastAsia="Calibri"/>
                                      <w:b/>
                                      <w:bCs/>
                                      <w:szCs w:val="24"/>
                                    </w:rPr>
                                    <w:t>112.3</w:t>
                                  </w:r>
                                </w:sdtContent>
                              </w:sdt>
                              <w:r w:rsidR="009A0210">
                                <w:rPr>
                                  <w:rFonts w:eastAsia="Calibri"/>
                                  <w:b/>
                                  <w:bCs/>
                                  <w:szCs w:val="24"/>
                                </w:rPr>
                                <w:t>.</w:t>
                              </w:r>
                              <w:r w:rsidR="009A0210">
                                <w:rPr>
                                  <w:rFonts w:eastAsia="Calibri"/>
                                  <w:b/>
                                  <w:bCs/>
                                  <w:szCs w:val="24"/>
                                </w:rPr>
                                <w:tab/>
                              </w:r>
                              <w:r w:rsidR="009A0210">
                                <w:rPr>
                                  <w:rFonts w:eastAsia="Calibri"/>
                                  <w:szCs w:val="24"/>
                                </w:rPr>
                                <w:t>pralaida suirusi dėl vandens korozinio agresyvumo;</w:t>
                              </w:r>
                            </w:p>
                          </w:sdtContent>
                        </w:sdt>
                        <w:sdt>
                          <w:sdtPr>
                            <w:alias w:val="112.4 p."/>
                            <w:tag w:val="part_a3b2e792cb6f4483867d82c885b2795b"/>
                            <w:id w:val="-730066768"/>
                            <w:lock w:val="sdtLocked"/>
                          </w:sdtPr>
                          <w:sdtEndPr/>
                          <w:sdtContent>
                            <w:p w14:paraId="41827A32"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a3b2e792cb6f4483867d82c885b2795b"/>
                                  <w:id w:val="420454876"/>
                                  <w:lock w:val="sdtLocked"/>
                                </w:sdtPr>
                                <w:sdtEndPr/>
                                <w:sdtContent>
                                  <w:r w:rsidR="009A0210">
                                    <w:rPr>
                                      <w:rFonts w:eastAsia="Calibri"/>
                                      <w:b/>
                                      <w:bCs/>
                                      <w:szCs w:val="24"/>
                                    </w:rPr>
                                    <w:t>112.4</w:t>
                                  </w:r>
                                </w:sdtContent>
                              </w:sdt>
                              <w:r w:rsidR="009A0210">
                                <w:rPr>
                                  <w:rFonts w:eastAsia="Calibri"/>
                                  <w:b/>
                                  <w:bCs/>
                                  <w:szCs w:val="24"/>
                                </w:rPr>
                                <w:t>.</w:t>
                              </w:r>
                              <w:r w:rsidR="009A0210">
                                <w:rPr>
                                  <w:rFonts w:eastAsia="Calibri"/>
                                  <w:b/>
                                  <w:bCs/>
                                  <w:szCs w:val="24"/>
                                </w:rPr>
                                <w:tab/>
                              </w:r>
                              <w:r w:rsidR="009A0210">
                                <w:rPr>
                                  <w:rFonts w:eastAsia="Calibri"/>
                                  <w:szCs w:val="24"/>
                                </w:rPr>
                                <w:t>pralaidą reikia įrengti giliau.</w:t>
                              </w:r>
                            </w:p>
                          </w:sdtContent>
                        </w:sdt>
                      </w:sdtContent>
                    </w:sdt>
                    <w:sdt>
                      <w:sdtPr>
                        <w:alias w:val="113 p."/>
                        <w:tag w:val="part_fd4ed319c03b4f73855ab371cf41d80a"/>
                        <w:id w:val="-83383378"/>
                        <w:lock w:val="sdtLocked"/>
                      </w:sdtPr>
                      <w:sdtEndPr/>
                      <w:sdtContent>
                        <w:p w14:paraId="41827A33" w14:textId="77777777" w:rsidR="00D30B16" w:rsidRDefault="00EE25CA">
                          <w:pPr>
                            <w:widowControl w:val="0"/>
                            <w:tabs>
                              <w:tab w:val="left" w:pos="1304"/>
                            </w:tabs>
                            <w:ind w:firstLine="567"/>
                            <w:jc w:val="both"/>
                            <w:textAlignment w:val="baseline"/>
                            <w:rPr>
                              <w:rFonts w:eastAsia="Calibri"/>
                              <w:szCs w:val="22"/>
                            </w:rPr>
                          </w:pPr>
                          <w:sdt>
                            <w:sdtPr>
                              <w:alias w:val="Numeris"/>
                              <w:tag w:val="nr_fd4ed319c03b4f73855ab371cf41d80a"/>
                              <w:id w:val="-1931346135"/>
                              <w:lock w:val="sdtLocked"/>
                            </w:sdtPr>
                            <w:sdtEndPr/>
                            <w:sdtContent>
                              <w:r w:rsidR="009A0210">
                                <w:rPr>
                                  <w:rFonts w:eastAsia="Calibri"/>
                                  <w:b/>
                                  <w:bCs/>
                                  <w:szCs w:val="22"/>
                                </w:rPr>
                                <w:t>113</w:t>
                              </w:r>
                            </w:sdtContent>
                          </w:sdt>
                          <w:r w:rsidR="009A0210">
                            <w:rPr>
                              <w:rFonts w:eastAsia="Calibri"/>
                              <w:b/>
                              <w:bCs/>
                              <w:szCs w:val="22"/>
                            </w:rPr>
                            <w:t>.</w:t>
                          </w:r>
                          <w:r w:rsidR="009A0210">
                            <w:rPr>
                              <w:rFonts w:eastAsia="Calibri"/>
                              <w:b/>
                              <w:bCs/>
                              <w:szCs w:val="22"/>
                            </w:rPr>
                            <w:tab/>
                          </w:r>
                          <w:r w:rsidR="009A0210">
                            <w:rPr>
                              <w:rFonts w:eastAsia="Calibri"/>
                              <w:szCs w:val="22"/>
                            </w:rPr>
                            <w:t>Kai reikia rengti pralaidos, kuri išsikraipiusi dėl pagrindo silpnumo, atnaujinimo (kapitalinio remonto) projektą, IGG tyrimai atliekami pagal 9 lentelės nurodymus.</w:t>
                          </w:r>
                        </w:p>
                      </w:sdtContent>
                    </w:sdt>
                    <w:sdt>
                      <w:sdtPr>
                        <w:alias w:val="114 p."/>
                        <w:tag w:val="part_92f27093759941168786249e54dd036e"/>
                        <w:id w:val="1816982256"/>
                        <w:lock w:val="sdtLocked"/>
                      </w:sdtPr>
                      <w:sdtEndPr/>
                      <w:sdtContent>
                        <w:p w14:paraId="41827A34" w14:textId="77777777" w:rsidR="00D30B16" w:rsidRDefault="00EE25CA">
                          <w:pPr>
                            <w:widowControl w:val="0"/>
                            <w:tabs>
                              <w:tab w:val="left" w:pos="1304"/>
                            </w:tabs>
                            <w:ind w:firstLine="567"/>
                            <w:jc w:val="both"/>
                            <w:textAlignment w:val="baseline"/>
                            <w:rPr>
                              <w:rFonts w:eastAsia="Calibri"/>
                              <w:szCs w:val="22"/>
                            </w:rPr>
                          </w:pPr>
                          <w:sdt>
                            <w:sdtPr>
                              <w:alias w:val="Numeris"/>
                              <w:tag w:val="nr_92f27093759941168786249e54dd036e"/>
                              <w:id w:val="-1857021322"/>
                              <w:lock w:val="sdtLocked"/>
                            </w:sdtPr>
                            <w:sdtEndPr/>
                            <w:sdtContent>
                              <w:r w:rsidR="009A0210">
                                <w:rPr>
                                  <w:rFonts w:eastAsia="Calibri"/>
                                  <w:b/>
                                  <w:bCs/>
                                  <w:szCs w:val="22"/>
                                </w:rPr>
                                <w:t>114</w:t>
                              </w:r>
                            </w:sdtContent>
                          </w:sdt>
                          <w:r w:rsidR="009A0210">
                            <w:rPr>
                              <w:rFonts w:eastAsia="Calibri"/>
                              <w:b/>
                              <w:bCs/>
                              <w:szCs w:val="22"/>
                            </w:rPr>
                            <w:t>.</w:t>
                          </w:r>
                          <w:r w:rsidR="009A0210">
                            <w:rPr>
                              <w:rFonts w:eastAsia="Calibri"/>
                              <w:b/>
                              <w:bCs/>
                              <w:szCs w:val="22"/>
                            </w:rPr>
                            <w:tab/>
                          </w:r>
                          <w:r w:rsidR="009A0210">
                            <w:rPr>
                              <w:rFonts w:eastAsia="Calibri"/>
                              <w:szCs w:val="22"/>
                            </w:rPr>
                            <w:t>Jeigu atlikus IGG tyrimus paaiškėja, kad pralaidos pagrindas yra tinkamas, ES tyrimais reikia patikrinti kitą galimą priežastį, ar pralaida nesuiro dėl nekokybiško betono ar konstrukcijos silpnumo. Pralaidą reikia apžiūrėti ir nustatyti, kuri dalis yra suirusi, jei reikia, imti betono bandinius ir atlikti laboratorinius tyrimus.</w:t>
                          </w:r>
                        </w:p>
                      </w:sdtContent>
                    </w:sdt>
                    <w:sdt>
                      <w:sdtPr>
                        <w:alias w:val="115 p."/>
                        <w:tag w:val="part_069a405e47c14b9cb40e959e480bd8a5"/>
                        <w:id w:val="1736966066"/>
                        <w:lock w:val="sdtLocked"/>
                      </w:sdtPr>
                      <w:sdtEndPr/>
                      <w:sdtContent>
                        <w:p w14:paraId="41827A35" w14:textId="77777777" w:rsidR="00D30B16" w:rsidRDefault="00EE25CA">
                          <w:pPr>
                            <w:widowControl w:val="0"/>
                            <w:tabs>
                              <w:tab w:val="left" w:pos="1304"/>
                            </w:tabs>
                            <w:ind w:firstLine="567"/>
                            <w:jc w:val="both"/>
                            <w:textAlignment w:val="baseline"/>
                            <w:rPr>
                              <w:rFonts w:eastAsia="Calibri"/>
                              <w:szCs w:val="22"/>
                            </w:rPr>
                          </w:pPr>
                          <w:sdt>
                            <w:sdtPr>
                              <w:alias w:val="Numeris"/>
                              <w:tag w:val="nr_069a405e47c14b9cb40e959e480bd8a5"/>
                              <w:id w:val="1340814551"/>
                              <w:lock w:val="sdtLocked"/>
                            </w:sdtPr>
                            <w:sdtEndPr/>
                            <w:sdtContent>
                              <w:r w:rsidR="009A0210">
                                <w:rPr>
                                  <w:rFonts w:eastAsia="Calibri"/>
                                  <w:b/>
                                  <w:bCs/>
                                  <w:szCs w:val="22"/>
                                </w:rPr>
                                <w:t>115</w:t>
                              </w:r>
                            </w:sdtContent>
                          </w:sdt>
                          <w:r w:rsidR="009A0210">
                            <w:rPr>
                              <w:rFonts w:eastAsia="Calibri"/>
                              <w:b/>
                              <w:bCs/>
                              <w:szCs w:val="22"/>
                            </w:rPr>
                            <w:t>.</w:t>
                          </w:r>
                          <w:r w:rsidR="009A0210">
                            <w:rPr>
                              <w:rFonts w:eastAsia="Calibri"/>
                              <w:b/>
                              <w:bCs/>
                              <w:szCs w:val="22"/>
                            </w:rPr>
                            <w:tab/>
                          </w:r>
                          <w:r w:rsidR="009A0210">
                            <w:rPr>
                              <w:rFonts w:eastAsia="Calibri"/>
                              <w:szCs w:val="22"/>
                            </w:rPr>
                            <w:t xml:space="preserve">Tuo atveju, kai suirusi tik apatinė pralaidos dalis arba yra aiškių požymių, kad visa pralaida suirusi dėl vandens korozinio agresyvumo, būtina imti vandens mėginius ir nustatyti jų korozinio agresyvumo pobūdį ir laipsnį. Reikia ištirti tiek požeminius, tiek ir paviršinį vandenį. </w:t>
                          </w:r>
                        </w:p>
                        <w:p w14:paraId="41827A36" w14:textId="77777777" w:rsidR="00D30B16" w:rsidRDefault="009A0210">
                          <w:pPr>
                            <w:widowControl w:val="0"/>
                            <w:spacing w:line="360" w:lineRule="auto"/>
                            <w:ind w:firstLine="567"/>
                            <w:jc w:val="both"/>
                            <w:textAlignment w:val="baseline"/>
                            <w:rPr>
                              <w:rFonts w:eastAsia="Calibri"/>
                              <w:szCs w:val="22"/>
                            </w:rPr>
                          </w:pPr>
                          <w:r>
                            <w:rPr>
                              <w:rFonts w:eastAsia="Calibri"/>
                              <w:szCs w:val="22"/>
                            </w:rPr>
                            <w:t>Jeigu pralaidos suirimo priežastys yra neaiškios, IGG tyrimų ataskaitoje reikėtų rekomenduoti, kad pralaida būtų projektuojama iš betono, kurio atsparumas vandens koroziniam agresyvumui didesnis nei įprasta, arba iš korozijai atsparių medžiagų.</w:t>
                          </w:r>
                        </w:p>
                      </w:sdtContent>
                    </w:sdt>
                    <w:sdt>
                      <w:sdtPr>
                        <w:alias w:val="116 p."/>
                        <w:tag w:val="part_9531c34cca6441dda93d9a32907a131c"/>
                        <w:id w:val="-1208791548"/>
                        <w:lock w:val="sdtLocked"/>
                      </w:sdtPr>
                      <w:sdtEndPr/>
                      <w:sdtContent>
                        <w:p w14:paraId="41827A37" w14:textId="77777777" w:rsidR="00D30B16" w:rsidRDefault="00EE25CA">
                          <w:pPr>
                            <w:widowControl w:val="0"/>
                            <w:tabs>
                              <w:tab w:val="left" w:pos="1304"/>
                            </w:tabs>
                            <w:ind w:firstLine="567"/>
                            <w:jc w:val="both"/>
                            <w:textAlignment w:val="baseline"/>
                            <w:rPr>
                              <w:rFonts w:eastAsia="Calibri"/>
                              <w:szCs w:val="22"/>
                            </w:rPr>
                          </w:pPr>
                          <w:sdt>
                            <w:sdtPr>
                              <w:alias w:val="Numeris"/>
                              <w:tag w:val="nr_9531c34cca6441dda93d9a32907a131c"/>
                              <w:id w:val="-1153761805"/>
                              <w:lock w:val="sdtLocked"/>
                            </w:sdtPr>
                            <w:sdtEndPr/>
                            <w:sdtContent>
                              <w:r w:rsidR="009A0210">
                                <w:rPr>
                                  <w:rFonts w:eastAsia="Calibri"/>
                                  <w:b/>
                                  <w:bCs/>
                                  <w:szCs w:val="22"/>
                                </w:rPr>
                                <w:t>116</w:t>
                              </w:r>
                            </w:sdtContent>
                          </w:sdt>
                          <w:r w:rsidR="009A0210">
                            <w:rPr>
                              <w:rFonts w:eastAsia="Calibri"/>
                              <w:b/>
                              <w:bCs/>
                              <w:szCs w:val="22"/>
                            </w:rPr>
                            <w:t>.</w:t>
                          </w:r>
                          <w:r w:rsidR="009A0210">
                            <w:rPr>
                              <w:rFonts w:eastAsia="Calibri"/>
                              <w:b/>
                              <w:bCs/>
                              <w:szCs w:val="22"/>
                            </w:rPr>
                            <w:tab/>
                          </w:r>
                          <w:r w:rsidR="009A0210">
                            <w:rPr>
                              <w:rFonts w:eastAsia="Calibri"/>
                              <w:szCs w:val="22"/>
                            </w:rPr>
                            <w:t xml:space="preserve">Kai dėl pagrįstų priežasčių pralaidą reikia įrengti giliau, IGG tyrimų gylis </w:t>
                          </w:r>
                          <w:r w:rsidR="009A0210">
                            <w:rPr>
                              <w:rFonts w:eastAsia="Calibri"/>
                              <w:i/>
                              <w:szCs w:val="22"/>
                            </w:rPr>
                            <w:t>z</w:t>
                          </w:r>
                          <w:r w:rsidR="009A0210">
                            <w:rPr>
                              <w:rFonts w:eastAsia="Calibri"/>
                              <w:szCs w:val="22"/>
                            </w:rPr>
                            <w:t xml:space="preserve"> dėl galimo spūdinio vandens poveikio turi siekti ne mažiau kaip 2 metrus žemiau projektuojamos atnaujinti (kapitališkai remontuoti) pralaidos dugno.</w:t>
                          </w:r>
                        </w:p>
                        <w:p w14:paraId="41827A38" w14:textId="3C690CE4" w:rsidR="00D30B16" w:rsidRDefault="00EE25CA">
                          <w:pPr>
                            <w:rPr>
                              <w:sz w:val="6"/>
                              <w:szCs w:val="6"/>
                            </w:rPr>
                          </w:pPr>
                        </w:p>
                      </w:sdtContent>
                    </w:sdt>
                  </w:sdtContent>
                </w:sdt>
                <w:sdt>
                  <w:sdtPr>
                    <w:alias w:val="skirsnis"/>
                    <w:tag w:val="part_fe8bca69bc054f9bac46ea1a77b47fe1"/>
                    <w:id w:val="-50857930"/>
                    <w:lock w:val="sdtLocked"/>
                  </w:sdtPr>
                  <w:sdtEndPr/>
                  <w:sdtContent>
                    <w:p w14:paraId="41827A39" w14:textId="77777777" w:rsidR="00D30B16" w:rsidRDefault="00EE25CA">
                      <w:pPr>
                        <w:spacing w:line="360" w:lineRule="auto"/>
                        <w:jc w:val="center"/>
                        <w:rPr>
                          <w:rFonts w:eastAsia="Calibri"/>
                          <w:b/>
                          <w:szCs w:val="22"/>
                        </w:rPr>
                      </w:pPr>
                      <w:sdt>
                        <w:sdtPr>
                          <w:alias w:val="Pavadinimas"/>
                          <w:tag w:val="title_fe8bca69bc054f9bac46ea1a77b47fe1"/>
                          <w:id w:val="-93317683"/>
                          <w:lock w:val="sdtLocked"/>
                        </w:sdtPr>
                        <w:sdtEndPr/>
                        <w:sdtContent>
                          <w:r w:rsidR="009A0210">
                            <w:rPr>
                              <w:rFonts w:eastAsia="Calibri"/>
                              <w:b/>
                              <w:szCs w:val="22"/>
                            </w:rPr>
                            <w:t>IGG ir ES tyrimai, skirti kelio dangos deformacijoms, ištaisyti</w:t>
                          </w:r>
                        </w:sdtContent>
                      </w:sdt>
                    </w:p>
                    <w:p w14:paraId="41827A3A" w14:textId="77777777" w:rsidR="00D30B16" w:rsidRDefault="00D30B16">
                      <w:pPr>
                        <w:rPr>
                          <w:sz w:val="6"/>
                          <w:szCs w:val="6"/>
                        </w:rPr>
                      </w:pPr>
                    </w:p>
                    <w:sdt>
                      <w:sdtPr>
                        <w:alias w:val="117 p."/>
                        <w:tag w:val="part_0858cfe9ef3a48cbbd7e08e5d2aa0c5a"/>
                        <w:id w:val="-367073044"/>
                        <w:lock w:val="sdtLocked"/>
                      </w:sdtPr>
                      <w:sdtEndPr/>
                      <w:sdtContent>
                        <w:p w14:paraId="41827A3B" w14:textId="77777777" w:rsidR="00D30B16" w:rsidRDefault="00EE25CA">
                          <w:pPr>
                            <w:widowControl w:val="0"/>
                            <w:tabs>
                              <w:tab w:val="left" w:pos="1304"/>
                            </w:tabs>
                            <w:ind w:firstLine="567"/>
                            <w:jc w:val="both"/>
                            <w:textAlignment w:val="baseline"/>
                            <w:rPr>
                              <w:rFonts w:eastAsia="Calibri"/>
                              <w:szCs w:val="22"/>
                            </w:rPr>
                          </w:pPr>
                          <w:sdt>
                            <w:sdtPr>
                              <w:alias w:val="Numeris"/>
                              <w:tag w:val="nr_0858cfe9ef3a48cbbd7e08e5d2aa0c5a"/>
                              <w:id w:val="-1438827128"/>
                              <w:lock w:val="sdtLocked"/>
                            </w:sdtPr>
                            <w:sdtEndPr/>
                            <w:sdtContent>
                              <w:r w:rsidR="009A0210">
                                <w:rPr>
                                  <w:rFonts w:eastAsia="Calibri"/>
                                  <w:b/>
                                  <w:bCs/>
                                  <w:szCs w:val="22"/>
                                </w:rPr>
                                <w:t>117</w:t>
                              </w:r>
                            </w:sdtContent>
                          </w:sdt>
                          <w:r w:rsidR="009A0210">
                            <w:rPr>
                              <w:rFonts w:eastAsia="Calibri"/>
                              <w:b/>
                              <w:bCs/>
                              <w:szCs w:val="22"/>
                            </w:rPr>
                            <w:t>.</w:t>
                          </w:r>
                          <w:r w:rsidR="009A0210">
                            <w:rPr>
                              <w:rFonts w:eastAsia="Calibri"/>
                              <w:b/>
                              <w:bCs/>
                              <w:szCs w:val="22"/>
                            </w:rPr>
                            <w:tab/>
                          </w:r>
                          <w:r w:rsidR="009A0210">
                            <w:rPr>
                              <w:rFonts w:eastAsia="Calibri"/>
                              <w:szCs w:val="22"/>
                            </w:rPr>
                            <w:t>Kai tiriamos kelio dangos deformacijos galimai dėl iškylų pažeistuose kelio ruožuose (120 punktas), žemės sankasoje (dažniausiai – pylimuose) kas 100 m gręžiami gręžiniai ir atliekami lauko bandymai. Gręžiniuose išmatuojamas nusistovėjusio gruntinio vandens lygis, atidžiai tikrinami virš vandens lygio slūgsančių gruntų drėgnumo rodikliai, imami grunto mėginiai, laboratorijoje ištiriama jų granuliometrinė sudėtis ir gamtinis (natūralusis) drėgnis, įvertinamas jų jautris šalčiui ir kapiliarinio pakilimo aukštis.</w:t>
                          </w:r>
                        </w:p>
                      </w:sdtContent>
                    </w:sdt>
                    <w:sdt>
                      <w:sdtPr>
                        <w:alias w:val="118 p."/>
                        <w:tag w:val="part_8bbc2a7e70124b5cbeeff5f4882f51e7"/>
                        <w:id w:val="-894435365"/>
                        <w:lock w:val="sdtLocked"/>
                      </w:sdtPr>
                      <w:sdtEndPr/>
                      <w:sdtContent>
                        <w:p w14:paraId="41827A3C" w14:textId="77777777" w:rsidR="00D30B16" w:rsidRDefault="00EE25CA">
                          <w:pPr>
                            <w:widowControl w:val="0"/>
                            <w:tabs>
                              <w:tab w:val="left" w:pos="1304"/>
                            </w:tabs>
                            <w:ind w:firstLine="567"/>
                            <w:jc w:val="both"/>
                            <w:textAlignment w:val="baseline"/>
                            <w:rPr>
                              <w:rFonts w:eastAsia="Calibri"/>
                              <w:szCs w:val="22"/>
                            </w:rPr>
                          </w:pPr>
                          <w:sdt>
                            <w:sdtPr>
                              <w:alias w:val="Numeris"/>
                              <w:tag w:val="nr_8bbc2a7e70124b5cbeeff5f4882f51e7"/>
                              <w:id w:val="151108918"/>
                              <w:lock w:val="sdtLocked"/>
                            </w:sdtPr>
                            <w:sdtEndPr/>
                            <w:sdtContent>
                              <w:r w:rsidR="009A0210">
                                <w:rPr>
                                  <w:rFonts w:eastAsia="Calibri"/>
                                  <w:b/>
                                  <w:bCs/>
                                  <w:szCs w:val="22"/>
                                </w:rPr>
                                <w:t>118</w:t>
                              </w:r>
                            </w:sdtContent>
                          </w:sdt>
                          <w:r w:rsidR="009A0210">
                            <w:rPr>
                              <w:rFonts w:eastAsia="Calibri"/>
                              <w:b/>
                              <w:bCs/>
                              <w:szCs w:val="22"/>
                            </w:rPr>
                            <w:t>.</w:t>
                          </w:r>
                          <w:r w:rsidR="009A0210">
                            <w:rPr>
                              <w:rFonts w:eastAsia="Calibri"/>
                              <w:b/>
                              <w:bCs/>
                              <w:szCs w:val="22"/>
                            </w:rPr>
                            <w:tab/>
                          </w:r>
                          <w:r w:rsidR="009A0210">
                            <w:rPr>
                              <w:rFonts w:eastAsia="Calibri"/>
                              <w:szCs w:val="22"/>
                            </w:rPr>
                            <w:t>Jei kelio danga yra įlinkusi dėl pylimo nusėdimo, reikia ištirti galimas nusėdimo priežastis, kurios gali būti:</w:t>
                          </w:r>
                        </w:p>
                        <w:sdt>
                          <w:sdtPr>
                            <w:alias w:val="118.1 p."/>
                            <w:tag w:val="part_cfe2e5fa104b4ba38a9b28953517cfeb"/>
                            <w:id w:val="-853801714"/>
                            <w:lock w:val="sdtLocked"/>
                          </w:sdtPr>
                          <w:sdtEndPr/>
                          <w:sdtContent>
                            <w:p w14:paraId="41827A3D"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cfe2e5fa104b4ba38a9b28953517cfeb"/>
                                  <w:id w:val="677155077"/>
                                  <w:lock w:val="sdtLocked"/>
                                </w:sdtPr>
                                <w:sdtEndPr/>
                                <w:sdtContent>
                                  <w:r w:rsidR="009A0210">
                                    <w:rPr>
                                      <w:rFonts w:eastAsia="Calibri"/>
                                      <w:b/>
                                      <w:bCs/>
                                      <w:szCs w:val="24"/>
                                    </w:rPr>
                                    <w:t>118.1</w:t>
                                  </w:r>
                                </w:sdtContent>
                              </w:sdt>
                              <w:r w:rsidR="009A0210">
                                <w:rPr>
                                  <w:rFonts w:eastAsia="Calibri"/>
                                  <w:b/>
                                  <w:bCs/>
                                  <w:szCs w:val="24"/>
                                </w:rPr>
                                <w:t>.</w:t>
                              </w:r>
                              <w:r w:rsidR="009A0210">
                                <w:rPr>
                                  <w:rFonts w:eastAsia="Calibri"/>
                                  <w:b/>
                                  <w:bCs/>
                                  <w:szCs w:val="24"/>
                                </w:rPr>
                                <w:tab/>
                              </w:r>
                              <w:r w:rsidR="009A0210">
                                <w:rPr>
                                  <w:rFonts w:eastAsia="Calibri"/>
                                  <w:szCs w:val="24"/>
                                </w:rPr>
                                <w:t>dangos konstrukcijos sluoksnių deformacijos;</w:t>
                              </w:r>
                            </w:p>
                          </w:sdtContent>
                        </w:sdt>
                        <w:sdt>
                          <w:sdtPr>
                            <w:alias w:val="118.2 p."/>
                            <w:tag w:val="part_971bf5d0b1054a638be3c194269ba802"/>
                            <w:id w:val="1872725285"/>
                            <w:lock w:val="sdtLocked"/>
                          </w:sdtPr>
                          <w:sdtEndPr/>
                          <w:sdtContent>
                            <w:p w14:paraId="41827A3E"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971bf5d0b1054a638be3c194269ba802"/>
                                  <w:id w:val="1113093633"/>
                                  <w:lock w:val="sdtLocked"/>
                                </w:sdtPr>
                                <w:sdtEndPr/>
                                <w:sdtContent>
                                  <w:r w:rsidR="009A0210">
                                    <w:rPr>
                                      <w:rFonts w:eastAsia="Calibri"/>
                                      <w:b/>
                                      <w:bCs/>
                                      <w:szCs w:val="24"/>
                                    </w:rPr>
                                    <w:t>118.2</w:t>
                                  </w:r>
                                </w:sdtContent>
                              </w:sdt>
                              <w:r w:rsidR="009A0210">
                                <w:rPr>
                                  <w:rFonts w:eastAsia="Calibri"/>
                                  <w:b/>
                                  <w:bCs/>
                                  <w:szCs w:val="24"/>
                                </w:rPr>
                                <w:t>.</w:t>
                              </w:r>
                              <w:r w:rsidR="009A0210">
                                <w:rPr>
                                  <w:rFonts w:eastAsia="Calibri"/>
                                  <w:b/>
                                  <w:bCs/>
                                  <w:szCs w:val="24"/>
                                </w:rPr>
                                <w:tab/>
                              </w:r>
                              <w:r w:rsidR="009A0210">
                                <w:rPr>
                                  <w:rFonts w:eastAsia="Calibri"/>
                                  <w:szCs w:val="24"/>
                                </w:rPr>
                                <w:t>nepakankamai sutankintos žemės sankasos suslūgimas;</w:t>
                              </w:r>
                            </w:p>
                          </w:sdtContent>
                        </w:sdt>
                        <w:sdt>
                          <w:sdtPr>
                            <w:alias w:val="118.3 p."/>
                            <w:tag w:val="part_469c49b2468a404f9f274c086b895081"/>
                            <w:id w:val="-140582966"/>
                            <w:lock w:val="sdtLocked"/>
                          </w:sdtPr>
                          <w:sdtEndPr/>
                          <w:sdtContent>
                            <w:p w14:paraId="41827A3F"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469c49b2468a404f9f274c086b895081"/>
                                  <w:id w:val="999158550"/>
                                  <w:lock w:val="sdtLocked"/>
                                </w:sdtPr>
                                <w:sdtEndPr/>
                                <w:sdtContent>
                                  <w:r w:rsidR="009A0210">
                                    <w:rPr>
                                      <w:rFonts w:eastAsia="Calibri"/>
                                      <w:b/>
                                      <w:bCs/>
                                      <w:szCs w:val="24"/>
                                    </w:rPr>
                                    <w:t>118.3</w:t>
                                  </w:r>
                                </w:sdtContent>
                              </w:sdt>
                              <w:r w:rsidR="009A0210">
                                <w:rPr>
                                  <w:rFonts w:eastAsia="Calibri"/>
                                  <w:b/>
                                  <w:bCs/>
                                  <w:szCs w:val="24"/>
                                </w:rPr>
                                <w:t>.</w:t>
                              </w:r>
                              <w:r w:rsidR="009A0210">
                                <w:rPr>
                                  <w:rFonts w:eastAsia="Calibri"/>
                                  <w:b/>
                                  <w:bCs/>
                                  <w:szCs w:val="24"/>
                                </w:rPr>
                                <w:tab/>
                              </w:r>
                              <w:r w:rsidR="009A0210">
                                <w:rPr>
                                  <w:rFonts w:eastAsia="Calibri"/>
                                  <w:szCs w:val="24"/>
                                </w:rPr>
                                <w:t>sankasos grimzdimas, kai susispaudžia jos pagrinde slūgsantiems, labai silpniems gruntams;</w:t>
                              </w:r>
                            </w:p>
                          </w:sdtContent>
                        </w:sdt>
                        <w:sdt>
                          <w:sdtPr>
                            <w:alias w:val="118.4 p."/>
                            <w:tag w:val="part_b501b745eadb4aceb253290fb5951726"/>
                            <w:id w:val="-1231000575"/>
                            <w:lock w:val="sdtLocked"/>
                          </w:sdtPr>
                          <w:sdtEndPr/>
                          <w:sdtContent>
                            <w:p w14:paraId="41827A40"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b501b745eadb4aceb253290fb5951726"/>
                                  <w:id w:val="-1088772561"/>
                                  <w:lock w:val="sdtLocked"/>
                                </w:sdtPr>
                                <w:sdtEndPr/>
                                <w:sdtContent>
                                  <w:r w:rsidR="009A0210">
                                    <w:rPr>
                                      <w:rFonts w:eastAsia="Calibri"/>
                                      <w:b/>
                                      <w:bCs/>
                                      <w:szCs w:val="24"/>
                                    </w:rPr>
                                    <w:t>118.4</w:t>
                                  </w:r>
                                </w:sdtContent>
                              </w:sdt>
                              <w:r w:rsidR="009A0210">
                                <w:rPr>
                                  <w:rFonts w:eastAsia="Calibri"/>
                                  <w:b/>
                                  <w:bCs/>
                                  <w:szCs w:val="24"/>
                                </w:rPr>
                                <w:t>.</w:t>
                              </w:r>
                              <w:r w:rsidR="009A0210">
                                <w:rPr>
                                  <w:rFonts w:eastAsia="Calibri"/>
                                  <w:b/>
                                  <w:bCs/>
                                  <w:szCs w:val="24"/>
                                </w:rPr>
                                <w:tab/>
                              </w:r>
                              <w:r w:rsidR="009A0210">
                                <w:rPr>
                                  <w:rFonts w:eastAsia="Calibri"/>
                                  <w:szCs w:val="24"/>
                                </w:rPr>
                                <w:t>grunto sufozija iš apatinės šlaite supilto pylimo dalies.</w:t>
                              </w:r>
                            </w:p>
                          </w:sdtContent>
                        </w:sdt>
                      </w:sdtContent>
                    </w:sdt>
                    <w:sdt>
                      <w:sdtPr>
                        <w:alias w:val="119 p."/>
                        <w:tag w:val="part_91ac8b6686a04e4292b74546a71f99dc"/>
                        <w:id w:val="373894893"/>
                        <w:lock w:val="sdtLocked"/>
                      </w:sdtPr>
                      <w:sdtEndPr/>
                      <w:sdtContent>
                        <w:p w14:paraId="41827A41" w14:textId="77777777" w:rsidR="00D30B16" w:rsidRDefault="00EE25CA">
                          <w:pPr>
                            <w:widowControl w:val="0"/>
                            <w:tabs>
                              <w:tab w:val="left" w:pos="1304"/>
                            </w:tabs>
                            <w:ind w:firstLine="567"/>
                            <w:jc w:val="both"/>
                            <w:textAlignment w:val="baseline"/>
                            <w:rPr>
                              <w:rFonts w:eastAsia="Calibri"/>
                              <w:szCs w:val="22"/>
                            </w:rPr>
                          </w:pPr>
                          <w:sdt>
                            <w:sdtPr>
                              <w:alias w:val="Numeris"/>
                              <w:tag w:val="nr_91ac8b6686a04e4292b74546a71f99dc"/>
                              <w:id w:val="-464980118"/>
                              <w:lock w:val="sdtLocked"/>
                            </w:sdtPr>
                            <w:sdtEndPr/>
                            <w:sdtContent>
                              <w:r w:rsidR="009A0210">
                                <w:rPr>
                                  <w:rFonts w:eastAsia="Calibri"/>
                                  <w:b/>
                                  <w:bCs/>
                                  <w:szCs w:val="22"/>
                                </w:rPr>
                                <w:t>119</w:t>
                              </w:r>
                            </w:sdtContent>
                          </w:sdt>
                          <w:r w:rsidR="009A0210">
                            <w:rPr>
                              <w:rFonts w:eastAsia="Calibri"/>
                              <w:b/>
                              <w:bCs/>
                              <w:szCs w:val="22"/>
                            </w:rPr>
                            <w:t>.</w:t>
                          </w:r>
                          <w:r w:rsidR="009A0210">
                            <w:rPr>
                              <w:rFonts w:eastAsia="Calibri"/>
                              <w:b/>
                              <w:bCs/>
                              <w:szCs w:val="22"/>
                            </w:rPr>
                            <w:tab/>
                          </w:r>
                          <w:r w:rsidR="009A0210">
                            <w:rPr>
                              <w:rFonts w:eastAsia="Calibri"/>
                              <w:szCs w:val="22"/>
                            </w:rPr>
                            <w:t>Šiais atvejais būtina ištirti pylimuose supiltų gruntų sudėtį ir sutankinimo kokybę. Tuo tikslu labiausiai įlinkusiose dangos vietose kasami kasiniai, atliekami lauko bandymai, nustatomi sankasos viršaus grunto deformacijos modulis ir kiti geotechniniai parametrai. Paimami grunto bandiniai, ištiriama jų granuliometrinė sudėtis, gamtinis (natūralusis) drėgnis ir tankis. Visos sankasos gruntų sutankinimo kokybė nustatoma pagal tuose pačiuose taškuose atlikto statinio arba dinaminio zondavimo rezultatus. Jeigu nežinoma, iš kokių gruntų supilti pylimai, šalia zondavimo taškų gręžiami gręžiniai.</w:t>
                          </w:r>
                        </w:p>
                      </w:sdtContent>
                    </w:sdt>
                    <w:sdt>
                      <w:sdtPr>
                        <w:alias w:val="120 p."/>
                        <w:tag w:val="part_1137b8f7048f4db6a8171c5872cb2f61"/>
                        <w:id w:val="1986196165"/>
                        <w:lock w:val="sdtLocked"/>
                      </w:sdtPr>
                      <w:sdtEndPr/>
                      <w:sdtContent>
                        <w:p w14:paraId="41827A42" w14:textId="77777777" w:rsidR="00D30B16" w:rsidRDefault="00EE25CA">
                          <w:pPr>
                            <w:widowControl w:val="0"/>
                            <w:tabs>
                              <w:tab w:val="left" w:pos="1304"/>
                            </w:tabs>
                            <w:ind w:firstLine="567"/>
                            <w:jc w:val="both"/>
                            <w:textAlignment w:val="baseline"/>
                            <w:rPr>
                              <w:rFonts w:eastAsia="Calibri"/>
                              <w:szCs w:val="22"/>
                            </w:rPr>
                          </w:pPr>
                          <w:sdt>
                            <w:sdtPr>
                              <w:alias w:val="Numeris"/>
                              <w:tag w:val="nr_1137b8f7048f4db6a8171c5872cb2f61"/>
                              <w:id w:val="-1930805199"/>
                              <w:lock w:val="sdtLocked"/>
                            </w:sdtPr>
                            <w:sdtEndPr/>
                            <w:sdtContent>
                              <w:r w:rsidR="009A0210">
                                <w:rPr>
                                  <w:rFonts w:eastAsia="Calibri"/>
                                  <w:b/>
                                  <w:bCs/>
                                  <w:szCs w:val="22"/>
                                </w:rPr>
                                <w:t>120</w:t>
                              </w:r>
                            </w:sdtContent>
                          </w:sdt>
                          <w:r w:rsidR="009A0210">
                            <w:rPr>
                              <w:rFonts w:eastAsia="Calibri"/>
                              <w:b/>
                              <w:bCs/>
                              <w:szCs w:val="22"/>
                            </w:rPr>
                            <w:t>.</w:t>
                          </w:r>
                          <w:r w:rsidR="009A0210">
                            <w:rPr>
                              <w:rFonts w:eastAsia="Calibri"/>
                              <w:b/>
                              <w:bCs/>
                              <w:szCs w:val="22"/>
                            </w:rPr>
                            <w:tab/>
                          </w:r>
                          <w:r w:rsidR="009A0210">
                            <w:rPr>
                              <w:rFonts w:eastAsia="Calibri"/>
                              <w:szCs w:val="22"/>
                            </w:rPr>
                            <w:t>Jei kelio asfalto danga yra pažeista iškylų, IGG ir ES tyrimais būtina nustatyti iškylų priežastis. Dažniausiai tai gali būti:</w:t>
                          </w:r>
                        </w:p>
                        <w:sdt>
                          <w:sdtPr>
                            <w:alias w:val="120.1 p."/>
                            <w:tag w:val="part_d12df569eb89442bb7403011b91efa9d"/>
                            <w:id w:val="-1949700377"/>
                            <w:lock w:val="sdtLocked"/>
                          </w:sdtPr>
                          <w:sdtEndPr/>
                          <w:sdtContent>
                            <w:p w14:paraId="41827A43"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d12df569eb89442bb7403011b91efa9d"/>
                                  <w:id w:val="-598718684"/>
                                  <w:lock w:val="sdtLocked"/>
                                </w:sdtPr>
                                <w:sdtEndPr/>
                                <w:sdtContent>
                                  <w:r w:rsidR="009A0210">
                                    <w:rPr>
                                      <w:rFonts w:eastAsia="Calibri"/>
                                      <w:b/>
                                      <w:bCs/>
                                      <w:szCs w:val="24"/>
                                    </w:rPr>
                                    <w:t>120.1</w:t>
                                  </w:r>
                                </w:sdtContent>
                              </w:sdt>
                              <w:r w:rsidR="009A0210">
                                <w:rPr>
                                  <w:rFonts w:eastAsia="Calibri"/>
                                  <w:b/>
                                  <w:bCs/>
                                  <w:szCs w:val="24"/>
                                </w:rPr>
                                <w:t>.</w:t>
                              </w:r>
                              <w:r w:rsidR="009A0210">
                                <w:rPr>
                                  <w:rFonts w:eastAsia="Calibri"/>
                                  <w:b/>
                                  <w:bCs/>
                                  <w:szCs w:val="24"/>
                                </w:rPr>
                                <w:tab/>
                              </w:r>
                              <w:r w:rsidR="009A0210">
                                <w:rPr>
                                  <w:rFonts w:eastAsia="Calibri"/>
                                  <w:szCs w:val="24"/>
                                </w:rPr>
                                <w:t>aukštas gruntinio vandens lygis žemų pylimų ruožuose;</w:t>
                              </w:r>
                            </w:p>
                          </w:sdtContent>
                        </w:sdt>
                        <w:sdt>
                          <w:sdtPr>
                            <w:alias w:val="120.2 p."/>
                            <w:tag w:val="part_d8a97a3dc0c84fcaa5e51ad43a10c1e2"/>
                            <w:id w:val="-84923232"/>
                            <w:lock w:val="sdtLocked"/>
                          </w:sdtPr>
                          <w:sdtEndPr/>
                          <w:sdtContent>
                            <w:p w14:paraId="41827A44"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d8a97a3dc0c84fcaa5e51ad43a10c1e2"/>
                                  <w:id w:val="-1853643589"/>
                                  <w:lock w:val="sdtLocked"/>
                                </w:sdtPr>
                                <w:sdtEndPr/>
                                <w:sdtContent>
                                  <w:r w:rsidR="009A0210">
                                    <w:rPr>
                                      <w:rFonts w:eastAsia="Calibri"/>
                                      <w:b/>
                                      <w:bCs/>
                                      <w:szCs w:val="24"/>
                                    </w:rPr>
                                    <w:t>120.2</w:t>
                                  </w:r>
                                </w:sdtContent>
                              </w:sdt>
                              <w:r w:rsidR="009A0210">
                                <w:rPr>
                                  <w:rFonts w:eastAsia="Calibri"/>
                                  <w:b/>
                                  <w:bCs/>
                                  <w:szCs w:val="24"/>
                                </w:rPr>
                                <w:t>.</w:t>
                              </w:r>
                              <w:r w:rsidR="009A0210">
                                <w:rPr>
                                  <w:rFonts w:eastAsia="Calibri"/>
                                  <w:b/>
                                  <w:bCs/>
                                  <w:szCs w:val="24"/>
                                </w:rPr>
                                <w:tab/>
                              </w:r>
                              <w:r w:rsidR="009A0210">
                                <w:rPr>
                                  <w:rFonts w:eastAsia="Calibri"/>
                                  <w:szCs w:val="24"/>
                                </w:rPr>
                                <w:t>pažeistas paviršinio vandens nutekėjimas;</w:t>
                              </w:r>
                            </w:p>
                          </w:sdtContent>
                        </w:sdt>
                        <w:sdt>
                          <w:sdtPr>
                            <w:alias w:val="120.3 p."/>
                            <w:tag w:val="part_ec2b1fecd57a4bcba9e8915684d3faad"/>
                            <w:id w:val="1139764528"/>
                            <w:lock w:val="sdtLocked"/>
                          </w:sdtPr>
                          <w:sdtEndPr/>
                          <w:sdtContent>
                            <w:p w14:paraId="41827A45"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ec2b1fecd57a4bcba9e8915684d3faad"/>
                                  <w:id w:val="954059107"/>
                                  <w:lock w:val="sdtLocked"/>
                                </w:sdtPr>
                                <w:sdtEndPr/>
                                <w:sdtContent>
                                  <w:r w:rsidR="009A0210">
                                    <w:rPr>
                                      <w:rFonts w:eastAsia="Calibri"/>
                                      <w:b/>
                                      <w:bCs/>
                                      <w:szCs w:val="24"/>
                                    </w:rPr>
                                    <w:t>120.3</w:t>
                                  </w:r>
                                </w:sdtContent>
                              </w:sdt>
                              <w:r w:rsidR="009A0210">
                                <w:rPr>
                                  <w:rFonts w:eastAsia="Calibri"/>
                                  <w:b/>
                                  <w:bCs/>
                                  <w:szCs w:val="24"/>
                                </w:rPr>
                                <w:t>.</w:t>
                              </w:r>
                              <w:r w:rsidR="009A0210">
                                <w:rPr>
                                  <w:rFonts w:eastAsia="Calibri"/>
                                  <w:b/>
                                  <w:bCs/>
                                  <w:szCs w:val="24"/>
                                </w:rPr>
                                <w:tab/>
                              </w:r>
                              <w:r w:rsidR="009A0210">
                                <w:rPr>
                                  <w:rFonts w:eastAsia="Calibri"/>
                                  <w:szCs w:val="24"/>
                                </w:rPr>
                                <w:t>netinkama kelio dangos konstrukcija;</w:t>
                              </w:r>
                            </w:p>
                          </w:sdtContent>
                        </w:sdt>
                        <w:sdt>
                          <w:sdtPr>
                            <w:alias w:val="120.4 p."/>
                            <w:tag w:val="part_1040a0e4a94447f78f525f9b33c5fd23"/>
                            <w:id w:val="-604114049"/>
                            <w:lock w:val="sdtLocked"/>
                          </w:sdtPr>
                          <w:sdtEndPr/>
                          <w:sdtContent>
                            <w:p w14:paraId="41827A46"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040a0e4a94447f78f525f9b33c5fd23"/>
                                  <w:id w:val="735047675"/>
                                  <w:lock w:val="sdtLocked"/>
                                </w:sdtPr>
                                <w:sdtEndPr/>
                                <w:sdtContent>
                                  <w:r w:rsidR="009A0210">
                                    <w:rPr>
                                      <w:rFonts w:eastAsia="Calibri"/>
                                      <w:b/>
                                      <w:bCs/>
                                      <w:szCs w:val="24"/>
                                    </w:rPr>
                                    <w:t>120.4</w:t>
                                  </w:r>
                                </w:sdtContent>
                              </w:sdt>
                              <w:r w:rsidR="009A0210">
                                <w:rPr>
                                  <w:rFonts w:eastAsia="Calibri"/>
                                  <w:b/>
                                  <w:bCs/>
                                  <w:szCs w:val="24"/>
                                </w:rPr>
                                <w:t>.</w:t>
                              </w:r>
                              <w:r w:rsidR="009A0210">
                                <w:rPr>
                                  <w:rFonts w:eastAsia="Calibri"/>
                                  <w:b/>
                                  <w:bCs/>
                                  <w:szCs w:val="24"/>
                                </w:rPr>
                                <w:tab/>
                              </w:r>
                              <w:r w:rsidR="009A0210">
                                <w:rPr>
                                  <w:rFonts w:eastAsia="Calibri"/>
                                  <w:szCs w:val="24"/>
                                </w:rPr>
                                <w:t>kilsnus pagrindo gruntas;</w:t>
                              </w:r>
                            </w:p>
                          </w:sdtContent>
                        </w:sdt>
                        <w:sdt>
                          <w:sdtPr>
                            <w:alias w:val="120.5 p."/>
                            <w:tag w:val="part_79d7b6ee1dfd4a20b9cbe19244178dca"/>
                            <w:id w:val="233128856"/>
                            <w:lock w:val="sdtLocked"/>
                          </w:sdtPr>
                          <w:sdtEndPr/>
                          <w:sdtContent>
                            <w:p w14:paraId="41827A47"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79d7b6ee1dfd4a20b9cbe19244178dca"/>
                                  <w:id w:val="-990400667"/>
                                  <w:lock w:val="sdtLocked"/>
                                </w:sdtPr>
                                <w:sdtEndPr/>
                                <w:sdtContent>
                                  <w:r w:rsidR="009A0210">
                                    <w:rPr>
                                      <w:rFonts w:eastAsia="Calibri"/>
                                      <w:b/>
                                      <w:bCs/>
                                      <w:szCs w:val="22"/>
                                    </w:rPr>
                                    <w:t>120.5</w:t>
                                  </w:r>
                                </w:sdtContent>
                              </w:sdt>
                              <w:r w:rsidR="009A0210">
                                <w:rPr>
                                  <w:rFonts w:eastAsia="Calibri"/>
                                  <w:b/>
                                  <w:bCs/>
                                  <w:szCs w:val="22"/>
                                </w:rPr>
                                <w:t>.</w:t>
                              </w:r>
                              <w:r w:rsidR="009A0210">
                                <w:rPr>
                                  <w:rFonts w:eastAsia="Calibri"/>
                                  <w:b/>
                                  <w:bCs/>
                                  <w:szCs w:val="22"/>
                                </w:rPr>
                                <w:tab/>
                              </w:r>
                              <w:r w:rsidR="009A0210">
                                <w:rPr>
                                  <w:rFonts w:eastAsia="Calibri"/>
                                  <w:szCs w:val="24"/>
                                </w:rPr>
                                <w:t>aukštų pylimų ruožuose apatinėje ar vidurinėje pylimo dalyje molio gruntas supiltas be nuolydžių į šonus ar net su įdubomis, kur susikaupia požeminis vanduo.</w:t>
                              </w:r>
                            </w:p>
                          </w:sdtContent>
                        </w:sdt>
                      </w:sdtContent>
                    </w:sdt>
                    <w:sdt>
                      <w:sdtPr>
                        <w:alias w:val="121 p."/>
                        <w:tag w:val="part_bcad57b411644c52a1b15daf6d0584f5"/>
                        <w:id w:val="-598716224"/>
                        <w:lock w:val="sdtLocked"/>
                      </w:sdtPr>
                      <w:sdtEndPr/>
                      <w:sdtContent>
                        <w:p w14:paraId="41827A48" w14:textId="77777777" w:rsidR="00D30B16" w:rsidRDefault="00EE25CA">
                          <w:pPr>
                            <w:widowControl w:val="0"/>
                            <w:tabs>
                              <w:tab w:val="left" w:pos="1304"/>
                            </w:tabs>
                            <w:ind w:firstLine="567"/>
                            <w:jc w:val="both"/>
                            <w:textAlignment w:val="baseline"/>
                            <w:rPr>
                              <w:rFonts w:eastAsia="Calibri"/>
                              <w:szCs w:val="22"/>
                            </w:rPr>
                          </w:pPr>
                          <w:sdt>
                            <w:sdtPr>
                              <w:alias w:val="Numeris"/>
                              <w:tag w:val="nr_bcad57b411644c52a1b15daf6d0584f5"/>
                              <w:id w:val="-435060082"/>
                              <w:lock w:val="sdtLocked"/>
                            </w:sdtPr>
                            <w:sdtEndPr/>
                            <w:sdtContent>
                              <w:r w:rsidR="009A0210">
                                <w:rPr>
                                  <w:rFonts w:eastAsia="Calibri"/>
                                  <w:b/>
                                  <w:bCs/>
                                  <w:szCs w:val="22"/>
                                </w:rPr>
                                <w:t>121</w:t>
                              </w:r>
                            </w:sdtContent>
                          </w:sdt>
                          <w:r w:rsidR="009A0210">
                            <w:rPr>
                              <w:rFonts w:eastAsia="Calibri"/>
                              <w:b/>
                              <w:bCs/>
                              <w:szCs w:val="22"/>
                            </w:rPr>
                            <w:t>.</w:t>
                          </w:r>
                          <w:r w:rsidR="009A0210">
                            <w:rPr>
                              <w:rFonts w:eastAsia="Calibri"/>
                              <w:b/>
                              <w:bCs/>
                              <w:szCs w:val="22"/>
                            </w:rPr>
                            <w:tab/>
                          </w:r>
                          <w:r w:rsidR="009A0210">
                            <w:rPr>
                              <w:rFonts w:eastAsia="Calibri"/>
                              <w:szCs w:val="22"/>
                            </w:rPr>
                            <w:t>Jei kelio danga yra įlinkusi, reikia ištirti žemės sankasos (supiltų ir (arba) natūralių (neišjudintų) gruntų sudėtį ir sutankinimo kokybę.</w:t>
                          </w:r>
                        </w:p>
                      </w:sdtContent>
                    </w:sdt>
                    <w:sdt>
                      <w:sdtPr>
                        <w:alias w:val="122 p."/>
                        <w:tag w:val="part_27e8d360b8744430854a23303215e416"/>
                        <w:id w:val="1000461200"/>
                        <w:lock w:val="sdtLocked"/>
                      </w:sdtPr>
                      <w:sdtEndPr/>
                      <w:sdtContent>
                        <w:p w14:paraId="41827A49" w14:textId="77777777" w:rsidR="00D30B16" w:rsidRDefault="00EE25CA">
                          <w:pPr>
                            <w:widowControl w:val="0"/>
                            <w:tabs>
                              <w:tab w:val="left" w:pos="1304"/>
                            </w:tabs>
                            <w:ind w:firstLine="567"/>
                            <w:jc w:val="both"/>
                            <w:textAlignment w:val="baseline"/>
                            <w:rPr>
                              <w:rFonts w:eastAsia="Calibri"/>
                              <w:szCs w:val="22"/>
                            </w:rPr>
                          </w:pPr>
                          <w:sdt>
                            <w:sdtPr>
                              <w:alias w:val="Numeris"/>
                              <w:tag w:val="nr_27e8d360b8744430854a23303215e416"/>
                              <w:id w:val="882754064"/>
                              <w:lock w:val="sdtLocked"/>
                            </w:sdtPr>
                            <w:sdtEndPr/>
                            <w:sdtContent>
                              <w:r w:rsidR="009A0210">
                                <w:rPr>
                                  <w:rFonts w:eastAsia="Calibri"/>
                                  <w:b/>
                                  <w:bCs/>
                                  <w:szCs w:val="22"/>
                                </w:rPr>
                                <w:t>122</w:t>
                              </w:r>
                            </w:sdtContent>
                          </w:sdt>
                          <w:r w:rsidR="009A0210">
                            <w:rPr>
                              <w:rFonts w:eastAsia="Calibri"/>
                              <w:b/>
                              <w:bCs/>
                              <w:szCs w:val="22"/>
                            </w:rPr>
                            <w:t>.</w:t>
                          </w:r>
                          <w:r w:rsidR="009A0210">
                            <w:rPr>
                              <w:rFonts w:eastAsia="Calibri"/>
                              <w:b/>
                              <w:bCs/>
                              <w:szCs w:val="22"/>
                            </w:rPr>
                            <w:tab/>
                          </w:r>
                          <w:r w:rsidR="009A0210">
                            <w:rPr>
                              <w:rFonts w:eastAsia="Calibri"/>
                              <w:szCs w:val="22"/>
                            </w:rPr>
                            <w:t xml:space="preserve">Jeigu pylimas grimzta, susispaudžiant jo pagrinde slūgsantiems labai silpniems </w:t>
                          </w:r>
                          <w:r w:rsidR="009A0210">
                            <w:rPr>
                              <w:rFonts w:eastAsia="Calibri"/>
                              <w:szCs w:val="22"/>
                            </w:rPr>
                            <w:lastRenderedPageBreak/>
                            <w:t xml:space="preserve">gruntams, į šonus nuo ašies kas 25 m gręžiami gręžiniai. Kiekvienoje vietoje skersai ašies gręžiami ne mažiau kaip 5 gręžiniai: vienas kelio ašyje, po vieną kiekviename kelkraštyje ir po vieną abipus pylimo, jo papėdėje. Gręžinių gylis turi būti 2 m žemiau silpnųjų gruntų pado. Silpnųjų gruntų ėminiai imami iš kiekvieno sluoksnio, bet ne rečiau kaip kas 0,5 m, ir atliekami lauko bandymai. Laboratorijoje ištiriamas jų gamtinis (natūralusis) drėgnis, organinių medžiagų kiekis ir susiskaidymo laipsnis. </w:t>
                          </w:r>
                        </w:p>
                      </w:sdtContent>
                    </w:sdt>
                    <w:sdt>
                      <w:sdtPr>
                        <w:alias w:val="123 p."/>
                        <w:tag w:val="part_250e50f20b70478fa5476d4a13681d9b"/>
                        <w:id w:val="2072539015"/>
                        <w:lock w:val="sdtLocked"/>
                      </w:sdtPr>
                      <w:sdtEndPr/>
                      <w:sdtContent>
                        <w:p w14:paraId="41827A4A" w14:textId="77777777" w:rsidR="00D30B16" w:rsidRDefault="00EE25CA">
                          <w:pPr>
                            <w:widowControl w:val="0"/>
                            <w:tabs>
                              <w:tab w:val="left" w:pos="1304"/>
                            </w:tabs>
                            <w:ind w:firstLine="567"/>
                            <w:jc w:val="both"/>
                            <w:textAlignment w:val="baseline"/>
                            <w:rPr>
                              <w:rFonts w:eastAsia="Calibri"/>
                              <w:szCs w:val="22"/>
                            </w:rPr>
                          </w:pPr>
                          <w:sdt>
                            <w:sdtPr>
                              <w:alias w:val="Numeris"/>
                              <w:tag w:val="nr_250e50f20b70478fa5476d4a13681d9b"/>
                              <w:id w:val="-1354647323"/>
                              <w:lock w:val="sdtLocked"/>
                            </w:sdtPr>
                            <w:sdtEndPr/>
                            <w:sdtContent>
                              <w:r w:rsidR="009A0210">
                                <w:rPr>
                                  <w:rFonts w:eastAsia="Calibri"/>
                                  <w:b/>
                                  <w:bCs/>
                                  <w:szCs w:val="22"/>
                                </w:rPr>
                                <w:t>123</w:t>
                              </w:r>
                            </w:sdtContent>
                          </w:sdt>
                          <w:r w:rsidR="009A0210">
                            <w:rPr>
                              <w:rFonts w:eastAsia="Calibri"/>
                              <w:b/>
                              <w:bCs/>
                              <w:szCs w:val="22"/>
                            </w:rPr>
                            <w:t>.</w:t>
                          </w:r>
                          <w:r w:rsidR="009A0210">
                            <w:rPr>
                              <w:rFonts w:eastAsia="Calibri"/>
                              <w:b/>
                              <w:bCs/>
                              <w:szCs w:val="22"/>
                            </w:rPr>
                            <w:tab/>
                          </w:r>
                          <w:r w:rsidR="009A0210">
                            <w:rPr>
                              <w:rFonts w:eastAsia="Calibri"/>
                              <w:szCs w:val="22"/>
                            </w:rPr>
                            <w:t>Jei pylimo sėdimo priežastys nėra aiškios, gali pasitaikyti, kad pylimas sėda dėl iš jo apatinėje dalyje vykstančios mechaninės grunto sufozijos. Šiuo atveju pažeistame šlaite skersai kelio kas 25 m gręžiami gręžiniai. Kiekvienoje vietoje skersai kelio gręžiami ne mažiau kaip 4 gręžiniai: vienas šalia pylimo įkalnės šlaite, po vieną kiekviename kelkraštyje ir vienas šalia pylimo pakalnės šlaite. Gręžinių dugnas turi būti 1–2 m giliau už pylimo šlaito papėdę. Gręžiniuose 1 cm tikslumu išmatuojamas nusistovėjusio požeminio vandens lygis, nustatoma jo altitudė, gruntinio vandens srauto kryptys ir apskaičiuojamas gruntinio vandens srauto nuolydis.</w:t>
                          </w:r>
                        </w:p>
                      </w:sdtContent>
                    </w:sdt>
                    <w:sdt>
                      <w:sdtPr>
                        <w:alias w:val="124 p."/>
                        <w:tag w:val="part_0f6cb1e5b9ee4fa9b9532a29a6be9319"/>
                        <w:id w:val="-1731061627"/>
                        <w:lock w:val="sdtLocked"/>
                      </w:sdtPr>
                      <w:sdtEndPr/>
                      <w:sdtContent>
                        <w:p w14:paraId="41827A4B" w14:textId="77777777" w:rsidR="00D30B16" w:rsidRDefault="00EE25CA">
                          <w:pPr>
                            <w:widowControl w:val="0"/>
                            <w:tabs>
                              <w:tab w:val="left" w:pos="1304"/>
                            </w:tabs>
                            <w:ind w:firstLine="567"/>
                            <w:jc w:val="both"/>
                            <w:textAlignment w:val="baseline"/>
                            <w:rPr>
                              <w:rFonts w:eastAsia="Calibri"/>
                              <w:szCs w:val="22"/>
                            </w:rPr>
                          </w:pPr>
                          <w:sdt>
                            <w:sdtPr>
                              <w:alias w:val="Numeris"/>
                              <w:tag w:val="nr_0f6cb1e5b9ee4fa9b9532a29a6be9319"/>
                              <w:id w:val="-579446155"/>
                              <w:lock w:val="sdtLocked"/>
                            </w:sdtPr>
                            <w:sdtEndPr/>
                            <w:sdtContent>
                              <w:r w:rsidR="009A0210">
                                <w:rPr>
                                  <w:rFonts w:eastAsia="Calibri"/>
                                  <w:b/>
                                  <w:bCs/>
                                  <w:szCs w:val="22"/>
                                </w:rPr>
                                <w:t>124</w:t>
                              </w:r>
                            </w:sdtContent>
                          </w:sdt>
                          <w:r w:rsidR="009A0210">
                            <w:rPr>
                              <w:rFonts w:eastAsia="Calibri"/>
                              <w:b/>
                              <w:bCs/>
                              <w:szCs w:val="22"/>
                            </w:rPr>
                            <w:t>.</w:t>
                          </w:r>
                          <w:r w:rsidR="009A0210">
                            <w:rPr>
                              <w:rFonts w:eastAsia="Calibri"/>
                              <w:b/>
                              <w:bCs/>
                              <w:szCs w:val="22"/>
                            </w:rPr>
                            <w:tab/>
                          </w:r>
                          <w:r w:rsidR="009A0210">
                            <w:rPr>
                              <w:rFonts w:eastAsia="Calibri"/>
                              <w:szCs w:val="22"/>
                            </w:rPr>
                            <w:t>Atlikus lauko tyrimus ir bandymus, visos eismo zonų dangos juostoje kastų kasinių ir gręžtų gręžinių ertmės užpilamos tomis pačiomis dangos konstrukcijos medžiagomis ir sutankinamos, o dangos sluoksniai iš surištųjų mišinių atkuriami.</w:t>
                          </w:r>
                        </w:p>
                        <w:p w14:paraId="41827A4C" w14:textId="639CCF26" w:rsidR="00D30B16" w:rsidRDefault="00EE25CA">
                          <w:pPr>
                            <w:rPr>
                              <w:sz w:val="10"/>
                              <w:szCs w:val="10"/>
                            </w:rPr>
                          </w:pPr>
                        </w:p>
                      </w:sdtContent>
                    </w:sdt>
                  </w:sdtContent>
                </w:sdt>
              </w:sdtContent>
            </w:sdt>
            <w:sdt>
              <w:sdtPr>
                <w:alias w:val="skirsnis"/>
                <w:tag w:val="part_bf46555077534b088b513cdc8ae40144"/>
                <w:id w:val="-192609604"/>
                <w:lock w:val="sdtLocked"/>
              </w:sdtPr>
              <w:sdtEndPr/>
              <w:sdtContent>
                <w:p w14:paraId="41827A4D" w14:textId="30925E95" w:rsidR="00D30B16" w:rsidRDefault="00EE25CA">
                  <w:pPr>
                    <w:keepNext/>
                    <w:widowControl w:val="0"/>
                    <w:jc w:val="center"/>
                    <w:textAlignment w:val="baseline"/>
                    <w:outlineLvl w:val="1"/>
                    <w:rPr>
                      <w:b/>
                      <w:bCs/>
                      <w:iCs/>
                      <w:caps/>
                      <w:szCs w:val="24"/>
                      <w:lang w:val="x-none" w:eastAsia="x-none"/>
                    </w:rPr>
                  </w:pPr>
                  <w:sdt>
                    <w:sdtPr>
                      <w:alias w:val="Numeris"/>
                      <w:tag w:val="nr_bf46555077534b088b513cdc8ae40144"/>
                      <w:id w:val="-1644953345"/>
                      <w:lock w:val="sdtLocked"/>
                    </w:sdtPr>
                    <w:sdtEndPr/>
                    <w:sdtContent>
                      <w:r w:rsidR="009A0210">
                        <w:rPr>
                          <w:b/>
                          <w:bCs/>
                          <w:iCs/>
                          <w:caps/>
                          <w:szCs w:val="24"/>
                          <w:lang w:val="x-none" w:eastAsia="x-none"/>
                        </w:rPr>
                        <w:t>IV</w:t>
                      </w:r>
                    </w:sdtContent>
                  </w:sdt>
                  <w:r w:rsidR="009A0210">
                    <w:rPr>
                      <w:b/>
                      <w:bCs/>
                      <w:iCs/>
                      <w:caps/>
                      <w:szCs w:val="24"/>
                      <w:lang w:val="x-none" w:eastAsia="x-none"/>
                    </w:rPr>
                    <w:t xml:space="preserve"> </w:t>
                  </w:r>
                  <w:r w:rsidR="009A0210">
                    <w:rPr>
                      <w:b/>
                      <w:bCs/>
                      <w:iCs/>
                      <w:szCs w:val="24"/>
                      <w:lang w:val="x-none" w:eastAsia="x-none"/>
                    </w:rPr>
                    <w:t>SKIRSNIS.</w:t>
                  </w:r>
                  <w:r w:rsidR="009A0210">
                    <w:rPr>
                      <w:b/>
                      <w:bCs/>
                      <w:iCs/>
                      <w:caps/>
                      <w:szCs w:val="24"/>
                      <w:lang w:val="x-none" w:eastAsia="x-none"/>
                    </w:rPr>
                    <w:t xml:space="preserve"> </w:t>
                  </w:r>
                  <w:sdt>
                    <w:sdtPr>
                      <w:alias w:val="Pavadinimas"/>
                      <w:tag w:val="title_bf46555077534b088b513cdc8ae40144"/>
                      <w:id w:val="-2096239664"/>
                      <w:lock w:val="sdtLocked"/>
                    </w:sdtPr>
                    <w:sdtEndPr/>
                    <w:sdtContent>
                      <w:r w:rsidR="009A0210">
                        <w:rPr>
                          <w:b/>
                          <w:bCs/>
                          <w:iCs/>
                          <w:caps/>
                          <w:szCs w:val="24"/>
                          <w:lang w:eastAsia="x-none"/>
                        </w:rPr>
                        <w:t>ES TYRIMAI, SKIRTI KELIO DANGOS KONSTRUKCIJAI REKONSTRUOTI AR ATNAUJINTI (KAPITALIŠKAI REMONTUOTI)</w:t>
                      </w:r>
                    </w:sdtContent>
                  </w:sdt>
                </w:p>
                <w:p w14:paraId="41827A4E" w14:textId="5DBBB718" w:rsidR="00D30B16" w:rsidRDefault="00D30B16">
                  <w:pPr>
                    <w:rPr>
                      <w:sz w:val="10"/>
                      <w:szCs w:val="10"/>
                    </w:rPr>
                  </w:pPr>
                </w:p>
                <w:sdt>
                  <w:sdtPr>
                    <w:alias w:val="skirsnis"/>
                    <w:tag w:val="part_578b929446fc4f9eae8d6fc7dd2a20fb"/>
                    <w:id w:val="-1552307803"/>
                    <w:lock w:val="sdtLocked"/>
                  </w:sdtPr>
                  <w:sdtEndPr/>
                  <w:sdtContent>
                    <w:p w14:paraId="41827A4F" w14:textId="77777777" w:rsidR="00D30B16" w:rsidRDefault="00EE25CA">
                      <w:pPr>
                        <w:spacing w:line="360" w:lineRule="auto"/>
                        <w:jc w:val="center"/>
                        <w:rPr>
                          <w:rFonts w:eastAsia="Calibri"/>
                          <w:b/>
                          <w:szCs w:val="22"/>
                        </w:rPr>
                      </w:pPr>
                      <w:sdt>
                        <w:sdtPr>
                          <w:alias w:val="Pavadinimas"/>
                          <w:tag w:val="title_578b929446fc4f9eae8d6fc7dd2a20fb"/>
                          <w:id w:val="-1501194111"/>
                          <w:lock w:val="sdtLocked"/>
                        </w:sdtPr>
                        <w:sdtEndPr/>
                        <w:sdtContent>
                          <w:r w:rsidR="009A0210">
                            <w:rPr>
                              <w:rFonts w:eastAsia="Calibri"/>
                              <w:b/>
                              <w:szCs w:val="22"/>
                            </w:rPr>
                            <w:t>Lauko darbai ir tyrimų vietos</w:t>
                          </w:r>
                        </w:sdtContent>
                      </w:sdt>
                    </w:p>
                    <w:p w14:paraId="41827A50" w14:textId="77777777" w:rsidR="00D30B16" w:rsidRDefault="00D30B16">
                      <w:pPr>
                        <w:rPr>
                          <w:sz w:val="6"/>
                          <w:szCs w:val="6"/>
                        </w:rPr>
                      </w:pPr>
                    </w:p>
                    <w:sdt>
                      <w:sdtPr>
                        <w:alias w:val="125 p."/>
                        <w:tag w:val="part_3c558716328b40dba6f69382d73f19c1"/>
                        <w:id w:val="-1931966927"/>
                        <w:lock w:val="sdtLocked"/>
                      </w:sdtPr>
                      <w:sdtEndPr/>
                      <w:sdtContent>
                        <w:p w14:paraId="41827A51" w14:textId="77777777" w:rsidR="00D30B16" w:rsidRDefault="00EE25CA">
                          <w:pPr>
                            <w:widowControl w:val="0"/>
                            <w:tabs>
                              <w:tab w:val="left" w:pos="1304"/>
                            </w:tabs>
                            <w:ind w:firstLine="567"/>
                            <w:jc w:val="both"/>
                            <w:textAlignment w:val="baseline"/>
                            <w:rPr>
                              <w:rFonts w:eastAsia="Calibri"/>
                              <w:szCs w:val="22"/>
                            </w:rPr>
                          </w:pPr>
                          <w:sdt>
                            <w:sdtPr>
                              <w:alias w:val="Numeris"/>
                              <w:tag w:val="nr_3c558716328b40dba6f69382d73f19c1"/>
                              <w:id w:val="-107363976"/>
                              <w:lock w:val="sdtLocked"/>
                            </w:sdtPr>
                            <w:sdtEndPr/>
                            <w:sdtContent>
                              <w:r w:rsidR="009A0210">
                                <w:rPr>
                                  <w:rFonts w:eastAsia="Calibri"/>
                                  <w:b/>
                                  <w:bCs/>
                                  <w:szCs w:val="22"/>
                                </w:rPr>
                                <w:t>125</w:t>
                              </w:r>
                            </w:sdtContent>
                          </w:sdt>
                          <w:r w:rsidR="009A0210">
                            <w:rPr>
                              <w:rFonts w:eastAsia="Calibri"/>
                              <w:b/>
                              <w:bCs/>
                              <w:szCs w:val="22"/>
                            </w:rPr>
                            <w:t>.</w:t>
                          </w:r>
                          <w:r w:rsidR="009A0210">
                            <w:rPr>
                              <w:rFonts w:eastAsia="Calibri"/>
                              <w:b/>
                              <w:bCs/>
                              <w:szCs w:val="22"/>
                            </w:rPr>
                            <w:tab/>
                          </w:r>
                          <w:r w:rsidR="009A0210">
                            <w:rPr>
                              <w:rFonts w:eastAsia="Calibri"/>
                              <w:szCs w:val="22"/>
                            </w:rPr>
                            <w:t>Rengiant kelio dangos konstrukcijos rekonstravimo, atnaujinimo (kapitalinio remonto) projektus, naudojami atlikti ES tyrimai. Jeigu ES tyrimai yra senesni kaip vienerių metų, jie atliekami rengiant projektą. ES tyrimų pradžioje reikia patikrinti dangos konstrukcijos įrengimo metu naudotus dokumentus ir išrinkti reikiamus duomenis. Pagal turimų dokumentų informaciją, parinktus tyrimų taškus, dangos paviršiaus būklės duomenis (rekomenduojama patikrinti, ar buvo atlikti tam tikri taisymo arba atnaujinimo darbai ir ar įvyko kokių nors paviršiaus būklės pokyčių), imamų kernų skaičių nustatoma ES tyrimų apimtis.</w:t>
                          </w:r>
                        </w:p>
                      </w:sdtContent>
                    </w:sdt>
                    <w:sdt>
                      <w:sdtPr>
                        <w:alias w:val="126 p."/>
                        <w:tag w:val="part_3a78a532c7e64c19badedb450da437ce"/>
                        <w:id w:val="1047259271"/>
                        <w:lock w:val="sdtLocked"/>
                      </w:sdtPr>
                      <w:sdtEndPr/>
                      <w:sdtContent>
                        <w:p w14:paraId="41827A52" w14:textId="77777777" w:rsidR="00D30B16" w:rsidRDefault="00EE25CA">
                          <w:pPr>
                            <w:widowControl w:val="0"/>
                            <w:tabs>
                              <w:tab w:val="left" w:pos="1304"/>
                            </w:tabs>
                            <w:ind w:firstLine="567"/>
                            <w:jc w:val="both"/>
                            <w:textAlignment w:val="baseline"/>
                            <w:rPr>
                              <w:rFonts w:eastAsia="Calibri"/>
                              <w:szCs w:val="22"/>
                            </w:rPr>
                          </w:pPr>
                          <w:sdt>
                            <w:sdtPr>
                              <w:alias w:val="Numeris"/>
                              <w:tag w:val="nr_3a78a532c7e64c19badedb450da437ce"/>
                              <w:id w:val="1434554371"/>
                              <w:lock w:val="sdtLocked"/>
                            </w:sdtPr>
                            <w:sdtEndPr/>
                            <w:sdtContent>
                              <w:r w:rsidR="009A0210">
                                <w:rPr>
                                  <w:rFonts w:eastAsia="Calibri"/>
                                  <w:b/>
                                  <w:bCs/>
                                  <w:szCs w:val="22"/>
                                </w:rPr>
                                <w:t>126</w:t>
                              </w:r>
                            </w:sdtContent>
                          </w:sdt>
                          <w:r w:rsidR="009A0210">
                            <w:rPr>
                              <w:rFonts w:eastAsia="Calibri"/>
                              <w:b/>
                              <w:bCs/>
                              <w:szCs w:val="22"/>
                            </w:rPr>
                            <w:t>.</w:t>
                          </w:r>
                          <w:r w:rsidR="009A0210">
                            <w:rPr>
                              <w:rFonts w:eastAsia="Calibri"/>
                              <w:b/>
                              <w:bCs/>
                              <w:szCs w:val="22"/>
                            </w:rPr>
                            <w:tab/>
                          </w:r>
                          <w:r w:rsidR="009A0210">
                            <w:rPr>
                              <w:rFonts w:eastAsia="Calibri"/>
                              <w:szCs w:val="22"/>
                            </w:rPr>
                            <w:t>Tyrimų taškai išdėstomi:</w:t>
                          </w:r>
                        </w:p>
                        <w:sdt>
                          <w:sdtPr>
                            <w:alias w:val="126.1 p."/>
                            <w:tag w:val="part_2e54e22912294d57ba8f6521973b1ed7"/>
                            <w:id w:val="1424679667"/>
                            <w:lock w:val="sdtLocked"/>
                          </w:sdtPr>
                          <w:sdtEndPr/>
                          <w:sdtContent>
                            <w:p w14:paraId="41827A53"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2e54e22912294d57ba8f6521973b1ed7"/>
                                  <w:id w:val="484673667"/>
                                  <w:lock w:val="sdtLocked"/>
                                </w:sdtPr>
                                <w:sdtEndPr/>
                                <w:sdtContent>
                                  <w:r w:rsidR="009A0210">
                                    <w:rPr>
                                      <w:rFonts w:eastAsia="Calibri"/>
                                      <w:b/>
                                      <w:bCs/>
                                      <w:szCs w:val="22"/>
                                    </w:rPr>
                                    <w:t>126.1</w:t>
                                  </w:r>
                                </w:sdtContent>
                              </w:sdt>
                              <w:r w:rsidR="009A0210">
                                <w:rPr>
                                  <w:rFonts w:eastAsia="Calibri"/>
                                  <w:b/>
                                  <w:bCs/>
                                  <w:szCs w:val="22"/>
                                </w:rPr>
                                <w:t>.</w:t>
                              </w:r>
                              <w:r w:rsidR="009A0210">
                                <w:rPr>
                                  <w:rFonts w:eastAsia="Calibri"/>
                                  <w:b/>
                                  <w:bCs/>
                                  <w:szCs w:val="22"/>
                                </w:rPr>
                                <w:tab/>
                              </w:r>
                              <w:r w:rsidR="009A0210">
                                <w:rPr>
                                  <w:rFonts w:eastAsia="Calibri"/>
                                  <w:szCs w:val="22"/>
                                </w:rPr>
                                <w:t>automagistralėse ir greitkeliuose kelių eismo juostose kas 100 m, kitų kategorijų keliuose kas 200 m, jei reikia, išdėstomi tankiau. Jie išdėstomi šachmatų tvarka;</w:t>
                              </w:r>
                            </w:p>
                          </w:sdtContent>
                        </w:sdt>
                        <w:sdt>
                          <w:sdtPr>
                            <w:alias w:val="126.2 p."/>
                            <w:tag w:val="part_2c8631f7d9df406fbde468f18add09c4"/>
                            <w:id w:val="-237642238"/>
                            <w:lock w:val="sdtLocked"/>
                          </w:sdtPr>
                          <w:sdtEndPr/>
                          <w:sdtContent>
                            <w:p w14:paraId="41827A54" w14:textId="77777777" w:rsidR="00D30B16" w:rsidRDefault="00EE25CA">
                              <w:pPr>
                                <w:widowControl w:val="0"/>
                                <w:tabs>
                                  <w:tab w:val="left" w:pos="851"/>
                                  <w:tab w:val="left" w:pos="1134"/>
                                  <w:tab w:val="left" w:pos="1304"/>
                                  <w:tab w:val="left" w:pos="1425"/>
                                </w:tabs>
                                <w:ind w:firstLine="567"/>
                                <w:jc w:val="both"/>
                                <w:textAlignment w:val="baseline"/>
                                <w:rPr>
                                  <w:rFonts w:eastAsia="Calibri"/>
                                  <w:szCs w:val="22"/>
                                </w:rPr>
                              </w:pPr>
                              <w:sdt>
                                <w:sdtPr>
                                  <w:alias w:val="Numeris"/>
                                  <w:tag w:val="nr_2c8631f7d9df406fbde468f18add09c4"/>
                                  <w:id w:val="-318200232"/>
                                  <w:lock w:val="sdtLocked"/>
                                </w:sdtPr>
                                <w:sdtEndPr/>
                                <w:sdtContent>
                                  <w:r w:rsidR="009A0210">
                                    <w:rPr>
                                      <w:rFonts w:eastAsia="Calibri"/>
                                      <w:b/>
                                      <w:bCs/>
                                      <w:szCs w:val="22"/>
                                    </w:rPr>
                                    <w:t>126.2</w:t>
                                  </w:r>
                                </w:sdtContent>
                              </w:sdt>
                              <w:r w:rsidR="009A0210">
                                <w:rPr>
                                  <w:rFonts w:eastAsia="Calibri"/>
                                  <w:b/>
                                  <w:bCs/>
                                  <w:szCs w:val="22"/>
                                </w:rPr>
                                <w:t>.</w:t>
                              </w:r>
                              <w:r w:rsidR="009A0210">
                                <w:rPr>
                                  <w:rFonts w:eastAsia="Calibri"/>
                                  <w:b/>
                                  <w:bCs/>
                                  <w:szCs w:val="22"/>
                                </w:rPr>
                                <w:tab/>
                              </w:r>
                              <w:r w:rsidR="009A0210">
                                <w:rPr>
                                  <w:rFonts w:eastAsia="Calibri"/>
                                  <w:szCs w:val="22"/>
                                </w:rPr>
                                <w:t>kelkraščiuose tyrimų taškai išdėstomi kas 200 m ir vienoje, ir kitoje kelkraščio pusėje, jei reikia, išdėstomi tankiau;</w:t>
                              </w:r>
                            </w:p>
                          </w:sdtContent>
                        </w:sdt>
                        <w:sdt>
                          <w:sdtPr>
                            <w:alias w:val="126.3 p."/>
                            <w:tag w:val="part_62541cb486404e46a47af1cc35941053"/>
                            <w:id w:val="1097440171"/>
                            <w:lock w:val="sdtLocked"/>
                          </w:sdtPr>
                          <w:sdtEndPr/>
                          <w:sdtContent>
                            <w:p w14:paraId="41827A55"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62541cb486404e46a47af1cc35941053"/>
                                  <w:id w:val="1570151632"/>
                                  <w:lock w:val="sdtLocked"/>
                                </w:sdtPr>
                                <w:sdtEndPr/>
                                <w:sdtContent>
                                  <w:r w:rsidR="009A0210">
                                    <w:rPr>
                                      <w:rFonts w:eastAsia="Calibri"/>
                                      <w:b/>
                                      <w:bCs/>
                                      <w:szCs w:val="22"/>
                                    </w:rPr>
                                    <w:t>126.3</w:t>
                                  </w:r>
                                </w:sdtContent>
                              </w:sdt>
                              <w:r w:rsidR="009A0210">
                                <w:rPr>
                                  <w:rFonts w:eastAsia="Calibri"/>
                                  <w:b/>
                                  <w:bCs/>
                                  <w:szCs w:val="22"/>
                                </w:rPr>
                                <w:t>.</w:t>
                              </w:r>
                              <w:r w:rsidR="009A0210">
                                <w:rPr>
                                  <w:rFonts w:eastAsia="Calibri"/>
                                  <w:b/>
                                  <w:bCs/>
                                  <w:szCs w:val="22"/>
                                </w:rPr>
                                <w:tab/>
                              </w:r>
                              <w:r w:rsidR="009A0210">
                                <w:rPr>
                                  <w:rFonts w:eastAsia="Calibri"/>
                                  <w:szCs w:val="22"/>
                                </w:rPr>
                                <w:t>šlaituose tyrimų taškai išdėstomi kas 200–500 m.</w:t>
                              </w:r>
                            </w:p>
                          </w:sdtContent>
                        </w:sdt>
                      </w:sdtContent>
                    </w:sdt>
                    <w:sdt>
                      <w:sdtPr>
                        <w:alias w:val="127 p."/>
                        <w:tag w:val="part_205d804420324865bb18732f40568929"/>
                        <w:id w:val="-1462795916"/>
                        <w:lock w:val="sdtLocked"/>
                      </w:sdtPr>
                      <w:sdtEndPr/>
                      <w:sdtContent>
                        <w:p w14:paraId="41827A56"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205d804420324865bb18732f40568929"/>
                              <w:id w:val="-90711618"/>
                              <w:lock w:val="sdtLocked"/>
                            </w:sdtPr>
                            <w:sdtEndPr/>
                            <w:sdtContent>
                              <w:r w:rsidR="009A0210">
                                <w:rPr>
                                  <w:rFonts w:eastAsia="Calibri"/>
                                  <w:b/>
                                  <w:bCs/>
                                  <w:szCs w:val="22"/>
                                </w:rPr>
                                <w:t>127</w:t>
                              </w:r>
                            </w:sdtContent>
                          </w:sdt>
                          <w:r w:rsidR="009A0210">
                            <w:rPr>
                              <w:rFonts w:eastAsia="Calibri"/>
                              <w:b/>
                              <w:bCs/>
                              <w:szCs w:val="22"/>
                            </w:rPr>
                            <w:t>.</w:t>
                          </w:r>
                          <w:r w:rsidR="009A0210">
                            <w:rPr>
                              <w:rFonts w:eastAsia="Calibri"/>
                              <w:b/>
                              <w:bCs/>
                              <w:szCs w:val="22"/>
                            </w:rPr>
                            <w:tab/>
                          </w:r>
                          <w:r w:rsidR="009A0210">
                            <w:rPr>
                              <w:rFonts w:eastAsia="Calibri"/>
                              <w:szCs w:val="22"/>
                            </w:rPr>
                            <w:t>Numatomuose platinti ruožuose tyrimų vietos parenkamos kaip ir kelio rekonstravimo projektui rengti.</w:t>
                          </w:r>
                        </w:p>
                      </w:sdtContent>
                    </w:sdt>
                    <w:sdt>
                      <w:sdtPr>
                        <w:alias w:val="128 p."/>
                        <w:tag w:val="part_5580dfa36e944c93a47d6f8aa23a6858"/>
                        <w:id w:val="1722322472"/>
                        <w:lock w:val="sdtLocked"/>
                      </w:sdtPr>
                      <w:sdtEndPr/>
                      <w:sdtContent>
                        <w:p w14:paraId="41827A57" w14:textId="77777777" w:rsidR="00D30B16" w:rsidRDefault="00EE25CA">
                          <w:pPr>
                            <w:widowControl w:val="0"/>
                            <w:tabs>
                              <w:tab w:val="left" w:pos="567"/>
                              <w:tab w:val="left" w:pos="1070"/>
                              <w:tab w:val="left" w:pos="1304"/>
                            </w:tabs>
                            <w:ind w:firstLine="567"/>
                            <w:jc w:val="both"/>
                            <w:textAlignment w:val="baseline"/>
                            <w:rPr>
                              <w:rFonts w:eastAsia="Calibri"/>
                              <w:szCs w:val="22"/>
                            </w:rPr>
                          </w:pPr>
                          <w:sdt>
                            <w:sdtPr>
                              <w:alias w:val="Numeris"/>
                              <w:tag w:val="nr_5580dfa36e944c93a47d6f8aa23a6858"/>
                              <w:id w:val="-1936668776"/>
                              <w:lock w:val="sdtLocked"/>
                            </w:sdtPr>
                            <w:sdtEndPr/>
                            <w:sdtContent>
                              <w:r w:rsidR="009A0210">
                                <w:rPr>
                                  <w:rFonts w:eastAsia="Calibri"/>
                                  <w:b/>
                                  <w:bCs/>
                                  <w:szCs w:val="22"/>
                                </w:rPr>
                                <w:t>128</w:t>
                              </w:r>
                            </w:sdtContent>
                          </w:sdt>
                          <w:r w:rsidR="009A0210">
                            <w:rPr>
                              <w:rFonts w:eastAsia="Calibri"/>
                              <w:b/>
                              <w:bCs/>
                              <w:szCs w:val="22"/>
                            </w:rPr>
                            <w:t>.</w:t>
                          </w:r>
                          <w:r w:rsidR="009A0210">
                            <w:rPr>
                              <w:rFonts w:eastAsia="Calibri"/>
                              <w:b/>
                              <w:bCs/>
                              <w:szCs w:val="22"/>
                            </w:rPr>
                            <w:tab/>
                          </w:r>
                          <w:r w:rsidR="009A0210">
                            <w:rPr>
                              <w:rFonts w:eastAsia="Calibri"/>
                              <w:szCs w:val="22"/>
                            </w:rPr>
                            <w:t xml:space="preserve"> Lauko darbų metu kelio dangoje gręžiami gręžiniai, jei reikia kasami kasiniai ir atliekami lauko bandymai, nustatomi asfalto, žvyro ar skaldos pagrindo, apsauginio šalčiui atsparaus sluoksnio, žemės sankasos viršaus grunto deformacijos moduliai ir kiti parametrai.</w:t>
                          </w:r>
                        </w:p>
                        <w:p w14:paraId="41827A58" w14:textId="77777777" w:rsidR="00D30B16" w:rsidRDefault="009A0210">
                          <w:pPr>
                            <w:widowControl w:val="0"/>
                            <w:tabs>
                              <w:tab w:val="left" w:pos="1304"/>
                            </w:tabs>
                            <w:spacing w:line="360" w:lineRule="auto"/>
                            <w:ind w:firstLine="567"/>
                            <w:jc w:val="both"/>
                            <w:textAlignment w:val="baseline"/>
                            <w:rPr>
                              <w:rFonts w:eastAsia="Calibri"/>
                              <w:szCs w:val="22"/>
                            </w:rPr>
                          </w:pPr>
                          <w:r>
                            <w:rPr>
                              <w:rFonts w:eastAsia="Calibri"/>
                              <w:szCs w:val="22"/>
                            </w:rPr>
                            <w:t>Kasiniai kasami ir bandymai atliekami tuose ruožuose, kuriuose kelio dangos defektai didžiausi ir kuriuose pagal kelio valdytojo pateiktą informaciją dangą tekdavo taisyti.</w:t>
                          </w:r>
                        </w:p>
                        <w:p w14:paraId="41827A59" w14:textId="77777777" w:rsidR="00D30B16" w:rsidRDefault="009A0210">
                          <w:pPr>
                            <w:widowControl w:val="0"/>
                            <w:tabs>
                              <w:tab w:val="left" w:pos="0"/>
                              <w:tab w:val="left" w:pos="1304"/>
                            </w:tabs>
                            <w:spacing w:line="360" w:lineRule="auto"/>
                            <w:ind w:firstLine="567"/>
                            <w:jc w:val="both"/>
                            <w:textAlignment w:val="baseline"/>
                            <w:rPr>
                              <w:rFonts w:eastAsia="Calibri"/>
                              <w:szCs w:val="22"/>
                            </w:rPr>
                          </w:pPr>
                          <w:r>
                            <w:rPr>
                              <w:rFonts w:eastAsia="Calibri"/>
                              <w:szCs w:val="22"/>
                            </w:rPr>
                            <w:t>Šlaituose kasami kasiniai tam, kad būtų galima nustatyti augalinio sluoksnio storį, priemaišas.</w:t>
                          </w:r>
                        </w:p>
                      </w:sdtContent>
                    </w:sdt>
                    <w:sdt>
                      <w:sdtPr>
                        <w:alias w:val="129 p."/>
                        <w:tag w:val="part_0e523fa8daad4806ab281ba6ff9a8439"/>
                        <w:id w:val="-215738036"/>
                        <w:lock w:val="sdtLocked"/>
                      </w:sdtPr>
                      <w:sdtEndPr/>
                      <w:sdtContent>
                        <w:p w14:paraId="41827A5A" w14:textId="77777777" w:rsidR="00D30B16" w:rsidRDefault="00EE25CA">
                          <w:pPr>
                            <w:widowControl w:val="0"/>
                            <w:tabs>
                              <w:tab w:val="left" w:pos="567"/>
                              <w:tab w:val="left" w:pos="1304"/>
                            </w:tabs>
                            <w:ind w:firstLine="567"/>
                            <w:jc w:val="both"/>
                            <w:textAlignment w:val="baseline"/>
                            <w:rPr>
                              <w:rFonts w:eastAsia="Calibri"/>
                              <w:szCs w:val="22"/>
                            </w:rPr>
                          </w:pPr>
                          <w:sdt>
                            <w:sdtPr>
                              <w:alias w:val="Numeris"/>
                              <w:tag w:val="nr_0e523fa8daad4806ab281ba6ff9a8439"/>
                              <w:id w:val="-515466941"/>
                              <w:lock w:val="sdtLocked"/>
                            </w:sdtPr>
                            <w:sdtEndPr/>
                            <w:sdtContent>
                              <w:r w:rsidR="009A0210">
                                <w:rPr>
                                  <w:rFonts w:eastAsia="Calibri"/>
                                  <w:b/>
                                  <w:bCs/>
                                  <w:szCs w:val="22"/>
                                </w:rPr>
                                <w:t>129</w:t>
                              </w:r>
                            </w:sdtContent>
                          </w:sdt>
                          <w:r w:rsidR="009A0210">
                            <w:rPr>
                              <w:rFonts w:eastAsia="Calibri"/>
                              <w:b/>
                              <w:bCs/>
                              <w:szCs w:val="22"/>
                            </w:rPr>
                            <w:t>.</w:t>
                          </w:r>
                          <w:r w:rsidR="009A0210">
                            <w:rPr>
                              <w:rFonts w:eastAsia="Calibri"/>
                              <w:b/>
                              <w:bCs/>
                              <w:szCs w:val="22"/>
                            </w:rPr>
                            <w:tab/>
                          </w:r>
                          <w:r w:rsidR="009A0210">
                            <w:rPr>
                              <w:rFonts w:eastAsia="Calibri"/>
                              <w:szCs w:val="22"/>
                            </w:rPr>
                            <w:t>Esant įprastiems atvejams, gręžinių gylis neturi siekti daugiau kaip 1,0 m nuo žemės sankasos viršaus.</w:t>
                          </w:r>
                        </w:p>
                      </w:sdtContent>
                    </w:sdt>
                    <w:sdt>
                      <w:sdtPr>
                        <w:alias w:val="130 p."/>
                        <w:tag w:val="part_e723c7c83eb646799b193d7e018c6ed4"/>
                        <w:id w:val="-1976371578"/>
                        <w:lock w:val="sdtLocked"/>
                      </w:sdtPr>
                      <w:sdtEndPr/>
                      <w:sdtContent>
                        <w:p w14:paraId="41827A5B"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e723c7c83eb646799b193d7e018c6ed4"/>
                              <w:id w:val="-1039742813"/>
                              <w:lock w:val="sdtLocked"/>
                            </w:sdtPr>
                            <w:sdtEndPr/>
                            <w:sdtContent>
                              <w:r w:rsidR="009A0210">
                                <w:rPr>
                                  <w:rFonts w:eastAsia="Calibri"/>
                                  <w:b/>
                                  <w:bCs/>
                                  <w:szCs w:val="22"/>
                                </w:rPr>
                                <w:t>130</w:t>
                              </w:r>
                            </w:sdtContent>
                          </w:sdt>
                          <w:r w:rsidR="009A0210">
                            <w:rPr>
                              <w:rFonts w:eastAsia="Calibri"/>
                              <w:b/>
                              <w:bCs/>
                              <w:szCs w:val="22"/>
                            </w:rPr>
                            <w:t>.</w:t>
                          </w:r>
                          <w:r w:rsidR="009A0210">
                            <w:rPr>
                              <w:rFonts w:eastAsia="Calibri"/>
                              <w:b/>
                              <w:bCs/>
                              <w:szCs w:val="22"/>
                            </w:rPr>
                            <w:tab/>
                          </w:r>
                          <w:r w:rsidR="009A0210">
                            <w:rPr>
                              <w:rFonts w:eastAsia="Calibri"/>
                              <w:szCs w:val="22"/>
                            </w:rPr>
                            <w:t>Pagal kasinį (gręžinį) tose vietose aprašomi visi dangos konstrukcijos sluoksniai, išmatuojamas kiekvieno sluoksnio storis. Imami šalčiui atsparaus sluoksnio nesuardytos sandaros grunto bandiniai, laboratorijoje atliekama jų granuliometrinė analizė, ištiriamas gamtinis (natūralusis) drėgnis ir tankis bei maksimaliai sutankinto grunto vandens laidumo rodiklis.</w:t>
                          </w:r>
                        </w:p>
                        <w:p w14:paraId="41827A5C" w14:textId="77777777" w:rsidR="00D30B16" w:rsidRDefault="009A0210">
                          <w:pPr>
                            <w:widowControl w:val="0"/>
                            <w:tabs>
                              <w:tab w:val="left" w:pos="0"/>
                              <w:tab w:val="left" w:pos="1304"/>
                            </w:tabs>
                            <w:spacing w:line="360" w:lineRule="auto"/>
                            <w:ind w:firstLine="567"/>
                            <w:jc w:val="both"/>
                            <w:textAlignment w:val="baseline"/>
                            <w:rPr>
                              <w:rFonts w:eastAsia="Calibri"/>
                              <w:szCs w:val="22"/>
                            </w:rPr>
                          </w:pPr>
                          <w:r>
                            <w:rPr>
                              <w:rFonts w:eastAsia="Calibri"/>
                              <w:szCs w:val="22"/>
                            </w:rPr>
                            <w:t xml:space="preserve">Jeigu reikia imti žemės sankasos grunto ėminius, reikia naudoti tuos pačius tyrimų taškus, kuriuose buvo imti dangos konstrukcijos medžiagų ėminiai. </w:t>
                          </w:r>
                        </w:p>
                        <w:p w14:paraId="41827A5D" w14:textId="77777777" w:rsidR="00D30B16" w:rsidRDefault="009A0210">
                          <w:pPr>
                            <w:widowControl w:val="0"/>
                            <w:tabs>
                              <w:tab w:val="left" w:pos="0"/>
                              <w:tab w:val="left" w:pos="1304"/>
                            </w:tabs>
                            <w:spacing w:line="360" w:lineRule="auto"/>
                            <w:ind w:firstLine="567"/>
                            <w:jc w:val="both"/>
                            <w:textAlignment w:val="baseline"/>
                            <w:rPr>
                              <w:rFonts w:eastAsia="Calibri"/>
                              <w:szCs w:val="22"/>
                            </w:rPr>
                          </w:pPr>
                          <w:r>
                            <w:rPr>
                              <w:rFonts w:eastAsia="Calibri"/>
                              <w:szCs w:val="22"/>
                            </w:rPr>
                            <w:lastRenderedPageBreak/>
                            <w:t>Kelkraščių medžiagų ėminius reikia imti atskirai.</w:t>
                          </w:r>
                        </w:p>
                      </w:sdtContent>
                    </w:sdt>
                    <w:sdt>
                      <w:sdtPr>
                        <w:alias w:val="131 p."/>
                        <w:tag w:val="part_3a4948e57cb544c6aba350ed1f4a9774"/>
                        <w:id w:val="905106059"/>
                        <w:lock w:val="sdtLocked"/>
                      </w:sdtPr>
                      <w:sdtEndPr/>
                      <w:sdtContent>
                        <w:p w14:paraId="41827A5E"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3a4948e57cb544c6aba350ed1f4a9774"/>
                              <w:id w:val="-222753221"/>
                              <w:lock w:val="sdtLocked"/>
                            </w:sdtPr>
                            <w:sdtEndPr/>
                            <w:sdtContent>
                              <w:r w:rsidR="009A0210">
                                <w:rPr>
                                  <w:rFonts w:eastAsia="Calibri"/>
                                  <w:b/>
                                  <w:bCs/>
                                  <w:szCs w:val="22"/>
                                </w:rPr>
                                <w:t>131</w:t>
                              </w:r>
                            </w:sdtContent>
                          </w:sdt>
                          <w:r w:rsidR="009A0210">
                            <w:rPr>
                              <w:rFonts w:eastAsia="Calibri"/>
                              <w:b/>
                              <w:bCs/>
                              <w:szCs w:val="22"/>
                            </w:rPr>
                            <w:t>.</w:t>
                          </w:r>
                          <w:r w:rsidR="009A0210">
                            <w:rPr>
                              <w:rFonts w:eastAsia="Calibri"/>
                              <w:b/>
                              <w:bCs/>
                              <w:szCs w:val="22"/>
                            </w:rPr>
                            <w:tab/>
                          </w:r>
                          <w:r w:rsidR="009A0210">
                            <w:rPr>
                              <w:rFonts w:eastAsia="Calibri"/>
                              <w:szCs w:val="22"/>
                            </w:rPr>
                            <w:t xml:space="preserve">Atliekant tyrimus keliuose už gyvenviečių ribų, gręžinius reikia išdėstyti už dešinės vėžės taip, kad būtų galima nustatyti seno kelio vietą, kai ant jo užkloti kiti sluoksniai </w:t>
                          </w:r>
                        </w:p>
                      </w:sdtContent>
                    </w:sdt>
                    <w:sdt>
                      <w:sdtPr>
                        <w:alias w:val="132 p."/>
                        <w:tag w:val="part_792b19180ef240d9856c1043c97b1dd2"/>
                        <w:id w:val="-1317032780"/>
                        <w:lock w:val="sdtLocked"/>
                      </w:sdtPr>
                      <w:sdtEndPr/>
                      <w:sdtContent>
                        <w:p w14:paraId="41827A5F"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792b19180ef240d9856c1043c97b1dd2"/>
                              <w:id w:val="-1877380996"/>
                              <w:lock w:val="sdtLocked"/>
                            </w:sdtPr>
                            <w:sdtEndPr/>
                            <w:sdtContent>
                              <w:r w:rsidR="009A0210">
                                <w:rPr>
                                  <w:rFonts w:eastAsia="Calibri"/>
                                  <w:b/>
                                  <w:bCs/>
                                  <w:szCs w:val="22"/>
                                </w:rPr>
                                <w:t>132</w:t>
                              </w:r>
                            </w:sdtContent>
                          </w:sdt>
                          <w:r w:rsidR="009A0210">
                            <w:rPr>
                              <w:rFonts w:eastAsia="Calibri"/>
                              <w:b/>
                              <w:bCs/>
                              <w:szCs w:val="22"/>
                            </w:rPr>
                            <w:t>.</w:t>
                          </w:r>
                          <w:r w:rsidR="009A0210">
                            <w:rPr>
                              <w:rFonts w:eastAsia="Calibri"/>
                              <w:b/>
                              <w:bCs/>
                              <w:szCs w:val="22"/>
                            </w:rPr>
                            <w:tab/>
                          </w:r>
                          <w:r w:rsidR="009A0210">
                            <w:rPr>
                              <w:rFonts w:eastAsia="Calibri"/>
                              <w:szCs w:val="22"/>
                            </w:rPr>
                            <w:t>Kasiniuose (gręžiniuose) gali būti aptinkamos anksčiau kaip prieš 10 ir daugiau metų įrengtos dangos konstrukcijos, kuriose buvo naudoti mineralinėmis medžiagomis pagerinti gruntai, hidrauliniais arba organiniais rišikliais sustiprinti gruntai, mineralinės medžiagos, asfaltas, betonas, įvairaus tipo grindiniai, plytų arba betono trupiniai, pramoninės atliekos (šlakas) ir pan.</w:t>
                          </w:r>
                        </w:p>
                      </w:sdtContent>
                    </w:sdt>
                    <w:sdt>
                      <w:sdtPr>
                        <w:alias w:val="133 p."/>
                        <w:tag w:val="part_c90d91606f2741b5a7fca4f5801cdf85"/>
                        <w:id w:val="1275058217"/>
                        <w:lock w:val="sdtLocked"/>
                      </w:sdtPr>
                      <w:sdtEndPr/>
                      <w:sdtContent>
                        <w:p w14:paraId="41827A60"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c90d91606f2741b5a7fca4f5801cdf85"/>
                              <w:id w:val="-808241335"/>
                              <w:lock w:val="sdtLocked"/>
                            </w:sdtPr>
                            <w:sdtEndPr/>
                            <w:sdtContent>
                              <w:r w:rsidR="009A0210">
                                <w:rPr>
                                  <w:rFonts w:eastAsia="Calibri"/>
                                  <w:b/>
                                  <w:bCs/>
                                  <w:szCs w:val="22"/>
                                </w:rPr>
                                <w:t>133</w:t>
                              </w:r>
                            </w:sdtContent>
                          </w:sdt>
                          <w:r w:rsidR="009A0210">
                            <w:rPr>
                              <w:rFonts w:eastAsia="Calibri"/>
                              <w:b/>
                              <w:bCs/>
                              <w:szCs w:val="22"/>
                            </w:rPr>
                            <w:t>.</w:t>
                          </w:r>
                          <w:r w:rsidR="009A0210">
                            <w:rPr>
                              <w:rFonts w:eastAsia="Calibri"/>
                              <w:b/>
                              <w:bCs/>
                              <w:szCs w:val="22"/>
                            </w:rPr>
                            <w:tab/>
                          </w:r>
                          <w:r w:rsidR="009A0210">
                            <w:rPr>
                              <w:rFonts w:eastAsia="Calibri"/>
                              <w:szCs w:val="22"/>
                            </w:rPr>
                            <w:t>Ne rečiau kaip pagal 10 lentelėje nurodytą ėminių ėmimo dažnumą tuose pačiuose kasiniuose lauko bandymais taip pat nustatomi žemės sankasos viršaus deformacijos moduliai. Jei sankasos viršaus grunto deformacijos modulio vertės netenkina statybos taisyklių ST 188710638.06 [11.19] reikalavimų, t. y. jei deformacijos moduliai EV</w:t>
                          </w:r>
                          <w:r w:rsidR="009A0210">
                            <w:rPr>
                              <w:rFonts w:eastAsia="Calibri"/>
                              <w:szCs w:val="22"/>
                              <w:vertAlign w:val="subscript"/>
                            </w:rPr>
                            <w:t>2</w:t>
                          </w:r>
                          <w:r w:rsidR="009A0210">
                            <w:rPr>
                              <w:rFonts w:eastAsia="Calibri"/>
                              <w:szCs w:val="22"/>
                            </w:rPr>
                            <w:t xml:space="preserve"> &lt; 45 MPa (MN/m²), reikia imti bandinius ir ištirti grunto gamtinį (natūralųjį) drėgnį ir tankį bei atlikti Proktoro bandymus ir įvertinti grunto jautrį šalčiui.</w:t>
                          </w:r>
                        </w:p>
                      </w:sdtContent>
                    </w:sdt>
                    <w:sdt>
                      <w:sdtPr>
                        <w:alias w:val="134 p."/>
                        <w:tag w:val="part_98a857d789cb4f13a328ae2c3f15d72f"/>
                        <w:id w:val="-729995552"/>
                        <w:lock w:val="sdtLocked"/>
                      </w:sdtPr>
                      <w:sdtEndPr/>
                      <w:sdtContent>
                        <w:p w14:paraId="41827A61" w14:textId="77777777" w:rsidR="00D30B16" w:rsidRDefault="00EE25CA">
                          <w:pPr>
                            <w:widowControl w:val="0"/>
                            <w:tabs>
                              <w:tab w:val="left" w:pos="1304"/>
                            </w:tabs>
                            <w:ind w:firstLine="567"/>
                            <w:jc w:val="both"/>
                            <w:textAlignment w:val="baseline"/>
                            <w:rPr>
                              <w:rFonts w:eastAsia="Calibri"/>
                              <w:szCs w:val="22"/>
                            </w:rPr>
                          </w:pPr>
                          <w:sdt>
                            <w:sdtPr>
                              <w:alias w:val="Numeris"/>
                              <w:tag w:val="nr_98a857d789cb4f13a328ae2c3f15d72f"/>
                              <w:id w:val="293880771"/>
                              <w:lock w:val="sdtLocked"/>
                            </w:sdtPr>
                            <w:sdtEndPr/>
                            <w:sdtContent>
                              <w:r w:rsidR="009A0210">
                                <w:rPr>
                                  <w:rFonts w:eastAsia="Calibri"/>
                                  <w:b/>
                                  <w:bCs/>
                                  <w:szCs w:val="22"/>
                                </w:rPr>
                                <w:t>134</w:t>
                              </w:r>
                            </w:sdtContent>
                          </w:sdt>
                          <w:r w:rsidR="009A0210">
                            <w:rPr>
                              <w:rFonts w:eastAsia="Calibri"/>
                              <w:b/>
                              <w:bCs/>
                              <w:szCs w:val="22"/>
                            </w:rPr>
                            <w:t>.</w:t>
                          </w:r>
                          <w:r w:rsidR="009A0210">
                            <w:rPr>
                              <w:rFonts w:eastAsia="Calibri"/>
                              <w:b/>
                              <w:bCs/>
                              <w:szCs w:val="22"/>
                            </w:rPr>
                            <w:tab/>
                          </w:r>
                          <w:r w:rsidR="009A0210">
                            <w:rPr>
                              <w:rFonts w:eastAsia="Calibri"/>
                              <w:szCs w:val="22"/>
                            </w:rPr>
                            <w:t>Tiriant esamą asfalto dangą, pagal standarto LST EN 12697-27 [11.49] reikalavimus reikia imti asfalto dangos iškartas ir pagal standartus LST EN 12697-3 [11.46], LST EN 12697-5 [11.47], LST EN 12697-8 [11.48], LST EN 12697-34 [11.50], LST EN 12697-2 [11.45] nustatyti esamos asfalto dangos bituminio rišiklio kiekį, tankį, liekamąjį akytumą, pastovumą ir plastiškumą pagal Maršalą, užpildo granuliometrinę sudėtį. Ėminių dažnumas ir kiekis dangos konstrukcijoje nustatomas pagal 10 lentelės reikalavimus.</w:t>
                          </w:r>
                        </w:p>
                        <w:sdt>
                          <w:sdtPr>
                            <w:alias w:val="134.1 p."/>
                            <w:tag w:val="part_53bdaffea8844d00a794c32fdd6d9333"/>
                            <w:id w:val="493232624"/>
                            <w:lock w:val="sdtLocked"/>
                          </w:sdtPr>
                          <w:sdtEndPr/>
                          <w:sdtContent>
                            <w:p w14:paraId="41827A62"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53bdaffea8844d00a794c32fdd6d9333"/>
                                  <w:id w:val="-292140017"/>
                                  <w:lock w:val="sdtLocked"/>
                                </w:sdtPr>
                                <w:sdtEndPr/>
                                <w:sdtContent>
                                  <w:r w:rsidR="009A0210">
                                    <w:rPr>
                                      <w:rFonts w:eastAsia="Calibri"/>
                                      <w:b/>
                                      <w:bCs/>
                                      <w:szCs w:val="22"/>
                                    </w:rPr>
                                    <w:t>134.1</w:t>
                                  </w:r>
                                </w:sdtContent>
                              </w:sdt>
                              <w:r w:rsidR="009A0210">
                                <w:rPr>
                                  <w:rFonts w:eastAsia="Calibri"/>
                                  <w:b/>
                                  <w:bCs/>
                                  <w:szCs w:val="22"/>
                                </w:rPr>
                                <w:t>.</w:t>
                              </w:r>
                              <w:r w:rsidR="009A0210">
                                <w:rPr>
                                  <w:rFonts w:eastAsia="Calibri"/>
                                  <w:b/>
                                  <w:bCs/>
                                  <w:szCs w:val="22"/>
                                </w:rPr>
                                <w:tab/>
                              </w:r>
                              <w:r w:rsidR="009A0210">
                                <w:rPr>
                                  <w:rFonts w:eastAsia="Calibri"/>
                                  <w:szCs w:val="22"/>
                                </w:rPr>
                                <w:t>Jei asfalto ar betono dangos konstrukcija nesuirusi, reikia imti kernus gręžimo būdu. Ėminių rūšis priklauso nuo dangos konstrukcijos sluoksniams naudotų medžiagų.</w:t>
                              </w:r>
                            </w:p>
                          </w:sdtContent>
                        </w:sdt>
                        <w:sdt>
                          <w:sdtPr>
                            <w:alias w:val="134.2 p."/>
                            <w:tag w:val="part_bea79e01d4cc49cfa827a65a7996c47d"/>
                            <w:id w:val="395941826"/>
                            <w:lock w:val="sdtLocked"/>
                          </w:sdtPr>
                          <w:sdtEndPr/>
                          <w:sdtContent>
                            <w:p w14:paraId="41827A63"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bea79e01d4cc49cfa827a65a7996c47d"/>
                                  <w:id w:val="1431547002"/>
                                  <w:lock w:val="sdtLocked"/>
                                </w:sdtPr>
                                <w:sdtEndPr/>
                                <w:sdtContent>
                                  <w:r w:rsidR="009A0210">
                                    <w:rPr>
                                      <w:rFonts w:eastAsia="Calibri"/>
                                      <w:b/>
                                      <w:bCs/>
                                      <w:szCs w:val="22"/>
                                    </w:rPr>
                                    <w:t>134.2</w:t>
                                  </w:r>
                                </w:sdtContent>
                              </w:sdt>
                              <w:r w:rsidR="009A0210">
                                <w:rPr>
                                  <w:rFonts w:eastAsia="Calibri"/>
                                  <w:b/>
                                  <w:bCs/>
                                  <w:szCs w:val="22"/>
                                </w:rPr>
                                <w:t>.</w:t>
                              </w:r>
                              <w:r w:rsidR="009A0210">
                                <w:rPr>
                                  <w:rFonts w:eastAsia="Calibri"/>
                                  <w:b/>
                                  <w:bCs/>
                                  <w:szCs w:val="22"/>
                                </w:rPr>
                                <w:tab/>
                              </w:r>
                              <w:r w:rsidR="009A0210">
                                <w:rPr>
                                  <w:rFonts w:eastAsia="Calibri"/>
                                  <w:szCs w:val="22"/>
                                </w:rPr>
                                <w:t>Jei dangos konstrukcijos sluoksnių didžioji dalis yra suardyta arba be rišiklių, reikia daryti kasinius. Prireikus atidengiamas žemės sankasos gruntas (pvz., gręžiant didesnio kaip 200 mm skersmens gręžinius).</w:t>
                              </w:r>
                            </w:p>
                          </w:sdtContent>
                        </w:sdt>
                        <w:sdt>
                          <w:sdtPr>
                            <w:alias w:val="134.3 p."/>
                            <w:tag w:val="part_06e82f8301794a02bcbc5298b0a7b8ab"/>
                            <w:id w:val="-1840687027"/>
                            <w:lock w:val="sdtLocked"/>
                          </w:sdtPr>
                          <w:sdtEndPr/>
                          <w:sdtContent>
                            <w:p w14:paraId="41827A64"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06e82f8301794a02bcbc5298b0a7b8ab"/>
                                  <w:id w:val="1007870731"/>
                                  <w:lock w:val="sdtLocked"/>
                                </w:sdtPr>
                                <w:sdtEndPr/>
                                <w:sdtContent>
                                  <w:r w:rsidR="009A0210">
                                    <w:rPr>
                                      <w:rFonts w:eastAsia="Calibri"/>
                                      <w:b/>
                                      <w:bCs/>
                                      <w:szCs w:val="22"/>
                                    </w:rPr>
                                    <w:t>134.3</w:t>
                                  </w:r>
                                </w:sdtContent>
                              </w:sdt>
                              <w:r w:rsidR="009A0210">
                                <w:rPr>
                                  <w:rFonts w:eastAsia="Calibri"/>
                                  <w:b/>
                                  <w:bCs/>
                                  <w:szCs w:val="22"/>
                                </w:rPr>
                                <w:t>.</w:t>
                              </w:r>
                              <w:r w:rsidR="009A0210">
                                <w:rPr>
                                  <w:rFonts w:eastAsia="Calibri"/>
                                  <w:b/>
                                  <w:bCs/>
                                  <w:szCs w:val="22"/>
                                </w:rPr>
                                <w:tab/>
                              </w:r>
                              <w:r w:rsidR="009A0210">
                                <w:rPr>
                                  <w:rFonts w:eastAsia="Calibri"/>
                                  <w:szCs w:val="22"/>
                                </w:rPr>
                                <w:t>Jei ilgesniuose ir didesnio ploto ruožuose reikia patikrinti dangos konstrukcijos vienalytiškumą, galima naudoti georadarą.</w:t>
                              </w:r>
                            </w:p>
                            <w:p w14:paraId="41827A65" w14:textId="0D8D9B05" w:rsidR="00D30B16" w:rsidRDefault="00EE25CA">
                              <w:pPr>
                                <w:rPr>
                                  <w:sz w:val="6"/>
                                  <w:szCs w:val="6"/>
                                </w:rPr>
                              </w:pPr>
                            </w:p>
                          </w:sdtContent>
                        </w:sdt>
                      </w:sdtContent>
                    </w:sdt>
                  </w:sdtContent>
                </w:sdt>
                <w:sdt>
                  <w:sdtPr>
                    <w:alias w:val="skirsnis"/>
                    <w:tag w:val="part_e064e79f85fd42648434fd6249ae21b4"/>
                    <w:id w:val="-1191992899"/>
                    <w:lock w:val="sdtLocked"/>
                  </w:sdtPr>
                  <w:sdtEndPr/>
                  <w:sdtContent>
                    <w:p w14:paraId="41827A66" w14:textId="77777777" w:rsidR="00D30B16" w:rsidRDefault="00EE25CA">
                      <w:pPr>
                        <w:spacing w:line="360" w:lineRule="auto"/>
                        <w:jc w:val="center"/>
                        <w:rPr>
                          <w:rFonts w:eastAsia="Calibri"/>
                          <w:b/>
                          <w:szCs w:val="22"/>
                        </w:rPr>
                      </w:pPr>
                      <w:sdt>
                        <w:sdtPr>
                          <w:alias w:val="Pavadinimas"/>
                          <w:tag w:val="title_e064e79f85fd42648434fd6249ae21b4"/>
                          <w:id w:val="-1878226442"/>
                          <w:lock w:val="sdtLocked"/>
                        </w:sdtPr>
                        <w:sdtEndPr/>
                        <w:sdtContent>
                          <w:r w:rsidR="009A0210">
                            <w:rPr>
                              <w:rFonts w:eastAsia="Calibri"/>
                              <w:b/>
                              <w:szCs w:val="22"/>
                            </w:rPr>
                            <w:t>Grindinio trinkelių danga</w:t>
                          </w:r>
                        </w:sdtContent>
                      </w:sdt>
                    </w:p>
                    <w:p w14:paraId="41827A67" w14:textId="77777777" w:rsidR="00D30B16" w:rsidRDefault="00D30B16">
                      <w:pPr>
                        <w:rPr>
                          <w:sz w:val="6"/>
                          <w:szCs w:val="6"/>
                        </w:rPr>
                      </w:pPr>
                    </w:p>
                    <w:sdt>
                      <w:sdtPr>
                        <w:alias w:val="135 p."/>
                        <w:tag w:val="part_2b2844da02154cf7b3ded8d6fa7a0349"/>
                        <w:id w:val="-2111885857"/>
                        <w:lock w:val="sdtLocked"/>
                      </w:sdtPr>
                      <w:sdtEndPr/>
                      <w:sdtContent>
                        <w:p w14:paraId="41827A68"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2b2844da02154cf7b3ded8d6fa7a0349"/>
                              <w:id w:val="-135881418"/>
                              <w:lock w:val="sdtLocked"/>
                            </w:sdtPr>
                            <w:sdtEndPr/>
                            <w:sdtContent>
                              <w:r w:rsidR="009A0210">
                                <w:rPr>
                                  <w:rFonts w:eastAsia="Calibri"/>
                                  <w:b/>
                                  <w:bCs/>
                                  <w:szCs w:val="22"/>
                                </w:rPr>
                                <w:t>135</w:t>
                              </w:r>
                            </w:sdtContent>
                          </w:sdt>
                          <w:r w:rsidR="009A0210">
                            <w:rPr>
                              <w:rFonts w:eastAsia="Calibri"/>
                              <w:b/>
                              <w:bCs/>
                              <w:szCs w:val="22"/>
                            </w:rPr>
                            <w:t>.</w:t>
                          </w:r>
                          <w:r w:rsidR="009A0210">
                            <w:rPr>
                              <w:rFonts w:eastAsia="Calibri"/>
                              <w:b/>
                              <w:bCs/>
                              <w:szCs w:val="22"/>
                            </w:rPr>
                            <w:tab/>
                          </w:r>
                          <w:r w:rsidR="009A0210">
                            <w:rPr>
                              <w:rFonts w:eastAsia="Calibri"/>
                              <w:szCs w:val="22"/>
                            </w:rPr>
                            <w:t>Seniai eksploatuojamų kelių (gatvių) su natūralaus (gamtinio) akmens grindiniu reikia nustatyti likutinę laikomąją galią. Tai dažniausiai reiškia, kad reikia atnaujinti (kapitališkai remontuoti), užklojant naują sluoksnį, pvz., asfalto sluoksnį, todėl reikia atlikti toliau nurodytus tyrimus, išsaugojant esamus šoninius sutvirtinimus.</w:t>
                          </w:r>
                        </w:p>
                        <w:sdt>
                          <w:sdtPr>
                            <w:alias w:val="135.1 p."/>
                            <w:tag w:val="part_be908a07286543129cf7c714abcc2bac"/>
                            <w:id w:val="1449737576"/>
                            <w:lock w:val="sdtLocked"/>
                          </w:sdtPr>
                          <w:sdtEndPr/>
                          <w:sdtContent>
                            <w:p w14:paraId="41827A69" w14:textId="77777777" w:rsidR="00D30B16" w:rsidRDefault="00EE25CA">
                              <w:pPr>
                                <w:widowControl w:val="0"/>
                                <w:tabs>
                                  <w:tab w:val="left" w:pos="1304"/>
                                  <w:tab w:val="left" w:pos="1418"/>
                                </w:tabs>
                                <w:ind w:firstLine="567"/>
                                <w:jc w:val="both"/>
                                <w:textAlignment w:val="baseline"/>
                                <w:rPr>
                                  <w:rFonts w:eastAsia="Calibri"/>
                                  <w:szCs w:val="22"/>
                                </w:rPr>
                              </w:pPr>
                              <w:sdt>
                                <w:sdtPr>
                                  <w:alias w:val="Numeris"/>
                                  <w:tag w:val="nr_be908a07286543129cf7c714abcc2bac"/>
                                  <w:id w:val="-2033792395"/>
                                  <w:lock w:val="sdtLocked"/>
                                </w:sdtPr>
                                <w:sdtEndPr/>
                                <w:sdtContent>
                                  <w:r w:rsidR="009A0210">
                                    <w:rPr>
                                      <w:rFonts w:eastAsia="Calibri"/>
                                      <w:b/>
                                      <w:bCs/>
                                      <w:szCs w:val="22"/>
                                    </w:rPr>
                                    <w:t>135.1</w:t>
                                  </w:r>
                                </w:sdtContent>
                              </w:sdt>
                              <w:r w:rsidR="009A0210">
                                <w:rPr>
                                  <w:rFonts w:eastAsia="Calibri"/>
                                  <w:b/>
                                  <w:bCs/>
                                  <w:szCs w:val="22"/>
                                </w:rPr>
                                <w:t>.</w:t>
                              </w:r>
                              <w:r w:rsidR="009A0210">
                                <w:rPr>
                                  <w:rFonts w:eastAsia="Calibri"/>
                                  <w:b/>
                                  <w:bCs/>
                                  <w:szCs w:val="22"/>
                                </w:rPr>
                                <w:tab/>
                              </w:r>
                              <w:r w:rsidR="009A0210">
                                <w:rPr>
                                  <w:rFonts w:eastAsia="Calibri"/>
                                  <w:szCs w:val="22"/>
                                </w:rPr>
                                <w:t>Tam, kad būtų įvertintos reikiamos priemonės, reikia įvertinti būklę, išdaužų vietas, laikomąją galią, grindinio dangos konstrukcijos nesurištojo mineralinių medžiagų mišinio sluoksnio storį, kartotinio mineralinių medžiagų mišinio naudojimo galimybes, ar išardyto grindinio akmenys tinka RC kartotiniam panaudojimui.</w:t>
                              </w:r>
                            </w:p>
                          </w:sdtContent>
                        </w:sdt>
                        <w:sdt>
                          <w:sdtPr>
                            <w:alias w:val="135.2 p."/>
                            <w:tag w:val="part_3bdf9019f42547fc9f24719156f5b37e"/>
                            <w:id w:val="1902556495"/>
                            <w:lock w:val="sdtLocked"/>
                          </w:sdtPr>
                          <w:sdtEndPr/>
                          <w:sdtContent>
                            <w:p w14:paraId="41827A6A" w14:textId="77777777" w:rsidR="00D30B16" w:rsidRDefault="00EE25CA">
                              <w:pPr>
                                <w:widowControl w:val="0"/>
                                <w:tabs>
                                  <w:tab w:val="left" w:pos="1418"/>
                                </w:tabs>
                                <w:ind w:firstLine="567"/>
                                <w:jc w:val="both"/>
                                <w:textAlignment w:val="baseline"/>
                                <w:rPr>
                                  <w:rFonts w:eastAsia="Calibri"/>
                                  <w:szCs w:val="22"/>
                                </w:rPr>
                              </w:pPr>
                              <w:sdt>
                                <w:sdtPr>
                                  <w:alias w:val="Numeris"/>
                                  <w:tag w:val="nr_3bdf9019f42547fc9f24719156f5b37e"/>
                                  <w:id w:val="-10143205"/>
                                  <w:lock w:val="sdtLocked"/>
                                </w:sdtPr>
                                <w:sdtEndPr/>
                                <w:sdtContent>
                                  <w:r w:rsidR="009A0210">
                                    <w:rPr>
                                      <w:rFonts w:eastAsia="Calibri"/>
                                      <w:b/>
                                      <w:bCs/>
                                      <w:szCs w:val="22"/>
                                    </w:rPr>
                                    <w:t>135.2</w:t>
                                  </w:r>
                                </w:sdtContent>
                              </w:sdt>
                              <w:r w:rsidR="009A0210">
                                <w:rPr>
                                  <w:rFonts w:eastAsia="Calibri"/>
                                  <w:b/>
                                  <w:bCs/>
                                  <w:szCs w:val="22"/>
                                </w:rPr>
                                <w:t>.</w:t>
                              </w:r>
                              <w:r w:rsidR="009A0210">
                                <w:rPr>
                                  <w:rFonts w:eastAsia="Calibri"/>
                                  <w:b/>
                                  <w:bCs/>
                                  <w:szCs w:val="22"/>
                                </w:rPr>
                                <w:tab/>
                              </w:r>
                              <w:r w:rsidR="009A0210">
                                <w:rPr>
                                  <w:rFonts w:eastAsia="Calibri"/>
                                  <w:szCs w:val="22"/>
                                </w:rPr>
                                <w:t>Ypač svarbu apžiūrėti ir įvertinti senų kelių iš grindinio būklę (kiek sudūlėję, nusidėvėję akmenys). Jei reikia, vadovaujantis petrografiniais tyrimais galima nustatyti uolienos rūšį.</w:t>
                              </w:r>
                            </w:p>
                          </w:sdtContent>
                        </w:sdt>
                        <w:sdt>
                          <w:sdtPr>
                            <w:alias w:val="135.3 p."/>
                            <w:tag w:val="part_90d5eca8fad94c6cacc499010b0b178d"/>
                            <w:id w:val="-263849929"/>
                            <w:lock w:val="sdtLocked"/>
                          </w:sdtPr>
                          <w:sdtEndPr/>
                          <w:sdtContent>
                            <w:p w14:paraId="41827A6B" w14:textId="77777777" w:rsidR="00D30B16" w:rsidRDefault="00EE25CA">
                              <w:pPr>
                                <w:widowControl w:val="0"/>
                                <w:tabs>
                                  <w:tab w:val="left" w:pos="1418"/>
                                </w:tabs>
                                <w:ind w:firstLine="567"/>
                                <w:jc w:val="both"/>
                                <w:textAlignment w:val="baseline"/>
                                <w:rPr>
                                  <w:rFonts w:eastAsia="Calibri"/>
                                  <w:szCs w:val="22"/>
                                </w:rPr>
                              </w:pPr>
                              <w:sdt>
                                <w:sdtPr>
                                  <w:alias w:val="Numeris"/>
                                  <w:tag w:val="nr_90d5eca8fad94c6cacc499010b0b178d"/>
                                  <w:id w:val="-304540643"/>
                                  <w:lock w:val="sdtLocked"/>
                                </w:sdtPr>
                                <w:sdtEndPr/>
                                <w:sdtContent>
                                  <w:r w:rsidR="009A0210">
                                    <w:rPr>
                                      <w:rFonts w:eastAsia="Calibri"/>
                                      <w:b/>
                                      <w:bCs/>
                                      <w:szCs w:val="22"/>
                                    </w:rPr>
                                    <w:t>135.3</w:t>
                                  </w:r>
                                </w:sdtContent>
                              </w:sdt>
                              <w:r w:rsidR="009A0210">
                                <w:rPr>
                                  <w:rFonts w:eastAsia="Calibri"/>
                                  <w:b/>
                                  <w:bCs/>
                                  <w:szCs w:val="22"/>
                                </w:rPr>
                                <w:t>.</w:t>
                              </w:r>
                              <w:r w:rsidR="009A0210">
                                <w:rPr>
                                  <w:rFonts w:eastAsia="Calibri"/>
                                  <w:b/>
                                  <w:bCs/>
                                  <w:szCs w:val="22"/>
                                </w:rPr>
                                <w:tab/>
                              </w:r>
                              <w:r w:rsidR="009A0210">
                                <w:rPr>
                                  <w:rFonts w:eastAsia="Calibri"/>
                                  <w:szCs w:val="22"/>
                                </w:rPr>
                                <w:t xml:space="preserve">Pagal išdaužų grindinyje skaičių sprendžiama apie taikomų tyrimų apimtį (remontuojamo ruožo ilgį) ir atkarpos tolygumą. </w:t>
                              </w:r>
                            </w:p>
                            <w:p w14:paraId="41827A6C" w14:textId="77777777" w:rsidR="00D30B16" w:rsidRDefault="009A0210">
                              <w:pPr>
                                <w:spacing w:line="360" w:lineRule="auto"/>
                                <w:ind w:firstLine="567"/>
                                <w:jc w:val="both"/>
                                <w:rPr>
                                  <w:rFonts w:eastAsia="Calibri"/>
                                  <w:szCs w:val="22"/>
                                </w:rPr>
                              </w:pPr>
                              <w:r>
                                <w:rPr>
                                  <w:rFonts w:eastAsia="Calibri"/>
                                  <w:szCs w:val="22"/>
                                </w:rPr>
                                <w:t>Atstumą tarp tyrimams ardomų vietų reikia parinkti pagal 10 lentelėje nurodytus minimalius reikalavimus. Ardomas vietas reikia numatyti dešinėje vėžėje ir pakaitomis dešinėje ir kairėje eismo juostose.</w:t>
                              </w:r>
                            </w:p>
                          </w:sdtContent>
                        </w:sdt>
                        <w:sdt>
                          <w:sdtPr>
                            <w:alias w:val="135.4 p."/>
                            <w:tag w:val="part_0c163185388f4a78b5e3a2294aecece6"/>
                            <w:id w:val="1324009990"/>
                            <w:lock w:val="sdtLocked"/>
                          </w:sdtPr>
                          <w:sdtEndPr/>
                          <w:sdtContent>
                            <w:p w14:paraId="41827A6D" w14:textId="77777777" w:rsidR="00D30B16" w:rsidRDefault="00EE25CA">
                              <w:pPr>
                                <w:widowControl w:val="0"/>
                                <w:tabs>
                                  <w:tab w:val="left" w:pos="1418"/>
                                </w:tabs>
                                <w:ind w:firstLine="567"/>
                                <w:jc w:val="both"/>
                                <w:textAlignment w:val="baseline"/>
                                <w:rPr>
                                  <w:rFonts w:eastAsia="Calibri"/>
                                  <w:szCs w:val="22"/>
                                </w:rPr>
                              </w:pPr>
                              <w:sdt>
                                <w:sdtPr>
                                  <w:alias w:val="Numeris"/>
                                  <w:tag w:val="nr_0c163185388f4a78b5e3a2294aecece6"/>
                                  <w:id w:val="-1192753965"/>
                                  <w:lock w:val="sdtLocked"/>
                                </w:sdtPr>
                                <w:sdtEndPr/>
                                <w:sdtContent>
                                  <w:r w:rsidR="009A0210">
                                    <w:rPr>
                                      <w:rFonts w:eastAsia="Calibri"/>
                                      <w:b/>
                                      <w:bCs/>
                                      <w:szCs w:val="22"/>
                                    </w:rPr>
                                    <w:t>135.4</w:t>
                                  </w:r>
                                </w:sdtContent>
                              </w:sdt>
                              <w:r w:rsidR="009A0210">
                                <w:rPr>
                                  <w:rFonts w:eastAsia="Calibri"/>
                                  <w:b/>
                                  <w:bCs/>
                                  <w:szCs w:val="22"/>
                                </w:rPr>
                                <w:t>.</w:t>
                              </w:r>
                              <w:r w:rsidR="009A0210">
                                <w:rPr>
                                  <w:rFonts w:eastAsia="Calibri"/>
                                  <w:b/>
                                  <w:bCs/>
                                  <w:szCs w:val="22"/>
                                </w:rPr>
                                <w:tab/>
                              </w:r>
                              <w:r w:rsidR="009A0210">
                                <w:rPr>
                                  <w:rFonts w:eastAsia="Calibri"/>
                                  <w:szCs w:val="22"/>
                                </w:rPr>
                                <w:t>Jeigu ant nedidelių matmenų trinkelių dangos (matmenys ≤ 10 × 10 × 10 cm) viršutinių briaunų atliekamas bandymas laikomajai galiai nustatyti, naudojant Benkelmano siją, tai apkrovą reikia paskirstyti žemiau plieno plokštės (d = 300 mm, t = 20 mm) su guminiu pagrindu apkrovos lygio. Atliekant matavimus ant gamtinio akmens trinkelių ar plokščių grindinio</w:t>
                              </w:r>
                              <w:r w:rsidR="009A0210">
                                <w:rPr>
                                  <w:rFonts w:eastAsia="Calibri"/>
                                  <w:b/>
                                  <w:szCs w:val="22"/>
                                </w:rPr>
                                <w:t xml:space="preserve"> </w:t>
                              </w:r>
                              <w:r w:rsidR="009A0210">
                                <w:rPr>
                                  <w:rFonts w:eastAsia="Calibri"/>
                                  <w:szCs w:val="22"/>
                                </w:rPr>
                                <w:t>(matmenys &gt; 10 × 10 × 10 cm), reikia užtikrinti, kad apkrautos plokštės jutiklio viršūnė patektų ant akmens galvutės.</w:t>
                              </w:r>
                            </w:p>
                          </w:sdtContent>
                        </w:sdt>
                        <w:sdt>
                          <w:sdtPr>
                            <w:alias w:val="135.5 p."/>
                            <w:tag w:val="part_8403112f470946fbb2f2dc8e64f8473d"/>
                            <w:id w:val="1719707335"/>
                            <w:lock w:val="sdtLocked"/>
                          </w:sdtPr>
                          <w:sdtEndPr/>
                          <w:sdtContent>
                            <w:p w14:paraId="41827A6E" w14:textId="77777777" w:rsidR="00D30B16" w:rsidRDefault="00EE25CA">
                              <w:pPr>
                                <w:widowControl w:val="0"/>
                                <w:tabs>
                                  <w:tab w:val="left" w:pos="1418"/>
                                </w:tabs>
                                <w:ind w:firstLine="567"/>
                                <w:jc w:val="both"/>
                                <w:textAlignment w:val="baseline"/>
                                <w:rPr>
                                  <w:rFonts w:eastAsia="Calibri"/>
                                  <w:i/>
                                  <w:szCs w:val="22"/>
                                </w:rPr>
                              </w:pPr>
                              <w:sdt>
                                <w:sdtPr>
                                  <w:alias w:val="Numeris"/>
                                  <w:tag w:val="nr_8403112f470946fbb2f2dc8e64f8473d"/>
                                  <w:id w:val="-1172177917"/>
                                  <w:lock w:val="sdtLocked"/>
                                </w:sdtPr>
                                <w:sdtEndPr/>
                                <w:sdtContent>
                                  <w:r w:rsidR="009A0210">
                                    <w:rPr>
                                      <w:rFonts w:eastAsia="Calibri"/>
                                      <w:b/>
                                      <w:bCs/>
                                      <w:szCs w:val="22"/>
                                    </w:rPr>
                                    <w:t>135.5</w:t>
                                  </w:r>
                                </w:sdtContent>
                              </w:sdt>
                              <w:r w:rsidR="009A0210">
                                <w:rPr>
                                  <w:rFonts w:eastAsia="Calibri"/>
                                  <w:b/>
                                  <w:bCs/>
                                  <w:szCs w:val="22"/>
                                </w:rPr>
                                <w:t>.</w:t>
                              </w:r>
                              <w:r w:rsidR="009A0210">
                                <w:rPr>
                                  <w:rFonts w:eastAsia="Calibri"/>
                                  <w:b/>
                                  <w:bCs/>
                                  <w:szCs w:val="22"/>
                                </w:rPr>
                                <w:tab/>
                              </w:r>
                              <w:r w:rsidR="009A0210">
                                <w:rPr>
                                  <w:rFonts w:eastAsia="Calibri"/>
                                  <w:szCs w:val="22"/>
                                </w:rPr>
                                <w:t>Išdaužose arba kasiniuose, naudojant štampo dinaminį apkrovimą arba kitokius lauko bandymų metodus, reikia nustatyti pagrindo sluoksnio iš nesurištojo mineralinių medžiagų mišinio deformacijos modulį.</w:t>
                              </w:r>
                            </w:p>
                            <w:p w14:paraId="41827A6F" w14:textId="77777777" w:rsidR="00D30B16" w:rsidRDefault="009A0210">
                              <w:pPr>
                                <w:widowControl w:val="0"/>
                                <w:spacing w:line="360" w:lineRule="auto"/>
                                <w:jc w:val="center"/>
                                <w:textAlignment w:val="baseline"/>
                                <w:rPr>
                                  <w:rFonts w:eastAsia="Calibri"/>
                                  <w:i/>
                                  <w:szCs w:val="22"/>
                                </w:rPr>
                              </w:pPr>
                              <w:r>
                                <w:rPr>
                                  <w:rFonts w:eastAsia="Calibri"/>
                                  <w:i/>
                                  <w:szCs w:val="22"/>
                                </w:rPr>
                                <w:t>Grindinys ant sluoksnių be rišiklių</w:t>
                              </w:r>
                            </w:p>
                          </w:sdtContent>
                        </w:sdt>
                      </w:sdtContent>
                    </w:sdt>
                    <w:sdt>
                      <w:sdtPr>
                        <w:alias w:val="136 p."/>
                        <w:tag w:val="part_b468f5ba13b04042ad268cbb25934dce"/>
                        <w:id w:val="-2072340599"/>
                        <w:lock w:val="sdtLocked"/>
                      </w:sdtPr>
                      <w:sdtEndPr/>
                      <w:sdtContent>
                        <w:p w14:paraId="41827A70" w14:textId="77777777" w:rsidR="00D30B16" w:rsidRDefault="00EE25CA">
                          <w:pPr>
                            <w:widowControl w:val="0"/>
                            <w:tabs>
                              <w:tab w:val="left" w:pos="1304"/>
                            </w:tabs>
                            <w:ind w:firstLine="567"/>
                            <w:jc w:val="both"/>
                            <w:textAlignment w:val="baseline"/>
                            <w:rPr>
                              <w:rFonts w:eastAsia="Calibri"/>
                              <w:szCs w:val="22"/>
                            </w:rPr>
                          </w:pPr>
                          <w:sdt>
                            <w:sdtPr>
                              <w:alias w:val="Numeris"/>
                              <w:tag w:val="nr_b468f5ba13b04042ad268cbb25934dce"/>
                              <w:id w:val="597290113"/>
                              <w:lock w:val="sdtLocked"/>
                            </w:sdtPr>
                            <w:sdtEndPr/>
                            <w:sdtContent>
                              <w:r w:rsidR="009A0210">
                                <w:rPr>
                                  <w:rFonts w:eastAsia="Calibri"/>
                                  <w:b/>
                                  <w:bCs/>
                                  <w:szCs w:val="22"/>
                                </w:rPr>
                                <w:t>136</w:t>
                              </w:r>
                            </w:sdtContent>
                          </w:sdt>
                          <w:r w:rsidR="009A0210">
                            <w:rPr>
                              <w:rFonts w:eastAsia="Calibri"/>
                              <w:b/>
                              <w:bCs/>
                              <w:szCs w:val="22"/>
                            </w:rPr>
                            <w:t>.</w:t>
                          </w:r>
                          <w:r w:rsidR="009A0210">
                            <w:rPr>
                              <w:rFonts w:eastAsia="Calibri"/>
                              <w:b/>
                              <w:bCs/>
                              <w:szCs w:val="22"/>
                            </w:rPr>
                            <w:tab/>
                          </w:r>
                          <w:r w:rsidR="009A0210">
                            <w:rPr>
                              <w:rFonts w:eastAsia="Calibri"/>
                              <w:szCs w:val="22"/>
                            </w:rPr>
                            <w:t>Kai reikia imti grindinio dangos konstrukcijos be rišiklių laboratorinių bandymų ėminius ir atpažinti nesurištuosius sluoksnius, reikia padaryti kasinius.</w:t>
                          </w:r>
                        </w:p>
                        <w:p w14:paraId="41827A71" w14:textId="77777777" w:rsidR="00D30B16" w:rsidRDefault="009A0210">
                          <w:pPr>
                            <w:tabs>
                              <w:tab w:val="left" w:pos="1304"/>
                            </w:tabs>
                            <w:spacing w:line="360" w:lineRule="auto"/>
                            <w:ind w:firstLine="567"/>
                            <w:jc w:val="both"/>
                            <w:rPr>
                              <w:rFonts w:eastAsia="Calibri"/>
                              <w:szCs w:val="22"/>
                            </w:rPr>
                          </w:pPr>
                          <w:r>
                            <w:rPr>
                              <w:rFonts w:eastAsia="Calibri"/>
                              <w:szCs w:val="22"/>
                            </w:rPr>
                            <w:t>Kasiniai daromi grindinio išdaužose. Gali prireikti daryti papildomus kasinius, jei nustatoma regimųjų pokyčių (pvz.: tvirtinimo pokyčių, išplatintų ruožų, nulinių vietų zonų).</w:t>
                          </w:r>
                        </w:p>
                      </w:sdtContent>
                    </w:sdt>
                    <w:sdt>
                      <w:sdtPr>
                        <w:alias w:val="137 p."/>
                        <w:tag w:val="part_3c5a98e7536142e785c1f9ac0e260d36"/>
                        <w:id w:val="115181275"/>
                        <w:lock w:val="sdtLocked"/>
                      </w:sdtPr>
                      <w:sdtEndPr/>
                      <w:sdtContent>
                        <w:p w14:paraId="41827A72" w14:textId="77777777" w:rsidR="00D30B16" w:rsidRDefault="00EE25CA">
                          <w:pPr>
                            <w:widowControl w:val="0"/>
                            <w:tabs>
                              <w:tab w:val="left" w:pos="1304"/>
                            </w:tabs>
                            <w:ind w:firstLine="567"/>
                            <w:jc w:val="both"/>
                            <w:textAlignment w:val="baseline"/>
                            <w:rPr>
                              <w:rFonts w:eastAsia="Calibri"/>
                              <w:szCs w:val="22"/>
                            </w:rPr>
                          </w:pPr>
                          <w:sdt>
                            <w:sdtPr>
                              <w:alias w:val="Numeris"/>
                              <w:tag w:val="nr_3c5a98e7536142e785c1f9ac0e260d36"/>
                              <w:id w:val="-1049600582"/>
                              <w:lock w:val="sdtLocked"/>
                            </w:sdtPr>
                            <w:sdtEndPr/>
                            <w:sdtContent>
                              <w:r w:rsidR="009A0210">
                                <w:rPr>
                                  <w:rFonts w:eastAsia="Calibri"/>
                                  <w:b/>
                                  <w:bCs/>
                                  <w:szCs w:val="22"/>
                                </w:rPr>
                                <w:t>137</w:t>
                              </w:r>
                            </w:sdtContent>
                          </w:sdt>
                          <w:r w:rsidR="009A0210">
                            <w:rPr>
                              <w:rFonts w:eastAsia="Calibri"/>
                              <w:b/>
                              <w:bCs/>
                              <w:szCs w:val="22"/>
                            </w:rPr>
                            <w:t>.</w:t>
                          </w:r>
                          <w:r w:rsidR="009A0210">
                            <w:rPr>
                              <w:rFonts w:eastAsia="Calibri"/>
                              <w:b/>
                              <w:bCs/>
                              <w:szCs w:val="22"/>
                            </w:rPr>
                            <w:tab/>
                          </w:r>
                          <w:r w:rsidR="009A0210">
                            <w:rPr>
                              <w:rFonts w:eastAsia="Calibri"/>
                              <w:szCs w:val="22"/>
                            </w:rPr>
                            <w:t>Sluoksnių storį reikia nustatyti vadovaujantis Automobilių kelių dangos konstrukcijos sluoksnių storio nustatymo metodiniais nurodymais MN SSN 15 [11.25] kernų ėmimo vietose arba išdaužose.</w:t>
                          </w:r>
                        </w:p>
                      </w:sdtContent>
                    </w:sdt>
                    <w:sdt>
                      <w:sdtPr>
                        <w:alias w:val="138 p."/>
                        <w:tag w:val="part_03484175c5364edab403e7aa6f34ee54"/>
                        <w:id w:val="338829425"/>
                        <w:lock w:val="sdtLocked"/>
                      </w:sdtPr>
                      <w:sdtEndPr/>
                      <w:sdtContent>
                        <w:p w14:paraId="41827A73" w14:textId="77777777" w:rsidR="00D30B16" w:rsidRDefault="00EE25CA">
                          <w:pPr>
                            <w:widowControl w:val="0"/>
                            <w:tabs>
                              <w:tab w:val="left" w:pos="1304"/>
                            </w:tabs>
                            <w:ind w:firstLine="567"/>
                            <w:jc w:val="both"/>
                            <w:textAlignment w:val="baseline"/>
                            <w:rPr>
                              <w:rFonts w:eastAsia="Calibri"/>
                              <w:szCs w:val="22"/>
                            </w:rPr>
                          </w:pPr>
                          <w:sdt>
                            <w:sdtPr>
                              <w:alias w:val="Numeris"/>
                              <w:tag w:val="nr_03484175c5364edab403e7aa6f34ee54"/>
                              <w:id w:val="-597956237"/>
                              <w:lock w:val="sdtLocked"/>
                            </w:sdtPr>
                            <w:sdtEndPr/>
                            <w:sdtContent>
                              <w:r w:rsidR="009A0210">
                                <w:rPr>
                                  <w:rFonts w:eastAsia="Calibri"/>
                                  <w:b/>
                                  <w:bCs/>
                                  <w:szCs w:val="22"/>
                                </w:rPr>
                                <w:t>138</w:t>
                              </w:r>
                            </w:sdtContent>
                          </w:sdt>
                          <w:r w:rsidR="009A0210">
                            <w:rPr>
                              <w:rFonts w:eastAsia="Calibri"/>
                              <w:b/>
                              <w:bCs/>
                              <w:szCs w:val="22"/>
                            </w:rPr>
                            <w:t>.</w:t>
                          </w:r>
                          <w:r w:rsidR="009A0210">
                            <w:rPr>
                              <w:rFonts w:eastAsia="Calibri"/>
                              <w:b/>
                              <w:bCs/>
                              <w:szCs w:val="22"/>
                            </w:rPr>
                            <w:tab/>
                          </w:r>
                          <w:r w:rsidR="009A0210">
                            <w:rPr>
                              <w:rFonts w:eastAsia="Calibri"/>
                              <w:szCs w:val="22"/>
                            </w:rPr>
                            <w:t>Ar esamų sluoksnių iš nesurištojo mineralinių medžiagų mišinio mineralinės medžiagos tinka RC kartotiniam panaudojimui, reikia patikrinti laboratoriniais bandymais. Granuliometrinė sudėtis nustatoma pagal standartą LST EN 933-1 [11.26].</w:t>
                          </w:r>
                        </w:p>
                        <w:p w14:paraId="41827A74" w14:textId="77777777" w:rsidR="00D30B16" w:rsidRDefault="009A0210">
                          <w:pPr>
                            <w:tabs>
                              <w:tab w:val="left" w:pos="1304"/>
                            </w:tabs>
                            <w:spacing w:line="360" w:lineRule="auto"/>
                            <w:ind w:firstLine="567"/>
                            <w:jc w:val="both"/>
                            <w:rPr>
                              <w:rFonts w:eastAsia="Calibri"/>
                              <w:szCs w:val="22"/>
                            </w:rPr>
                          </w:pPr>
                          <w:r>
                            <w:rPr>
                              <w:rFonts w:eastAsia="Calibri"/>
                              <w:szCs w:val="22"/>
                            </w:rPr>
                            <w:t>Atsižvelgiant į tai, kad reikėtų numatyti grindinio dangos konstrukcijos RC kartotinį mineralinių medžiagų mišinio panaudojimą, atliekami šie papildomi bandymai:</w:t>
                          </w:r>
                        </w:p>
                        <w:sdt>
                          <w:sdtPr>
                            <w:alias w:val="138.1 p."/>
                            <w:tag w:val="part_de892efb1c7e471a93c1fe3c4a174f1b"/>
                            <w:id w:val="-2052830160"/>
                            <w:lock w:val="sdtLocked"/>
                          </w:sdtPr>
                          <w:sdtEndPr/>
                          <w:sdtContent>
                            <w:p w14:paraId="41827A75" w14:textId="77777777" w:rsidR="00D30B16" w:rsidRDefault="00EE25CA">
                              <w:pPr>
                                <w:widowControl w:val="0"/>
                                <w:tabs>
                                  <w:tab w:val="left" w:pos="1418"/>
                                </w:tabs>
                                <w:ind w:firstLine="567"/>
                                <w:jc w:val="both"/>
                                <w:textAlignment w:val="baseline"/>
                                <w:rPr>
                                  <w:rFonts w:eastAsia="Calibri"/>
                                  <w:szCs w:val="22"/>
                                </w:rPr>
                              </w:pPr>
                              <w:sdt>
                                <w:sdtPr>
                                  <w:alias w:val="Numeris"/>
                                  <w:tag w:val="nr_de892efb1c7e471a93c1fe3c4a174f1b"/>
                                  <w:id w:val="1113316777"/>
                                  <w:lock w:val="sdtLocked"/>
                                </w:sdtPr>
                                <w:sdtEndPr/>
                                <w:sdtContent>
                                  <w:r w:rsidR="009A0210">
                                    <w:rPr>
                                      <w:rFonts w:eastAsia="Calibri"/>
                                      <w:b/>
                                      <w:bCs/>
                                      <w:szCs w:val="22"/>
                                    </w:rPr>
                                    <w:t>138.1</w:t>
                                  </w:r>
                                </w:sdtContent>
                              </w:sdt>
                              <w:r w:rsidR="009A0210">
                                <w:rPr>
                                  <w:rFonts w:eastAsia="Calibri"/>
                                  <w:b/>
                                  <w:bCs/>
                                  <w:szCs w:val="22"/>
                                </w:rPr>
                                <w:t>.</w:t>
                              </w:r>
                              <w:r w:rsidR="009A0210">
                                <w:rPr>
                                  <w:rFonts w:eastAsia="Calibri"/>
                                  <w:b/>
                                  <w:bCs/>
                                  <w:szCs w:val="22"/>
                                </w:rPr>
                                <w:tab/>
                              </w:r>
                              <w:r w:rsidR="009A0210">
                                <w:rPr>
                                  <w:rFonts w:eastAsia="Calibri"/>
                                  <w:szCs w:val="22"/>
                                </w:rPr>
                                <w:t>organinių priemaišų nustatymas pagal standartą LST 1361.12 [11.35];</w:t>
                              </w:r>
                            </w:p>
                          </w:sdtContent>
                        </w:sdt>
                        <w:sdt>
                          <w:sdtPr>
                            <w:alias w:val="138.2 p."/>
                            <w:tag w:val="part_df635fb696524a3d98662f7981e8e09b"/>
                            <w:id w:val="-1605646999"/>
                            <w:lock w:val="sdtLocked"/>
                          </w:sdtPr>
                          <w:sdtEndPr/>
                          <w:sdtContent>
                            <w:p w14:paraId="41827A76" w14:textId="77777777" w:rsidR="00D30B16" w:rsidRDefault="00EE25CA">
                              <w:pPr>
                                <w:widowControl w:val="0"/>
                                <w:tabs>
                                  <w:tab w:val="left" w:pos="1418"/>
                                </w:tabs>
                                <w:ind w:firstLine="567"/>
                                <w:jc w:val="both"/>
                                <w:textAlignment w:val="baseline"/>
                                <w:rPr>
                                  <w:rFonts w:eastAsia="Calibri"/>
                                  <w:szCs w:val="22"/>
                                </w:rPr>
                              </w:pPr>
                              <w:sdt>
                                <w:sdtPr>
                                  <w:alias w:val="Numeris"/>
                                  <w:tag w:val="nr_df635fb696524a3d98662f7981e8e09b"/>
                                  <w:id w:val="676234189"/>
                                  <w:lock w:val="sdtLocked"/>
                                </w:sdtPr>
                                <w:sdtEndPr/>
                                <w:sdtContent>
                                  <w:r w:rsidR="009A0210">
                                    <w:rPr>
                                      <w:rFonts w:eastAsia="Calibri"/>
                                      <w:b/>
                                      <w:bCs/>
                                      <w:szCs w:val="22"/>
                                    </w:rPr>
                                    <w:t>138.2</w:t>
                                  </w:r>
                                </w:sdtContent>
                              </w:sdt>
                              <w:r w:rsidR="009A0210">
                                <w:rPr>
                                  <w:rFonts w:eastAsia="Calibri"/>
                                  <w:b/>
                                  <w:bCs/>
                                  <w:szCs w:val="22"/>
                                </w:rPr>
                                <w:t>.</w:t>
                              </w:r>
                              <w:r w:rsidR="009A0210">
                                <w:rPr>
                                  <w:rFonts w:eastAsia="Calibri"/>
                                  <w:b/>
                                  <w:bCs/>
                                  <w:szCs w:val="22"/>
                                </w:rPr>
                                <w:tab/>
                              </w:r>
                              <w:r w:rsidR="009A0210">
                                <w:rPr>
                                  <w:rFonts w:eastAsia="Calibri"/>
                                  <w:szCs w:val="22"/>
                                </w:rPr>
                                <w:t>Proktoro tankinimas pagal standartą LST EN 13286-2 [11.52];</w:t>
                              </w:r>
                            </w:p>
                            <w:p w14:paraId="41827A77" w14:textId="77777777" w:rsidR="00D30B16" w:rsidRDefault="009A0210">
                              <w:pPr>
                                <w:widowControl w:val="0"/>
                                <w:tabs>
                                  <w:tab w:val="left" w:pos="1304"/>
                                </w:tabs>
                                <w:spacing w:line="360" w:lineRule="auto"/>
                                <w:ind w:firstLine="567"/>
                                <w:jc w:val="both"/>
                                <w:textAlignment w:val="baseline"/>
                                <w:rPr>
                                  <w:rFonts w:eastAsia="Calibri"/>
                                  <w:i/>
                                  <w:spacing w:val="-2"/>
                                  <w:szCs w:val="22"/>
                                </w:rPr>
                              </w:pPr>
                              <w:r>
                                <w:rPr>
                                  <w:rFonts w:eastAsia="Calibri"/>
                                  <w:i/>
                                  <w:spacing w:val="-2"/>
                                  <w:szCs w:val="22"/>
                                </w:rPr>
                                <w:t xml:space="preserve">PASTABA: Įsigaliojus standartui LST 1360.2 „Gruntai skirti keliams ir jų statiniams. Bandymo metodai. Proktoro bandymas“, jis taikomas vietoje LST EN 13286-2 </w:t>
                              </w:r>
                              <w:r>
                                <w:rPr>
                                  <w:rFonts w:eastAsia="Calibri"/>
                                  <w:i/>
                                  <w:szCs w:val="22"/>
                                </w:rPr>
                                <w:t>[11.52].</w:t>
                              </w:r>
                            </w:p>
                          </w:sdtContent>
                        </w:sdt>
                        <w:sdt>
                          <w:sdtPr>
                            <w:alias w:val="138.3 p."/>
                            <w:tag w:val="part_9a0ab6f0c2f3452fb9c1e201053fa17b"/>
                            <w:id w:val="253555634"/>
                            <w:lock w:val="sdtLocked"/>
                          </w:sdtPr>
                          <w:sdtEndPr/>
                          <w:sdtContent>
                            <w:p w14:paraId="41827A78" w14:textId="77777777" w:rsidR="00D30B16" w:rsidRDefault="00EE25CA">
                              <w:pPr>
                                <w:widowControl w:val="0"/>
                                <w:tabs>
                                  <w:tab w:val="left" w:pos="1418"/>
                                </w:tabs>
                                <w:ind w:firstLine="567"/>
                                <w:jc w:val="both"/>
                                <w:textAlignment w:val="baseline"/>
                                <w:rPr>
                                  <w:rFonts w:eastAsia="Calibri"/>
                                  <w:szCs w:val="22"/>
                                </w:rPr>
                              </w:pPr>
                              <w:sdt>
                                <w:sdtPr>
                                  <w:alias w:val="Numeris"/>
                                  <w:tag w:val="nr_9a0ab6f0c2f3452fb9c1e201053fa17b"/>
                                  <w:id w:val="-1343080565"/>
                                  <w:lock w:val="sdtLocked"/>
                                </w:sdtPr>
                                <w:sdtEndPr/>
                                <w:sdtContent>
                                  <w:r w:rsidR="009A0210">
                                    <w:rPr>
                                      <w:rFonts w:eastAsia="Calibri"/>
                                      <w:b/>
                                      <w:bCs/>
                                      <w:szCs w:val="22"/>
                                    </w:rPr>
                                    <w:t>138.3</w:t>
                                  </w:r>
                                </w:sdtContent>
                              </w:sdt>
                              <w:r w:rsidR="009A0210">
                                <w:rPr>
                                  <w:rFonts w:eastAsia="Calibri"/>
                                  <w:b/>
                                  <w:bCs/>
                                  <w:szCs w:val="22"/>
                                </w:rPr>
                                <w:t>.</w:t>
                              </w:r>
                              <w:r w:rsidR="009A0210">
                                <w:rPr>
                                  <w:rFonts w:eastAsia="Calibri"/>
                                  <w:b/>
                                  <w:bCs/>
                                  <w:szCs w:val="22"/>
                                </w:rPr>
                                <w:tab/>
                              </w:r>
                              <w:r w:rsidR="009A0210">
                                <w:rPr>
                                  <w:rFonts w:eastAsia="Calibri"/>
                                  <w:szCs w:val="22"/>
                                </w:rPr>
                                <w:t>atsparumo trupinimui nustatymas pagal standartą LST EN 1097-2 [11.27] ar standartą LST 1361.10 [11.34];</w:t>
                              </w:r>
                            </w:p>
                          </w:sdtContent>
                        </w:sdt>
                        <w:sdt>
                          <w:sdtPr>
                            <w:alias w:val="138.4 p."/>
                            <w:tag w:val="part_012979baefe344dbb35563fc4075dd9b"/>
                            <w:id w:val="-390040879"/>
                            <w:lock w:val="sdtLocked"/>
                          </w:sdtPr>
                          <w:sdtEndPr/>
                          <w:sdtContent>
                            <w:p w14:paraId="41827A79" w14:textId="77777777" w:rsidR="00D30B16" w:rsidRDefault="00EE25CA">
                              <w:pPr>
                                <w:widowControl w:val="0"/>
                                <w:tabs>
                                  <w:tab w:val="left" w:pos="1418"/>
                                </w:tabs>
                                <w:ind w:firstLine="567"/>
                                <w:jc w:val="both"/>
                                <w:textAlignment w:val="baseline"/>
                                <w:rPr>
                                  <w:rFonts w:eastAsia="Calibri"/>
                                  <w:szCs w:val="24"/>
                                </w:rPr>
                              </w:pPr>
                              <w:sdt>
                                <w:sdtPr>
                                  <w:alias w:val="Numeris"/>
                                  <w:tag w:val="nr_012979baefe344dbb35563fc4075dd9b"/>
                                  <w:id w:val="1555513073"/>
                                  <w:lock w:val="sdtLocked"/>
                                </w:sdtPr>
                                <w:sdtEndPr/>
                                <w:sdtContent>
                                  <w:r w:rsidR="009A0210">
                                    <w:rPr>
                                      <w:rFonts w:eastAsia="Calibri"/>
                                      <w:b/>
                                      <w:bCs/>
                                      <w:szCs w:val="24"/>
                                    </w:rPr>
                                    <w:t>138.4</w:t>
                                  </w:r>
                                </w:sdtContent>
                              </w:sdt>
                              <w:r w:rsidR="009A0210">
                                <w:rPr>
                                  <w:rFonts w:eastAsia="Calibri"/>
                                  <w:b/>
                                  <w:bCs/>
                                  <w:szCs w:val="24"/>
                                </w:rPr>
                                <w:t>.</w:t>
                              </w:r>
                              <w:r w:rsidR="009A0210">
                                <w:rPr>
                                  <w:rFonts w:eastAsia="Calibri"/>
                                  <w:b/>
                                  <w:bCs/>
                                  <w:szCs w:val="24"/>
                                </w:rPr>
                                <w:tab/>
                              </w:r>
                              <w:r w:rsidR="009A0210">
                                <w:rPr>
                                  <w:rFonts w:eastAsia="Calibri"/>
                                  <w:szCs w:val="22"/>
                                </w:rPr>
                                <w:t>atsparumo šaldymui ir atšildymui nustatymas pagal standartą LST EN</w:t>
                              </w:r>
                              <w:r w:rsidR="009A0210">
                                <w:rPr>
                                  <w:rFonts w:eastAsia="Calibri"/>
                                  <w:szCs w:val="24"/>
                                </w:rPr>
                                <w:t xml:space="preserve"> 1367-1 [11.36].</w:t>
                              </w:r>
                            </w:p>
                            <w:p w14:paraId="41827A7A" w14:textId="77777777" w:rsidR="00D30B16" w:rsidRDefault="009A0210">
                              <w:pPr>
                                <w:tabs>
                                  <w:tab w:val="left" w:pos="1080"/>
                                </w:tabs>
                                <w:spacing w:line="360" w:lineRule="auto"/>
                                <w:jc w:val="center"/>
                                <w:rPr>
                                  <w:rFonts w:eastAsia="Calibri"/>
                                  <w:i/>
                                  <w:szCs w:val="22"/>
                                </w:rPr>
                              </w:pPr>
                              <w:r>
                                <w:rPr>
                                  <w:rFonts w:eastAsia="Calibri"/>
                                  <w:i/>
                                  <w:szCs w:val="22"/>
                                </w:rPr>
                                <w:t>Išardytas grindinys</w:t>
                              </w:r>
                            </w:p>
                          </w:sdtContent>
                        </w:sdt>
                      </w:sdtContent>
                    </w:sdt>
                    <w:sdt>
                      <w:sdtPr>
                        <w:alias w:val="139 p."/>
                        <w:tag w:val="part_d9713a461038465bb39d27ea8acc09e5"/>
                        <w:id w:val="7883076"/>
                        <w:lock w:val="sdtLocked"/>
                      </w:sdtPr>
                      <w:sdtEndPr/>
                      <w:sdtContent>
                        <w:p w14:paraId="41827A7B" w14:textId="77777777" w:rsidR="00D30B16" w:rsidRDefault="00EE25CA">
                          <w:pPr>
                            <w:widowControl w:val="0"/>
                            <w:tabs>
                              <w:tab w:val="left" w:pos="1304"/>
                            </w:tabs>
                            <w:ind w:firstLine="567"/>
                            <w:jc w:val="both"/>
                            <w:textAlignment w:val="baseline"/>
                            <w:rPr>
                              <w:rFonts w:eastAsia="Calibri"/>
                              <w:szCs w:val="22"/>
                            </w:rPr>
                          </w:pPr>
                          <w:sdt>
                            <w:sdtPr>
                              <w:alias w:val="Numeris"/>
                              <w:tag w:val="nr_d9713a461038465bb39d27ea8acc09e5"/>
                              <w:id w:val="-899053293"/>
                              <w:lock w:val="sdtLocked"/>
                            </w:sdtPr>
                            <w:sdtEndPr/>
                            <w:sdtContent>
                              <w:r w:rsidR="009A0210">
                                <w:rPr>
                                  <w:rFonts w:eastAsia="Calibri"/>
                                  <w:b/>
                                  <w:bCs/>
                                  <w:szCs w:val="22"/>
                                </w:rPr>
                                <w:t>139</w:t>
                              </w:r>
                            </w:sdtContent>
                          </w:sdt>
                          <w:r w:rsidR="009A0210">
                            <w:rPr>
                              <w:rFonts w:eastAsia="Calibri"/>
                              <w:b/>
                              <w:bCs/>
                              <w:szCs w:val="22"/>
                            </w:rPr>
                            <w:t>.</w:t>
                          </w:r>
                          <w:r w:rsidR="009A0210">
                            <w:rPr>
                              <w:rFonts w:eastAsia="Calibri"/>
                              <w:b/>
                              <w:bCs/>
                              <w:szCs w:val="22"/>
                            </w:rPr>
                            <w:tab/>
                          </w:r>
                          <w:r w:rsidR="009A0210">
                            <w:rPr>
                              <w:rFonts w:eastAsia="Calibri"/>
                              <w:szCs w:val="22"/>
                            </w:rPr>
                            <w:t>Jeigu išardytas grindinys yra iš riedulių, juos reikėtų panaudoti kartotinai. RC kartotinio panaudojimo būdai parenkami remiantis apžiūrimojo vertinimo rezultatais. Išardyto grindinio riedulius galima kartotinai panaudoti (atskirais atvejais) tik atitinkamai pagrindus, ar jie tinka. Tam, kad būtų pagrįsta, reikia vadovautis standartų reikalavimais.</w:t>
                          </w:r>
                        </w:p>
                      </w:sdtContent>
                    </w:sdt>
                    <w:sdt>
                      <w:sdtPr>
                        <w:alias w:val="140 p."/>
                        <w:tag w:val="part_185180c4888d4b859bf4d732a4528c39"/>
                        <w:id w:val="-189758848"/>
                        <w:lock w:val="sdtLocked"/>
                      </w:sdtPr>
                      <w:sdtEndPr/>
                      <w:sdtContent>
                        <w:p w14:paraId="41827A7C" w14:textId="77777777" w:rsidR="00D30B16" w:rsidRDefault="00EE25CA">
                          <w:pPr>
                            <w:widowControl w:val="0"/>
                            <w:tabs>
                              <w:tab w:val="left" w:pos="1304"/>
                            </w:tabs>
                            <w:ind w:firstLine="567"/>
                            <w:jc w:val="both"/>
                            <w:textAlignment w:val="baseline"/>
                            <w:rPr>
                              <w:rFonts w:eastAsia="Calibri"/>
                              <w:szCs w:val="22"/>
                            </w:rPr>
                          </w:pPr>
                          <w:sdt>
                            <w:sdtPr>
                              <w:alias w:val="Numeris"/>
                              <w:tag w:val="nr_185180c4888d4b859bf4d732a4528c39"/>
                              <w:id w:val="408049468"/>
                              <w:lock w:val="sdtLocked"/>
                            </w:sdtPr>
                            <w:sdtEndPr/>
                            <w:sdtContent>
                              <w:r w:rsidR="009A0210">
                                <w:rPr>
                                  <w:rFonts w:eastAsia="Calibri"/>
                                  <w:b/>
                                  <w:bCs/>
                                  <w:szCs w:val="22"/>
                                </w:rPr>
                                <w:t>140</w:t>
                              </w:r>
                            </w:sdtContent>
                          </w:sdt>
                          <w:r w:rsidR="009A0210">
                            <w:rPr>
                              <w:rFonts w:eastAsia="Calibri"/>
                              <w:b/>
                              <w:bCs/>
                              <w:szCs w:val="22"/>
                            </w:rPr>
                            <w:t>.</w:t>
                          </w:r>
                          <w:r w:rsidR="009A0210">
                            <w:rPr>
                              <w:rFonts w:eastAsia="Calibri"/>
                              <w:b/>
                              <w:bCs/>
                              <w:szCs w:val="22"/>
                            </w:rPr>
                            <w:tab/>
                          </w:r>
                          <w:r w:rsidR="009A0210">
                            <w:rPr>
                              <w:rFonts w:eastAsia="Calibri"/>
                              <w:szCs w:val="22"/>
                            </w:rPr>
                            <w:t>Paprastai išardyto grindinio riedulius leistina naudoti skaldytų mineralinių medžiagų mišiniams paruošti, tačiau reikia atsižvelgti į sudūlėjimo laipsnį.</w:t>
                          </w:r>
                        </w:p>
                        <w:p w14:paraId="41827A7D" w14:textId="30220C19" w:rsidR="00D30B16" w:rsidRDefault="00EE25CA">
                          <w:pPr>
                            <w:rPr>
                              <w:sz w:val="6"/>
                              <w:szCs w:val="6"/>
                            </w:rPr>
                          </w:pPr>
                        </w:p>
                      </w:sdtContent>
                    </w:sdt>
                  </w:sdtContent>
                </w:sdt>
                <w:sdt>
                  <w:sdtPr>
                    <w:alias w:val="skirsnis"/>
                    <w:tag w:val="part_6ab723bde9224dd3a56987c6ebd8986e"/>
                    <w:id w:val="-1933120677"/>
                    <w:lock w:val="sdtLocked"/>
                  </w:sdtPr>
                  <w:sdtEndPr/>
                  <w:sdtContent>
                    <w:p w14:paraId="41827A7E" w14:textId="77777777" w:rsidR="00D30B16" w:rsidRDefault="00EE25CA">
                      <w:pPr>
                        <w:spacing w:line="360" w:lineRule="auto"/>
                        <w:jc w:val="center"/>
                        <w:rPr>
                          <w:rFonts w:eastAsia="Calibri"/>
                          <w:b/>
                          <w:szCs w:val="22"/>
                        </w:rPr>
                      </w:pPr>
                      <w:sdt>
                        <w:sdtPr>
                          <w:alias w:val="Pavadinimas"/>
                          <w:tag w:val="title_6ab723bde9224dd3a56987c6ebd8986e"/>
                          <w:id w:val="1079024035"/>
                          <w:lock w:val="sdtLocked"/>
                        </w:sdtPr>
                        <w:sdtEndPr/>
                        <w:sdtContent>
                          <w:r w:rsidR="009A0210">
                            <w:rPr>
                              <w:rFonts w:eastAsia="Calibri"/>
                              <w:b/>
                              <w:szCs w:val="22"/>
                            </w:rPr>
                            <w:t xml:space="preserve">Kernų ėmimas iš asfalto arba betono dangos </w:t>
                          </w:r>
                        </w:sdtContent>
                      </w:sdt>
                    </w:p>
                    <w:p w14:paraId="41827A7F" w14:textId="77777777" w:rsidR="00D30B16" w:rsidRDefault="00D30B16">
                      <w:pPr>
                        <w:rPr>
                          <w:sz w:val="6"/>
                          <w:szCs w:val="6"/>
                        </w:rPr>
                      </w:pPr>
                    </w:p>
                    <w:sdt>
                      <w:sdtPr>
                        <w:alias w:val="141 p."/>
                        <w:tag w:val="part_186dbd1175894aed9f38ffd99cfe434d"/>
                        <w:id w:val="39103346"/>
                        <w:lock w:val="sdtLocked"/>
                      </w:sdtPr>
                      <w:sdtEndPr/>
                      <w:sdtContent>
                        <w:p w14:paraId="41827A80" w14:textId="77777777" w:rsidR="00D30B16" w:rsidRDefault="00EE25CA">
                          <w:pPr>
                            <w:widowControl w:val="0"/>
                            <w:tabs>
                              <w:tab w:val="left" w:pos="1304"/>
                            </w:tabs>
                            <w:ind w:firstLine="567"/>
                            <w:jc w:val="both"/>
                            <w:textAlignment w:val="baseline"/>
                            <w:rPr>
                              <w:rFonts w:eastAsia="Calibri"/>
                              <w:szCs w:val="22"/>
                            </w:rPr>
                          </w:pPr>
                          <w:sdt>
                            <w:sdtPr>
                              <w:alias w:val="Numeris"/>
                              <w:tag w:val="nr_186dbd1175894aed9f38ffd99cfe434d"/>
                              <w:id w:val="1621186198"/>
                              <w:lock w:val="sdtLocked"/>
                            </w:sdtPr>
                            <w:sdtEndPr/>
                            <w:sdtContent>
                              <w:r w:rsidR="009A0210">
                                <w:rPr>
                                  <w:rFonts w:eastAsia="Calibri"/>
                                  <w:b/>
                                  <w:bCs/>
                                  <w:szCs w:val="22"/>
                                </w:rPr>
                                <w:t>141</w:t>
                              </w:r>
                            </w:sdtContent>
                          </w:sdt>
                          <w:r w:rsidR="009A0210">
                            <w:rPr>
                              <w:rFonts w:eastAsia="Calibri"/>
                              <w:b/>
                              <w:bCs/>
                              <w:szCs w:val="22"/>
                            </w:rPr>
                            <w:t>.</w:t>
                          </w:r>
                          <w:r w:rsidR="009A0210">
                            <w:rPr>
                              <w:rFonts w:eastAsia="Calibri"/>
                              <w:b/>
                              <w:bCs/>
                              <w:szCs w:val="22"/>
                            </w:rPr>
                            <w:tab/>
                          </w:r>
                          <w:r w:rsidR="009A0210">
                            <w:rPr>
                              <w:rFonts w:eastAsia="Calibri"/>
                              <w:szCs w:val="22"/>
                            </w:rPr>
                            <w:t>Imant kernus reikia laikytis 10 lentelėje nurodytų minimalių reikalavimų. Kernų ėmimo vietos turi apimti galimai skirtingą dangos konstrukciją.</w:t>
                          </w:r>
                        </w:p>
                        <w:p w14:paraId="41827A81" w14:textId="77777777" w:rsidR="00D30B16" w:rsidRDefault="009A0210">
                          <w:pPr>
                            <w:spacing w:line="360" w:lineRule="auto"/>
                            <w:ind w:firstLine="567"/>
                            <w:jc w:val="both"/>
                            <w:rPr>
                              <w:rFonts w:eastAsia="Calibri"/>
                              <w:szCs w:val="22"/>
                            </w:rPr>
                          </w:pPr>
                          <w:r>
                            <w:rPr>
                              <w:rFonts w:eastAsia="Calibri"/>
                              <w:szCs w:val="22"/>
                            </w:rPr>
                            <w:t>Kernų ėmimo vietas reikia numatyti dešinėje vėžėje ir pakaitomis dešinėje ir kairėje eismo juostose, kai kelio su dviem priešingos eismo krypties važiuojamosiomis dalimis kiekviena iš jų turi vienšlaitį nuolydį ir ne mažiau kaip dvi eismo juostas ta pačia kryptimi; kai dvišlaitį nuolydį, kernų ėmimo vietas reikia numatyti pakaitomis: dešinėje eismo juostoje tik dešinėje vėžėje, kairėje eismo juostoje tik kairėje vėžėje. Kai važiuojamąją dalį sudaro dvi priešingos krypties eismo juostos, kernai imami pasirinkta kelio kryptimi pakaitomis: dešinėje eismo juostoje dešinėje vėžėje, kairėje eismo juostoje kairėje (priešingos eismo krypties atžvilgiu) vėžėje.</w:t>
                          </w:r>
                        </w:p>
                      </w:sdtContent>
                    </w:sdt>
                    <w:sdt>
                      <w:sdtPr>
                        <w:alias w:val="142 p."/>
                        <w:tag w:val="part_0e832bda3c76456e87cf91e6c008aaaa"/>
                        <w:id w:val="-1211023710"/>
                        <w:lock w:val="sdtLocked"/>
                      </w:sdtPr>
                      <w:sdtEndPr/>
                      <w:sdtContent>
                        <w:p w14:paraId="41827A82" w14:textId="77777777" w:rsidR="00D30B16" w:rsidRDefault="00EE25CA">
                          <w:pPr>
                            <w:widowControl w:val="0"/>
                            <w:tabs>
                              <w:tab w:val="left" w:pos="1304"/>
                            </w:tabs>
                            <w:ind w:firstLine="567"/>
                            <w:jc w:val="both"/>
                            <w:textAlignment w:val="baseline"/>
                            <w:rPr>
                              <w:rFonts w:eastAsia="Calibri"/>
                              <w:szCs w:val="22"/>
                            </w:rPr>
                          </w:pPr>
                          <w:sdt>
                            <w:sdtPr>
                              <w:alias w:val="Numeris"/>
                              <w:tag w:val="nr_0e832bda3c76456e87cf91e6c008aaaa"/>
                              <w:id w:val="-1645342949"/>
                              <w:lock w:val="sdtLocked"/>
                            </w:sdtPr>
                            <w:sdtEndPr/>
                            <w:sdtContent>
                              <w:r w:rsidR="009A0210">
                                <w:rPr>
                                  <w:rFonts w:eastAsia="Calibri"/>
                                  <w:b/>
                                  <w:bCs/>
                                  <w:szCs w:val="22"/>
                                </w:rPr>
                                <w:t>142</w:t>
                              </w:r>
                            </w:sdtContent>
                          </w:sdt>
                          <w:r w:rsidR="009A0210">
                            <w:rPr>
                              <w:rFonts w:eastAsia="Calibri"/>
                              <w:b/>
                              <w:bCs/>
                              <w:szCs w:val="22"/>
                            </w:rPr>
                            <w:t>.</w:t>
                          </w:r>
                          <w:r w:rsidR="009A0210">
                            <w:rPr>
                              <w:rFonts w:eastAsia="Calibri"/>
                              <w:b/>
                              <w:bCs/>
                              <w:szCs w:val="22"/>
                            </w:rPr>
                            <w:tab/>
                          </w:r>
                          <w:r w:rsidR="009A0210">
                            <w:rPr>
                              <w:rFonts w:eastAsia="Calibri"/>
                              <w:szCs w:val="22"/>
                            </w:rPr>
                            <w:t>Imtų kernų vietose  reikia ištirti sluoksniams be rišiklių naudotas medžiagas ir patikrinti šių sluoksnių laikomąją galią.</w:t>
                          </w:r>
                        </w:p>
                      </w:sdtContent>
                    </w:sdt>
                    <w:sdt>
                      <w:sdtPr>
                        <w:alias w:val="143 p."/>
                        <w:tag w:val="part_6bd5d142c62e4e7baf8a5df44696d05e"/>
                        <w:id w:val="-967964036"/>
                        <w:lock w:val="sdtLocked"/>
                      </w:sdtPr>
                      <w:sdtEndPr/>
                      <w:sdtContent>
                        <w:p w14:paraId="41827A83" w14:textId="77777777" w:rsidR="00D30B16" w:rsidRDefault="00EE25CA">
                          <w:pPr>
                            <w:widowControl w:val="0"/>
                            <w:tabs>
                              <w:tab w:val="left" w:pos="1304"/>
                            </w:tabs>
                            <w:ind w:firstLine="567"/>
                            <w:jc w:val="both"/>
                            <w:textAlignment w:val="baseline"/>
                            <w:rPr>
                              <w:rFonts w:eastAsia="Calibri"/>
                              <w:szCs w:val="22"/>
                            </w:rPr>
                          </w:pPr>
                          <w:sdt>
                            <w:sdtPr>
                              <w:alias w:val="Numeris"/>
                              <w:tag w:val="nr_6bd5d142c62e4e7baf8a5df44696d05e"/>
                              <w:id w:val="470104650"/>
                              <w:lock w:val="sdtLocked"/>
                            </w:sdtPr>
                            <w:sdtEndPr/>
                            <w:sdtContent>
                              <w:r w:rsidR="009A0210">
                                <w:rPr>
                                  <w:rFonts w:eastAsia="Calibri"/>
                                  <w:b/>
                                  <w:bCs/>
                                  <w:szCs w:val="22"/>
                                </w:rPr>
                                <w:t>143</w:t>
                              </w:r>
                            </w:sdtContent>
                          </w:sdt>
                          <w:r w:rsidR="009A0210">
                            <w:rPr>
                              <w:rFonts w:eastAsia="Calibri"/>
                              <w:b/>
                              <w:bCs/>
                              <w:szCs w:val="22"/>
                            </w:rPr>
                            <w:t>.</w:t>
                          </w:r>
                          <w:r w:rsidR="009A0210">
                            <w:rPr>
                              <w:rFonts w:eastAsia="Calibri"/>
                              <w:b/>
                              <w:bCs/>
                              <w:szCs w:val="22"/>
                            </w:rPr>
                            <w:tab/>
                          </w:r>
                          <w:r w:rsidR="009A0210">
                            <w:rPr>
                              <w:rFonts w:eastAsia="Calibri"/>
                              <w:szCs w:val="22"/>
                            </w:rPr>
                            <w:t xml:space="preserve">Tyrimams atlikti imami kernai, kurių d ≥ 150 mm. Atsižvelgiant į medžiagų kiekio </w:t>
                          </w:r>
                          <w:r w:rsidR="009A0210">
                            <w:rPr>
                              <w:rFonts w:eastAsia="Calibri"/>
                              <w:szCs w:val="22"/>
                            </w:rPr>
                            <w:lastRenderedPageBreak/>
                            <w:t>poreikį, galima imti kernus, kurių d = 340 mm. Kernų ėmimo dažnumas nustatomas vadovaujantis 10 lentelės nurodymais.</w:t>
                          </w:r>
                        </w:p>
                        <w:sdt>
                          <w:sdtPr>
                            <w:alias w:val="lentele"/>
                            <w:tag w:val="part_c935e83c009840fea088736d0e096d8f"/>
                            <w:id w:val="-475765132"/>
                            <w:lock w:val="sdtLocked"/>
                          </w:sdtPr>
                          <w:sdtEndPr/>
                          <w:sdtContent>
                            <w:p w14:paraId="41827A84" w14:textId="77777777" w:rsidR="00D30B16" w:rsidRDefault="00EE25CA">
                              <w:pPr>
                                <w:widowControl w:val="0"/>
                                <w:textAlignment w:val="baseline"/>
                                <w:rPr>
                                  <w:rFonts w:eastAsia="Calibri"/>
                                  <w:szCs w:val="22"/>
                                </w:rPr>
                              </w:pPr>
                              <w:sdt>
                                <w:sdtPr>
                                  <w:alias w:val="Pavadinimas"/>
                                  <w:tag w:val="title_c935e83c009840fea088736d0e096d8f"/>
                                  <w:id w:val="-1950162063"/>
                                  <w:lock w:val="sdtLocked"/>
                                </w:sdtPr>
                                <w:sdtEndPr/>
                                <w:sdtContent>
                                  <w:r w:rsidR="009A0210">
                                    <w:rPr>
                                      <w:rFonts w:eastAsia="Calibri"/>
                                      <w:b/>
                                      <w:szCs w:val="22"/>
                                    </w:rPr>
                                    <w:t>10 lentelė.</w:t>
                                  </w:r>
                                  <w:r w:rsidR="009A0210">
                                    <w:rPr>
                                      <w:rFonts w:eastAsia="Calibri"/>
                                      <w:szCs w:val="22"/>
                                    </w:rPr>
                                    <w:t xml:space="preserve"> </w:t>
                                  </w:r>
                                  <w:r w:rsidR="009A0210">
                                    <w:rPr>
                                      <w:rFonts w:eastAsia="Calibri"/>
                                      <w:b/>
                                      <w:szCs w:val="22"/>
                                    </w:rPr>
                                    <w:t>Konstrukcijos su</w:t>
                                  </w:r>
                                  <w:r w:rsidR="009A0210">
                                    <w:rPr>
                                      <w:rFonts w:eastAsia="Calibri"/>
                                      <w:szCs w:val="22"/>
                                    </w:rPr>
                                    <w:t xml:space="preserve"> </w:t>
                                  </w:r>
                                  <w:r w:rsidR="009A0210">
                                    <w:rPr>
                                      <w:rFonts w:eastAsia="Calibri"/>
                                      <w:b/>
                                      <w:szCs w:val="22"/>
                                    </w:rPr>
                                    <w:t>asfalto arba betono danga kernų ėmimo skaičius</w:t>
                                  </w:r>
                                </w:sdtContent>
                              </w:sdt>
                            </w:p>
                            <w:p w14:paraId="41827A85" w14:textId="77777777" w:rsidR="00D30B16" w:rsidRDefault="00D30B16">
                              <w:pPr>
                                <w:rPr>
                                  <w:sz w:val="10"/>
                                  <w:szCs w:val="10"/>
                                </w:rPr>
                              </w:pPr>
                            </w:p>
                            <w:tbl>
                              <w:tblPr>
                                <w:tblW w:w="97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004"/>
                                <w:gridCol w:w="3285"/>
                                <w:gridCol w:w="3460"/>
                                <w:gridCol w:w="6"/>
                              </w:tblGrid>
                              <w:tr w:rsidR="00D30B16" w14:paraId="41827A89" w14:textId="77777777">
                                <w:trPr>
                                  <w:jc w:val="center"/>
                                </w:trPr>
                                <w:tc>
                                  <w:tcPr>
                                    <w:tcW w:w="3004" w:type="dxa"/>
                                    <w:tcBorders>
                                      <w:top w:val="single" w:sz="12" w:space="0" w:color="auto"/>
                                      <w:bottom w:val="single" w:sz="12" w:space="0" w:color="auto"/>
                                      <w:right w:val="single" w:sz="12" w:space="0" w:color="auto"/>
                                    </w:tcBorders>
                                    <w:vAlign w:val="center"/>
                                  </w:tcPr>
                                  <w:p w14:paraId="41827A86" w14:textId="77777777" w:rsidR="00D30B16" w:rsidRDefault="009A0210">
                                    <w:pPr>
                                      <w:tabs>
                                        <w:tab w:val="left" w:pos="1080"/>
                                      </w:tabs>
                                      <w:spacing w:line="300" w:lineRule="exact"/>
                                      <w:jc w:val="center"/>
                                      <w:rPr>
                                        <w:rFonts w:eastAsia="Calibri"/>
                                        <w:szCs w:val="22"/>
                                      </w:rPr>
                                    </w:pPr>
                                    <w:r>
                                      <w:rPr>
                                        <w:rFonts w:eastAsia="Calibri"/>
                                        <w:b/>
                                        <w:szCs w:val="22"/>
                                      </w:rPr>
                                      <w:t>Atnaujinamo (kapitališkai remontuojamo) ruožo ilgis</w:t>
                                    </w:r>
                                  </w:p>
                                </w:tc>
                                <w:tc>
                                  <w:tcPr>
                                    <w:tcW w:w="3285" w:type="dxa"/>
                                    <w:tcBorders>
                                      <w:top w:val="single" w:sz="12" w:space="0" w:color="auto"/>
                                      <w:left w:val="single" w:sz="12" w:space="0" w:color="auto"/>
                                      <w:bottom w:val="single" w:sz="12" w:space="0" w:color="auto"/>
                                      <w:right w:val="single" w:sz="12" w:space="0" w:color="auto"/>
                                    </w:tcBorders>
                                    <w:vAlign w:val="center"/>
                                  </w:tcPr>
                                  <w:p w14:paraId="41827A87" w14:textId="77777777" w:rsidR="00D30B16" w:rsidRDefault="009A0210">
                                    <w:pPr>
                                      <w:spacing w:line="300" w:lineRule="exact"/>
                                      <w:jc w:val="center"/>
                                      <w:rPr>
                                        <w:rFonts w:eastAsia="Calibri"/>
                                        <w:b/>
                                        <w:szCs w:val="22"/>
                                      </w:rPr>
                                    </w:pPr>
                                    <w:r>
                                      <w:rPr>
                                        <w:rFonts w:eastAsia="Calibri"/>
                                        <w:b/>
                                        <w:szCs w:val="22"/>
                                      </w:rPr>
                                      <w:t>Didžiausias ėmimo vietų atstumas</w:t>
                                    </w:r>
                                  </w:p>
                                </w:tc>
                                <w:tc>
                                  <w:tcPr>
                                    <w:tcW w:w="3466" w:type="dxa"/>
                                    <w:gridSpan w:val="2"/>
                                    <w:tcBorders>
                                      <w:top w:val="single" w:sz="12" w:space="0" w:color="auto"/>
                                      <w:left w:val="single" w:sz="12" w:space="0" w:color="auto"/>
                                      <w:bottom w:val="single" w:sz="12" w:space="0" w:color="auto"/>
                                    </w:tcBorders>
                                    <w:vAlign w:val="center"/>
                                  </w:tcPr>
                                  <w:p w14:paraId="41827A88" w14:textId="77777777" w:rsidR="00D30B16" w:rsidRDefault="009A0210">
                                    <w:pPr>
                                      <w:tabs>
                                        <w:tab w:val="left" w:pos="1080"/>
                                      </w:tabs>
                                      <w:spacing w:line="300" w:lineRule="exact"/>
                                      <w:jc w:val="center"/>
                                      <w:rPr>
                                        <w:rFonts w:eastAsia="Calibri"/>
                                        <w:b/>
                                        <w:szCs w:val="22"/>
                                      </w:rPr>
                                    </w:pPr>
                                    <w:r>
                                      <w:rPr>
                                        <w:rFonts w:eastAsia="Calibri"/>
                                        <w:b/>
                                        <w:szCs w:val="22"/>
                                      </w:rPr>
                                      <w:t>Mažiausias kernų skaičius</w:t>
                                    </w:r>
                                  </w:p>
                                </w:tc>
                              </w:tr>
                              <w:tr w:rsidR="00D30B16" w14:paraId="41827A8D" w14:textId="77777777">
                                <w:trPr>
                                  <w:gridAfter w:val="1"/>
                                  <w:wAfter w:w="6" w:type="dxa"/>
                                  <w:jc w:val="center"/>
                                </w:trPr>
                                <w:tc>
                                  <w:tcPr>
                                    <w:tcW w:w="3004" w:type="dxa"/>
                                    <w:tcBorders>
                                      <w:top w:val="single" w:sz="12" w:space="0" w:color="auto"/>
                                      <w:left w:val="single" w:sz="6" w:space="0" w:color="auto"/>
                                    </w:tcBorders>
                                  </w:tcPr>
                                  <w:p w14:paraId="41827A8A" w14:textId="77777777" w:rsidR="00D30B16" w:rsidRDefault="009A0210">
                                    <w:pPr>
                                      <w:tabs>
                                        <w:tab w:val="left" w:pos="1080"/>
                                      </w:tabs>
                                      <w:spacing w:line="280" w:lineRule="exact"/>
                                      <w:jc w:val="center"/>
                                      <w:rPr>
                                        <w:rFonts w:eastAsia="Calibri"/>
                                        <w:szCs w:val="22"/>
                                      </w:rPr>
                                    </w:pPr>
                                    <w:r>
                                      <w:rPr>
                                        <w:rFonts w:eastAsia="Calibri"/>
                                        <w:szCs w:val="22"/>
                                      </w:rPr>
                                      <w:t>≤ 1000 m</w:t>
                                    </w:r>
                                  </w:p>
                                </w:tc>
                                <w:tc>
                                  <w:tcPr>
                                    <w:tcW w:w="3285" w:type="dxa"/>
                                    <w:tcBorders>
                                      <w:top w:val="single" w:sz="12" w:space="0" w:color="auto"/>
                                    </w:tcBorders>
                                  </w:tcPr>
                                  <w:p w14:paraId="41827A8B" w14:textId="77777777" w:rsidR="00D30B16" w:rsidRDefault="009A0210">
                                    <w:pPr>
                                      <w:tabs>
                                        <w:tab w:val="left" w:pos="1080"/>
                                      </w:tabs>
                                      <w:spacing w:line="280" w:lineRule="exact"/>
                                      <w:jc w:val="center"/>
                                      <w:rPr>
                                        <w:rFonts w:eastAsia="Calibri"/>
                                        <w:szCs w:val="22"/>
                                      </w:rPr>
                                    </w:pPr>
                                    <w:r>
                                      <w:rPr>
                                        <w:rFonts w:eastAsia="Calibri"/>
                                        <w:szCs w:val="22"/>
                                      </w:rPr>
                                      <w:t>500 m</w:t>
                                    </w:r>
                                  </w:p>
                                </w:tc>
                                <w:tc>
                                  <w:tcPr>
                                    <w:tcW w:w="3460" w:type="dxa"/>
                                    <w:tcBorders>
                                      <w:top w:val="single" w:sz="12" w:space="0" w:color="auto"/>
                                      <w:right w:val="single" w:sz="6" w:space="0" w:color="auto"/>
                                    </w:tcBorders>
                                  </w:tcPr>
                                  <w:p w14:paraId="41827A8C" w14:textId="77777777" w:rsidR="00D30B16" w:rsidRDefault="009A0210">
                                    <w:pPr>
                                      <w:tabs>
                                        <w:tab w:val="left" w:pos="1080"/>
                                      </w:tabs>
                                      <w:spacing w:line="280" w:lineRule="exact"/>
                                      <w:jc w:val="center"/>
                                      <w:rPr>
                                        <w:rFonts w:eastAsia="Calibri"/>
                                        <w:szCs w:val="22"/>
                                      </w:rPr>
                                    </w:pPr>
                                    <w:r>
                                      <w:rPr>
                                        <w:rFonts w:eastAsia="Calibri"/>
                                        <w:szCs w:val="22"/>
                                      </w:rPr>
                                      <w:t>2</w:t>
                                    </w:r>
                                  </w:p>
                                </w:tc>
                              </w:tr>
                              <w:tr w:rsidR="00D30B16" w14:paraId="41827A91" w14:textId="77777777">
                                <w:trPr>
                                  <w:gridAfter w:val="1"/>
                                  <w:wAfter w:w="6" w:type="dxa"/>
                                  <w:jc w:val="center"/>
                                </w:trPr>
                                <w:tc>
                                  <w:tcPr>
                                    <w:tcW w:w="3004" w:type="dxa"/>
                                    <w:tcBorders>
                                      <w:left w:val="single" w:sz="6" w:space="0" w:color="auto"/>
                                    </w:tcBorders>
                                  </w:tcPr>
                                  <w:p w14:paraId="41827A8E" w14:textId="77777777" w:rsidR="00D30B16" w:rsidRDefault="009A0210">
                                    <w:pPr>
                                      <w:tabs>
                                        <w:tab w:val="left" w:pos="1080"/>
                                      </w:tabs>
                                      <w:spacing w:line="280" w:lineRule="exact"/>
                                      <w:jc w:val="center"/>
                                      <w:rPr>
                                        <w:rFonts w:eastAsia="Calibri"/>
                                        <w:szCs w:val="22"/>
                                      </w:rPr>
                                    </w:pPr>
                                    <w:r>
                                      <w:rPr>
                                        <w:rFonts w:eastAsia="Calibri"/>
                                        <w:szCs w:val="22"/>
                                      </w:rPr>
                                      <w:t>&gt; 1000 ≤ 2500 m</w:t>
                                    </w:r>
                                  </w:p>
                                </w:tc>
                                <w:tc>
                                  <w:tcPr>
                                    <w:tcW w:w="3285" w:type="dxa"/>
                                  </w:tcPr>
                                  <w:p w14:paraId="41827A8F" w14:textId="77777777" w:rsidR="00D30B16" w:rsidRDefault="009A0210">
                                    <w:pPr>
                                      <w:tabs>
                                        <w:tab w:val="left" w:pos="1080"/>
                                      </w:tabs>
                                      <w:spacing w:line="280" w:lineRule="exact"/>
                                      <w:jc w:val="center"/>
                                      <w:rPr>
                                        <w:rFonts w:eastAsia="Calibri"/>
                                        <w:szCs w:val="22"/>
                                      </w:rPr>
                                    </w:pPr>
                                    <w:r>
                                      <w:rPr>
                                        <w:rFonts w:eastAsia="Calibri"/>
                                        <w:szCs w:val="22"/>
                                      </w:rPr>
                                      <w:t>700 m</w:t>
                                    </w:r>
                                  </w:p>
                                </w:tc>
                                <w:tc>
                                  <w:tcPr>
                                    <w:tcW w:w="3460" w:type="dxa"/>
                                    <w:tcBorders>
                                      <w:right w:val="single" w:sz="6" w:space="0" w:color="auto"/>
                                    </w:tcBorders>
                                  </w:tcPr>
                                  <w:p w14:paraId="41827A90" w14:textId="77777777" w:rsidR="00D30B16" w:rsidRDefault="009A0210">
                                    <w:pPr>
                                      <w:tabs>
                                        <w:tab w:val="left" w:pos="1080"/>
                                      </w:tabs>
                                      <w:spacing w:line="280" w:lineRule="exact"/>
                                      <w:jc w:val="center"/>
                                      <w:rPr>
                                        <w:rFonts w:eastAsia="Calibri"/>
                                        <w:szCs w:val="22"/>
                                      </w:rPr>
                                    </w:pPr>
                                    <w:r>
                                      <w:rPr>
                                        <w:rFonts w:eastAsia="Calibri"/>
                                        <w:szCs w:val="22"/>
                                      </w:rPr>
                                      <w:t>3</w:t>
                                    </w:r>
                                  </w:p>
                                </w:tc>
                              </w:tr>
                              <w:tr w:rsidR="00D30B16" w14:paraId="41827A95" w14:textId="77777777">
                                <w:trPr>
                                  <w:gridAfter w:val="1"/>
                                  <w:wAfter w:w="6" w:type="dxa"/>
                                  <w:jc w:val="center"/>
                                </w:trPr>
                                <w:tc>
                                  <w:tcPr>
                                    <w:tcW w:w="3004" w:type="dxa"/>
                                    <w:tcBorders>
                                      <w:left w:val="single" w:sz="6" w:space="0" w:color="auto"/>
                                    </w:tcBorders>
                                  </w:tcPr>
                                  <w:p w14:paraId="41827A92" w14:textId="77777777" w:rsidR="00D30B16" w:rsidRDefault="009A0210">
                                    <w:pPr>
                                      <w:tabs>
                                        <w:tab w:val="left" w:pos="1080"/>
                                      </w:tabs>
                                      <w:spacing w:line="280" w:lineRule="exact"/>
                                      <w:jc w:val="center"/>
                                      <w:rPr>
                                        <w:rFonts w:eastAsia="Calibri"/>
                                        <w:szCs w:val="22"/>
                                      </w:rPr>
                                    </w:pPr>
                                    <w:r>
                                      <w:rPr>
                                        <w:rFonts w:eastAsia="Calibri"/>
                                        <w:szCs w:val="22"/>
                                      </w:rPr>
                                      <w:t>&gt; 2500 ≤ 3500 m</w:t>
                                    </w:r>
                                  </w:p>
                                </w:tc>
                                <w:tc>
                                  <w:tcPr>
                                    <w:tcW w:w="3285" w:type="dxa"/>
                                  </w:tcPr>
                                  <w:p w14:paraId="41827A93" w14:textId="77777777" w:rsidR="00D30B16" w:rsidRDefault="009A0210">
                                    <w:pPr>
                                      <w:tabs>
                                        <w:tab w:val="left" w:pos="1080"/>
                                      </w:tabs>
                                      <w:spacing w:line="280" w:lineRule="exact"/>
                                      <w:jc w:val="center"/>
                                      <w:rPr>
                                        <w:rFonts w:eastAsia="Calibri"/>
                                        <w:szCs w:val="22"/>
                                      </w:rPr>
                                    </w:pPr>
                                    <w:r>
                                      <w:rPr>
                                        <w:rFonts w:eastAsia="Calibri"/>
                                        <w:szCs w:val="22"/>
                                      </w:rPr>
                                      <w:t>800 m</w:t>
                                    </w:r>
                                  </w:p>
                                </w:tc>
                                <w:tc>
                                  <w:tcPr>
                                    <w:tcW w:w="3460" w:type="dxa"/>
                                    <w:tcBorders>
                                      <w:right w:val="single" w:sz="6" w:space="0" w:color="auto"/>
                                    </w:tcBorders>
                                  </w:tcPr>
                                  <w:p w14:paraId="41827A94" w14:textId="77777777" w:rsidR="00D30B16" w:rsidRDefault="009A0210">
                                    <w:pPr>
                                      <w:tabs>
                                        <w:tab w:val="left" w:pos="1080"/>
                                      </w:tabs>
                                      <w:spacing w:line="280" w:lineRule="exact"/>
                                      <w:jc w:val="center"/>
                                      <w:rPr>
                                        <w:rFonts w:eastAsia="Calibri"/>
                                        <w:szCs w:val="22"/>
                                      </w:rPr>
                                    </w:pPr>
                                    <w:r>
                                      <w:rPr>
                                        <w:rFonts w:eastAsia="Calibri"/>
                                        <w:szCs w:val="22"/>
                                      </w:rPr>
                                      <w:t>4</w:t>
                                    </w:r>
                                  </w:p>
                                </w:tc>
                              </w:tr>
                              <w:tr w:rsidR="00D30B16" w14:paraId="41827A99" w14:textId="77777777">
                                <w:trPr>
                                  <w:gridAfter w:val="1"/>
                                  <w:wAfter w:w="6" w:type="dxa"/>
                                  <w:jc w:val="center"/>
                                </w:trPr>
                                <w:tc>
                                  <w:tcPr>
                                    <w:tcW w:w="3004" w:type="dxa"/>
                                    <w:tcBorders>
                                      <w:left w:val="single" w:sz="6" w:space="0" w:color="auto"/>
                                    </w:tcBorders>
                                  </w:tcPr>
                                  <w:p w14:paraId="41827A96" w14:textId="77777777" w:rsidR="00D30B16" w:rsidRDefault="009A0210">
                                    <w:pPr>
                                      <w:tabs>
                                        <w:tab w:val="left" w:pos="1080"/>
                                      </w:tabs>
                                      <w:spacing w:line="280" w:lineRule="exact"/>
                                      <w:jc w:val="center"/>
                                      <w:rPr>
                                        <w:rFonts w:eastAsia="Calibri"/>
                                        <w:szCs w:val="22"/>
                                      </w:rPr>
                                    </w:pPr>
                                    <w:r>
                                      <w:rPr>
                                        <w:rFonts w:eastAsia="Calibri"/>
                                        <w:szCs w:val="22"/>
                                      </w:rPr>
                                      <w:t>&gt; 3500 m</w:t>
                                    </w:r>
                                  </w:p>
                                </w:tc>
                                <w:tc>
                                  <w:tcPr>
                                    <w:tcW w:w="3285" w:type="dxa"/>
                                  </w:tcPr>
                                  <w:p w14:paraId="41827A97" w14:textId="77777777" w:rsidR="00D30B16" w:rsidRDefault="009A0210">
                                    <w:pPr>
                                      <w:tabs>
                                        <w:tab w:val="left" w:pos="1080"/>
                                      </w:tabs>
                                      <w:spacing w:line="280" w:lineRule="exact"/>
                                      <w:jc w:val="center"/>
                                      <w:rPr>
                                        <w:rFonts w:eastAsia="Calibri"/>
                                        <w:szCs w:val="22"/>
                                      </w:rPr>
                                    </w:pPr>
                                    <w:r>
                                      <w:rPr>
                                        <w:rFonts w:eastAsia="Calibri"/>
                                        <w:szCs w:val="22"/>
                                      </w:rPr>
                                      <w:t>1000 m</w:t>
                                    </w:r>
                                  </w:p>
                                </w:tc>
                                <w:tc>
                                  <w:tcPr>
                                    <w:tcW w:w="3460" w:type="dxa"/>
                                    <w:tcBorders>
                                      <w:right w:val="single" w:sz="6" w:space="0" w:color="auto"/>
                                    </w:tcBorders>
                                  </w:tcPr>
                                  <w:p w14:paraId="41827A98" w14:textId="77777777" w:rsidR="00D30B16" w:rsidRDefault="009A0210">
                                    <w:pPr>
                                      <w:tabs>
                                        <w:tab w:val="left" w:pos="1080"/>
                                      </w:tabs>
                                      <w:spacing w:line="280" w:lineRule="exact"/>
                                      <w:jc w:val="center"/>
                                      <w:rPr>
                                        <w:rFonts w:eastAsia="Calibri"/>
                                        <w:szCs w:val="22"/>
                                      </w:rPr>
                                    </w:pPr>
                                    <w:r>
                                      <w:rPr>
                                        <w:rFonts w:eastAsia="Calibri"/>
                                        <w:szCs w:val="22"/>
                                      </w:rPr>
                                      <w:t>5</w:t>
                                    </w:r>
                                  </w:p>
                                </w:tc>
                              </w:tr>
                              <w:tr w:rsidR="00D30B16" w14:paraId="41827A9D" w14:textId="77777777">
                                <w:trPr>
                                  <w:gridAfter w:val="1"/>
                                  <w:wAfter w:w="6" w:type="dxa"/>
                                  <w:jc w:val="center"/>
                                </w:trPr>
                                <w:tc>
                                  <w:tcPr>
                                    <w:tcW w:w="9749" w:type="dxa"/>
                                    <w:gridSpan w:val="3"/>
                                    <w:tcBorders>
                                      <w:left w:val="single" w:sz="6" w:space="0" w:color="auto"/>
                                      <w:bottom w:val="single" w:sz="4" w:space="0" w:color="auto"/>
                                      <w:right w:val="single" w:sz="6" w:space="0" w:color="auto"/>
                                    </w:tcBorders>
                                  </w:tcPr>
                                  <w:p w14:paraId="41827A9A" w14:textId="77777777" w:rsidR="00D30B16" w:rsidRDefault="009A0210">
                                    <w:pPr>
                                      <w:tabs>
                                        <w:tab w:val="left" w:pos="1080"/>
                                      </w:tabs>
                                      <w:spacing w:line="280" w:lineRule="exact"/>
                                      <w:rPr>
                                        <w:rFonts w:eastAsia="Calibri"/>
                                        <w:i/>
                                        <w:sz w:val="22"/>
                                        <w:szCs w:val="22"/>
                                        <w:lang w:eastAsia="lt-LT"/>
                                      </w:rPr>
                                    </w:pPr>
                                    <w:r>
                                      <w:rPr>
                                        <w:rFonts w:eastAsia="Calibri"/>
                                        <w:i/>
                                        <w:sz w:val="22"/>
                                        <w:szCs w:val="22"/>
                                        <w:lang w:eastAsia="lt-LT"/>
                                      </w:rPr>
                                      <w:t>PASTABOS:</w:t>
                                    </w:r>
                                  </w:p>
                                  <w:p w14:paraId="41827A9B" w14:textId="77777777" w:rsidR="00D30B16" w:rsidRDefault="009A0210">
                                    <w:pPr>
                                      <w:tabs>
                                        <w:tab w:val="left" w:pos="1080"/>
                                      </w:tabs>
                                      <w:spacing w:line="280" w:lineRule="exact"/>
                                      <w:ind w:left="601"/>
                                      <w:contextualSpacing/>
                                      <w:rPr>
                                        <w:rFonts w:eastAsia="Calibri"/>
                                        <w:i/>
                                        <w:sz w:val="22"/>
                                        <w:szCs w:val="22"/>
                                        <w:lang w:eastAsia="lt-LT"/>
                                      </w:rPr>
                                    </w:pPr>
                                    <w:r>
                                      <w:rPr>
                                        <w:rFonts w:eastAsia="Calibri"/>
                                        <w:i/>
                                        <w:sz w:val="22"/>
                                        <w:szCs w:val="22"/>
                                        <w:lang w:eastAsia="lt-LT"/>
                                      </w:rPr>
                                      <w:t>1. Lentelėje nurodytas kernų ėmimo vietų atstumas taikomas keliuose už gyvenviečių ribų.</w:t>
                                    </w:r>
                                  </w:p>
                                  <w:p w14:paraId="41827A9C" w14:textId="77777777" w:rsidR="00D30B16" w:rsidRDefault="009A0210">
                                    <w:pPr>
                                      <w:tabs>
                                        <w:tab w:val="left" w:pos="34"/>
                                      </w:tabs>
                                      <w:spacing w:line="280" w:lineRule="exact"/>
                                      <w:ind w:left="34" w:firstLine="567"/>
                                      <w:contextualSpacing/>
                                      <w:rPr>
                                        <w:rFonts w:eastAsia="Calibri"/>
                                        <w:i/>
                                        <w:sz w:val="22"/>
                                        <w:szCs w:val="22"/>
                                        <w:lang w:eastAsia="lt-LT"/>
                                      </w:rPr>
                                    </w:pPr>
                                    <w:r>
                                      <w:rPr>
                                        <w:rFonts w:eastAsia="Calibri"/>
                                        <w:i/>
                                        <w:sz w:val="22"/>
                                        <w:szCs w:val="22"/>
                                        <w:lang w:eastAsia="lt-LT"/>
                                      </w:rPr>
                                      <w:t>2. Gyvenvietėse rekomenduojama ėminius imti kas 200 m, o esant nevienalyčiams dangos sluoksniams – kas 80 m.</w:t>
                                    </w:r>
                                  </w:p>
                                </w:tc>
                              </w:tr>
                            </w:tbl>
                            <w:p w14:paraId="41827A9E" w14:textId="4BDDCFCD" w:rsidR="00D30B16" w:rsidRDefault="00EE25CA">
                              <w:pPr>
                                <w:rPr>
                                  <w:sz w:val="20"/>
                                </w:rPr>
                              </w:pPr>
                            </w:p>
                          </w:sdtContent>
                        </w:sdt>
                      </w:sdtContent>
                    </w:sdt>
                  </w:sdtContent>
                </w:sdt>
                <w:sdt>
                  <w:sdtPr>
                    <w:alias w:val="skirsnis"/>
                    <w:tag w:val="part_aa3082ea22314dfb9f449bb5aae6d384"/>
                    <w:id w:val="-1966185457"/>
                    <w:lock w:val="sdtLocked"/>
                  </w:sdtPr>
                  <w:sdtEndPr/>
                  <w:sdtContent>
                    <w:p w14:paraId="41827A9F" w14:textId="77777777" w:rsidR="00D30B16" w:rsidRDefault="00EE25CA">
                      <w:pPr>
                        <w:spacing w:line="360" w:lineRule="auto"/>
                        <w:jc w:val="center"/>
                        <w:rPr>
                          <w:rFonts w:eastAsia="Calibri"/>
                          <w:b/>
                          <w:szCs w:val="22"/>
                        </w:rPr>
                      </w:pPr>
                      <w:sdt>
                        <w:sdtPr>
                          <w:alias w:val="Pavadinimas"/>
                          <w:tag w:val="title_aa3082ea22314dfb9f449bb5aae6d384"/>
                          <w:id w:val="1604070420"/>
                          <w:lock w:val="sdtLocked"/>
                        </w:sdtPr>
                        <w:sdtEndPr/>
                        <w:sdtContent>
                          <w:r w:rsidR="009A0210">
                            <w:rPr>
                              <w:rFonts w:eastAsia="Calibri"/>
                              <w:b/>
                              <w:szCs w:val="22"/>
                            </w:rPr>
                            <w:t>Sluoksnio storio nustatymas</w:t>
                          </w:r>
                        </w:sdtContent>
                      </w:sdt>
                    </w:p>
                    <w:p w14:paraId="41827AA0" w14:textId="77777777" w:rsidR="00D30B16" w:rsidRDefault="00D30B16">
                      <w:pPr>
                        <w:rPr>
                          <w:sz w:val="6"/>
                          <w:szCs w:val="6"/>
                        </w:rPr>
                      </w:pPr>
                    </w:p>
                    <w:sdt>
                      <w:sdtPr>
                        <w:alias w:val="144 p."/>
                        <w:tag w:val="part_85fd1f8b2dfe4fa38212ccd29e50ab80"/>
                        <w:id w:val="-830440007"/>
                        <w:lock w:val="sdtLocked"/>
                      </w:sdtPr>
                      <w:sdtEndPr/>
                      <w:sdtContent>
                        <w:p w14:paraId="41827AA1" w14:textId="77777777" w:rsidR="00D30B16" w:rsidRDefault="00EE25CA">
                          <w:pPr>
                            <w:widowControl w:val="0"/>
                            <w:tabs>
                              <w:tab w:val="left" w:pos="1304"/>
                            </w:tabs>
                            <w:ind w:firstLine="567"/>
                            <w:jc w:val="both"/>
                            <w:textAlignment w:val="baseline"/>
                            <w:rPr>
                              <w:rFonts w:eastAsia="Calibri"/>
                              <w:szCs w:val="22"/>
                            </w:rPr>
                          </w:pPr>
                          <w:sdt>
                            <w:sdtPr>
                              <w:alias w:val="Numeris"/>
                              <w:tag w:val="nr_85fd1f8b2dfe4fa38212ccd29e50ab80"/>
                              <w:id w:val="1198972588"/>
                              <w:lock w:val="sdtLocked"/>
                            </w:sdtPr>
                            <w:sdtEndPr/>
                            <w:sdtContent>
                              <w:r w:rsidR="009A0210">
                                <w:rPr>
                                  <w:rFonts w:eastAsia="Calibri"/>
                                  <w:b/>
                                  <w:bCs/>
                                  <w:szCs w:val="22"/>
                                </w:rPr>
                                <w:t>144</w:t>
                              </w:r>
                            </w:sdtContent>
                          </w:sdt>
                          <w:r w:rsidR="009A0210">
                            <w:rPr>
                              <w:rFonts w:eastAsia="Calibri"/>
                              <w:b/>
                              <w:bCs/>
                              <w:szCs w:val="22"/>
                            </w:rPr>
                            <w:t>.</w:t>
                          </w:r>
                          <w:r w:rsidR="009A0210">
                            <w:rPr>
                              <w:rFonts w:eastAsia="Calibri"/>
                              <w:b/>
                              <w:bCs/>
                              <w:szCs w:val="22"/>
                            </w:rPr>
                            <w:tab/>
                          </w:r>
                          <w:r w:rsidR="009A0210">
                            <w:rPr>
                              <w:rFonts w:eastAsia="Calibri"/>
                              <w:szCs w:val="22"/>
                            </w:rPr>
                            <w:t xml:space="preserve"> Sluoksnių storį reikia nustatyti kiek įmanoma tose pačiose vietose, kuriose buvo imti kernai arba buvo padaryti kasiniai. Sluoksnių su rišikliais storį reikia nustatyti pagal kernus arba kasinius, taip pat galima padaryti kasinius važiuojamosios dalies krašte. Atskirų dangos konstrukcijos sluoksnių storis nustatomas vadovaujantis Automobilių kelių dangos konstrukcijos sluoksnių storio nustatymo metodiniais nurodymais MN SSN 15 [11.25].</w:t>
                          </w:r>
                        </w:p>
                        <w:p w14:paraId="41827AA2" w14:textId="573B0CA1" w:rsidR="00D30B16" w:rsidRDefault="00EE25CA">
                          <w:pPr>
                            <w:rPr>
                              <w:sz w:val="6"/>
                              <w:szCs w:val="6"/>
                            </w:rPr>
                          </w:pPr>
                        </w:p>
                      </w:sdtContent>
                    </w:sdt>
                  </w:sdtContent>
                </w:sdt>
                <w:sdt>
                  <w:sdtPr>
                    <w:alias w:val="skirsnis"/>
                    <w:tag w:val="part_40d7e0e6ef1742a198ce4408b88fa9a9"/>
                    <w:id w:val="-540675565"/>
                    <w:lock w:val="sdtLocked"/>
                  </w:sdtPr>
                  <w:sdtEndPr/>
                  <w:sdtContent>
                    <w:p w14:paraId="41827AA3" w14:textId="77777777" w:rsidR="00D30B16" w:rsidRDefault="00EE25CA">
                      <w:pPr>
                        <w:spacing w:line="360" w:lineRule="auto"/>
                        <w:jc w:val="center"/>
                        <w:rPr>
                          <w:rFonts w:eastAsia="Calibri"/>
                          <w:b/>
                          <w:szCs w:val="22"/>
                        </w:rPr>
                      </w:pPr>
                      <w:sdt>
                        <w:sdtPr>
                          <w:alias w:val="Pavadinimas"/>
                          <w:tag w:val="title_40d7e0e6ef1742a198ce4408b88fa9a9"/>
                          <w:id w:val="-589009197"/>
                          <w:lock w:val="sdtLocked"/>
                        </w:sdtPr>
                        <w:sdtEndPr/>
                        <w:sdtContent>
                          <w:r w:rsidR="009A0210">
                            <w:rPr>
                              <w:rFonts w:eastAsia="Calibri"/>
                              <w:b/>
                              <w:szCs w:val="22"/>
                            </w:rPr>
                            <w:t>Dangos konstrukcijos su asfalto danga laikomoji galia</w:t>
                          </w:r>
                        </w:sdtContent>
                      </w:sdt>
                    </w:p>
                    <w:p w14:paraId="41827AA4" w14:textId="77777777" w:rsidR="00D30B16" w:rsidRDefault="00D30B16">
                      <w:pPr>
                        <w:rPr>
                          <w:sz w:val="6"/>
                          <w:szCs w:val="6"/>
                        </w:rPr>
                      </w:pPr>
                    </w:p>
                    <w:sdt>
                      <w:sdtPr>
                        <w:alias w:val="145 p."/>
                        <w:tag w:val="part_6d51a60aa50b4913ab22f0a052e53808"/>
                        <w:id w:val="2127882689"/>
                        <w:lock w:val="sdtLocked"/>
                      </w:sdtPr>
                      <w:sdtEndPr/>
                      <w:sdtContent>
                        <w:p w14:paraId="41827AA5" w14:textId="77777777" w:rsidR="00D30B16" w:rsidRDefault="00EE25CA">
                          <w:pPr>
                            <w:widowControl w:val="0"/>
                            <w:tabs>
                              <w:tab w:val="left" w:pos="1304"/>
                            </w:tabs>
                            <w:ind w:firstLine="567"/>
                            <w:jc w:val="both"/>
                            <w:textAlignment w:val="baseline"/>
                            <w:rPr>
                              <w:rFonts w:eastAsia="Calibri"/>
                              <w:szCs w:val="22"/>
                            </w:rPr>
                          </w:pPr>
                          <w:sdt>
                            <w:sdtPr>
                              <w:alias w:val="Numeris"/>
                              <w:tag w:val="nr_6d51a60aa50b4913ab22f0a052e53808"/>
                              <w:id w:val="-218910959"/>
                              <w:lock w:val="sdtLocked"/>
                            </w:sdtPr>
                            <w:sdtEndPr/>
                            <w:sdtContent>
                              <w:r w:rsidR="009A0210">
                                <w:rPr>
                                  <w:rFonts w:eastAsia="Calibri"/>
                                  <w:b/>
                                  <w:bCs/>
                                  <w:szCs w:val="22"/>
                                </w:rPr>
                                <w:t>145</w:t>
                              </w:r>
                            </w:sdtContent>
                          </w:sdt>
                          <w:r w:rsidR="009A0210">
                            <w:rPr>
                              <w:rFonts w:eastAsia="Calibri"/>
                              <w:b/>
                              <w:bCs/>
                              <w:szCs w:val="22"/>
                            </w:rPr>
                            <w:t>.</w:t>
                          </w:r>
                          <w:r w:rsidR="009A0210">
                            <w:rPr>
                              <w:rFonts w:eastAsia="Calibri"/>
                              <w:b/>
                              <w:bCs/>
                              <w:szCs w:val="22"/>
                            </w:rPr>
                            <w:tab/>
                          </w:r>
                          <w:r w:rsidR="009A0210">
                            <w:rPr>
                              <w:rFonts w:eastAsia="Calibri"/>
                              <w:szCs w:val="22"/>
                            </w:rPr>
                            <w:t>Papildomai reikia nustatyti esamos dangos konstrukcijos laikomąją galią (likutinę laikomąją galią).</w:t>
                          </w:r>
                        </w:p>
                      </w:sdtContent>
                    </w:sdt>
                    <w:sdt>
                      <w:sdtPr>
                        <w:alias w:val="146 p."/>
                        <w:tag w:val="part_573895fcaeec4be69a6a2e6e54bbd050"/>
                        <w:id w:val="-1987226310"/>
                        <w:lock w:val="sdtLocked"/>
                      </w:sdtPr>
                      <w:sdtEndPr/>
                      <w:sdtContent>
                        <w:p w14:paraId="41827AA6" w14:textId="77777777" w:rsidR="00D30B16" w:rsidRDefault="00EE25CA">
                          <w:pPr>
                            <w:widowControl w:val="0"/>
                            <w:tabs>
                              <w:tab w:val="left" w:pos="1304"/>
                            </w:tabs>
                            <w:ind w:firstLine="567"/>
                            <w:jc w:val="both"/>
                            <w:textAlignment w:val="baseline"/>
                            <w:rPr>
                              <w:rFonts w:eastAsia="Calibri"/>
                              <w:strike/>
                              <w:szCs w:val="22"/>
                            </w:rPr>
                          </w:pPr>
                          <w:sdt>
                            <w:sdtPr>
                              <w:alias w:val="Numeris"/>
                              <w:tag w:val="nr_573895fcaeec4be69a6a2e6e54bbd050"/>
                              <w:id w:val="-318659260"/>
                              <w:lock w:val="sdtLocked"/>
                            </w:sdtPr>
                            <w:sdtEndPr/>
                            <w:sdtContent>
                              <w:r w:rsidR="009A0210">
                                <w:rPr>
                                  <w:rFonts w:eastAsia="Calibri"/>
                                  <w:b/>
                                  <w:bCs/>
                                  <w:szCs w:val="22"/>
                                </w:rPr>
                                <w:t>146</w:t>
                              </w:r>
                            </w:sdtContent>
                          </w:sdt>
                          <w:r w:rsidR="009A0210">
                            <w:rPr>
                              <w:rFonts w:eastAsia="Calibri"/>
                              <w:b/>
                              <w:bCs/>
                              <w:szCs w:val="22"/>
                            </w:rPr>
                            <w:t>.</w:t>
                          </w:r>
                          <w:r w:rsidR="009A0210">
                            <w:rPr>
                              <w:rFonts w:eastAsia="Calibri"/>
                              <w:b/>
                              <w:bCs/>
                              <w:szCs w:val="22"/>
                            </w:rPr>
                            <w:tab/>
                          </w:r>
                          <w:r w:rsidR="009A0210">
                            <w:rPr>
                              <w:rFonts w:eastAsia="Calibri"/>
                              <w:szCs w:val="22"/>
                            </w:rPr>
                            <w:t>Nustatant laikomąją galią atliekamas bandymas naudojant Benkelmano siją. Galima taikyti ir kitus alternatyvius metodus (pavyzdžiui, krintančio svorio deflektrometrą (FWD), lengvuosius laikomosios galios nustatymo prietaisus ir kt.).</w:t>
                          </w:r>
                        </w:p>
                        <w:p w14:paraId="41827AA7" w14:textId="74FF7384" w:rsidR="00D30B16" w:rsidRDefault="00EE25CA">
                          <w:pPr>
                            <w:rPr>
                              <w:sz w:val="6"/>
                              <w:szCs w:val="6"/>
                            </w:rPr>
                          </w:pPr>
                        </w:p>
                      </w:sdtContent>
                    </w:sdt>
                  </w:sdtContent>
                </w:sdt>
                <w:sdt>
                  <w:sdtPr>
                    <w:alias w:val="skirsnis"/>
                    <w:tag w:val="part_628eae1a8630497f8975a7bb79eb35ab"/>
                    <w:id w:val="1329174761"/>
                    <w:lock w:val="sdtLocked"/>
                  </w:sdtPr>
                  <w:sdtEndPr/>
                  <w:sdtContent>
                    <w:p w14:paraId="41827AA8" w14:textId="77777777" w:rsidR="00D30B16" w:rsidRDefault="00EE25CA">
                      <w:pPr>
                        <w:spacing w:line="360" w:lineRule="auto"/>
                        <w:jc w:val="center"/>
                        <w:rPr>
                          <w:rFonts w:eastAsia="Calibri"/>
                          <w:b/>
                          <w:szCs w:val="22"/>
                        </w:rPr>
                      </w:pPr>
                      <w:sdt>
                        <w:sdtPr>
                          <w:alias w:val="Pavadinimas"/>
                          <w:tag w:val="title_628eae1a8630497f8975a7bb79eb35ab"/>
                          <w:id w:val="638924588"/>
                          <w:lock w:val="sdtLocked"/>
                        </w:sdtPr>
                        <w:sdtEndPr/>
                        <w:sdtContent>
                          <w:r w:rsidR="009A0210">
                            <w:rPr>
                              <w:rFonts w:eastAsia="Calibri"/>
                              <w:b/>
                              <w:szCs w:val="22"/>
                            </w:rPr>
                            <w:t>Sluoksnių be rišiklių laikomoji galia</w:t>
                          </w:r>
                        </w:sdtContent>
                      </w:sdt>
                    </w:p>
                    <w:p w14:paraId="41827AA9" w14:textId="77777777" w:rsidR="00D30B16" w:rsidRDefault="00D30B16">
                      <w:pPr>
                        <w:rPr>
                          <w:sz w:val="6"/>
                          <w:szCs w:val="6"/>
                        </w:rPr>
                      </w:pPr>
                    </w:p>
                    <w:sdt>
                      <w:sdtPr>
                        <w:alias w:val="147 p."/>
                        <w:tag w:val="part_08611bcb6c964bd2aef05ee0de440591"/>
                        <w:id w:val="1305050812"/>
                        <w:lock w:val="sdtLocked"/>
                      </w:sdtPr>
                      <w:sdtEndPr/>
                      <w:sdtContent>
                        <w:p w14:paraId="41827AAA" w14:textId="77777777" w:rsidR="00D30B16" w:rsidRDefault="00EE25CA">
                          <w:pPr>
                            <w:widowControl w:val="0"/>
                            <w:tabs>
                              <w:tab w:val="left" w:pos="1304"/>
                            </w:tabs>
                            <w:ind w:firstLine="567"/>
                            <w:jc w:val="both"/>
                            <w:textAlignment w:val="baseline"/>
                            <w:rPr>
                              <w:rFonts w:eastAsia="Calibri"/>
                              <w:szCs w:val="22"/>
                            </w:rPr>
                          </w:pPr>
                          <w:sdt>
                            <w:sdtPr>
                              <w:alias w:val="Numeris"/>
                              <w:tag w:val="nr_08611bcb6c964bd2aef05ee0de440591"/>
                              <w:id w:val="-512234015"/>
                              <w:lock w:val="sdtLocked"/>
                            </w:sdtPr>
                            <w:sdtEndPr/>
                            <w:sdtContent>
                              <w:r w:rsidR="009A0210">
                                <w:rPr>
                                  <w:rFonts w:eastAsia="Calibri"/>
                                  <w:b/>
                                  <w:bCs/>
                                  <w:szCs w:val="22"/>
                                </w:rPr>
                                <w:t>147</w:t>
                              </w:r>
                            </w:sdtContent>
                          </w:sdt>
                          <w:r w:rsidR="009A0210">
                            <w:rPr>
                              <w:rFonts w:eastAsia="Calibri"/>
                              <w:b/>
                              <w:bCs/>
                              <w:szCs w:val="22"/>
                            </w:rPr>
                            <w:t>.</w:t>
                          </w:r>
                          <w:r w:rsidR="009A0210">
                            <w:rPr>
                              <w:rFonts w:eastAsia="Calibri"/>
                              <w:b/>
                              <w:bCs/>
                              <w:szCs w:val="22"/>
                            </w:rPr>
                            <w:tab/>
                          </w:r>
                          <w:r w:rsidR="009A0210">
                            <w:rPr>
                              <w:rFonts w:eastAsia="Calibri"/>
                              <w:szCs w:val="22"/>
                            </w:rPr>
                            <w:t>Šiuo atveju nustatant, ar po dangos sluoksniu su rišikliais arba po grindiniu esantis sluoksnis be rišiklių tinka būsimai dangos konstrukcijai, štampo statiniu, dinaminio apkrovimo arba kitais alternatyviais metodais reikia nustatyti esamo sluoksnio be rišiklių deformacijos modulį. Nustatoma kernų ėmimo vietose arba kasiniuose. Kai yra atlikti esamos dangos konstrukcijos su asfalto danga bandymai, naudojant Benkelmano siją, tolesni laikomosios galios matavimai gali būti nebūtini.</w:t>
                          </w:r>
                        </w:p>
                        <w:p w14:paraId="41827AAB" w14:textId="0929F52F" w:rsidR="00D30B16" w:rsidRDefault="00EE25CA">
                          <w:pPr>
                            <w:rPr>
                              <w:sz w:val="6"/>
                              <w:szCs w:val="6"/>
                            </w:rPr>
                          </w:pPr>
                        </w:p>
                      </w:sdtContent>
                    </w:sdt>
                  </w:sdtContent>
                </w:sdt>
                <w:sdt>
                  <w:sdtPr>
                    <w:alias w:val="skirsnis"/>
                    <w:tag w:val="part_08da16ea8d1646da9c19426d36e67079"/>
                    <w:id w:val="34703279"/>
                    <w:lock w:val="sdtLocked"/>
                  </w:sdtPr>
                  <w:sdtEndPr/>
                  <w:sdtContent>
                    <w:p w14:paraId="41827AAC" w14:textId="77777777" w:rsidR="00D30B16" w:rsidRDefault="00EE25CA">
                      <w:pPr>
                        <w:spacing w:line="360" w:lineRule="auto"/>
                        <w:jc w:val="center"/>
                        <w:rPr>
                          <w:rFonts w:eastAsia="Calibri"/>
                          <w:b/>
                          <w:szCs w:val="22"/>
                        </w:rPr>
                      </w:pPr>
                      <w:sdt>
                        <w:sdtPr>
                          <w:alias w:val="Pavadinimas"/>
                          <w:tag w:val="title_08da16ea8d1646da9c19426d36e67079"/>
                          <w:id w:val="1900166870"/>
                          <w:lock w:val="sdtLocked"/>
                        </w:sdtPr>
                        <w:sdtEndPr/>
                        <w:sdtContent>
                          <w:r w:rsidR="009A0210">
                            <w:rPr>
                              <w:rFonts w:eastAsia="Calibri"/>
                              <w:b/>
                              <w:szCs w:val="22"/>
                            </w:rPr>
                            <w:t>Dangos konstrukcijos sluoksnių be rišiklių tyrimų vietos</w:t>
                          </w:r>
                        </w:sdtContent>
                      </w:sdt>
                    </w:p>
                    <w:p w14:paraId="41827AAD" w14:textId="77777777" w:rsidR="00D30B16" w:rsidRDefault="00D30B16">
                      <w:pPr>
                        <w:rPr>
                          <w:sz w:val="6"/>
                          <w:szCs w:val="6"/>
                        </w:rPr>
                      </w:pPr>
                    </w:p>
                    <w:sdt>
                      <w:sdtPr>
                        <w:alias w:val="148 p."/>
                        <w:tag w:val="part_e266430866354898a56cee5adbdec33e"/>
                        <w:id w:val="-1621759644"/>
                        <w:lock w:val="sdtLocked"/>
                      </w:sdtPr>
                      <w:sdtEndPr/>
                      <w:sdtContent>
                        <w:p w14:paraId="41827AAE"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e266430866354898a56cee5adbdec33e"/>
                              <w:id w:val="-335604916"/>
                              <w:lock w:val="sdtLocked"/>
                            </w:sdtPr>
                            <w:sdtEndPr/>
                            <w:sdtContent>
                              <w:r w:rsidR="009A0210">
                                <w:rPr>
                                  <w:rFonts w:eastAsia="Calibri"/>
                                  <w:b/>
                                  <w:bCs/>
                                  <w:szCs w:val="22"/>
                                </w:rPr>
                                <w:t>148</w:t>
                              </w:r>
                            </w:sdtContent>
                          </w:sdt>
                          <w:r w:rsidR="009A0210">
                            <w:rPr>
                              <w:rFonts w:eastAsia="Calibri"/>
                              <w:b/>
                              <w:bCs/>
                              <w:szCs w:val="22"/>
                            </w:rPr>
                            <w:t>.</w:t>
                          </w:r>
                          <w:r w:rsidR="009A0210">
                            <w:rPr>
                              <w:rFonts w:eastAsia="Calibri"/>
                              <w:b/>
                              <w:bCs/>
                              <w:szCs w:val="22"/>
                            </w:rPr>
                            <w:tab/>
                          </w:r>
                          <w:r w:rsidR="009A0210">
                            <w:rPr>
                              <w:rFonts w:eastAsia="Calibri"/>
                              <w:szCs w:val="22"/>
                            </w:rPr>
                            <w:t>Kai reikia imti ėminius, skirtus laboratoriniams bandymams ir atpažinti dangos konstrukcijos sluoksnius be rišiklių, reikia padaryti kasinius. Kasinius reikia numatyti ėminių ėmimo vietose. Papildomų kasinių reikia tada, kai nustatoma pastebimų pokyčių (pvz., besikeičianti danga, išplatinti ruožai, nulinės žemės sankasos vietos).</w:t>
                          </w:r>
                        </w:p>
                      </w:sdtContent>
                    </w:sdt>
                    <w:sdt>
                      <w:sdtPr>
                        <w:alias w:val="149 p."/>
                        <w:tag w:val="part_915eeedb84a542728cba07a823ee7cd4"/>
                        <w:id w:val="-1883319132"/>
                        <w:lock w:val="sdtLocked"/>
                      </w:sdtPr>
                      <w:sdtEndPr/>
                      <w:sdtContent>
                        <w:p w14:paraId="41827AAF" w14:textId="474B75D1" w:rsidR="00D30B16" w:rsidRDefault="00EE25CA">
                          <w:pPr>
                            <w:widowControl w:val="0"/>
                            <w:tabs>
                              <w:tab w:val="left" w:pos="0"/>
                              <w:tab w:val="left" w:pos="1304"/>
                            </w:tabs>
                            <w:ind w:firstLine="567"/>
                            <w:jc w:val="both"/>
                            <w:textAlignment w:val="baseline"/>
                            <w:rPr>
                              <w:rFonts w:eastAsia="Calibri"/>
                              <w:szCs w:val="22"/>
                            </w:rPr>
                          </w:pPr>
                          <w:sdt>
                            <w:sdtPr>
                              <w:alias w:val="Numeris"/>
                              <w:tag w:val="nr_915eeedb84a542728cba07a823ee7cd4"/>
                              <w:id w:val="500546826"/>
                              <w:lock w:val="sdtLocked"/>
                            </w:sdtPr>
                            <w:sdtEndPr/>
                            <w:sdtContent>
                              <w:r w:rsidR="009A0210">
                                <w:rPr>
                                  <w:rFonts w:eastAsia="Calibri"/>
                                  <w:b/>
                                  <w:bCs/>
                                  <w:szCs w:val="22"/>
                                </w:rPr>
                                <w:t>149</w:t>
                              </w:r>
                            </w:sdtContent>
                          </w:sdt>
                          <w:r w:rsidR="009A0210">
                            <w:rPr>
                              <w:rFonts w:eastAsia="Calibri"/>
                              <w:b/>
                              <w:bCs/>
                              <w:szCs w:val="22"/>
                            </w:rPr>
                            <w:t>.</w:t>
                          </w:r>
                          <w:r w:rsidR="009A0210">
                            <w:rPr>
                              <w:rFonts w:eastAsia="Calibri"/>
                              <w:b/>
                              <w:bCs/>
                              <w:szCs w:val="22"/>
                            </w:rPr>
                            <w:tab/>
                          </w:r>
                          <w:r w:rsidR="009A0210">
                            <w:rPr>
                              <w:rFonts w:eastAsia="Calibri"/>
                              <w:szCs w:val="22"/>
                            </w:rPr>
                            <w:t>Kiekvieno sluoksnio storis nustatomas vadovaujantis Automobilių kelių dangos konstrukcijos sluoksnių storio nustatymo metodiniais nurodymais MN SSN 15 [11.25].</w:t>
                          </w:r>
                        </w:p>
                      </w:sdtContent>
                    </w:sdt>
                  </w:sdtContent>
                </w:sdt>
                <w:sdt>
                  <w:sdtPr>
                    <w:alias w:val="skirsnis"/>
                    <w:tag w:val="part_a222f706559446308ca3f2472e2536d7"/>
                    <w:id w:val="-1098720556"/>
                    <w:lock w:val="sdtLocked"/>
                  </w:sdtPr>
                  <w:sdtEndPr/>
                  <w:sdtContent>
                    <w:p w14:paraId="41827AB0" w14:textId="77777777" w:rsidR="00D30B16" w:rsidRDefault="00EE25CA">
                      <w:pPr>
                        <w:tabs>
                          <w:tab w:val="left" w:pos="1080"/>
                        </w:tabs>
                        <w:spacing w:line="360" w:lineRule="auto"/>
                        <w:jc w:val="center"/>
                        <w:rPr>
                          <w:rFonts w:eastAsia="Calibri"/>
                          <w:b/>
                          <w:szCs w:val="22"/>
                        </w:rPr>
                      </w:pPr>
                      <w:sdt>
                        <w:sdtPr>
                          <w:alias w:val="Pavadinimas"/>
                          <w:tag w:val="title_a222f706559446308ca3f2472e2536d7"/>
                          <w:id w:val="-1825350376"/>
                          <w:lock w:val="sdtLocked"/>
                        </w:sdtPr>
                        <w:sdtEndPr/>
                        <w:sdtContent>
                          <w:r w:rsidR="009A0210">
                            <w:rPr>
                              <w:rFonts w:eastAsia="Calibri"/>
                              <w:b/>
                              <w:szCs w:val="22"/>
                            </w:rPr>
                            <w:t>Medžiagų RC kartotinis panaudojimas</w:t>
                          </w:r>
                        </w:sdtContent>
                      </w:sdt>
                    </w:p>
                    <w:p w14:paraId="41827AB1" w14:textId="77777777" w:rsidR="00D30B16" w:rsidRDefault="009A0210">
                      <w:pPr>
                        <w:spacing w:line="360" w:lineRule="auto"/>
                        <w:jc w:val="center"/>
                        <w:rPr>
                          <w:rFonts w:eastAsia="Calibri"/>
                          <w:i/>
                          <w:szCs w:val="22"/>
                        </w:rPr>
                      </w:pPr>
                      <w:r>
                        <w:rPr>
                          <w:rFonts w:eastAsia="Calibri"/>
                          <w:i/>
                          <w:szCs w:val="22"/>
                        </w:rPr>
                        <w:t>Naudoto asfalto RC kartotinio panaudojimo galimybės nustatymas</w:t>
                      </w:r>
                    </w:p>
                    <w:sdt>
                      <w:sdtPr>
                        <w:alias w:val="150 p."/>
                        <w:tag w:val="part_5046dc3bff5a4ee9b8bfa6cfd93f3165"/>
                        <w:id w:val="-182441668"/>
                        <w:lock w:val="sdtLocked"/>
                      </w:sdtPr>
                      <w:sdtEndPr/>
                      <w:sdtContent>
                        <w:p w14:paraId="41827AB2" w14:textId="77777777" w:rsidR="00D30B16" w:rsidRDefault="00EE25CA">
                          <w:pPr>
                            <w:widowControl w:val="0"/>
                            <w:tabs>
                              <w:tab w:val="left" w:pos="1304"/>
                            </w:tabs>
                            <w:ind w:firstLine="567"/>
                            <w:jc w:val="both"/>
                            <w:textAlignment w:val="baseline"/>
                            <w:rPr>
                              <w:rFonts w:eastAsia="Calibri"/>
                              <w:i/>
                              <w:szCs w:val="22"/>
                            </w:rPr>
                          </w:pPr>
                          <w:sdt>
                            <w:sdtPr>
                              <w:alias w:val="Numeris"/>
                              <w:tag w:val="nr_5046dc3bff5a4ee9b8bfa6cfd93f3165"/>
                              <w:id w:val="-1084372225"/>
                              <w:lock w:val="sdtLocked"/>
                            </w:sdtPr>
                            <w:sdtEndPr/>
                            <w:sdtContent>
                              <w:r w:rsidR="009A0210">
                                <w:rPr>
                                  <w:rFonts w:eastAsia="Calibri"/>
                                  <w:b/>
                                  <w:bCs/>
                                  <w:szCs w:val="22"/>
                                </w:rPr>
                                <w:t>150</w:t>
                              </w:r>
                            </w:sdtContent>
                          </w:sdt>
                          <w:r w:rsidR="009A0210">
                            <w:rPr>
                              <w:rFonts w:eastAsia="Calibri"/>
                              <w:b/>
                              <w:bCs/>
                              <w:szCs w:val="22"/>
                            </w:rPr>
                            <w:t>.</w:t>
                          </w:r>
                          <w:r w:rsidR="009A0210">
                            <w:rPr>
                              <w:rFonts w:eastAsia="Calibri"/>
                              <w:b/>
                              <w:bCs/>
                              <w:szCs w:val="22"/>
                            </w:rPr>
                            <w:tab/>
                          </w:r>
                          <w:r w:rsidR="009A0210">
                            <w:rPr>
                              <w:rFonts w:eastAsia="Calibri"/>
                              <w:szCs w:val="22"/>
                            </w:rPr>
                            <w:t xml:space="preserve">Esamų asfalto sluoksnių savybes reikia nustatyti vadovaujantis asfalto charakteristikomis arba turimais to meto tinkamumo ir kontrolinių bandymų rezultatais. RC kartotinio panaudojimo atveju reikia atsižvelgti į techninių reikalavimų aprašo TRA NAG [11.22] ir standarto LST EN 13108-8 [11.51] reikalavimus, į matavimais ir laboratoriniais bandymais nustatytas charakteristikas, t. y. atskirų dangos konstrukcijos sluoksnių storį, nustatytą pagal </w:t>
                          </w:r>
                          <w:r w:rsidR="009A0210">
                            <w:rPr>
                              <w:rFonts w:eastAsia="Calibri"/>
                              <w:szCs w:val="22"/>
                            </w:rPr>
                            <w:lastRenderedPageBreak/>
                            <w:t xml:space="preserve">Automobilių kelių dangos konstrukcijos sluoksnių storio nustatymo metodinius nurodymus MN SSN 15 [11.25], rišiklio savybes (standartai LST EN 1425 [11.37], LST EN 1426 [11.38], LST 1427 [11.39], LST 12593 [11.43]), rišiklio kiekį (LST EN 12697-1 [11.44]), granuliometrinę sudėtį (LST EN 12697-2 [11.45]), sutankinimo laipsnį, tuštymėtumo rodiklį sutankintame sluoksnyje (LST EN 12697-8 [11.48]), sukibimo su posluoksniu stiprį, vadovaujantis dokumento </w:t>
                          </w:r>
                          <w:r w:rsidR="009A0210">
                            <w:rPr>
                              <w:rFonts w:eastAsia="Calibri"/>
                              <w:i/>
                              <w:szCs w:val="22"/>
                            </w:rPr>
                            <w:t>Technische Prüfvorschriften für Asphalt, TP Asphalt-StB, Teil 81 (FGSV 756)</w:t>
                          </w:r>
                          <w:r w:rsidR="009A0210">
                            <w:rPr>
                              <w:rFonts w:eastAsia="Calibri"/>
                              <w:szCs w:val="22"/>
                            </w:rPr>
                            <w:t xml:space="preserve"> (Asfalto bandymų techniniai nurodymai 81 dalis). Taip pat reikia nustatyti asfalto rūšį, patikrinti, ar naudotas asfaltas tenkina techninių reikalavimų aprašo TRA NAG [11.22] ir standarto LST EN 13108-8 [11.51] reikalavimus.</w:t>
                          </w:r>
                        </w:p>
                      </w:sdtContent>
                    </w:sdt>
                    <w:sdt>
                      <w:sdtPr>
                        <w:alias w:val="151 p."/>
                        <w:tag w:val="part_6eaadc033cb846b9a14602620732cacf"/>
                        <w:id w:val="1093361514"/>
                        <w:lock w:val="sdtLocked"/>
                      </w:sdtPr>
                      <w:sdtEndPr/>
                      <w:sdtContent>
                        <w:p w14:paraId="41827AB3" w14:textId="77777777" w:rsidR="00D30B16" w:rsidRDefault="00EE25CA">
                          <w:pPr>
                            <w:widowControl w:val="0"/>
                            <w:tabs>
                              <w:tab w:val="left" w:pos="1304"/>
                            </w:tabs>
                            <w:ind w:firstLine="567"/>
                            <w:jc w:val="both"/>
                            <w:textAlignment w:val="baseline"/>
                            <w:rPr>
                              <w:rFonts w:eastAsia="Calibri"/>
                              <w:szCs w:val="22"/>
                            </w:rPr>
                          </w:pPr>
                          <w:sdt>
                            <w:sdtPr>
                              <w:alias w:val="Numeris"/>
                              <w:tag w:val="nr_6eaadc033cb846b9a14602620732cacf"/>
                              <w:id w:val="827798428"/>
                              <w:lock w:val="sdtLocked"/>
                            </w:sdtPr>
                            <w:sdtEndPr/>
                            <w:sdtContent>
                              <w:r w:rsidR="009A0210">
                                <w:rPr>
                                  <w:rFonts w:eastAsia="Calibri"/>
                                  <w:b/>
                                  <w:bCs/>
                                  <w:szCs w:val="22"/>
                                </w:rPr>
                                <w:t>151</w:t>
                              </w:r>
                            </w:sdtContent>
                          </w:sdt>
                          <w:r w:rsidR="009A0210">
                            <w:rPr>
                              <w:rFonts w:eastAsia="Calibri"/>
                              <w:b/>
                              <w:bCs/>
                              <w:szCs w:val="22"/>
                            </w:rPr>
                            <w:t>.</w:t>
                          </w:r>
                          <w:r w:rsidR="009A0210">
                            <w:rPr>
                              <w:rFonts w:eastAsia="Calibri"/>
                              <w:b/>
                              <w:bCs/>
                              <w:szCs w:val="22"/>
                            </w:rPr>
                            <w:tab/>
                          </w:r>
                          <w:r w:rsidR="009A0210">
                            <w:rPr>
                              <w:rFonts w:eastAsia="Calibri"/>
                              <w:szCs w:val="22"/>
                            </w:rPr>
                            <w:t>Priklausomai nuo esamos dangos konstrukcijos tolygumo, galima sudaryti jungtinius ėminius daugiausia iki 5 ėmimo vietų.</w:t>
                          </w:r>
                        </w:p>
                        <w:p w14:paraId="41827AB4" w14:textId="77777777" w:rsidR="00D30B16" w:rsidRDefault="009A0210">
                          <w:pPr>
                            <w:spacing w:line="360" w:lineRule="auto"/>
                            <w:jc w:val="center"/>
                            <w:rPr>
                              <w:rFonts w:eastAsia="Calibri"/>
                              <w:i/>
                              <w:szCs w:val="22"/>
                            </w:rPr>
                          </w:pPr>
                          <w:r>
                            <w:rPr>
                              <w:rFonts w:eastAsia="Calibri"/>
                              <w:i/>
                              <w:szCs w:val="22"/>
                            </w:rPr>
                            <w:t xml:space="preserve">Hidrauliškai surišti mišiniai </w:t>
                          </w:r>
                        </w:p>
                      </w:sdtContent>
                    </w:sdt>
                    <w:sdt>
                      <w:sdtPr>
                        <w:alias w:val="152 p."/>
                        <w:tag w:val="part_32f9c397820d401db22dd07357ce1e09"/>
                        <w:id w:val="2005011845"/>
                        <w:lock w:val="sdtLocked"/>
                      </w:sdtPr>
                      <w:sdtEndPr/>
                      <w:sdtContent>
                        <w:p w14:paraId="41827AB5" w14:textId="77777777" w:rsidR="00D30B16" w:rsidRDefault="00EE25CA">
                          <w:pPr>
                            <w:widowControl w:val="0"/>
                            <w:tabs>
                              <w:tab w:val="left" w:pos="1304"/>
                            </w:tabs>
                            <w:ind w:firstLine="567"/>
                            <w:jc w:val="both"/>
                            <w:textAlignment w:val="baseline"/>
                            <w:rPr>
                              <w:rFonts w:eastAsia="Calibri"/>
                              <w:szCs w:val="22"/>
                            </w:rPr>
                          </w:pPr>
                          <w:sdt>
                            <w:sdtPr>
                              <w:alias w:val="Numeris"/>
                              <w:tag w:val="nr_32f9c397820d401db22dd07357ce1e09"/>
                              <w:id w:val="-859740658"/>
                              <w:lock w:val="sdtLocked"/>
                            </w:sdtPr>
                            <w:sdtEndPr/>
                            <w:sdtContent>
                              <w:r w:rsidR="009A0210">
                                <w:rPr>
                                  <w:rFonts w:eastAsia="Calibri"/>
                                  <w:b/>
                                  <w:bCs/>
                                  <w:szCs w:val="22"/>
                                </w:rPr>
                                <w:t>152</w:t>
                              </w:r>
                            </w:sdtContent>
                          </w:sdt>
                          <w:r w:rsidR="009A0210">
                            <w:rPr>
                              <w:rFonts w:eastAsia="Calibri"/>
                              <w:b/>
                              <w:bCs/>
                              <w:szCs w:val="22"/>
                            </w:rPr>
                            <w:t>.</w:t>
                          </w:r>
                          <w:r w:rsidR="009A0210">
                            <w:rPr>
                              <w:rFonts w:eastAsia="Calibri"/>
                              <w:b/>
                              <w:bCs/>
                              <w:szCs w:val="22"/>
                            </w:rPr>
                            <w:tab/>
                          </w:r>
                          <w:r w:rsidR="009A0210">
                            <w:rPr>
                              <w:rFonts w:eastAsia="Calibri"/>
                              <w:szCs w:val="22"/>
                            </w:rPr>
                            <w:t>Ar esami hidrauliškai surišti mišiniai tinka RC kartotiniam panaudojimui, reikia patikrinti pagal aprašą TRA MIN [11.20]. Reikia nustatyti hidrauliškai surištų pagrindo sluoksnių arba dangos konstrukcijos sustiprintų sluoksnių (tam tikrais atvejais) stiprį gniuždant pagal standartą LST EN 12390-3 [11.42], o sluoksnių storį reikia nustatyti vadovaujantis Automobilių kelių dangos konstrukcijos sluoksnių storio nustatymo metodiniais nurodymais MN SSN 15 [11.25].</w:t>
                          </w:r>
                        </w:p>
                        <w:p w14:paraId="41827AB6" w14:textId="77777777" w:rsidR="00D30B16" w:rsidRDefault="009A0210">
                          <w:pPr>
                            <w:spacing w:line="360" w:lineRule="auto"/>
                            <w:jc w:val="center"/>
                            <w:rPr>
                              <w:rFonts w:eastAsia="Calibri"/>
                              <w:i/>
                              <w:szCs w:val="22"/>
                            </w:rPr>
                          </w:pPr>
                          <w:r>
                            <w:rPr>
                              <w:rFonts w:eastAsia="Calibri"/>
                              <w:i/>
                              <w:szCs w:val="22"/>
                            </w:rPr>
                            <w:t>Nesurištieji mineralinių medžiagų mišiniai</w:t>
                          </w:r>
                        </w:p>
                      </w:sdtContent>
                    </w:sdt>
                    <w:sdt>
                      <w:sdtPr>
                        <w:alias w:val="153 p."/>
                        <w:tag w:val="part_8797f88adb8044a8b30c48031634e257"/>
                        <w:id w:val="1067080510"/>
                        <w:lock w:val="sdtLocked"/>
                      </w:sdtPr>
                      <w:sdtEndPr/>
                      <w:sdtContent>
                        <w:p w14:paraId="41827AB7" w14:textId="77777777" w:rsidR="00D30B16" w:rsidRDefault="00EE25CA">
                          <w:pPr>
                            <w:widowControl w:val="0"/>
                            <w:tabs>
                              <w:tab w:val="left" w:pos="1304"/>
                            </w:tabs>
                            <w:ind w:firstLine="567"/>
                            <w:jc w:val="both"/>
                            <w:textAlignment w:val="baseline"/>
                            <w:rPr>
                              <w:rFonts w:eastAsia="Calibri"/>
                              <w:szCs w:val="22"/>
                            </w:rPr>
                          </w:pPr>
                          <w:sdt>
                            <w:sdtPr>
                              <w:alias w:val="Numeris"/>
                              <w:tag w:val="nr_8797f88adb8044a8b30c48031634e257"/>
                              <w:id w:val="-273939399"/>
                              <w:lock w:val="sdtLocked"/>
                            </w:sdtPr>
                            <w:sdtEndPr/>
                            <w:sdtContent>
                              <w:r w:rsidR="009A0210">
                                <w:rPr>
                                  <w:rFonts w:eastAsia="Calibri"/>
                                  <w:b/>
                                  <w:bCs/>
                                  <w:szCs w:val="22"/>
                                </w:rPr>
                                <w:t>153</w:t>
                              </w:r>
                            </w:sdtContent>
                          </w:sdt>
                          <w:r w:rsidR="009A0210">
                            <w:rPr>
                              <w:rFonts w:eastAsia="Calibri"/>
                              <w:b/>
                              <w:bCs/>
                              <w:szCs w:val="22"/>
                            </w:rPr>
                            <w:t>.</w:t>
                          </w:r>
                          <w:r w:rsidR="009A0210">
                            <w:rPr>
                              <w:rFonts w:eastAsia="Calibri"/>
                              <w:b/>
                              <w:bCs/>
                              <w:szCs w:val="22"/>
                            </w:rPr>
                            <w:tab/>
                          </w:r>
                          <w:r w:rsidR="009A0210">
                            <w:rPr>
                              <w:rFonts w:eastAsia="Calibri"/>
                              <w:szCs w:val="22"/>
                            </w:rPr>
                            <w:t>Esamų nesurištųjų mineralinių medžiagų mišinių savybes (granuliometrinę sudėtį, atsparumą šaldymui ir atšildymui, atsparumą trupinimui, priemaišas, Proktoro tankinimą) reikia nustatyti pagal atitinkamus standartus (žr. 138 punktą).</w:t>
                          </w:r>
                        </w:p>
                        <w:p w14:paraId="41827AB8" w14:textId="05991176" w:rsidR="00D30B16" w:rsidRDefault="00EE25CA">
                          <w:pPr>
                            <w:rPr>
                              <w:sz w:val="10"/>
                              <w:szCs w:val="10"/>
                            </w:rPr>
                          </w:pPr>
                        </w:p>
                      </w:sdtContent>
                    </w:sdt>
                  </w:sdtContent>
                </w:sdt>
              </w:sdtContent>
            </w:sdt>
          </w:sdtContent>
        </w:sdt>
        <w:sdt>
          <w:sdtPr>
            <w:alias w:val="skyrius"/>
            <w:tag w:val="part_7768488dc6824edc8f1ed64b463a2634"/>
            <w:id w:val="845137286"/>
            <w:lock w:val="sdtLocked"/>
          </w:sdtPr>
          <w:sdtEndPr/>
          <w:sdtContent>
            <w:p w14:paraId="41827AB9" w14:textId="77777777" w:rsidR="00D30B16" w:rsidRDefault="00EE25CA">
              <w:pPr>
                <w:keepNext/>
                <w:widowControl w:val="0"/>
                <w:jc w:val="center"/>
                <w:textAlignment w:val="baseline"/>
                <w:rPr>
                  <w:b/>
                  <w:bCs/>
                  <w:caps/>
                  <w:kern w:val="32"/>
                  <w:szCs w:val="24"/>
                  <w:lang w:val="x-none" w:eastAsia="x-none"/>
                </w:rPr>
              </w:pPr>
              <w:sdt>
                <w:sdtPr>
                  <w:alias w:val="Numeris"/>
                  <w:tag w:val="nr_7768488dc6824edc8f1ed64b463a2634"/>
                  <w:id w:val="1762100585"/>
                  <w:lock w:val="sdtLocked"/>
                </w:sdtPr>
                <w:sdtEndPr/>
                <w:sdtContent>
                  <w:r w:rsidR="009A0210">
                    <w:rPr>
                      <w:b/>
                      <w:bCs/>
                      <w:caps/>
                      <w:kern w:val="32"/>
                      <w:szCs w:val="24"/>
                      <w:lang w:val="x-none" w:eastAsia="x-none"/>
                    </w:rPr>
                    <w:t>IX</w:t>
                  </w:r>
                </w:sdtContent>
              </w:sdt>
              <w:r w:rsidR="009A0210">
                <w:rPr>
                  <w:b/>
                  <w:bCs/>
                  <w:caps/>
                  <w:kern w:val="32"/>
                  <w:szCs w:val="24"/>
                  <w:lang w:val="x-none" w:eastAsia="x-none"/>
                </w:rPr>
                <w:t xml:space="preserve"> SKYRIUS. </w:t>
              </w:r>
              <w:sdt>
                <w:sdtPr>
                  <w:alias w:val="Pavadinimas"/>
                  <w:tag w:val="title_7768488dc6824edc8f1ed64b463a2634"/>
                  <w:id w:val="1675694551"/>
                  <w:lock w:val="sdtLocked"/>
                </w:sdtPr>
                <w:sdtEndPr/>
                <w:sdtContent>
                  <w:r w:rsidR="009A0210">
                    <w:rPr>
                      <w:b/>
                      <w:bCs/>
                      <w:caps/>
                      <w:kern w:val="32"/>
                      <w:szCs w:val="24"/>
                      <w:lang w:val="x-none" w:eastAsia="x-none"/>
                    </w:rPr>
                    <w:t>papildomi IGG</w:t>
                  </w:r>
                  <w:r w:rsidR="009A0210">
                    <w:rPr>
                      <w:b/>
                      <w:bCs/>
                      <w:caps/>
                      <w:kern w:val="32"/>
                      <w:szCs w:val="24"/>
                      <w:lang w:eastAsia="x-none"/>
                    </w:rPr>
                    <w:t xml:space="preserve"> IR ES</w:t>
                  </w:r>
                  <w:r w:rsidR="009A0210">
                    <w:rPr>
                      <w:b/>
                      <w:bCs/>
                      <w:caps/>
                      <w:kern w:val="32"/>
                      <w:szCs w:val="24"/>
                      <w:lang w:val="x-none" w:eastAsia="x-none"/>
                    </w:rPr>
                    <w:t xml:space="preserve"> tyrimai</w:t>
                  </w:r>
                </w:sdtContent>
              </w:sdt>
            </w:p>
            <w:p w14:paraId="41827ABA" w14:textId="77777777" w:rsidR="00D30B16" w:rsidRDefault="00D30B16">
              <w:pPr>
                <w:rPr>
                  <w:sz w:val="10"/>
                  <w:szCs w:val="10"/>
                </w:rPr>
              </w:pPr>
            </w:p>
            <w:sdt>
              <w:sdtPr>
                <w:alias w:val="154 p."/>
                <w:tag w:val="part_e9dd30e3a73748f2a1967e6bf3f93e1d"/>
                <w:id w:val="-2108888197"/>
                <w:lock w:val="sdtLocked"/>
              </w:sdtPr>
              <w:sdtEndPr/>
              <w:sdtContent>
                <w:p w14:paraId="41827ABB" w14:textId="77777777" w:rsidR="00D30B16" w:rsidRDefault="00EE25CA">
                  <w:pPr>
                    <w:widowControl w:val="0"/>
                    <w:tabs>
                      <w:tab w:val="left" w:pos="1304"/>
                    </w:tabs>
                    <w:ind w:firstLine="567"/>
                    <w:jc w:val="both"/>
                    <w:textAlignment w:val="baseline"/>
                    <w:rPr>
                      <w:rFonts w:eastAsia="Calibri"/>
                      <w:szCs w:val="22"/>
                    </w:rPr>
                  </w:pPr>
                  <w:sdt>
                    <w:sdtPr>
                      <w:alias w:val="Numeris"/>
                      <w:tag w:val="nr_e9dd30e3a73748f2a1967e6bf3f93e1d"/>
                      <w:id w:val="-1056320271"/>
                      <w:lock w:val="sdtLocked"/>
                    </w:sdtPr>
                    <w:sdtEndPr/>
                    <w:sdtContent>
                      <w:r w:rsidR="009A0210">
                        <w:rPr>
                          <w:rFonts w:eastAsia="Calibri"/>
                          <w:b/>
                          <w:bCs/>
                          <w:szCs w:val="22"/>
                        </w:rPr>
                        <w:t>154</w:t>
                      </w:r>
                    </w:sdtContent>
                  </w:sdt>
                  <w:r w:rsidR="009A0210">
                    <w:rPr>
                      <w:rFonts w:eastAsia="Calibri"/>
                      <w:b/>
                      <w:bCs/>
                      <w:szCs w:val="22"/>
                    </w:rPr>
                    <w:t>.</w:t>
                  </w:r>
                  <w:r w:rsidR="009A0210">
                    <w:rPr>
                      <w:rFonts w:eastAsia="Calibri"/>
                      <w:b/>
                      <w:bCs/>
                      <w:szCs w:val="22"/>
                    </w:rPr>
                    <w:tab/>
                  </w:r>
                  <w:r w:rsidR="009A0210">
                    <w:rPr>
                      <w:rFonts w:eastAsia="Calibri"/>
                      <w:szCs w:val="22"/>
                    </w:rPr>
                    <w:t>Papildomus IGG ir ES tyrimus inicijuoja užsakovas savo nuožiūra arba pagal projektuotojo ar statybos rangovo reikalavimus. Taip pat papildomi IGG ir ES tyrimai atliekami projekto koregavimo metu, jeigu keičiami projektiniai sprendiniai, arba nuo projektinių IGG tyrimų praėjus daugiau kaip 5 metams.</w:t>
                  </w:r>
                </w:p>
              </w:sdtContent>
            </w:sdt>
            <w:sdt>
              <w:sdtPr>
                <w:alias w:val="155 p."/>
                <w:tag w:val="part_4aacd169a40243e5803a4092035e74c4"/>
                <w:id w:val="2131827132"/>
                <w:lock w:val="sdtLocked"/>
              </w:sdtPr>
              <w:sdtEndPr/>
              <w:sdtContent>
                <w:p w14:paraId="41827ABC" w14:textId="77777777" w:rsidR="00D30B16" w:rsidRDefault="00EE25CA">
                  <w:pPr>
                    <w:widowControl w:val="0"/>
                    <w:tabs>
                      <w:tab w:val="left" w:pos="1304"/>
                    </w:tabs>
                    <w:ind w:firstLine="567"/>
                    <w:jc w:val="both"/>
                    <w:textAlignment w:val="baseline"/>
                    <w:rPr>
                      <w:rFonts w:eastAsia="Calibri"/>
                      <w:szCs w:val="22"/>
                    </w:rPr>
                  </w:pPr>
                  <w:sdt>
                    <w:sdtPr>
                      <w:alias w:val="Numeris"/>
                      <w:tag w:val="nr_4aacd169a40243e5803a4092035e74c4"/>
                      <w:id w:val="845678340"/>
                      <w:lock w:val="sdtLocked"/>
                    </w:sdtPr>
                    <w:sdtEndPr/>
                    <w:sdtContent>
                      <w:r w:rsidR="009A0210">
                        <w:rPr>
                          <w:rFonts w:eastAsia="Calibri"/>
                          <w:b/>
                          <w:bCs/>
                          <w:szCs w:val="22"/>
                        </w:rPr>
                        <w:t>155</w:t>
                      </w:r>
                    </w:sdtContent>
                  </w:sdt>
                  <w:r w:rsidR="009A0210">
                    <w:rPr>
                      <w:rFonts w:eastAsia="Calibri"/>
                      <w:b/>
                      <w:bCs/>
                      <w:szCs w:val="22"/>
                    </w:rPr>
                    <w:t>.</w:t>
                  </w:r>
                  <w:r w:rsidR="009A0210">
                    <w:rPr>
                      <w:rFonts w:eastAsia="Calibri"/>
                      <w:b/>
                      <w:bCs/>
                      <w:szCs w:val="22"/>
                    </w:rPr>
                    <w:tab/>
                  </w:r>
                  <w:r w:rsidR="009A0210">
                    <w:rPr>
                      <w:rFonts w:eastAsia="Calibri"/>
                      <w:szCs w:val="22"/>
                    </w:rPr>
                    <w:t>Papildomi IGG tyrimai atliekami pagal užsakovo techninę užduotį, rengiamą vadovaujantis reglamento STR 1.04.02:2011 [11.14] VII skyriaus nuostatomis.</w:t>
                  </w:r>
                </w:p>
              </w:sdtContent>
            </w:sdt>
            <w:sdt>
              <w:sdtPr>
                <w:alias w:val="156 p."/>
                <w:tag w:val="part_2f45c5aa16c7460491dec14bdbbb4be1"/>
                <w:id w:val="79728901"/>
                <w:lock w:val="sdtLocked"/>
              </w:sdtPr>
              <w:sdtEndPr/>
              <w:sdtContent>
                <w:p w14:paraId="41827ABD" w14:textId="77777777" w:rsidR="00D30B16" w:rsidRDefault="00EE25CA">
                  <w:pPr>
                    <w:widowControl w:val="0"/>
                    <w:tabs>
                      <w:tab w:val="left" w:pos="1304"/>
                    </w:tabs>
                    <w:ind w:firstLine="567"/>
                    <w:jc w:val="both"/>
                    <w:textAlignment w:val="baseline"/>
                    <w:rPr>
                      <w:rFonts w:eastAsia="Calibri"/>
                      <w:szCs w:val="22"/>
                    </w:rPr>
                  </w:pPr>
                  <w:sdt>
                    <w:sdtPr>
                      <w:alias w:val="Numeris"/>
                      <w:tag w:val="nr_2f45c5aa16c7460491dec14bdbbb4be1"/>
                      <w:id w:val="-2139017615"/>
                      <w:lock w:val="sdtLocked"/>
                    </w:sdtPr>
                    <w:sdtEndPr/>
                    <w:sdtContent>
                      <w:r w:rsidR="009A0210">
                        <w:rPr>
                          <w:rFonts w:eastAsia="Calibri"/>
                          <w:b/>
                          <w:bCs/>
                          <w:szCs w:val="22"/>
                        </w:rPr>
                        <w:t>156</w:t>
                      </w:r>
                    </w:sdtContent>
                  </w:sdt>
                  <w:r w:rsidR="009A0210">
                    <w:rPr>
                      <w:rFonts w:eastAsia="Calibri"/>
                      <w:b/>
                      <w:bCs/>
                      <w:szCs w:val="22"/>
                    </w:rPr>
                    <w:t>.</w:t>
                  </w:r>
                  <w:r w:rsidR="009A0210">
                    <w:rPr>
                      <w:rFonts w:eastAsia="Calibri"/>
                      <w:b/>
                      <w:bCs/>
                      <w:szCs w:val="22"/>
                    </w:rPr>
                    <w:tab/>
                  </w:r>
                  <w:r w:rsidR="009A0210">
                    <w:rPr>
                      <w:rFonts w:eastAsia="Calibri"/>
                      <w:szCs w:val="22"/>
                    </w:rPr>
                    <w:t>Tyrimų sudėtį ir apimtį nustato tyrimų vadovas ir atsižvelgdamas į techninėje užduotyje nurodytus tyrimų tikslus, klausimus, projektuojamo ar statomo statinio geotechninę kategoriją ir vietovės sąlygas sudaro darbų programą, kurią suderina su statytoju arba jo įgaliotu fiziniu ar juridiniu asmeniu.</w:t>
                  </w:r>
                </w:p>
              </w:sdtContent>
            </w:sdt>
            <w:sdt>
              <w:sdtPr>
                <w:alias w:val="157 p."/>
                <w:tag w:val="part_896eaaaa42894761bedf52d886032f0e"/>
                <w:id w:val="-1656444638"/>
                <w:lock w:val="sdtLocked"/>
              </w:sdtPr>
              <w:sdtEndPr/>
              <w:sdtContent>
                <w:p w14:paraId="41827ABE" w14:textId="77777777" w:rsidR="00D30B16" w:rsidRDefault="00EE25CA">
                  <w:pPr>
                    <w:widowControl w:val="0"/>
                    <w:tabs>
                      <w:tab w:val="left" w:pos="1304"/>
                    </w:tabs>
                    <w:ind w:firstLine="567"/>
                    <w:jc w:val="both"/>
                    <w:textAlignment w:val="baseline"/>
                    <w:rPr>
                      <w:rFonts w:eastAsia="Calibri"/>
                      <w:szCs w:val="22"/>
                    </w:rPr>
                  </w:pPr>
                  <w:sdt>
                    <w:sdtPr>
                      <w:alias w:val="Numeris"/>
                      <w:tag w:val="nr_896eaaaa42894761bedf52d886032f0e"/>
                      <w:id w:val="-1008606168"/>
                      <w:lock w:val="sdtLocked"/>
                    </w:sdtPr>
                    <w:sdtEndPr/>
                    <w:sdtContent>
                      <w:r w:rsidR="009A0210">
                        <w:rPr>
                          <w:rFonts w:eastAsia="Calibri"/>
                          <w:b/>
                          <w:bCs/>
                          <w:szCs w:val="22"/>
                        </w:rPr>
                        <w:t>157</w:t>
                      </w:r>
                    </w:sdtContent>
                  </w:sdt>
                  <w:r w:rsidR="009A0210">
                    <w:rPr>
                      <w:rFonts w:eastAsia="Calibri"/>
                      <w:b/>
                      <w:bCs/>
                      <w:szCs w:val="22"/>
                    </w:rPr>
                    <w:t>.</w:t>
                  </w:r>
                  <w:r w:rsidR="009A0210">
                    <w:rPr>
                      <w:rFonts w:eastAsia="Calibri"/>
                      <w:b/>
                      <w:bCs/>
                      <w:szCs w:val="22"/>
                    </w:rPr>
                    <w:tab/>
                  </w:r>
                  <w:r w:rsidR="009A0210">
                    <w:rPr>
                      <w:rFonts w:eastAsia="Calibri"/>
                      <w:szCs w:val="22"/>
                    </w:rPr>
                    <w:t>Papildomi IGG tyrimai atliekami, kai kyla neaiškumas dėl:</w:t>
                  </w:r>
                </w:p>
                <w:sdt>
                  <w:sdtPr>
                    <w:alias w:val="157.1 p."/>
                    <w:tag w:val="part_462099c1ebf74a5ca16430297e523c63"/>
                    <w:id w:val="-135726167"/>
                    <w:lock w:val="sdtLocked"/>
                  </w:sdtPr>
                  <w:sdtEndPr/>
                  <w:sdtContent>
                    <w:p w14:paraId="41827ABF"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462099c1ebf74a5ca16430297e523c63"/>
                          <w:id w:val="1301890475"/>
                          <w:lock w:val="sdtLocked"/>
                        </w:sdtPr>
                        <w:sdtEndPr/>
                        <w:sdtContent>
                          <w:r w:rsidR="009A0210">
                            <w:rPr>
                              <w:rFonts w:eastAsia="Calibri"/>
                              <w:b/>
                              <w:bCs/>
                              <w:szCs w:val="22"/>
                            </w:rPr>
                            <w:t>157.1</w:t>
                          </w:r>
                        </w:sdtContent>
                      </w:sdt>
                      <w:r w:rsidR="009A0210">
                        <w:rPr>
                          <w:rFonts w:eastAsia="Calibri"/>
                          <w:b/>
                          <w:bCs/>
                          <w:szCs w:val="22"/>
                        </w:rPr>
                        <w:t>.</w:t>
                      </w:r>
                      <w:r w:rsidR="009A0210">
                        <w:rPr>
                          <w:rFonts w:eastAsia="Calibri"/>
                          <w:b/>
                          <w:bCs/>
                          <w:szCs w:val="22"/>
                        </w:rPr>
                        <w:tab/>
                      </w:r>
                      <w:r w:rsidR="009A0210">
                        <w:rPr>
                          <w:rFonts w:eastAsia="Calibri"/>
                          <w:szCs w:val="22"/>
                        </w:rPr>
                        <w:t>to, ar gruntai tinka sankasos pagrindui;</w:t>
                      </w:r>
                    </w:p>
                  </w:sdtContent>
                </w:sdt>
                <w:sdt>
                  <w:sdtPr>
                    <w:alias w:val="157.2 p."/>
                    <w:tag w:val="part_8fb102401eee4448a7f148a1f5606fe1"/>
                    <w:id w:val="-705109036"/>
                    <w:lock w:val="sdtLocked"/>
                  </w:sdtPr>
                  <w:sdtEndPr/>
                  <w:sdtContent>
                    <w:p w14:paraId="41827AC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8fb102401eee4448a7f148a1f5606fe1"/>
                          <w:id w:val="-499515416"/>
                          <w:lock w:val="sdtLocked"/>
                        </w:sdtPr>
                        <w:sdtEndPr/>
                        <w:sdtContent>
                          <w:r w:rsidR="009A0210">
                            <w:rPr>
                              <w:rFonts w:eastAsia="Calibri"/>
                              <w:b/>
                              <w:bCs/>
                              <w:szCs w:val="22"/>
                            </w:rPr>
                            <w:t>157.2</w:t>
                          </w:r>
                        </w:sdtContent>
                      </w:sdt>
                      <w:r w:rsidR="009A0210">
                        <w:rPr>
                          <w:rFonts w:eastAsia="Calibri"/>
                          <w:b/>
                          <w:bCs/>
                          <w:szCs w:val="22"/>
                        </w:rPr>
                        <w:t>.</w:t>
                      </w:r>
                      <w:r w:rsidR="009A0210">
                        <w:rPr>
                          <w:rFonts w:eastAsia="Calibri"/>
                          <w:b/>
                          <w:bCs/>
                          <w:szCs w:val="22"/>
                        </w:rPr>
                        <w:tab/>
                      </w:r>
                      <w:r w:rsidR="009A0210">
                        <w:rPr>
                          <w:rFonts w:eastAsia="Calibri"/>
                          <w:szCs w:val="22"/>
                        </w:rPr>
                        <w:t>aptiktų silpnųjų gruntų projekte nenumatytose vietose;</w:t>
                      </w:r>
                    </w:p>
                  </w:sdtContent>
                </w:sdt>
                <w:sdt>
                  <w:sdtPr>
                    <w:alias w:val="157.3 p."/>
                    <w:tag w:val="part_e672f8bdfbf147a78447d4a2b5d9d764"/>
                    <w:id w:val="-1961870289"/>
                    <w:lock w:val="sdtLocked"/>
                  </w:sdtPr>
                  <w:sdtEndPr/>
                  <w:sdtContent>
                    <w:p w14:paraId="41827AC1"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e672f8bdfbf147a78447d4a2b5d9d764"/>
                          <w:id w:val="-1801220704"/>
                          <w:lock w:val="sdtLocked"/>
                        </w:sdtPr>
                        <w:sdtEndPr/>
                        <w:sdtContent>
                          <w:r w:rsidR="009A0210">
                            <w:rPr>
                              <w:rFonts w:eastAsia="Calibri"/>
                              <w:b/>
                              <w:bCs/>
                              <w:szCs w:val="22"/>
                            </w:rPr>
                            <w:t>157.3</w:t>
                          </w:r>
                        </w:sdtContent>
                      </w:sdt>
                      <w:r w:rsidR="009A0210">
                        <w:rPr>
                          <w:rFonts w:eastAsia="Calibri"/>
                          <w:b/>
                          <w:bCs/>
                          <w:szCs w:val="22"/>
                        </w:rPr>
                        <w:t>.</w:t>
                      </w:r>
                      <w:r w:rsidR="009A0210">
                        <w:rPr>
                          <w:rFonts w:eastAsia="Calibri"/>
                          <w:b/>
                          <w:bCs/>
                          <w:szCs w:val="22"/>
                        </w:rPr>
                        <w:tab/>
                      </w:r>
                      <w:r w:rsidR="009A0210">
                        <w:rPr>
                          <w:rFonts w:eastAsia="Calibri"/>
                          <w:szCs w:val="22"/>
                        </w:rPr>
                        <w:t>grunto kasimo sunkumo kategorijų nustatymo;</w:t>
                      </w:r>
                    </w:p>
                  </w:sdtContent>
                </w:sdt>
                <w:sdt>
                  <w:sdtPr>
                    <w:alias w:val="157.4 p."/>
                    <w:tag w:val="part_ac07a1b6303d4b60b0a0fe2e2f9bbfd3"/>
                    <w:id w:val="-1434981710"/>
                    <w:lock w:val="sdtLocked"/>
                  </w:sdtPr>
                  <w:sdtEndPr/>
                  <w:sdtContent>
                    <w:p w14:paraId="41827AC2"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ac07a1b6303d4b60b0a0fe2e2f9bbfd3"/>
                          <w:id w:val="483286162"/>
                          <w:lock w:val="sdtLocked"/>
                        </w:sdtPr>
                        <w:sdtEndPr/>
                        <w:sdtContent>
                          <w:r w:rsidR="009A0210">
                            <w:rPr>
                              <w:rFonts w:eastAsia="Calibri"/>
                              <w:b/>
                              <w:bCs/>
                              <w:szCs w:val="22"/>
                            </w:rPr>
                            <w:t>157.4</w:t>
                          </w:r>
                        </w:sdtContent>
                      </w:sdt>
                      <w:r w:rsidR="009A0210">
                        <w:rPr>
                          <w:rFonts w:eastAsia="Calibri"/>
                          <w:b/>
                          <w:bCs/>
                          <w:szCs w:val="22"/>
                        </w:rPr>
                        <w:t>.</w:t>
                      </w:r>
                      <w:r w:rsidR="009A0210">
                        <w:rPr>
                          <w:rFonts w:eastAsia="Calibri"/>
                          <w:b/>
                          <w:bCs/>
                          <w:szCs w:val="22"/>
                        </w:rPr>
                        <w:tab/>
                      </w:r>
                      <w:r w:rsidR="009A0210">
                        <w:rPr>
                          <w:rFonts w:eastAsia="Calibri"/>
                          <w:szCs w:val="22"/>
                        </w:rPr>
                        <w:t>to, ar iškasų gruntai tinka kelio dangos konstrukcijai;</w:t>
                      </w:r>
                    </w:p>
                  </w:sdtContent>
                </w:sdt>
                <w:sdt>
                  <w:sdtPr>
                    <w:alias w:val="157.5 p."/>
                    <w:tag w:val="part_4d7ba506e0ee4921b10af67832907987"/>
                    <w:id w:val="-1215967458"/>
                    <w:lock w:val="sdtLocked"/>
                  </w:sdtPr>
                  <w:sdtEndPr/>
                  <w:sdtContent>
                    <w:p w14:paraId="41827AC3"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4d7ba506e0ee4921b10af67832907987"/>
                          <w:id w:val="546879798"/>
                          <w:lock w:val="sdtLocked"/>
                        </w:sdtPr>
                        <w:sdtEndPr/>
                        <w:sdtContent>
                          <w:r w:rsidR="009A0210">
                            <w:rPr>
                              <w:rFonts w:eastAsia="Calibri"/>
                              <w:b/>
                              <w:bCs/>
                              <w:szCs w:val="22"/>
                            </w:rPr>
                            <w:t>157.5</w:t>
                          </w:r>
                        </w:sdtContent>
                      </w:sdt>
                      <w:r w:rsidR="009A0210">
                        <w:rPr>
                          <w:rFonts w:eastAsia="Calibri"/>
                          <w:b/>
                          <w:bCs/>
                          <w:szCs w:val="22"/>
                        </w:rPr>
                        <w:t>.</w:t>
                      </w:r>
                      <w:r w:rsidR="009A0210">
                        <w:rPr>
                          <w:rFonts w:eastAsia="Calibri"/>
                          <w:b/>
                          <w:bCs/>
                          <w:szCs w:val="22"/>
                        </w:rPr>
                        <w:tab/>
                      </w:r>
                      <w:r w:rsidR="009A0210">
                        <w:rPr>
                          <w:rFonts w:eastAsia="Calibri"/>
                          <w:szCs w:val="22"/>
                        </w:rPr>
                        <w:t>nenumatytų problemų dėl aukšto požeminio vandens lygio;</w:t>
                      </w:r>
                    </w:p>
                  </w:sdtContent>
                </w:sdt>
                <w:sdt>
                  <w:sdtPr>
                    <w:alias w:val="157.6 p."/>
                    <w:tag w:val="part_cb774c7200d047feac4671c4e4ff2b4a"/>
                    <w:id w:val="836735999"/>
                    <w:lock w:val="sdtLocked"/>
                  </w:sdtPr>
                  <w:sdtEndPr/>
                  <w:sdtContent>
                    <w:p w14:paraId="41827AC4"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cb774c7200d047feac4671c4e4ff2b4a"/>
                          <w:id w:val="273686837"/>
                          <w:lock w:val="sdtLocked"/>
                        </w:sdtPr>
                        <w:sdtEndPr/>
                        <w:sdtContent>
                          <w:r w:rsidR="009A0210">
                            <w:rPr>
                              <w:rFonts w:eastAsia="Calibri"/>
                              <w:b/>
                              <w:bCs/>
                              <w:szCs w:val="22"/>
                            </w:rPr>
                            <w:t>157.6</w:t>
                          </w:r>
                        </w:sdtContent>
                      </w:sdt>
                      <w:r w:rsidR="009A0210">
                        <w:rPr>
                          <w:rFonts w:eastAsia="Calibri"/>
                          <w:b/>
                          <w:bCs/>
                          <w:szCs w:val="22"/>
                        </w:rPr>
                        <w:t>.</w:t>
                      </w:r>
                      <w:r w:rsidR="009A0210">
                        <w:rPr>
                          <w:rFonts w:eastAsia="Calibri"/>
                          <w:b/>
                          <w:bCs/>
                          <w:szCs w:val="22"/>
                        </w:rPr>
                        <w:tab/>
                      </w:r>
                      <w:r w:rsidR="009A0210">
                        <w:rPr>
                          <w:rFonts w:eastAsia="Calibri"/>
                          <w:szCs w:val="22"/>
                        </w:rPr>
                        <w:t>nuošliaužų ir kitų deformacijų iškasų šlaituose;</w:t>
                      </w:r>
                    </w:p>
                  </w:sdtContent>
                </w:sdt>
                <w:sdt>
                  <w:sdtPr>
                    <w:alias w:val="157.7 p."/>
                    <w:tag w:val="part_f74ffb4be9de48919935cf61785e9d69"/>
                    <w:id w:val="1683936304"/>
                    <w:lock w:val="sdtLocked"/>
                  </w:sdtPr>
                  <w:sdtEndPr/>
                  <w:sdtContent>
                    <w:p w14:paraId="41827AC5"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f74ffb4be9de48919935cf61785e9d69"/>
                          <w:id w:val="-210107748"/>
                          <w:lock w:val="sdtLocked"/>
                        </w:sdtPr>
                        <w:sdtEndPr/>
                        <w:sdtContent>
                          <w:r w:rsidR="009A0210">
                            <w:rPr>
                              <w:rFonts w:eastAsia="Calibri"/>
                              <w:b/>
                              <w:bCs/>
                              <w:szCs w:val="24"/>
                            </w:rPr>
                            <w:t>157.7</w:t>
                          </w:r>
                        </w:sdtContent>
                      </w:sdt>
                      <w:r w:rsidR="009A0210">
                        <w:rPr>
                          <w:rFonts w:eastAsia="Calibri"/>
                          <w:b/>
                          <w:bCs/>
                          <w:szCs w:val="24"/>
                        </w:rPr>
                        <w:t>.</w:t>
                      </w:r>
                      <w:r w:rsidR="009A0210">
                        <w:rPr>
                          <w:rFonts w:eastAsia="Calibri"/>
                          <w:b/>
                          <w:bCs/>
                          <w:szCs w:val="24"/>
                        </w:rPr>
                        <w:tab/>
                      </w:r>
                      <w:r w:rsidR="009A0210">
                        <w:rPr>
                          <w:rFonts w:eastAsia="Calibri"/>
                          <w:szCs w:val="22"/>
                        </w:rPr>
                        <w:t>kitų nenumatytų statybos metu išaiškėjusių geologinių procesų</w:t>
                      </w:r>
                      <w:r w:rsidR="009A0210">
                        <w:rPr>
                          <w:rFonts w:eastAsia="Calibri"/>
                          <w:szCs w:val="24"/>
                        </w:rPr>
                        <w:t xml:space="preserve">. </w:t>
                      </w:r>
                    </w:p>
                  </w:sdtContent>
                </w:sdt>
              </w:sdtContent>
            </w:sdt>
            <w:sdt>
              <w:sdtPr>
                <w:alias w:val="158 p."/>
                <w:tag w:val="part_bcfc1010957d41078b3e077e55d675a6"/>
                <w:id w:val="347136782"/>
                <w:lock w:val="sdtLocked"/>
              </w:sdtPr>
              <w:sdtEndPr/>
              <w:sdtContent>
                <w:p w14:paraId="41827AC6"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bcfc1010957d41078b3e077e55d675a6"/>
                      <w:id w:val="-736392467"/>
                      <w:lock w:val="sdtLocked"/>
                    </w:sdtPr>
                    <w:sdtEndPr/>
                    <w:sdtContent>
                      <w:r w:rsidR="009A0210">
                        <w:rPr>
                          <w:rFonts w:eastAsia="Calibri"/>
                          <w:b/>
                          <w:bCs/>
                          <w:szCs w:val="22"/>
                        </w:rPr>
                        <w:t>158</w:t>
                      </w:r>
                    </w:sdtContent>
                  </w:sdt>
                  <w:r w:rsidR="009A0210">
                    <w:rPr>
                      <w:rFonts w:eastAsia="Calibri"/>
                      <w:b/>
                      <w:bCs/>
                      <w:szCs w:val="22"/>
                    </w:rPr>
                    <w:t>.</w:t>
                  </w:r>
                  <w:r w:rsidR="009A0210">
                    <w:rPr>
                      <w:rFonts w:eastAsia="Calibri"/>
                      <w:b/>
                      <w:bCs/>
                      <w:szCs w:val="22"/>
                    </w:rPr>
                    <w:tab/>
                  </w:r>
                  <w:r w:rsidR="009A0210">
                    <w:rPr>
                      <w:rFonts w:eastAsia="Calibri"/>
                      <w:szCs w:val="22"/>
                    </w:rPr>
                    <w:t>Esama kelio dangos konstrukcija papildomai gali būti tiriama šiais ES tyrimų metodais:</w:t>
                  </w:r>
                </w:p>
                <w:sdt>
                  <w:sdtPr>
                    <w:alias w:val="158.1 p."/>
                    <w:tag w:val="part_fc26c2a220654b60913dfdb18e18ba9c"/>
                    <w:id w:val="561833712"/>
                    <w:lock w:val="sdtLocked"/>
                  </w:sdtPr>
                  <w:sdtEndPr/>
                  <w:sdtContent>
                    <w:p w14:paraId="41827AC7"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fc26c2a220654b60913dfdb18e18ba9c"/>
                          <w:id w:val="381227529"/>
                          <w:lock w:val="sdtLocked"/>
                        </w:sdtPr>
                        <w:sdtEndPr/>
                        <w:sdtContent>
                          <w:r w:rsidR="009A0210">
                            <w:rPr>
                              <w:rFonts w:eastAsia="Calibri"/>
                              <w:b/>
                              <w:bCs/>
                              <w:szCs w:val="22"/>
                            </w:rPr>
                            <w:t>158.1</w:t>
                          </w:r>
                        </w:sdtContent>
                      </w:sdt>
                      <w:r w:rsidR="009A0210">
                        <w:rPr>
                          <w:rFonts w:eastAsia="Calibri"/>
                          <w:b/>
                          <w:bCs/>
                          <w:szCs w:val="22"/>
                        </w:rPr>
                        <w:t>.</w:t>
                      </w:r>
                      <w:r w:rsidR="009A0210">
                        <w:rPr>
                          <w:rFonts w:eastAsia="Calibri"/>
                          <w:b/>
                          <w:bCs/>
                          <w:szCs w:val="22"/>
                        </w:rPr>
                        <w:tab/>
                      </w:r>
                      <w:r w:rsidR="009A0210">
                        <w:rPr>
                          <w:rFonts w:eastAsia="Calibri"/>
                          <w:szCs w:val="22"/>
                        </w:rPr>
                        <w:t>supiltos medžiagos ėminių ėmimas laboratoriniams tyrimams, kasant kasinius, gręžiant gręžinius, ir laboratorinių tyrimų atlikimas;</w:t>
                      </w:r>
                    </w:p>
                  </w:sdtContent>
                </w:sdt>
                <w:sdt>
                  <w:sdtPr>
                    <w:alias w:val="158.2 p."/>
                    <w:tag w:val="part_a1b48897fcc5465a9045ccc3cd7874b1"/>
                    <w:id w:val="397474016"/>
                    <w:lock w:val="sdtLocked"/>
                  </w:sdtPr>
                  <w:sdtEndPr/>
                  <w:sdtContent>
                    <w:p w14:paraId="41827AC8"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a1b48897fcc5465a9045ccc3cd7874b1"/>
                          <w:id w:val="-542596769"/>
                          <w:lock w:val="sdtLocked"/>
                        </w:sdtPr>
                        <w:sdtEndPr/>
                        <w:sdtContent>
                          <w:r w:rsidR="009A0210">
                            <w:rPr>
                              <w:rFonts w:eastAsia="Calibri"/>
                              <w:b/>
                              <w:bCs/>
                              <w:szCs w:val="22"/>
                            </w:rPr>
                            <w:t>158.2</w:t>
                          </w:r>
                        </w:sdtContent>
                      </w:sdt>
                      <w:r w:rsidR="009A0210">
                        <w:rPr>
                          <w:rFonts w:eastAsia="Calibri"/>
                          <w:b/>
                          <w:bCs/>
                          <w:szCs w:val="22"/>
                        </w:rPr>
                        <w:t>.</w:t>
                      </w:r>
                      <w:r w:rsidR="009A0210">
                        <w:rPr>
                          <w:rFonts w:eastAsia="Calibri"/>
                          <w:b/>
                          <w:bCs/>
                          <w:szCs w:val="22"/>
                        </w:rPr>
                        <w:tab/>
                      </w:r>
                      <w:r w:rsidR="009A0210">
                        <w:rPr>
                          <w:rFonts w:eastAsia="Calibri"/>
                          <w:szCs w:val="22"/>
                        </w:rPr>
                        <w:t>deformacijos modulio nustatymas kasiniuose ar atvertoje dangos konstrukcijoje bandant štampu (žr. standartą LST 1360.5 [11.30]);</w:t>
                      </w:r>
                    </w:p>
                  </w:sdtContent>
                </w:sdt>
              </w:sdtContent>
            </w:sdt>
            <w:sdt>
              <w:sdtPr>
                <w:alias w:val="159 p."/>
                <w:tag w:val="part_1ec5cc1d785c42c1b1323ceccecc9ff8"/>
                <w:id w:val="1237362880"/>
                <w:lock w:val="sdtLocked"/>
              </w:sdtPr>
              <w:sdtEndPr/>
              <w:sdtContent>
                <w:p w14:paraId="41827AC9"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1ec5cc1d785c42c1b1323ceccecc9ff8"/>
                      <w:id w:val="-125321869"/>
                      <w:lock w:val="sdtLocked"/>
                    </w:sdtPr>
                    <w:sdtEndPr/>
                    <w:sdtContent>
                      <w:r w:rsidR="009A0210">
                        <w:rPr>
                          <w:rFonts w:eastAsia="Calibri"/>
                          <w:b/>
                          <w:bCs/>
                          <w:szCs w:val="22"/>
                        </w:rPr>
                        <w:t>159</w:t>
                      </w:r>
                    </w:sdtContent>
                  </w:sdt>
                  <w:r w:rsidR="009A0210">
                    <w:rPr>
                      <w:rFonts w:eastAsia="Calibri"/>
                      <w:b/>
                      <w:bCs/>
                      <w:szCs w:val="22"/>
                    </w:rPr>
                    <w:t>.</w:t>
                  </w:r>
                  <w:r w:rsidR="009A0210">
                    <w:rPr>
                      <w:rFonts w:eastAsia="Calibri"/>
                      <w:b/>
                      <w:bCs/>
                      <w:szCs w:val="22"/>
                    </w:rPr>
                    <w:tab/>
                  </w:r>
                  <w:r w:rsidR="009A0210">
                    <w:rPr>
                      <w:rFonts w:eastAsia="Calibri"/>
                      <w:szCs w:val="22"/>
                    </w:rPr>
                    <w:t>Papildomų IGG ir ES tyrimų sudėtis ir apimtis labai priklauso nuo konkrečios situacijos ir sprendžiamų problemų, todėl nustatoma atsižvelgiant į iškilusias problemas ir užsakovo reikalavimus. Darbų sudėtis ir apimtis nustatoma pagal šio skyriaus 9 lentelę.</w:t>
                  </w:r>
                </w:p>
                <w:p w14:paraId="41827ACA" w14:textId="77777777" w:rsidR="00D30B16" w:rsidRDefault="00EE25CA">
                  <w:pPr>
                    <w:rPr>
                      <w:sz w:val="10"/>
                      <w:szCs w:val="10"/>
                    </w:rPr>
                  </w:pPr>
                </w:p>
              </w:sdtContent>
            </w:sdt>
          </w:sdtContent>
        </w:sdt>
        <w:sdt>
          <w:sdtPr>
            <w:alias w:val="skyrius"/>
            <w:tag w:val="part_60d00b9284d04861bb5c3af6002c94e4"/>
            <w:id w:val="584959389"/>
            <w:lock w:val="sdtLocked"/>
          </w:sdtPr>
          <w:sdtEndPr/>
          <w:sdtContent>
            <w:p w14:paraId="41827ACB" w14:textId="77777777" w:rsidR="00D30B16" w:rsidRDefault="00EE25CA">
              <w:pPr>
                <w:keepNext/>
                <w:widowControl w:val="0"/>
                <w:jc w:val="center"/>
                <w:textAlignment w:val="baseline"/>
                <w:rPr>
                  <w:b/>
                  <w:bCs/>
                  <w:caps/>
                  <w:kern w:val="32"/>
                  <w:szCs w:val="24"/>
                  <w:lang w:val="x-none" w:eastAsia="x-none"/>
                </w:rPr>
              </w:pPr>
              <w:sdt>
                <w:sdtPr>
                  <w:alias w:val="Numeris"/>
                  <w:tag w:val="nr_60d00b9284d04861bb5c3af6002c94e4"/>
                  <w:id w:val="40337824"/>
                  <w:lock w:val="sdtLocked"/>
                </w:sdtPr>
                <w:sdtEndPr/>
                <w:sdtContent>
                  <w:r w:rsidR="009A0210">
                    <w:rPr>
                      <w:b/>
                      <w:bCs/>
                      <w:caps/>
                      <w:kern w:val="32"/>
                      <w:szCs w:val="24"/>
                      <w:lang w:val="x-none" w:eastAsia="x-none"/>
                    </w:rPr>
                    <w:t>X</w:t>
                  </w:r>
                </w:sdtContent>
              </w:sdt>
              <w:r w:rsidR="009A0210">
                <w:rPr>
                  <w:b/>
                  <w:bCs/>
                  <w:caps/>
                  <w:kern w:val="32"/>
                  <w:szCs w:val="24"/>
                  <w:lang w:val="x-none" w:eastAsia="x-none"/>
                </w:rPr>
                <w:t xml:space="preserve"> SKYRIUS. </w:t>
              </w:r>
              <w:sdt>
                <w:sdtPr>
                  <w:alias w:val="Pavadinimas"/>
                  <w:tag w:val="title_60d00b9284d04861bb5c3af6002c94e4"/>
                  <w:id w:val="721027336"/>
                  <w:lock w:val="sdtLocked"/>
                </w:sdtPr>
                <w:sdtEndPr/>
                <w:sdtContent>
                  <w:r w:rsidR="009A0210">
                    <w:rPr>
                      <w:b/>
                      <w:bCs/>
                      <w:caps/>
                      <w:kern w:val="32"/>
                      <w:szCs w:val="24"/>
                      <w:lang w:val="x-none" w:eastAsia="x-none"/>
                    </w:rPr>
                    <w:t>IGG TYRIMAI</w:t>
                  </w:r>
                  <w:r w:rsidR="009A0210">
                    <w:rPr>
                      <w:b/>
                      <w:bCs/>
                      <w:caps/>
                      <w:kern w:val="32"/>
                      <w:szCs w:val="24"/>
                      <w:lang w:eastAsia="x-none"/>
                    </w:rPr>
                    <w:t>, SKIRTI</w:t>
                  </w:r>
                  <w:r w:rsidR="009A0210">
                    <w:rPr>
                      <w:b/>
                      <w:bCs/>
                      <w:caps/>
                      <w:kern w:val="32"/>
                      <w:szCs w:val="24"/>
                      <w:lang w:val="x-none" w:eastAsia="x-none"/>
                    </w:rPr>
                    <w:t xml:space="preserve"> NAUJ</w:t>
                  </w:r>
                  <w:r w:rsidR="009A0210">
                    <w:rPr>
                      <w:b/>
                      <w:bCs/>
                      <w:caps/>
                      <w:kern w:val="32"/>
                      <w:szCs w:val="24"/>
                      <w:lang w:eastAsia="x-none"/>
                    </w:rPr>
                    <w:t>o</w:t>
                  </w:r>
                  <w:r w:rsidR="009A0210">
                    <w:rPr>
                      <w:b/>
                      <w:bCs/>
                      <w:caps/>
                      <w:kern w:val="32"/>
                      <w:szCs w:val="24"/>
                      <w:lang w:val="x-none" w:eastAsia="x-none"/>
                    </w:rPr>
                    <w:t xml:space="preserve"> KELIO STATINI</w:t>
                  </w:r>
                  <w:r w:rsidR="009A0210">
                    <w:rPr>
                      <w:b/>
                      <w:bCs/>
                      <w:caps/>
                      <w:kern w:val="32"/>
                      <w:szCs w:val="24"/>
                      <w:lang w:eastAsia="x-none"/>
                    </w:rPr>
                    <w:t>o</w:t>
                  </w:r>
                  <w:r w:rsidR="009A0210">
                    <w:rPr>
                      <w:b/>
                      <w:bCs/>
                      <w:caps/>
                      <w:kern w:val="32"/>
                      <w:szCs w:val="24"/>
                      <w:lang w:eastAsia="x-none"/>
                    </w:rPr>
                    <w:br/>
                  </w:r>
                  <w:r w:rsidR="009A0210">
                    <w:rPr>
                      <w:b/>
                      <w:bCs/>
                      <w:caps/>
                      <w:kern w:val="32"/>
                      <w:szCs w:val="24"/>
                      <w:lang w:val="x-none" w:eastAsia="x-none"/>
                    </w:rPr>
                    <w:t>PROJEKT</w:t>
                  </w:r>
                  <w:r w:rsidR="009A0210">
                    <w:rPr>
                      <w:b/>
                      <w:bCs/>
                      <w:caps/>
                      <w:kern w:val="32"/>
                      <w:szCs w:val="24"/>
                      <w:lang w:eastAsia="x-none"/>
                    </w:rPr>
                    <w:t>ui</w:t>
                  </w:r>
                  <w:r w:rsidR="009A0210">
                    <w:rPr>
                      <w:b/>
                      <w:bCs/>
                      <w:caps/>
                      <w:kern w:val="32"/>
                      <w:szCs w:val="24"/>
                      <w:lang w:val="x-none" w:eastAsia="x-none"/>
                    </w:rPr>
                    <w:t xml:space="preserve"> RENGTI</w:t>
                  </w:r>
                </w:sdtContent>
              </w:sdt>
            </w:p>
            <w:p w14:paraId="41827ACC" w14:textId="77777777" w:rsidR="00D30B16" w:rsidRDefault="00D30B16">
              <w:pPr>
                <w:rPr>
                  <w:sz w:val="10"/>
                  <w:szCs w:val="10"/>
                </w:rPr>
              </w:pPr>
            </w:p>
            <w:sdt>
              <w:sdtPr>
                <w:alias w:val="160 p."/>
                <w:tag w:val="part_d137d72fd32a4448b554f0d9c8f4ffcb"/>
                <w:id w:val="-1868279533"/>
                <w:lock w:val="sdtLocked"/>
              </w:sdtPr>
              <w:sdtEndPr/>
              <w:sdtContent>
                <w:p w14:paraId="41827ACD" w14:textId="77777777" w:rsidR="00D30B16" w:rsidRDefault="00EE25CA">
                  <w:pPr>
                    <w:widowControl w:val="0"/>
                    <w:tabs>
                      <w:tab w:val="left" w:pos="1304"/>
                    </w:tabs>
                    <w:ind w:firstLine="567"/>
                    <w:jc w:val="both"/>
                    <w:textAlignment w:val="baseline"/>
                    <w:rPr>
                      <w:rFonts w:eastAsia="Calibri"/>
                      <w:szCs w:val="22"/>
                    </w:rPr>
                  </w:pPr>
                  <w:sdt>
                    <w:sdtPr>
                      <w:alias w:val="Numeris"/>
                      <w:tag w:val="nr_d137d72fd32a4448b554f0d9c8f4ffcb"/>
                      <w:id w:val="-445154930"/>
                      <w:lock w:val="sdtLocked"/>
                    </w:sdtPr>
                    <w:sdtEndPr/>
                    <w:sdtContent>
                      <w:r w:rsidR="009A0210">
                        <w:rPr>
                          <w:rFonts w:eastAsia="Calibri"/>
                          <w:b/>
                          <w:bCs/>
                          <w:szCs w:val="22"/>
                        </w:rPr>
                        <w:t>160</w:t>
                      </w:r>
                    </w:sdtContent>
                  </w:sdt>
                  <w:r w:rsidR="009A0210">
                    <w:rPr>
                      <w:rFonts w:eastAsia="Calibri"/>
                      <w:b/>
                      <w:bCs/>
                      <w:szCs w:val="22"/>
                    </w:rPr>
                    <w:t>.</w:t>
                  </w:r>
                  <w:r w:rsidR="009A0210">
                    <w:rPr>
                      <w:rFonts w:eastAsia="Calibri"/>
                      <w:b/>
                      <w:bCs/>
                      <w:szCs w:val="22"/>
                    </w:rPr>
                    <w:tab/>
                  </w:r>
                  <w:r w:rsidR="009A0210">
                    <w:rPr>
                      <w:rFonts w:eastAsia="Calibri"/>
                      <w:szCs w:val="22"/>
                    </w:rPr>
                    <w:t xml:space="preserve">Rengiant naują kelio statinio projektą, atliekami </w:t>
                  </w:r>
                  <w:r w:rsidR="009A0210">
                    <w:rPr>
                      <w:rFonts w:eastAsia="Calibri"/>
                      <w:b/>
                      <w:szCs w:val="22"/>
                    </w:rPr>
                    <w:t>projektiniai IGG tyrimai</w:t>
                  </w:r>
                  <w:r w:rsidR="009A0210">
                    <w:rPr>
                      <w:rFonts w:eastAsia="Calibri"/>
                      <w:szCs w:val="22"/>
                    </w:rPr>
                    <w:t>.</w:t>
                  </w:r>
                </w:p>
              </w:sdtContent>
            </w:sdt>
            <w:sdt>
              <w:sdtPr>
                <w:alias w:val="161 p."/>
                <w:tag w:val="part_23c28540a382462e9ed6b8a328514557"/>
                <w:id w:val="-326820054"/>
                <w:lock w:val="sdtLocked"/>
              </w:sdtPr>
              <w:sdtEndPr/>
              <w:sdtContent>
                <w:p w14:paraId="41827ACE" w14:textId="77777777" w:rsidR="00D30B16" w:rsidRDefault="00EE25CA">
                  <w:pPr>
                    <w:widowControl w:val="0"/>
                    <w:tabs>
                      <w:tab w:val="left" w:pos="1304"/>
                    </w:tabs>
                    <w:ind w:firstLine="567"/>
                    <w:jc w:val="both"/>
                    <w:textAlignment w:val="baseline"/>
                    <w:rPr>
                      <w:rFonts w:eastAsia="Calibri"/>
                      <w:szCs w:val="22"/>
                    </w:rPr>
                  </w:pPr>
                  <w:sdt>
                    <w:sdtPr>
                      <w:alias w:val="Numeris"/>
                      <w:tag w:val="nr_23c28540a382462e9ed6b8a328514557"/>
                      <w:id w:val="-1377076274"/>
                      <w:lock w:val="sdtLocked"/>
                    </w:sdtPr>
                    <w:sdtEndPr/>
                    <w:sdtContent>
                      <w:r w:rsidR="009A0210">
                        <w:rPr>
                          <w:rFonts w:eastAsia="Calibri"/>
                          <w:b/>
                          <w:bCs/>
                          <w:szCs w:val="22"/>
                        </w:rPr>
                        <w:t>161</w:t>
                      </w:r>
                    </w:sdtContent>
                  </w:sdt>
                  <w:r w:rsidR="009A0210">
                    <w:rPr>
                      <w:rFonts w:eastAsia="Calibri"/>
                      <w:b/>
                      <w:bCs/>
                      <w:szCs w:val="22"/>
                    </w:rPr>
                    <w:t>.</w:t>
                  </w:r>
                  <w:r w:rsidR="009A0210">
                    <w:rPr>
                      <w:rFonts w:eastAsia="Calibri"/>
                      <w:b/>
                      <w:bCs/>
                      <w:szCs w:val="22"/>
                    </w:rPr>
                    <w:tab/>
                  </w:r>
                  <w:r w:rsidR="009A0210">
                    <w:rPr>
                      <w:rFonts w:eastAsia="Calibri"/>
                      <w:szCs w:val="22"/>
                    </w:rPr>
                    <w:t>IGG tyrimų tikslas – gauti pakankamai tikslią informaciją apie projektuojamų kelio statinių statybinės aikštelės ar teritorijos inžinerines geologines ir hidrogeologines sąlygas ir aikštelę, kelio statinio pagrindą sudarančius gruntus.</w:t>
                  </w:r>
                </w:p>
              </w:sdtContent>
            </w:sdt>
            <w:sdt>
              <w:sdtPr>
                <w:alias w:val="162 p."/>
                <w:tag w:val="part_4fe343fa77e842fea78c5226f955fcca"/>
                <w:id w:val="1475794377"/>
                <w:lock w:val="sdtLocked"/>
              </w:sdtPr>
              <w:sdtEndPr/>
              <w:sdtContent>
                <w:p w14:paraId="41827ACF" w14:textId="77777777" w:rsidR="00D30B16" w:rsidRDefault="00EE25CA">
                  <w:pPr>
                    <w:widowControl w:val="0"/>
                    <w:tabs>
                      <w:tab w:val="left" w:pos="1304"/>
                    </w:tabs>
                    <w:ind w:firstLine="567"/>
                    <w:jc w:val="both"/>
                    <w:textAlignment w:val="baseline"/>
                    <w:rPr>
                      <w:rFonts w:eastAsia="Calibri"/>
                      <w:szCs w:val="22"/>
                    </w:rPr>
                  </w:pPr>
                  <w:sdt>
                    <w:sdtPr>
                      <w:alias w:val="Numeris"/>
                      <w:tag w:val="nr_4fe343fa77e842fea78c5226f955fcca"/>
                      <w:id w:val="-654832295"/>
                      <w:lock w:val="sdtLocked"/>
                    </w:sdtPr>
                    <w:sdtEndPr/>
                    <w:sdtContent>
                      <w:r w:rsidR="009A0210">
                        <w:rPr>
                          <w:rFonts w:eastAsia="Calibri"/>
                          <w:b/>
                          <w:bCs/>
                          <w:szCs w:val="22"/>
                        </w:rPr>
                        <w:t>162</w:t>
                      </w:r>
                    </w:sdtContent>
                  </w:sdt>
                  <w:r w:rsidR="009A0210">
                    <w:rPr>
                      <w:rFonts w:eastAsia="Calibri"/>
                      <w:b/>
                      <w:bCs/>
                      <w:szCs w:val="22"/>
                    </w:rPr>
                    <w:t>.</w:t>
                  </w:r>
                  <w:r w:rsidR="009A0210">
                    <w:rPr>
                      <w:rFonts w:eastAsia="Calibri"/>
                      <w:b/>
                      <w:bCs/>
                      <w:szCs w:val="22"/>
                    </w:rPr>
                    <w:tab/>
                  </w:r>
                  <w:r w:rsidR="009A0210">
                    <w:rPr>
                      <w:rFonts w:eastAsia="Calibri"/>
                      <w:szCs w:val="22"/>
                    </w:rPr>
                    <w:t>Šiame etape atliekamų IGG tyrimų būdus ir apimtis nustato tyrimų darbų vadovas, atsižvelgdamas į techninėje užduotyje nurodytus tyrimų tikslus ir klausimus, geotechninę kategoriją ir vietovės sąlygas bei vadovaudamasis reglamento STR 1.04.02:2011 [11.14] nuostatomis.</w:t>
                  </w:r>
                </w:p>
              </w:sdtContent>
            </w:sdt>
            <w:sdt>
              <w:sdtPr>
                <w:alias w:val="163 p."/>
                <w:tag w:val="part_c19cb534cf8a4ea1bdff196e1394de22"/>
                <w:id w:val="700511368"/>
                <w:lock w:val="sdtLocked"/>
              </w:sdtPr>
              <w:sdtEndPr/>
              <w:sdtContent>
                <w:p w14:paraId="41827AD0" w14:textId="77777777" w:rsidR="00D30B16" w:rsidRDefault="00EE25CA">
                  <w:pPr>
                    <w:widowControl w:val="0"/>
                    <w:tabs>
                      <w:tab w:val="left" w:pos="1304"/>
                    </w:tabs>
                    <w:ind w:firstLine="567"/>
                    <w:jc w:val="both"/>
                    <w:textAlignment w:val="baseline"/>
                    <w:rPr>
                      <w:rFonts w:eastAsia="Calibri"/>
                      <w:szCs w:val="22"/>
                    </w:rPr>
                  </w:pPr>
                  <w:sdt>
                    <w:sdtPr>
                      <w:alias w:val="Numeris"/>
                      <w:tag w:val="nr_c19cb534cf8a4ea1bdff196e1394de22"/>
                      <w:id w:val="-556701789"/>
                      <w:lock w:val="sdtLocked"/>
                    </w:sdtPr>
                    <w:sdtEndPr/>
                    <w:sdtContent>
                      <w:r w:rsidR="009A0210">
                        <w:rPr>
                          <w:rFonts w:eastAsia="Calibri"/>
                          <w:b/>
                          <w:bCs/>
                          <w:szCs w:val="22"/>
                        </w:rPr>
                        <w:t>163</w:t>
                      </w:r>
                    </w:sdtContent>
                  </w:sdt>
                  <w:r w:rsidR="009A0210">
                    <w:rPr>
                      <w:rFonts w:eastAsia="Calibri"/>
                      <w:b/>
                      <w:bCs/>
                      <w:szCs w:val="22"/>
                    </w:rPr>
                    <w:t>.</w:t>
                  </w:r>
                  <w:r w:rsidR="009A0210">
                    <w:rPr>
                      <w:rFonts w:eastAsia="Calibri"/>
                      <w:b/>
                      <w:bCs/>
                      <w:szCs w:val="22"/>
                    </w:rPr>
                    <w:tab/>
                  </w:r>
                  <w:r w:rsidR="009A0210">
                    <w:rPr>
                      <w:rFonts w:eastAsia="Calibri"/>
                      <w:szCs w:val="22"/>
                    </w:rPr>
                    <w:t>IGG tyrimų atlikimo pagrindas – užsakovo ar projekto vadovo atskirais atvejais statybos rangovo pateikta techninė užduotis. Techninė užduotis privalo būti parengta, vadovaujantis reglamento STR 1.04.02:2011 [11.14] VIII skyriaus nuostatomis pagal Rekomendacijų 2 priedą.</w:t>
                  </w:r>
                </w:p>
              </w:sdtContent>
            </w:sdt>
            <w:sdt>
              <w:sdtPr>
                <w:alias w:val="164 p."/>
                <w:tag w:val="part_4657d70b4dc34d5dbdf5231cba66def9"/>
                <w:id w:val="-1802603574"/>
                <w:lock w:val="sdtLocked"/>
              </w:sdtPr>
              <w:sdtEndPr/>
              <w:sdtContent>
                <w:p w14:paraId="41827AD1" w14:textId="77777777" w:rsidR="00D30B16" w:rsidRDefault="00EE25CA">
                  <w:pPr>
                    <w:widowControl w:val="0"/>
                    <w:tabs>
                      <w:tab w:val="left" w:pos="1304"/>
                    </w:tabs>
                    <w:ind w:firstLine="567"/>
                    <w:jc w:val="both"/>
                    <w:textAlignment w:val="baseline"/>
                    <w:rPr>
                      <w:rFonts w:eastAsia="Calibri"/>
                      <w:szCs w:val="22"/>
                    </w:rPr>
                  </w:pPr>
                  <w:sdt>
                    <w:sdtPr>
                      <w:alias w:val="Numeris"/>
                      <w:tag w:val="nr_4657d70b4dc34d5dbdf5231cba66def9"/>
                      <w:id w:val="1754629963"/>
                      <w:lock w:val="sdtLocked"/>
                    </w:sdtPr>
                    <w:sdtEndPr/>
                    <w:sdtContent>
                      <w:r w:rsidR="009A0210">
                        <w:rPr>
                          <w:rFonts w:eastAsia="Calibri"/>
                          <w:b/>
                          <w:bCs/>
                          <w:szCs w:val="22"/>
                        </w:rPr>
                        <w:t>164</w:t>
                      </w:r>
                    </w:sdtContent>
                  </w:sdt>
                  <w:r w:rsidR="009A0210">
                    <w:rPr>
                      <w:rFonts w:eastAsia="Calibri"/>
                      <w:b/>
                      <w:bCs/>
                      <w:szCs w:val="22"/>
                    </w:rPr>
                    <w:t>.</w:t>
                  </w:r>
                  <w:r w:rsidR="009A0210">
                    <w:rPr>
                      <w:rFonts w:eastAsia="Calibri"/>
                      <w:b/>
                      <w:bCs/>
                      <w:szCs w:val="22"/>
                    </w:rPr>
                    <w:tab/>
                  </w:r>
                  <w:r w:rsidR="009A0210">
                    <w:rPr>
                      <w:rFonts w:eastAsia="Calibri"/>
                      <w:szCs w:val="22"/>
                    </w:rPr>
                    <w:t>Prieš pradedant lauko darbus, sudaroma IGG tyrimų darbų programa. Rengiant programą panaudojama visa žvalgybinių (parengiamųjų) ir kitų anksčiau šioje vietoje atliktų IGG tyrimų medžiaga. Jei nėra archyvinių duomenų, inžinerinė geologinė rekognoskuotė šiame projektavimo etape gali būti atliekama kartu su gręžimo ar kitais lauko darbais.</w:t>
                  </w:r>
                </w:p>
              </w:sdtContent>
            </w:sdt>
            <w:sdt>
              <w:sdtPr>
                <w:alias w:val="165 p."/>
                <w:tag w:val="part_77e50ce830194b95a7c4e767652056fb"/>
                <w:id w:val="-162403256"/>
                <w:lock w:val="sdtLocked"/>
              </w:sdtPr>
              <w:sdtEndPr/>
              <w:sdtContent>
                <w:p w14:paraId="41827AD2" w14:textId="77777777" w:rsidR="00D30B16" w:rsidRDefault="00EE25CA">
                  <w:pPr>
                    <w:widowControl w:val="0"/>
                    <w:tabs>
                      <w:tab w:val="left" w:pos="1304"/>
                    </w:tabs>
                    <w:ind w:firstLine="567"/>
                    <w:jc w:val="both"/>
                    <w:textAlignment w:val="baseline"/>
                    <w:rPr>
                      <w:rFonts w:eastAsia="Calibri"/>
                      <w:szCs w:val="22"/>
                    </w:rPr>
                  </w:pPr>
                  <w:sdt>
                    <w:sdtPr>
                      <w:alias w:val="Numeris"/>
                      <w:tag w:val="nr_77e50ce830194b95a7c4e767652056fb"/>
                      <w:id w:val="1719236833"/>
                      <w:lock w:val="sdtLocked"/>
                    </w:sdtPr>
                    <w:sdtEndPr/>
                    <w:sdtContent>
                      <w:r w:rsidR="009A0210">
                        <w:rPr>
                          <w:rFonts w:eastAsia="Calibri"/>
                          <w:b/>
                          <w:bCs/>
                          <w:szCs w:val="22"/>
                        </w:rPr>
                        <w:t>165</w:t>
                      </w:r>
                    </w:sdtContent>
                  </w:sdt>
                  <w:r w:rsidR="009A0210">
                    <w:rPr>
                      <w:rFonts w:eastAsia="Calibri"/>
                      <w:b/>
                      <w:bCs/>
                      <w:szCs w:val="22"/>
                    </w:rPr>
                    <w:t>.</w:t>
                  </w:r>
                  <w:r w:rsidR="009A0210">
                    <w:rPr>
                      <w:rFonts w:eastAsia="Calibri"/>
                      <w:b/>
                      <w:bCs/>
                      <w:szCs w:val="22"/>
                    </w:rPr>
                    <w:tab/>
                  </w:r>
                  <w:r w:rsidR="009A0210">
                    <w:rPr>
                      <w:rFonts w:eastAsia="Calibri"/>
                      <w:szCs w:val="22"/>
                    </w:rPr>
                    <w:t>Darbų programą turi sudaryti:</w:t>
                  </w:r>
                </w:p>
                <w:sdt>
                  <w:sdtPr>
                    <w:alias w:val="165.1 p."/>
                    <w:tag w:val="part_b5c7b9387ed6485cad70f3f113efaf8d"/>
                    <w:id w:val="1396392900"/>
                    <w:lock w:val="sdtLocked"/>
                  </w:sdtPr>
                  <w:sdtEndPr/>
                  <w:sdtContent>
                    <w:p w14:paraId="41827AD3"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b5c7b9387ed6485cad70f3f113efaf8d"/>
                          <w:id w:val="-1027012807"/>
                          <w:lock w:val="sdtLocked"/>
                        </w:sdtPr>
                        <w:sdtEndPr/>
                        <w:sdtContent>
                          <w:r w:rsidR="009A0210">
                            <w:rPr>
                              <w:rFonts w:eastAsia="Calibri"/>
                              <w:b/>
                              <w:bCs/>
                              <w:szCs w:val="24"/>
                            </w:rPr>
                            <w:t>165.1</w:t>
                          </w:r>
                        </w:sdtContent>
                      </w:sdt>
                      <w:r w:rsidR="009A0210">
                        <w:rPr>
                          <w:rFonts w:eastAsia="Calibri"/>
                          <w:b/>
                          <w:bCs/>
                          <w:szCs w:val="24"/>
                        </w:rPr>
                        <w:t>.</w:t>
                      </w:r>
                      <w:r w:rsidR="009A0210">
                        <w:rPr>
                          <w:rFonts w:eastAsia="Calibri"/>
                          <w:b/>
                          <w:bCs/>
                          <w:szCs w:val="24"/>
                        </w:rPr>
                        <w:tab/>
                      </w:r>
                      <w:r w:rsidR="009A0210">
                        <w:rPr>
                          <w:rFonts w:eastAsia="Calibri"/>
                          <w:szCs w:val="24"/>
                        </w:rPr>
                        <w:t>aikštelės (teritorijos) planai (schemos) su pažymėtomis tiriamų gręžinių, kasinių, lauko bandymų vietomis;</w:t>
                      </w:r>
                    </w:p>
                  </w:sdtContent>
                </w:sdt>
                <w:sdt>
                  <w:sdtPr>
                    <w:alias w:val="165.2 p."/>
                    <w:tag w:val="part_7f54ff3c8c38426f9da24476fef11831"/>
                    <w:id w:val="-1179196247"/>
                    <w:lock w:val="sdtLocked"/>
                  </w:sdtPr>
                  <w:sdtEndPr/>
                  <w:sdtContent>
                    <w:p w14:paraId="41827AD4"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7f54ff3c8c38426f9da24476fef11831"/>
                          <w:id w:val="87510201"/>
                          <w:lock w:val="sdtLocked"/>
                        </w:sdtPr>
                        <w:sdtEndPr/>
                        <w:sdtContent>
                          <w:r w:rsidR="009A0210">
                            <w:rPr>
                              <w:rFonts w:eastAsia="Calibri"/>
                              <w:b/>
                              <w:bCs/>
                              <w:szCs w:val="24"/>
                            </w:rPr>
                            <w:t>165.2</w:t>
                          </w:r>
                        </w:sdtContent>
                      </w:sdt>
                      <w:r w:rsidR="009A0210">
                        <w:rPr>
                          <w:rFonts w:eastAsia="Calibri"/>
                          <w:b/>
                          <w:bCs/>
                          <w:szCs w:val="24"/>
                        </w:rPr>
                        <w:t>.</w:t>
                      </w:r>
                      <w:r w:rsidR="009A0210">
                        <w:rPr>
                          <w:rFonts w:eastAsia="Calibri"/>
                          <w:b/>
                          <w:bCs/>
                          <w:szCs w:val="24"/>
                        </w:rPr>
                        <w:tab/>
                      </w:r>
                      <w:r w:rsidR="009A0210">
                        <w:rPr>
                          <w:rFonts w:eastAsia="Calibri"/>
                          <w:szCs w:val="24"/>
                        </w:rPr>
                        <w:t>nurodymai dėl tyrimų gylio;</w:t>
                      </w:r>
                    </w:p>
                  </w:sdtContent>
                </w:sdt>
                <w:sdt>
                  <w:sdtPr>
                    <w:alias w:val="165.3 p."/>
                    <w:tag w:val="part_328350041cb24ec0af5cd75814d3cf8c"/>
                    <w:id w:val="752007736"/>
                    <w:lock w:val="sdtLocked"/>
                  </w:sdtPr>
                  <w:sdtEndPr/>
                  <w:sdtContent>
                    <w:p w14:paraId="41827AD5"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328350041cb24ec0af5cd75814d3cf8c"/>
                          <w:id w:val="-1765760799"/>
                          <w:lock w:val="sdtLocked"/>
                        </w:sdtPr>
                        <w:sdtEndPr/>
                        <w:sdtContent>
                          <w:r w:rsidR="009A0210">
                            <w:rPr>
                              <w:rFonts w:eastAsia="Calibri"/>
                              <w:b/>
                              <w:bCs/>
                              <w:szCs w:val="24"/>
                            </w:rPr>
                            <w:t>165.3</w:t>
                          </w:r>
                        </w:sdtContent>
                      </w:sdt>
                      <w:r w:rsidR="009A0210">
                        <w:rPr>
                          <w:rFonts w:eastAsia="Calibri"/>
                          <w:b/>
                          <w:bCs/>
                          <w:szCs w:val="24"/>
                        </w:rPr>
                        <w:t>.</w:t>
                      </w:r>
                      <w:r w:rsidR="009A0210">
                        <w:rPr>
                          <w:rFonts w:eastAsia="Calibri"/>
                          <w:b/>
                          <w:bCs/>
                          <w:szCs w:val="24"/>
                        </w:rPr>
                        <w:tab/>
                      </w:r>
                      <w:r w:rsidR="009A0210">
                        <w:rPr>
                          <w:rFonts w:eastAsia="Calibri"/>
                          <w:szCs w:val="24"/>
                        </w:rPr>
                        <w:t>numatomų imti ėminių skaičius, tipas ir preliminarus gylis, iš kurio jie bus imami;</w:t>
                      </w:r>
                    </w:p>
                  </w:sdtContent>
                </w:sdt>
                <w:sdt>
                  <w:sdtPr>
                    <w:alias w:val="165.4 p."/>
                    <w:tag w:val="part_59ca72de00e2413b8e3b14f9708c89b4"/>
                    <w:id w:val="2062979667"/>
                    <w:lock w:val="sdtLocked"/>
                  </w:sdtPr>
                  <w:sdtEndPr/>
                  <w:sdtContent>
                    <w:p w14:paraId="41827AD6"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59ca72de00e2413b8e3b14f9708c89b4"/>
                          <w:id w:val="1321532546"/>
                          <w:lock w:val="sdtLocked"/>
                        </w:sdtPr>
                        <w:sdtEndPr/>
                        <w:sdtContent>
                          <w:r w:rsidR="009A0210">
                            <w:rPr>
                              <w:rFonts w:eastAsia="Calibri"/>
                              <w:b/>
                              <w:bCs/>
                              <w:szCs w:val="24"/>
                            </w:rPr>
                            <w:t>165.4</w:t>
                          </w:r>
                        </w:sdtContent>
                      </w:sdt>
                      <w:r w:rsidR="009A0210">
                        <w:rPr>
                          <w:rFonts w:eastAsia="Calibri"/>
                          <w:b/>
                          <w:bCs/>
                          <w:szCs w:val="24"/>
                        </w:rPr>
                        <w:t>.</w:t>
                      </w:r>
                      <w:r w:rsidR="009A0210">
                        <w:rPr>
                          <w:rFonts w:eastAsia="Calibri"/>
                          <w:b/>
                          <w:bCs/>
                          <w:szCs w:val="24"/>
                        </w:rPr>
                        <w:tab/>
                      </w:r>
                      <w:r w:rsidR="009A0210">
                        <w:rPr>
                          <w:rFonts w:eastAsia="Calibri"/>
                          <w:szCs w:val="24"/>
                        </w:rPr>
                        <w:t>požeminio vandens matavimų reikalavimai;</w:t>
                      </w:r>
                    </w:p>
                  </w:sdtContent>
                </w:sdt>
                <w:sdt>
                  <w:sdtPr>
                    <w:alias w:val="165.5 p."/>
                    <w:tag w:val="part_bf29ee71179349d09528f26e288130d2"/>
                    <w:id w:val="-892421804"/>
                    <w:lock w:val="sdtLocked"/>
                  </w:sdtPr>
                  <w:sdtEndPr/>
                  <w:sdtContent>
                    <w:p w14:paraId="41827AD7"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bf29ee71179349d09528f26e288130d2"/>
                          <w:id w:val="-884411094"/>
                          <w:lock w:val="sdtLocked"/>
                        </w:sdtPr>
                        <w:sdtEndPr/>
                        <w:sdtContent>
                          <w:r w:rsidR="009A0210">
                            <w:rPr>
                              <w:rFonts w:eastAsia="Calibri"/>
                              <w:b/>
                              <w:bCs/>
                              <w:szCs w:val="24"/>
                            </w:rPr>
                            <w:t>165.5</w:t>
                          </w:r>
                        </w:sdtContent>
                      </w:sdt>
                      <w:r w:rsidR="009A0210">
                        <w:rPr>
                          <w:rFonts w:eastAsia="Calibri"/>
                          <w:b/>
                          <w:bCs/>
                          <w:szCs w:val="24"/>
                        </w:rPr>
                        <w:t>.</w:t>
                      </w:r>
                      <w:r w:rsidR="009A0210">
                        <w:rPr>
                          <w:rFonts w:eastAsia="Calibri"/>
                          <w:b/>
                          <w:bCs/>
                          <w:szCs w:val="24"/>
                        </w:rPr>
                        <w:tab/>
                      </w:r>
                      <w:r w:rsidR="009A0210">
                        <w:rPr>
                          <w:rFonts w:eastAsia="Calibri"/>
                          <w:szCs w:val="24"/>
                        </w:rPr>
                        <w:t>naudojama įranga;</w:t>
                      </w:r>
                    </w:p>
                  </w:sdtContent>
                </w:sdt>
                <w:sdt>
                  <w:sdtPr>
                    <w:alias w:val="165.6 p."/>
                    <w:tag w:val="part_75abb25cd13b48588aaf38949a222892"/>
                    <w:id w:val="330502016"/>
                    <w:lock w:val="sdtLocked"/>
                  </w:sdtPr>
                  <w:sdtEndPr/>
                  <w:sdtContent>
                    <w:p w14:paraId="41827AD8"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75abb25cd13b48588aaf38949a222892"/>
                          <w:id w:val="1108075012"/>
                          <w:lock w:val="sdtLocked"/>
                        </w:sdtPr>
                        <w:sdtEndPr/>
                        <w:sdtContent>
                          <w:r w:rsidR="009A0210">
                            <w:rPr>
                              <w:rFonts w:eastAsia="Calibri"/>
                              <w:b/>
                              <w:bCs/>
                              <w:szCs w:val="22"/>
                            </w:rPr>
                            <w:t>165.6</w:t>
                          </w:r>
                        </w:sdtContent>
                      </w:sdt>
                      <w:r w:rsidR="009A0210">
                        <w:rPr>
                          <w:rFonts w:eastAsia="Calibri"/>
                          <w:b/>
                          <w:bCs/>
                          <w:szCs w:val="22"/>
                        </w:rPr>
                        <w:t>.</w:t>
                      </w:r>
                      <w:r w:rsidR="009A0210">
                        <w:rPr>
                          <w:rFonts w:eastAsia="Calibri"/>
                          <w:b/>
                          <w:bCs/>
                          <w:szCs w:val="22"/>
                        </w:rPr>
                        <w:tab/>
                      </w:r>
                      <w:r w:rsidR="009A0210">
                        <w:rPr>
                          <w:rFonts w:eastAsia="Calibri"/>
                          <w:szCs w:val="24"/>
                        </w:rPr>
                        <w:t>taikomi</w:t>
                      </w:r>
                      <w:r w:rsidR="009A0210">
                        <w:rPr>
                          <w:rFonts w:eastAsia="Calibri"/>
                          <w:szCs w:val="22"/>
                        </w:rPr>
                        <w:t xml:space="preserve"> standartai. </w:t>
                      </w:r>
                    </w:p>
                  </w:sdtContent>
                </w:sdt>
              </w:sdtContent>
            </w:sdt>
            <w:sdt>
              <w:sdtPr>
                <w:alias w:val="166 p."/>
                <w:tag w:val="part_fba737c80deb45ce952059ff31e363f5"/>
                <w:id w:val="1175228176"/>
                <w:lock w:val="sdtLocked"/>
              </w:sdtPr>
              <w:sdtEndPr/>
              <w:sdtContent>
                <w:p w14:paraId="41827AD9" w14:textId="77777777" w:rsidR="00D30B16" w:rsidRDefault="00EE25CA">
                  <w:pPr>
                    <w:widowControl w:val="0"/>
                    <w:tabs>
                      <w:tab w:val="left" w:pos="1304"/>
                    </w:tabs>
                    <w:ind w:firstLine="567"/>
                    <w:jc w:val="both"/>
                    <w:textAlignment w:val="baseline"/>
                    <w:rPr>
                      <w:rFonts w:eastAsia="Calibri"/>
                      <w:szCs w:val="24"/>
                    </w:rPr>
                  </w:pPr>
                  <w:sdt>
                    <w:sdtPr>
                      <w:alias w:val="Numeris"/>
                      <w:tag w:val="nr_fba737c80deb45ce952059ff31e363f5"/>
                      <w:id w:val="-106200885"/>
                      <w:lock w:val="sdtLocked"/>
                    </w:sdtPr>
                    <w:sdtEndPr/>
                    <w:sdtContent>
                      <w:r w:rsidR="009A0210">
                        <w:rPr>
                          <w:rFonts w:eastAsia="Calibri"/>
                          <w:b/>
                          <w:bCs/>
                          <w:szCs w:val="24"/>
                        </w:rPr>
                        <w:t>166</w:t>
                      </w:r>
                    </w:sdtContent>
                  </w:sdt>
                  <w:r w:rsidR="009A0210">
                    <w:rPr>
                      <w:rFonts w:eastAsia="Calibri"/>
                      <w:b/>
                      <w:bCs/>
                      <w:szCs w:val="24"/>
                    </w:rPr>
                    <w:t>.</w:t>
                  </w:r>
                  <w:r w:rsidR="009A0210">
                    <w:rPr>
                      <w:rFonts w:eastAsia="Calibri"/>
                      <w:b/>
                      <w:bCs/>
                      <w:szCs w:val="24"/>
                    </w:rPr>
                    <w:tab/>
                  </w:r>
                  <w:r w:rsidR="009A0210">
                    <w:rPr>
                      <w:rFonts w:eastAsia="Calibri"/>
                      <w:szCs w:val="22"/>
                    </w:rPr>
                    <w:t xml:space="preserve">IGG tyrimų darbų programa derinama su tiesioginiu tyrimų užsakovu arba projekto vadovu (projektuotoju). Trečiosios geotechninės kategorijos (GK III) IGG tyrimų darbų programa rengiama pagal reglamento STR 1.04.02:2011 [11.14] IX skyriaus nuostatas ir derinama su Lietuvos geologijos tarnyba. </w:t>
                  </w:r>
                </w:p>
              </w:sdtContent>
            </w:sdt>
            <w:sdt>
              <w:sdtPr>
                <w:alias w:val="167 p."/>
                <w:tag w:val="part_9774efc9840744f7ae664b2a93f4d1b1"/>
                <w:id w:val="-583539047"/>
                <w:lock w:val="sdtLocked"/>
              </w:sdtPr>
              <w:sdtEndPr/>
              <w:sdtContent>
                <w:p w14:paraId="41827ADA" w14:textId="77777777" w:rsidR="00D30B16" w:rsidRDefault="00EE25CA">
                  <w:pPr>
                    <w:widowControl w:val="0"/>
                    <w:tabs>
                      <w:tab w:val="left" w:pos="1304"/>
                    </w:tabs>
                    <w:ind w:firstLine="567"/>
                    <w:jc w:val="both"/>
                    <w:textAlignment w:val="baseline"/>
                    <w:rPr>
                      <w:rFonts w:eastAsia="Calibri"/>
                      <w:szCs w:val="24"/>
                    </w:rPr>
                  </w:pPr>
                  <w:sdt>
                    <w:sdtPr>
                      <w:alias w:val="Numeris"/>
                      <w:tag w:val="nr_9774efc9840744f7ae664b2a93f4d1b1"/>
                      <w:id w:val="-899595761"/>
                      <w:lock w:val="sdtLocked"/>
                    </w:sdtPr>
                    <w:sdtEndPr/>
                    <w:sdtContent>
                      <w:r w:rsidR="009A0210">
                        <w:rPr>
                          <w:rFonts w:eastAsia="Calibri"/>
                          <w:b/>
                          <w:bCs/>
                          <w:szCs w:val="24"/>
                        </w:rPr>
                        <w:t>167</w:t>
                      </w:r>
                    </w:sdtContent>
                  </w:sdt>
                  <w:r w:rsidR="009A0210">
                    <w:rPr>
                      <w:rFonts w:eastAsia="Calibri"/>
                      <w:b/>
                      <w:bCs/>
                      <w:szCs w:val="24"/>
                    </w:rPr>
                    <w:t>.</w:t>
                  </w:r>
                  <w:r w:rsidR="009A0210">
                    <w:rPr>
                      <w:rFonts w:eastAsia="Calibri"/>
                      <w:b/>
                      <w:bCs/>
                      <w:szCs w:val="24"/>
                    </w:rPr>
                    <w:tab/>
                  </w:r>
                  <w:r w:rsidR="009A0210">
                    <w:rPr>
                      <w:rFonts w:eastAsia="Calibri"/>
                      <w:szCs w:val="22"/>
                    </w:rPr>
                    <w:t>Įprastinė (standartinė) naujo kelio statinio projektui rengti būtina IGG tyrimų darbų apimtis nurodyta</w:t>
                  </w:r>
                  <w:r w:rsidR="009A0210">
                    <w:rPr>
                      <w:rFonts w:eastAsia="Calibri"/>
                      <w:szCs w:val="24"/>
                    </w:rPr>
                    <w:t xml:space="preserve"> 11 lentelėje.</w:t>
                  </w:r>
                </w:p>
                <w:p w14:paraId="41827ADB" w14:textId="77777777" w:rsidR="00D30B16" w:rsidRDefault="00D30B16">
                  <w:pPr>
                    <w:spacing w:line="360" w:lineRule="auto"/>
                    <w:rPr>
                      <w:rFonts w:eastAsia="Calibri"/>
                      <w:b/>
                      <w:szCs w:val="22"/>
                    </w:rPr>
                  </w:pPr>
                </w:p>
                <w:p w14:paraId="41827ADC" w14:textId="77777777" w:rsidR="00D30B16" w:rsidRDefault="00D30B16">
                  <w:pPr>
                    <w:spacing w:line="360" w:lineRule="auto"/>
                    <w:rPr>
                      <w:rFonts w:eastAsia="Calibri"/>
                      <w:b/>
                      <w:szCs w:val="22"/>
                    </w:rPr>
                    <w:sectPr w:rsidR="00D30B16">
                      <w:headerReference w:type="default" r:id="rId19"/>
                      <w:pgSz w:w="11906" w:h="16838" w:code="9"/>
                      <w:pgMar w:top="1134" w:right="567" w:bottom="1134" w:left="1701" w:header="567" w:footer="567" w:gutter="0"/>
                      <w:cols w:space="1296"/>
                      <w:docGrid w:linePitch="360"/>
                    </w:sectPr>
                  </w:pPr>
                </w:p>
                <w:sdt>
                  <w:sdtPr>
                    <w:alias w:val="lentele"/>
                    <w:tag w:val="part_a2387d62649844988af534bf6075dd73"/>
                    <w:id w:val="1736587428"/>
                    <w:lock w:val="sdtLocked"/>
                  </w:sdtPr>
                  <w:sdtEndPr/>
                  <w:sdtContent>
                    <w:p w14:paraId="41827ADD" w14:textId="2D65C19D" w:rsidR="00D30B16" w:rsidRDefault="00EE25CA">
                      <w:pPr>
                        <w:widowControl w:val="0"/>
                        <w:textAlignment w:val="baseline"/>
                        <w:rPr>
                          <w:rFonts w:eastAsia="Calibri"/>
                          <w:b/>
                          <w:szCs w:val="22"/>
                        </w:rPr>
                      </w:pPr>
                      <w:sdt>
                        <w:sdtPr>
                          <w:alias w:val="Pavadinimas"/>
                          <w:tag w:val="title_a2387d62649844988af534bf6075dd73"/>
                          <w:id w:val="-856657074"/>
                          <w:lock w:val="sdtLocked"/>
                        </w:sdtPr>
                        <w:sdtEndPr/>
                        <w:sdtContent>
                          <w:r w:rsidR="009A0210">
                            <w:rPr>
                              <w:rFonts w:eastAsia="Calibri"/>
                              <w:b/>
                              <w:szCs w:val="22"/>
                            </w:rPr>
                            <w:t>11 lentelė. IGG tyrimų apimtis, būtina naujo kelio statinio projektui rengti</w:t>
                          </w:r>
                        </w:sdtContent>
                      </w:sdt>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4"/>
                        <w:gridCol w:w="2694"/>
                        <w:gridCol w:w="1559"/>
                        <w:gridCol w:w="2552"/>
                        <w:gridCol w:w="993"/>
                        <w:gridCol w:w="1276"/>
                        <w:gridCol w:w="3119"/>
                      </w:tblGrid>
                      <w:tr w:rsidR="00D30B16" w14:paraId="41827AE4" w14:textId="77777777">
                        <w:trPr>
                          <w:jc w:val="center"/>
                        </w:trPr>
                        <w:tc>
                          <w:tcPr>
                            <w:tcW w:w="1134" w:type="dxa"/>
                            <w:vMerge w:val="restart"/>
                            <w:tcBorders>
                              <w:top w:val="single" w:sz="12" w:space="0" w:color="auto"/>
                              <w:left w:val="single" w:sz="12" w:space="0" w:color="auto"/>
                              <w:bottom w:val="single" w:sz="12" w:space="0" w:color="auto"/>
                              <w:right w:val="single" w:sz="6" w:space="0" w:color="auto"/>
                            </w:tcBorders>
                            <w:shd w:val="clear" w:color="auto" w:fill="FFFFFF"/>
                            <w:vAlign w:val="center"/>
                          </w:tcPr>
                          <w:p w14:paraId="41827ADE" w14:textId="77777777" w:rsidR="00D30B16" w:rsidRDefault="009A0210">
                            <w:pPr>
                              <w:spacing w:line="240" w:lineRule="exact"/>
                              <w:ind w:left="-113" w:right="-113"/>
                              <w:jc w:val="center"/>
                              <w:rPr>
                                <w:rFonts w:eastAsia="Calibri"/>
                                <w:b/>
                                <w:sz w:val="22"/>
                                <w:szCs w:val="22"/>
                              </w:rPr>
                            </w:pPr>
                            <w:r>
                              <w:rPr>
                                <w:rFonts w:eastAsia="Calibri"/>
                                <w:b/>
                                <w:sz w:val="22"/>
                                <w:szCs w:val="22"/>
                              </w:rPr>
                              <w:t>Kelio</w:t>
                            </w:r>
                          </w:p>
                          <w:p w14:paraId="41827ADF" w14:textId="77777777" w:rsidR="00D30B16" w:rsidRDefault="009A0210">
                            <w:pPr>
                              <w:spacing w:line="240" w:lineRule="exact"/>
                              <w:ind w:left="-113" w:right="-113"/>
                              <w:jc w:val="center"/>
                              <w:rPr>
                                <w:rFonts w:eastAsia="Calibri"/>
                                <w:b/>
                                <w:sz w:val="22"/>
                                <w:szCs w:val="22"/>
                              </w:rPr>
                            </w:pPr>
                            <w:r>
                              <w:rPr>
                                <w:rFonts w:eastAsia="Calibri"/>
                                <w:b/>
                                <w:sz w:val="22"/>
                                <w:szCs w:val="22"/>
                              </w:rPr>
                              <w:t>statinio tipas</w:t>
                            </w:r>
                          </w:p>
                        </w:tc>
                        <w:tc>
                          <w:tcPr>
                            <w:tcW w:w="1274" w:type="dxa"/>
                            <w:vMerge w:val="restart"/>
                            <w:tcBorders>
                              <w:top w:val="single" w:sz="12" w:space="0" w:color="auto"/>
                              <w:bottom w:val="single" w:sz="12" w:space="0" w:color="auto"/>
                            </w:tcBorders>
                            <w:shd w:val="clear" w:color="auto" w:fill="FFFFFF"/>
                            <w:vAlign w:val="center"/>
                          </w:tcPr>
                          <w:p w14:paraId="41827AE0" w14:textId="77777777" w:rsidR="00D30B16" w:rsidRDefault="009A0210">
                            <w:pPr>
                              <w:spacing w:line="240" w:lineRule="exact"/>
                              <w:ind w:left="-113" w:right="-113"/>
                              <w:jc w:val="center"/>
                              <w:rPr>
                                <w:rFonts w:eastAsia="Calibri"/>
                                <w:b/>
                                <w:sz w:val="22"/>
                                <w:szCs w:val="22"/>
                                <w:lang w:eastAsia="ar-SA"/>
                              </w:rPr>
                            </w:pPr>
                            <w:r>
                              <w:rPr>
                                <w:rFonts w:eastAsia="Calibri"/>
                                <w:b/>
                                <w:sz w:val="22"/>
                                <w:szCs w:val="22"/>
                                <w:lang w:eastAsia="ar-SA"/>
                              </w:rPr>
                              <w:t>Geotechninė kategorija</w:t>
                            </w:r>
                          </w:p>
                          <w:p w14:paraId="41827AE1" w14:textId="77777777" w:rsidR="00D30B16" w:rsidRDefault="009A0210">
                            <w:pPr>
                              <w:spacing w:line="240" w:lineRule="exact"/>
                              <w:ind w:left="-113" w:right="-113"/>
                              <w:jc w:val="center"/>
                              <w:rPr>
                                <w:rFonts w:eastAsia="Calibri"/>
                                <w:sz w:val="22"/>
                                <w:szCs w:val="22"/>
                                <w:lang w:eastAsia="ar-SA"/>
                              </w:rPr>
                            </w:pPr>
                            <w:r>
                              <w:rPr>
                                <w:rFonts w:eastAsia="Calibri"/>
                                <w:sz w:val="22"/>
                                <w:szCs w:val="22"/>
                                <w:lang w:eastAsia="ar-SA"/>
                              </w:rPr>
                              <w:t>(Preliminarus</w:t>
                            </w:r>
                          </w:p>
                          <w:p w14:paraId="41827AE2" w14:textId="77777777" w:rsidR="00D30B16" w:rsidRDefault="009A0210">
                            <w:pPr>
                              <w:spacing w:line="240" w:lineRule="exact"/>
                              <w:ind w:left="-113" w:right="-113"/>
                              <w:jc w:val="center"/>
                              <w:rPr>
                                <w:rFonts w:eastAsia="Calibri"/>
                                <w:sz w:val="22"/>
                                <w:szCs w:val="22"/>
                              </w:rPr>
                            </w:pPr>
                            <w:r>
                              <w:rPr>
                                <w:rFonts w:eastAsia="Calibri"/>
                                <w:sz w:val="22"/>
                                <w:szCs w:val="22"/>
                                <w:lang w:eastAsia="ar-SA"/>
                              </w:rPr>
                              <w:t>klasifika-vimas)</w:t>
                            </w:r>
                          </w:p>
                        </w:tc>
                        <w:tc>
                          <w:tcPr>
                            <w:tcW w:w="12193" w:type="dxa"/>
                            <w:gridSpan w:val="6"/>
                            <w:tcBorders>
                              <w:top w:val="single" w:sz="12" w:space="0" w:color="auto"/>
                              <w:bottom w:val="single" w:sz="6" w:space="0" w:color="auto"/>
                              <w:right w:val="single" w:sz="12" w:space="0" w:color="auto"/>
                            </w:tcBorders>
                            <w:shd w:val="clear" w:color="auto" w:fill="FFFFFF"/>
                            <w:vAlign w:val="center"/>
                          </w:tcPr>
                          <w:p w14:paraId="41827AE3" w14:textId="77777777" w:rsidR="00D30B16" w:rsidRDefault="009A0210">
                            <w:pPr>
                              <w:spacing w:line="240" w:lineRule="exact"/>
                              <w:jc w:val="center"/>
                              <w:rPr>
                                <w:rFonts w:eastAsia="Calibri"/>
                                <w:b/>
                                <w:sz w:val="22"/>
                                <w:szCs w:val="22"/>
                              </w:rPr>
                            </w:pPr>
                            <w:r>
                              <w:rPr>
                                <w:rFonts w:eastAsia="Calibri"/>
                                <w:b/>
                                <w:sz w:val="22"/>
                                <w:szCs w:val="22"/>
                              </w:rPr>
                              <w:t>Darbų rūšis</w:t>
                            </w:r>
                          </w:p>
                        </w:tc>
                      </w:tr>
                      <w:tr w:rsidR="00D30B16" w14:paraId="41827AF0" w14:textId="77777777">
                        <w:trPr>
                          <w:jc w:val="center"/>
                        </w:trPr>
                        <w:tc>
                          <w:tcPr>
                            <w:tcW w:w="1134" w:type="dxa"/>
                            <w:vMerge/>
                            <w:tcBorders>
                              <w:top w:val="single" w:sz="6" w:space="0" w:color="auto"/>
                              <w:left w:val="single" w:sz="12" w:space="0" w:color="auto"/>
                              <w:bottom w:val="single" w:sz="12" w:space="0" w:color="auto"/>
                              <w:right w:val="single" w:sz="6" w:space="0" w:color="auto"/>
                            </w:tcBorders>
                            <w:shd w:val="clear" w:color="auto" w:fill="FFFFFF"/>
                            <w:textDirection w:val="btLr"/>
                            <w:vAlign w:val="center"/>
                          </w:tcPr>
                          <w:p w14:paraId="41827AE5" w14:textId="77777777" w:rsidR="00D30B16" w:rsidRDefault="00D30B16">
                            <w:pPr>
                              <w:spacing w:line="240" w:lineRule="exact"/>
                              <w:rPr>
                                <w:rFonts w:eastAsia="Calibri"/>
                                <w:b/>
                                <w:sz w:val="22"/>
                                <w:szCs w:val="22"/>
                              </w:rPr>
                            </w:pPr>
                          </w:p>
                        </w:tc>
                        <w:tc>
                          <w:tcPr>
                            <w:tcW w:w="1274" w:type="dxa"/>
                            <w:vMerge/>
                            <w:tcBorders>
                              <w:top w:val="single" w:sz="6" w:space="0" w:color="auto"/>
                              <w:bottom w:val="single" w:sz="12" w:space="0" w:color="auto"/>
                            </w:tcBorders>
                            <w:shd w:val="clear" w:color="auto" w:fill="FFFFFF"/>
                            <w:textDirection w:val="btLr"/>
                            <w:vAlign w:val="center"/>
                          </w:tcPr>
                          <w:p w14:paraId="41827AE6" w14:textId="77777777" w:rsidR="00D30B16" w:rsidRDefault="00D30B16">
                            <w:pPr>
                              <w:spacing w:line="240" w:lineRule="exact"/>
                              <w:rPr>
                                <w:rFonts w:eastAsia="Calibri"/>
                                <w:b/>
                                <w:sz w:val="22"/>
                                <w:szCs w:val="22"/>
                              </w:rPr>
                            </w:pPr>
                          </w:p>
                        </w:tc>
                        <w:tc>
                          <w:tcPr>
                            <w:tcW w:w="2694" w:type="dxa"/>
                            <w:tcBorders>
                              <w:top w:val="single" w:sz="6" w:space="0" w:color="auto"/>
                            </w:tcBorders>
                            <w:shd w:val="clear" w:color="auto" w:fill="FFFFFF"/>
                          </w:tcPr>
                          <w:p w14:paraId="41827AE7" w14:textId="77777777" w:rsidR="00D30B16" w:rsidRDefault="009A0210">
                            <w:pPr>
                              <w:spacing w:line="240" w:lineRule="exact"/>
                              <w:ind w:left="-57" w:right="-57"/>
                              <w:jc w:val="center"/>
                              <w:rPr>
                                <w:rFonts w:eastAsia="Calibri"/>
                                <w:b/>
                                <w:sz w:val="22"/>
                                <w:szCs w:val="22"/>
                              </w:rPr>
                            </w:pPr>
                            <w:r>
                              <w:rPr>
                                <w:rFonts w:eastAsia="Calibri"/>
                                <w:b/>
                                <w:sz w:val="22"/>
                                <w:szCs w:val="22"/>
                              </w:rPr>
                              <w:t xml:space="preserve">Gręžinių gręžimas, kasinių kasimas </w:t>
                            </w:r>
                          </w:p>
                          <w:p w14:paraId="41827AE8" w14:textId="77777777" w:rsidR="00D30B16" w:rsidRDefault="009A0210">
                            <w:pPr>
                              <w:spacing w:line="240" w:lineRule="exact"/>
                              <w:ind w:left="-57" w:right="-57"/>
                              <w:jc w:val="center"/>
                              <w:rPr>
                                <w:rFonts w:eastAsia="Calibri"/>
                                <w:sz w:val="22"/>
                                <w:szCs w:val="22"/>
                              </w:rPr>
                            </w:pPr>
                            <w:r>
                              <w:rPr>
                                <w:rFonts w:eastAsia="Calibri"/>
                                <w:sz w:val="22"/>
                                <w:szCs w:val="22"/>
                              </w:rPr>
                              <w:t>(Makroskopinis gruntų atpažinimas ir aprašymas, klasifikavimas)</w:t>
                            </w:r>
                          </w:p>
                        </w:tc>
                        <w:tc>
                          <w:tcPr>
                            <w:tcW w:w="1559" w:type="dxa"/>
                            <w:tcBorders>
                              <w:top w:val="single" w:sz="6" w:space="0" w:color="auto"/>
                            </w:tcBorders>
                            <w:shd w:val="clear" w:color="auto" w:fill="FFFFFF"/>
                          </w:tcPr>
                          <w:p w14:paraId="41827AE9" w14:textId="77777777" w:rsidR="00D30B16" w:rsidRDefault="009A0210">
                            <w:pPr>
                              <w:spacing w:line="240" w:lineRule="exact"/>
                              <w:jc w:val="center"/>
                              <w:rPr>
                                <w:rFonts w:eastAsia="Calibri"/>
                                <w:b/>
                                <w:sz w:val="22"/>
                                <w:szCs w:val="22"/>
                              </w:rPr>
                            </w:pPr>
                            <w:r>
                              <w:rPr>
                                <w:rFonts w:eastAsia="Calibri"/>
                                <w:b/>
                                <w:sz w:val="22"/>
                                <w:szCs w:val="22"/>
                              </w:rPr>
                              <w:t xml:space="preserve">Lauko bandymai </w:t>
                            </w:r>
                          </w:p>
                          <w:p w14:paraId="41827AEA" w14:textId="77777777" w:rsidR="00D30B16" w:rsidRDefault="009A0210">
                            <w:pPr>
                              <w:spacing w:line="240" w:lineRule="exact"/>
                              <w:jc w:val="center"/>
                              <w:rPr>
                                <w:rFonts w:eastAsia="Calibri"/>
                                <w:sz w:val="22"/>
                                <w:szCs w:val="22"/>
                              </w:rPr>
                            </w:pPr>
                            <w:r>
                              <w:rPr>
                                <w:rFonts w:eastAsia="Calibri"/>
                                <w:sz w:val="22"/>
                                <w:szCs w:val="22"/>
                              </w:rPr>
                              <w:t xml:space="preserve">(DP, SPT, PTM, CPT, CPTU, FVT, PLT ir kt.) </w:t>
                            </w:r>
                          </w:p>
                        </w:tc>
                        <w:tc>
                          <w:tcPr>
                            <w:tcW w:w="2552" w:type="dxa"/>
                            <w:vMerge w:val="restart"/>
                            <w:tcBorders>
                              <w:top w:val="single" w:sz="6" w:space="0" w:color="auto"/>
                              <w:bottom w:val="single" w:sz="12" w:space="0" w:color="auto"/>
                              <w:right w:val="single" w:sz="6" w:space="0" w:color="auto"/>
                            </w:tcBorders>
                            <w:shd w:val="clear" w:color="auto" w:fill="FFFFFF"/>
                            <w:vAlign w:val="center"/>
                          </w:tcPr>
                          <w:p w14:paraId="41827AEB" w14:textId="77777777" w:rsidR="00D30B16" w:rsidRDefault="009A0210">
                            <w:pPr>
                              <w:spacing w:line="240" w:lineRule="exact"/>
                              <w:jc w:val="center"/>
                              <w:rPr>
                                <w:rFonts w:eastAsia="Calibri"/>
                                <w:sz w:val="22"/>
                                <w:szCs w:val="22"/>
                              </w:rPr>
                            </w:pPr>
                            <w:r>
                              <w:rPr>
                                <w:rFonts w:eastAsia="Calibri"/>
                                <w:b/>
                                <w:sz w:val="22"/>
                                <w:szCs w:val="22"/>
                              </w:rPr>
                              <w:t>Tyrimų gylis</w:t>
                            </w:r>
                          </w:p>
                        </w:tc>
                        <w:tc>
                          <w:tcPr>
                            <w:tcW w:w="2269" w:type="dxa"/>
                            <w:gridSpan w:val="2"/>
                            <w:tcBorders>
                              <w:top w:val="single" w:sz="6" w:space="0" w:color="auto"/>
                              <w:left w:val="single" w:sz="6" w:space="0" w:color="auto"/>
                            </w:tcBorders>
                            <w:shd w:val="clear" w:color="auto" w:fill="FFFFFF"/>
                            <w:vAlign w:val="center"/>
                          </w:tcPr>
                          <w:p w14:paraId="41827AEC" w14:textId="77777777" w:rsidR="00D30B16" w:rsidRDefault="009A0210">
                            <w:pPr>
                              <w:spacing w:line="240" w:lineRule="exact"/>
                              <w:jc w:val="center"/>
                              <w:rPr>
                                <w:rFonts w:eastAsia="Calibri"/>
                                <w:b/>
                                <w:sz w:val="22"/>
                                <w:szCs w:val="22"/>
                              </w:rPr>
                            </w:pPr>
                            <w:r>
                              <w:rPr>
                                <w:rFonts w:eastAsia="Calibri"/>
                                <w:b/>
                                <w:sz w:val="22"/>
                                <w:szCs w:val="22"/>
                              </w:rPr>
                              <w:t>Grunto ėminiai laboratoriniams tyrimams</w:t>
                            </w:r>
                          </w:p>
                        </w:tc>
                        <w:tc>
                          <w:tcPr>
                            <w:tcW w:w="3119" w:type="dxa"/>
                            <w:vMerge w:val="restart"/>
                            <w:tcBorders>
                              <w:top w:val="single" w:sz="6" w:space="0" w:color="auto"/>
                              <w:bottom w:val="single" w:sz="12" w:space="0" w:color="auto"/>
                              <w:right w:val="single" w:sz="12" w:space="0" w:color="auto"/>
                            </w:tcBorders>
                            <w:shd w:val="clear" w:color="auto" w:fill="FFFFFF"/>
                            <w:vAlign w:val="center"/>
                          </w:tcPr>
                          <w:p w14:paraId="41827AED" w14:textId="77777777" w:rsidR="00D30B16" w:rsidRDefault="009A0210">
                            <w:pPr>
                              <w:spacing w:line="240" w:lineRule="exact"/>
                              <w:jc w:val="center"/>
                              <w:rPr>
                                <w:rFonts w:eastAsia="Calibri"/>
                                <w:b/>
                                <w:sz w:val="22"/>
                                <w:szCs w:val="22"/>
                                <w:vertAlign w:val="superscript"/>
                              </w:rPr>
                            </w:pPr>
                            <w:r>
                              <w:rPr>
                                <w:rFonts w:eastAsia="Calibri"/>
                                <w:b/>
                                <w:sz w:val="22"/>
                                <w:szCs w:val="22"/>
                              </w:rPr>
                              <w:t>Nustatomi parametrai</w:t>
                            </w:r>
                          </w:p>
                          <w:p w14:paraId="41827AEE" w14:textId="77777777" w:rsidR="00D30B16" w:rsidRDefault="009A0210">
                            <w:pPr>
                              <w:spacing w:line="240" w:lineRule="exact"/>
                              <w:jc w:val="center"/>
                              <w:rPr>
                                <w:rFonts w:eastAsia="Calibri"/>
                                <w:b/>
                                <w:sz w:val="22"/>
                                <w:szCs w:val="22"/>
                              </w:rPr>
                            </w:pPr>
                            <w:r>
                              <w:rPr>
                                <w:rFonts w:eastAsia="Calibri"/>
                                <w:b/>
                                <w:sz w:val="22"/>
                                <w:szCs w:val="22"/>
                              </w:rPr>
                              <w:t>pagal LST EN 1997-2</w:t>
                            </w:r>
                          </w:p>
                          <w:p w14:paraId="41827AEF" w14:textId="77777777" w:rsidR="00D30B16" w:rsidRDefault="009A0210">
                            <w:pPr>
                              <w:spacing w:line="240" w:lineRule="exact"/>
                              <w:jc w:val="center"/>
                              <w:rPr>
                                <w:rFonts w:eastAsia="Calibri"/>
                                <w:b/>
                                <w:sz w:val="22"/>
                                <w:szCs w:val="22"/>
                              </w:rPr>
                            </w:pPr>
                            <w:r>
                              <w:rPr>
                                <w:rFonts w:eastAsia="Calibri"/>
                                <w:b/>
                                <w:sz w:val="22"/>
                                <w:szCs w:val="22"/>
                              </w:rPr>
                              <w:t xml:space="preserve">[11.41] </w:t>
                            </w:r>
                          </w:p>
                        </w:tc>
                      </w:tr>
                      <w:tr w:rsidR="00D30B16" w14:paraId="41827AFB" w14:textId="77777777">
                        <w:trPr>
                          <w:jc w:val="center"/>
                        </w:trPr>
                        <w:tc>
                          <w:tcPr>
                            <w:tcW w:w="1134" w:type="dxa"/>
                            <w:vMerge/>
                            <w:tcBorders>
                              <w:top w:val="single" w:sz="6" w:space="0" w:color="auto"/>
                              <w:left w:val="single" w:sz="12" w:space="0" w:color="auto"/>
                              <w:bottom w:val="single" w:sz="12" w:space="0" w:color="auto"/>
                              <w:right w:val="single" w:sz="6" w:space="0" w:color="auto"/>
                            </w:tcBorders>
                            <w:shd w:val="clear" w:color="auto" w:fill="FFFFFF"/>
                            <w:textDirection w:val="btLr"/>
                            <w:vAlign w:val="center"/>
                          </w:tcPr>
                          <w:p w14:paraId="41827AF1" w14:textId="77777777" w:rsidR="00D30B16" w:rsidRDefault="00D30B16">
                            <w:pPr>
                              <w:spacing w:line="240" w:lineRule="exact"/>
                              <w:rPr>
                                <w:rFonts w:eastAsia="Calibri"/>
                                <w:b/>
                                <w:sz w:val="22"/>
                                <w:szCs w:val="22"/>
                              </w:rPr>
                            </w:pPr>
                          </w:p>
                        </w:tc>
                        <w:tc>
                          <w:tcPr>
                            <w:tcW w:w="1274" w:type="dxa"/>
                            <w:vMerge/>
                            <w:tcBorders>
                              <w:top w:val="single" w:sz="6" w:space="0" w:color="auto"/>
                              <w:bottom w:val="single" w:sz="12" w:space="0" w:color="auto"/>
                            </w:tcBorders>
                            <w:shd w:val="clear" w:color="auto" w:fill="FFFFFF"/>
                            <w:textDirection w:val="btLr"/>
                            <w:vAlign w:val="center"/>
                          </w:tcPr>
                          <w:p w14:paraId="41827AF2" w14:textId="77777777" w:rsidR="00D30B16" w:rsidRDefault="00D30B16">
                            <w:pPr>
                              <w:spacing w:line="240" w:lineRule="exact"/>
                              <w:rPr>
                                <w:rFonts w:eastAsia="Calibri"/>
                                <w:b/>
                                <w:sz w:val="22"/>
                                <w:szCs w:val="22"/>
                              </w:rPr>
                            </w:pPr>
                          </w:p>
                        </w:tc>
                        <w:tc>
                          <w:tcPr>
                            <w:tcW w:w="2694" w:type="dxa"/>
                            <w:tcBorders>
                              <w:bottom w:val="single" w:sz="12" w:space="0" w:color="auto"/>
                              <w:right w:val="single" w:sz="6" w:space="0" w:color="auto"/>
                            </w:tcBorders>
                            <w:shd w:val="clear" w:color="auto" w:fill="FFFFFF"/>
                            <w:vAlign w:val="center"/>
                          </w:tcPr>
                          <w:p w14:paraId="41827AF3" w14:textId="77777777" w:rsidR="00D30B16" w:rsidRDefault="009A0210">
                            <w:pPr>
                              <w:spacing w:line="240" w:lineRule="exact"/>
                              <w:ind w:left="-57" w:right="-57"/>
                              <w:jc w:val="center"/>
                              <w:rPr>
                                <w:rFonts w:eastAsia="Calibri"/>
                                <w:b/>
                                <w:sz w:val="22"/>
                                <w:szCs w:val="22"/>
                              </w:rPr>
                            </w:pPr>
                            <w:r>
                              <w:rPr>
                                <w:rFonts w:eastAsia="Calibri"/>
                                <w:b/>
                                <w:sz w:val="22"/>
                                <w:szCs w:val="22"/>
                              </w:rPr>
                              <w:t xml:space="preserve">Tyrimo taškų kiekis </w:t>
                            </w:r>
                          </w:p>
                          <w:p w14:paraId="41827AF4" w14:textId="77777777" w:rsidR="00D30B16" w:rsidRDefault="009A0210">
                            <w:pPr>
                              <w:spacing w:line="240" w:lineRule="exact"/>
                              <w:ind w:left="-57" w:right="-57"/>
                              <w:jc w:val="center"/>
                              <w:rPr>
                                <w:rFonts w:eastAsia="Calibri"/>
                                <w:b/>
                                <w:sz w:val="22"/>
                                <w:szCs w:val="22"/>
                              </w:rPr>
                            </w:pPr>
                            <w:r>
                              <w:rPr>
                                <w:rFonts w:eastAsia="Calibri"/>
                                <w:b/>
                                <w:sz w:val="22"/>
                                <w:szCs w:val="22"/>
                              </w:rPr>
                              <w:t xml:space="preserve">(atstumas tarp tyrimo taškų </w:t>
                            </w:r>
                            <w:r>
                              <w:rPr>
                                <w:rFonts w:eastAsia="Calibri"/>
                                <w:b/>
                                <w:i/>
                                <w:sz w:val="22"/>
                                <w:szCs w:val="22"/>
                              </w:rPr>
                              <w:t>L</w:t>
                            </w:r>
                            <w:r>
                              <w:rPr>
                                <w:rFonts w:eastAsia="Calibri"/>
                                <w:b/>
                                <w:sz w:val="22"/>
                                <w:szCs w:val="22"/>
                              </w:rPr>
                              <w:t>, m)</w:t>
                            </w:r>
                          </w:p>
                        </w:tc>
                        <w:tc>
                          <w:tcPr>
                            <w:tcW w:w="1559" w:type="dxa"/>
                            <w:tcBorders>
                              <w:bottom w:val="single" w:sz="12" w:space="0" w:color="auto"/>
                            </w:tcBorders>
                            <w:shd w:val="clear" w:color="auto" w:fill="FFFFFF"/>
                            <w:vAlign w:val="center"/>
                          </w:tcPr>
                          <w:p w14:paraId="41827AF5" w14:textId="77777777" w:rsidR="00D30B16" w:rsidRDefault="009A0210">
                            <w:pPr>
                              <w:spacing w:line="240" w:lineRule="exact"/>
                              <w:jc w:val="center"/>
                              <w:rPr>
                                <w:rFonts w:eastAsia="Calibri"/>
                                <w:b/>
                                <w:sz w:val="22"/>
                                <w:szCs w:val="22"/>
                              </w:rPr>
                            </w:pPr>
                            <w:r>
                              <w:rPr>
                                <w:rFonts w:eastAsia="Calibri"/>
                                <w:b/>
                                <w:sz w:val="22"/>
                                <w:szCs w:val="22"/>
                              </w:rPr>
                              <w:t>Metodų kiekis, vnt.</w:t>
                            </w:r>
                          </w:p>
                        </w:tc>
                        <w:tc>
                          <w:tcPr>
                            <w:tcW w:w="2552" w:type="dxa"/>
                            <w:vMerge/>
                            <w:tcBorders>
                              <w:top w:val="single" w:sz="12" w:space="0" w:color="auto"/>
                              <w:bottom w:val="single" w:sz="12" w:space="0" w:color="auto"/>
                              <w:right w:val="single" w:sz="6" w:space="0" w:color="auto"/>
                            </w:tcBorders>
                            <w:shd w:val="clear" w:color="auto" w:fill="FFFFFF"/>
                            <w:vAlign w:val="center"/>
                          </w:tcPr>
                          <w:p w14:paraId="41827AF6" w14:textId="77777777" w:rsidR="00D30B16" w:rsidRDefault="00D30B16">
                            <w:pPr>
                              <w:spacing w:line="240" w:lineRule="exact"/>
                              <w:rPr>
                                <w:rFonts w:eastAsia="Calibri"/>
                                <w:b/>
                                <w:sz w:val="22"/>
                                <w:szCs w:val="22"/>
                              </w:rPr>
                            </w:pPr>
                          </w:p>
                        </w:tc>
                        <w:tc>
                          <w:tcPr>
                            <w:tcW w:w="993" w:type="dxa"/>
                            <w:tcBorders>
                              <w:left w:val="single" w:sz="6" w:space="0" w:color="auto"/>
                              <w:bottom w:val="single" w:sz="12" w:space="0" w:color="auto"/>
                            </w:tcBorders>
                            <w:shd w:val="clear" w:color="auto" w:fill="FFFFFF"/>
                            <w:vAlign w:val="center"/>
                          </w:tcPr>
                          <w:p w14:paraId="41827AF7" w14:textId="77777777" w:rsidR="00D30B16" w:rsidRDefault="009A0210">
                            <w:pPr>
                              <w:spacing w:line="240" w:lineRule="exact"/>
                              <w:ind w:left="-57" w:right="-57"/>
                              <w:jc w:val="center"/>
                              <w:rPr>
                                <w:rFonts w:eastAsia="Calibri"/>
                                <w:b/>
                                <w:sz w:val="22"/>
                                <w:szCs w:val="22"/>
                              </w:rPr>
                            </w:pPr>
                            <w:r>
                              <w:rPr>
                                <w:rFonts w:eastAsia="Calibri"/>
                                <w:b/>
                                <w:sz w:val="22"/>
                                <w:szCs w:val="22"/>
                              </w:rPr>
                              <w:t xml:space="preserve">Klasė pagal </w:t>
                            </w:r>
                          </w:p>
                          <w:p w14:paraId="41827AF8" w14:textId="77777777" w:rsidR="00D30B16" w:rsidRDefault="009A0210">
                            <w:pPr>
                              <w:spacing w:line="240" w:lineRule="exact"/>
                              <w:ind w:left="-57" w:right="-57"/>
                              <w:jc w:val="center"/>
                              <w:rPr>
                                <w:rFonts w:eastAsia="Calibri"/>
                                <w:b/>
                                <w:sz w:val="22"/>
                                <w:szCs w:val="22"/>
                              </w:rPr>
                            </w:pPr>
                            <w:r>
                              <w:rPr>
                                <w:rFonts w:eastAsia="Calibri"/>
                                <w:b/>
                                <w:sz w:val="22"/>
                                <w:szCs w:val="22"/>
                              </w:rPr>
                              <w:t>LST EN 1997-2 [11.41]</w:t>
                            </w:r>
                          </w:p>
                        </w:tc>
                        <w:tc>
                          <w:tcPr>
                            <w:tcW w:w="1276" w:type="dxa"/>
                            <w:tcBorders>
                              <w:bottom w:val="single" w:sz="12" w:space="0" w:color="auto"/>
                            </w:tcBorders>
                            <w:shd w:val="clear" w:color="auto" w:fill="FFFFFF"/>
                            <w:vAlign w:val="center"/>
                          </w:tcPr>
                          <w:p w14:paraId="41827AF9" w14:textId="77777777" w:rsidR="00D30B16" w:rsidRDefault="009A0210">
                            <w:pPr>
                              <w:spacing w:line="240" w:lineRule="exact"/>
                              <w:jc w:val="center"/>
                              <w:rPr>
                                <w:rFonts w:eastAsia="Calibri"/>
                                <w:b/>
                                <w:sz w:val="22"/>
                                <w:szCs w:val="22"/>
                              </w:rPr>
                            </w:pPr>
                            <w:r>
                              <w:rPr>
                                <w:rFonts w:eastAsia="Calibri"/>
                                <w:b/>
                                <w:sz w:val="22"/>
                                <w:szCs w:val="22"/>
                              </w:rPr>
                              <w:t>Kiekis, vnt.</w:t>
                            </w:r>
                          </w:p>
                        </w:tc>
                        <w:tc>
                          <w:tcPr>
                            <w:tcW w:w="3119" w:type="dxa"/>
                            <w:vMerge/>
                            <w:tcBorders>
                              <w:top w:val="single" w:sz="12" w:space="0" w:color="auto"/>
                              <w:bottom w:val="single" w:sz="12" w:space="0" w:color="auto"/>
                              <w:right w:val="single" w:sz="12" w:space="0" w:color="auto"/>
                            </w:tcBorders>
                            <w:shd w:val="clear" w:color="auto" w:fill="FFFFFF"/>
                            <w:vAlign w:val="center"/>
                          </w:tcPr>
                          <w:p w14:paraId="41827AFA" w14:textId="77777777" w:rsidR="00D30B16" w:rsidRDefault="00D30B16">
                            <w:pPr>
                              <w:spacing w:line="240" w:lineRule="exact"/>
                              <w:rPr>
                                <w:rFonts w:eastAsia="Calibri"/>
                                <w:b/>
                                <w:sz w:val="22"/>
                                <w:szCs w:val="22"/>
                              </w:rPr>
                            </w:pPr>
                          </w:p>
                        </w:tc>
                      </w:tr>
                      <w:tr w:rsidR="00D30B16" w14:paraId="41827B04" w14:textId="77777777">
                        <w:trPr>
                          <w:jc w:val="center"/>
                        </w:trPr>
                        <w:tc>
                          <w:tcPr>
                            <w:tcW w:w="1134" w:type="dxa"/>
                            <w:tcBorders>
                              <w:top w:val="single" w:sz="12" w:space="0" w:color="auto"/>
                              <w:left w:val="single" w:sz="12" w:space="0" w:color="auto"/>
                              <w:bottom w:val="single" w:sz="12" w:space="0" w:color="auto"/>
                              <w:right w:val="single" w:sz="6" w:space="0" w:color="auto"/>
                            </w:tcBorders>
                            <w:shd w:val="clear" w:color="auto" w:fill="FFFFFF"/>
                            <w:vAlign w:val="center"/>
                          </w:tcPr>
                          <w:p w14:paraId="41827AFC" w14:textId="77777777" w:rsidR="00D30B16" w:rsidRDefault="009A0210">
                            <w:pPr>
                              <w:spacing w:line="240" w:lineRule="exact"/>
                              <w:jc w:val="center"/>
                              <w:rPr>
                                <w:rFonts w:eastAsia="Calibri"/>
                                <w:b/>
                                <w:sz w:val="22"/>
                                <w:szCs w:val="22"/>
                              </w:rPr>
                            </w:pPr>
                            <w:r>
                              <w:rPr>
                                <w:rFonts w:eastAsia="Calibri"/>
                                <w:b/>
                                <w:sz w:val="22"/>
                                <w:szCs w:val="22"/>
                              </w:rPr>
                              <w:t>1</w:t>
                            </w:r>
                          </w:p>
                        </w:tc>
                        <w:tc>
                          <w:tcPr>
                            <w:tcW w:w="1274" w:type="dxa"/>
                            <w:tcBorders>
                              <w:top w:val="single" w:sz="12" w:space="0" w:color="auto"/>
                              <w:bottom w:val="single" w:sz="12" w:space="0" w:color="auto"/>
                              <w:right w:val="single" w:sz="6" w:space="0" w:color="auto"/>
                            </w:tcBorders>
                            <w:shd w:val="clear" w:color="auto" w:fill="FFFFFF"/>
                            <w:vAlign w:val="center"/>
                          </w:tcPr>
                          <w:p w14:paraId="41827AFD" w14:textId="77777777" w:rsidR="00D30B16" w:rsidRDefault="009A0210">
                            <w:pPr>
                              <w:spacing w:line="240" w:lineRule="exact"/>
                              <w:jc w:val="center"/>
                              <w:rPr>
                                <w:rFonts w:eastAsia="Calibri"/>
                                <w:b/>
                                <w:sz w:val="22"/>
                                <w:szCs w:val="22"/>
                              </w:rPr>
                            </w:pPr>
                            <w:r>
                              <w:rPr>
                                <w:rFonts w:eastAsia="Calibri"/>
                                <w:b/>
                                <w:sz w:val="22"/>
                                <w:szCs w:val="22"/>
                              </w:rPr>
                              <w:t>2</w:t>
                            </w:r>
                          </w:p>
                        </w:tc>
                        <w:tc>
                          <w:tcPr>
                            <w:tcW w:w="2694" w:type="dxa"/>
                            <w:tcBorders>
                              <w:bottom w:val="single" w:sz="12" w:space="0" w:color="auto"/>
                              <w:right w:val="single" w:sz="6" w:space="0" w:color="auto"/>
                            </w:tcBorders>
                            <w:shd w:val="clear" w:color="auto" w:fill="FFFFFF"/>
                            <w:vAlign w:val="center"/>
                          </w:tcPr>
                          <w:p w14:paraId="41827AFE" w14:textId="77777777" w:rsidR="00D30B16" w:rsidRDefault="009A0210">
                            <w:pPr>
                              <w:spacing w:line="240" w:lineRule="exact"/>
                              <w:ind w:left="-57" w:right="-57"/>
                              <w:jc w:val="center"/>
                              <w:rPr>
                                <w:rFonts w:eastAsia="Calibri"/>
                                <w:b/>
                                <w:sz w:val="22"/>
                                <w:szCs w:val="22"/>
                              </w:rPr>
                            </w:pPr>
                            <w:r>
                              <w:rPr>
                                <w:rFonts w:eastAsia="Calibri"/>
                                <w:b/>
                                <w:sz w:val="22"/>
                                <w:szCs w:val="22"/>
                              </w:rPr>
                              <w:t>3</w:t>
                            </w:r>
                          </w:p>
                        </w:tc>
                        <w:tc>
                          <w:tcPr>
                            <w:tcW w:w="1559" w:type="dxa"/>
                            <w:tcBorders>
                              <w:bottom w:val="single" w:sz="12" w:space="0" w:color="auto"/>
                            </w:tcBorders>
                            <w:shd w:val="clear" w:color="auto" w:fill="FFFFFF"/>
                            <w:vAlign w:val="center"/>
                          </w:tcPr>
                          <w:p w14:paraId="41827AFF" w14:textId="77777777" w:rsidR="00D30B16" w:rsidRDefault="009A0210">
                            <w:pPr>
                              <w:spacing w:line="240" w:lineRule="exact"/>
                              <w:jc w:val="center"/>
                              <w:rPr>
                                <w:rFonts w:eastAsia="Calibri"/>
                                <w:b/>
                                <w:sz w:val="22"/>
                                <w:szCs w:val="22"/>
                              </w:rPr>
                            </w:pPr>
                            <w:r>
                              <w:rPr>
                                <w:rFonts w:eastAsia="Calibri"/>
                                <w:b/>
                                <w:sz w:val="22"/>
                                <w:szCs w:val="22"/>
                              </w:rPr>
                              <w:t>4</w:t>
                            </w:r>
                          </w:p>
                        </w:tc>
                        <w:tc>
                          <w:tcPr>
                            <w:tcW w:w="2552" w:type="dxa"/>
                            <w:tcBorders>
                              <w:top w:val="single" w:sz="12" w:space="0" w:color="auto"/>
                              <w:bottom w:val="single" w:sz="12" w:space="0" w:color="auto"/>
                              <w:right w:val="single" w:sz="6" w:space="0" w:color="auto"/>
                            </w:tcBorders>
                            <w:shd w:val="clear" w:color="auto" w:fill="FFFFFF"/>
                            <w:vAlign w:val="center"/>
                          </w:tcPr>
                          <w:p w14:paraId="41827B00" w14:textId="77777777" w:rsidR="00D30B16" w:rsidRDefault="009A0210">
                            <w:pPr>
                              <w:spacing w:line="240" w:lineRule="exact"/>
                              <w:jc w:val="center"/>
                              <w:rPr>
                                <w:rFonts w:eastAsia="Calibri"/>
                                <w:b/>
                                <w:sz w:val="22"/>
                                <w:szCs w:val="22"/>
                              </w:rPr>
                            </w:pPr>
                            <w:r>
                              <w:rPr>
                                <w:rFonts w:eastAsia="Calibri"/>
                                <w:b/>
                                <w:sz w:val="22"/>
                                <w:szCs w:val="22"/>
                              </w:rPr>
                              <w:t>5</w:t>
                            </w:r>
                          </w:p>
                        </w:tc>
                        <w:tc>
                          <w:tcPr>
                            <w:tcW w:w="993" w:type="dxa"/>
                            <w:tcBorders>
                              <w:left w:val="single" w:sz="6" w:space="0" w:color="auto"/>
                              <w:bottom w:val="single" w:sz="12" w:space="0" w:color="auto"/>
                            </w:tcBorders>
                            <w:shd w:val="clear" w:color="auto" w:fill="FFFFFF"/>
                            <w:vAlign w:val="center"/>
                          </w:tcPr>
                          <w:p w14:paraId="41827B01" w14:textId="77777777" w:rsidR="00D30B16" w:rsidRDefault="009A0210">
                            <w:pPr>
                              <w:spacing w:line="240" w:lineRule="exact"/>
                              <w:jc w:val="center"/>
                              <w:rPr>
                                <w:rFonts w:eastAsia="Calibri"/>
                                <w:b/>
                                <w:sz w:val="22"/>
                                <w:szCs w:val="22"/>
                              </w:rPr>
                            </w:pPr>
                            <w:r>
                              <w:rPr>
                                <w:rFonts w:eastAsia="Calibri"/>
                                <w:b/>
                                <w:sz w:val="22"/>
                                <w:szCs w:val="22"/>
                              </w:rPr>
                              <w:t>6</w:t>
                            </w:r>
                          </w:p>
                        </w:tc>
                        <w:tc>
                          <w:tcPr>
                            <w:tcW w:w="1276" w:type="dxa"/>
                            <w:tcBorders>
                              <w:bottom w:val="single" w:sz="12" w:space="0" w:color="auto"/>
                            </w:tcBorders>
                            <w:shd w:val="clear" w:color="auto" w:fill="FFFFFF"/>
                            <w:vAlign w:val="center"/>
                          </w:tcPr>
                          <w:p w14:paraId="41827B02" w14:textId="77777777" w:rsidR="00D30B16" w:rsidRDefault="009A0210">
                            <w:pPr>
                              <w:spacing w:line="240" w:lineRule="exact"/>
                              <w:jc w:val="center"/>
                              <w:rPr>
                                <w:rFonts w:eastAsia="Calibri"/>
                                <w:b/>
                                <w:sz w:val="22"/>
                                <w:szCs w:val="22"/>
                              </w:rPr>
                            </w:pPr>
                            <w:r>
                              <w:rPr>
                                <w:rFonts w:eastAsia="Calibri"/>
                                <w:b/>
                                <w:sz w:val="22"/>
                                <w:szCs w:val="22"/>
                              </w:rPr>
                              <w:t>7</w:t>
                            </w:r>
                          </w:p>
                        </w:tc>
                        <w:tc>
                          <w:tcPr>
                            <w:tcW w:w="3119" w:type="dxa"/>
                            <w:tcBorders>
                              <w:top w:val="single" w:sz="12" w:space="0" w:color="auto"/>
                              <w:bottom w:val="single" w:sz="12" w:space="0" w:color="auto"/>
                              <w:right w:val="single" w:sz="12" w:space="0" w:color="auto"/>
                            </w:tcBorders>
                            <w:shd w:val="clear" w:color="auto" w:fill="FFFFFF"/>
                            <w:vAlign w:val="center"/>
                          </w:tcPr>
                          <w:p w14:paraId="41827B03" w14:textId="77777777" w:rsidR="00D30B16" w:rsidRDefault="009A0210">
                            <w:pPr>
                              <w:spacing w:line="240" w:lineRule="exact"/>
                              <w:jc w:val="center"/>
                              <w:rPr>
                                <w:rFonts w:eastAsia="Calibri"/>
                                <w:b/>
                                <w:sz w:val="22"/>
                                <w:szCs w:val="22"/>
                              </w:rPr>
                            </w:pPr>
                            <w:r>
                              <w:rPr>
                                <w:rFonts w:eastAsia="Calibri"/>
                                <w:b/>
                                <w:sz w:val="22"/>
                                <w:szCs w:val="22"/>
                              </w:rPr>
                              <w:t>8</w:t>
                            </w:r>
                          </w:p>
                        </w:tc>
                      </w:tr>
                      <w:tr w:rsidR="00D30B16" w14:paraId="41827B11" w14:textId="77777777">
                        <w:trPr>
                          <w:jc w:val="center"/>
                        </w:trPr>
                        <w:tc>
                          <w:tcPr>
                            <w:tcW w:w="1134" w:type="dxa"/>
                            <w:vMerge w:val="restart"/>
                            <w:tcBorders>
                              <w:top w:val="single" w:sz="12" w:space="0" w:color="auto"/>
                              <w:left w:val="single" w:sz="12" w:space="0" w:color="auto"/>
                              <w:right w:val="single" w:sz="6" w:space="0" w:color="auto"/>
                            </w:tcBorders>
                            <w:shd w:val="clear" w:color="auto" w:fill="FFFFFF"/>
                            <w:vAlign w:val="center"/>
                          </w:tcPr>
                          <w:p w14:paraId="41827B05" w14:textId="77777777" w:rsidR="00D30B16" w:rsidRDefault="009A0210">
                            <w:pPr>
                              <w:ind w:left="-57" w:right="-57"/>
                              <w:jc w:val="center"/>
                              <w:rPr>
                                <w:rFonts w:eastAsia="Calibri"/>
                                <w:b/>
                                <w:sz w:val="22"/>
                                <w:szCs w:val="22"/>
                              </w:rPr>
                            </w:pPr>
                            <w:r>
                              <w:rPr>
                                <w:rFonts w:eastAsia="Calibri"/>
                                <w:b/>
                                <w:sz w:val="22"/>
                                <w:szCs w:val="22"/>
                              </w:rPr>
                              <w:t xml:space="preserve">Tiltai, </w:t>
                            </w:r>
                          </w:p>
                          <w:p w14:paraId="41827B06" w14:textId="77777777" w:rsidR="00D30B16" w:rsidRDefault="009A0210">
                            <w:pPr>
                              <w:ind w:left="-57" w:right="-57"/>
                              <w:jc w:val="center"/>
                              <w:rPr>
                                <w:rFonts w:eastAsia="Calibri"/>
                                <w:b/>
                                <w:sz w:val="22"/>
                                <w:szCs w:val="22"/>
                              </w:rPr>
                            </w:pPr>
                            <w:r>
                              <w:rPr>
                                <w:rFonts w:eastAsia="Calibri"/>
                                <w:b/>
                                <w:sz w:val="22"/>
                                <w:szCs w:val="22"/>
                              </w:rPr>
                              <w:t>viadukai, estakados</w:t>
                            </w:r>
                          </w:p>
                        </w:tc>
                        <w:tc>
                          <w:tcPr>
                            <w:tcW w:w="1274" w:type="dxa"/>
                            <w:tcBorders>
                              <w:top w:val="single" w:sz="12" w:space="0" w:color="auto"/>
                              <w:right w:val="single" w:sz="6" w:space="0" w:color="auto"/>
                            </w:tcBorders>
                            <w:shd w:val="clear" w:color="auto" w:fill="FFFFFF"/>
                            <w:vAlign w:val="center"/>
                          </w:tcPr>
                          <w:p w14:paraId="41827B07" w14:textId="77777777" w:rsidR="00D30B16" w:rsidRDefault="009A0210">
                            <w:pPr>
                              <w:jc w:val="center"/>
                              <w:rPr>
                                <w:rFonts w:eastAsia="Calibri"/>
                                <w:b/>
                                <w:sz w:val="22"/>
                                <w:szCs w:val="22"/>
                                <w:lang w:eastAsia="ar-SA"/>
                              </w:rPr>
                            </w:pPr>
                            <w:r>
                              <w:rPr>
                                <w:rFonts w:eastAsia="Calibri"/>
                                <w:b/>
                                <w:sz w:val="22"/>
                                <w:szCs w:val="22"/>
                                <w:lang w:eastAsia="ar-SA"/>
                              </w:rPr>
                              <w:t>GK I</w:t>
                            </w:r>
                          </w:p>
                        </w:tc>
                        <w:tc>
                          <w:tcPr>
                            <w:tcW w:w="2694" w:type="dxa"/>
                            <w:tcBorders>
                              <w:top w:val="single" w:sz="12" w:space="0" w:color="auto"/>
                              <w:right w:val="single" w:sz="6" w:space="0" w:color="auto"/>
                            </w:tcBorders>
                            <w:shd w:val="clear" w:color="auto" w:fill="FFFFFF"/>
                            <w:vAlign w:val="center"/>
                          </w:tcPr>
                          <w:p w14:paraId="41827B08" w14:textId="77777777" w:rsidR="00D30B16" w:rsidRDefault="009A0210">
                            <w:pPr>
                              <w:ind w:left="-57" w:right="-57"/>
                              <w:jc w:val="center"/>
                              <w:rPr>
                                <w:rFonts w:eastAsia="Calibri"/>
                                <w:sz w:val="22"/>
                                <w:szCs w:val="22"/>
                              </w:rPr>
                            </w:pPr>
                            <w:r>
                              <w:rPr>
                                <w:rFonts w:eastAsia="Calibri"/>
                                <w:sz w:val="22"/>
                                <w:szCs w:val="22"/>
                              </w:rPr>
                              <w:t xml:space="preserve">Kai tilto ilgis ≤ 15 m </w:t>
                            </w:r>
                            <w:r>
                              <w:rPr>
                                <w:rFonts w:eastAsia="Calibri"/>
                                <w:sz w:val="22"/>
                                <w:szCs w:val="22"/>
                              </w:rPr>
                              <w:br/>
                              <w:t>ir tilto plotis ≤ 15 m,</w:t>
                            </w:r>
                          </w:p>
                          <w:p w14:paraId="41827B09" w14:textId="77777777" w:rsidR="00D30B16" w:rsidRDefault="009A0210">
                            <w:pPr>
                              <w:ind w:left="-57" w:right="-57"/>
                              <w:jc w:val="center"/>
                              <w:rPr>
                                <w:rFonts w:eastAsia="Calibri"/>
                                <w:b/>
                                <w:sz w:val="22"/>
                                <w:szCs w:val="22"/>
                              </w:rPr>
                            </w:pPr>
                            <w:r>
                              <w:rPr>
                                <w:rFonts w:eastAsia="Calibri"/>
                                <w:sz w:val="22"/>
                                <w:szCs w:val="22"/>
                              </w:rPr>
                              <w:t>1 ir daugiau tyrimo taškų</w:t>
                            </w:r>
                          </w:p>
                        </w:tc>
                        <w:tc>
                          <w:tcPr>
                            <w:tcW w:w="1559" w:type="dxa"/>
                            <w:tcBorders>
                              <w:top w:val="single" w:sz="12" w:space="0" w:color="auto"/>
                            </w:tcBorders>
                            <w:shd w:val="clear" w:color="auto" w:fill="FFFFFF"/>
                            <w:vAlign w:val="center"/>
                          </w:tcPr>
                          <w:p w14:paraId="41827B0A" w14:textId="77777777" w:rsidR="00D30B16" w:rsidRDefault="009A0210">
                            <w:pPr>
                              <w:jc w:val="center"/>
                              <w:rPr>
                                <w:rFonts w:eastAsia="Calibri"/>
                                <w:sz w:val="22"/>
                                <w:szCs w:val="22"/>
                              </w:rPr>
                            </w:pPr>
                            <w:r>
                              <w:rPr>
                                <w:rFonts w:eastAsia="Calibri"/>
                                <w:sz w:val="22"/>
                                <w:szCs w:val="22"/>
                              </w:rPr>
                              <w:t xml:space="preserve">Parenkamas 1 </w:t>
                            </w:r>
                          </w:p>
                        </w:tc>
                        <w:tc>
                          <w:tcPr>
                            <w:tcW w:w="2552" w:type="dxa"/>
                            <w:tcBorders>
                              <w:top w:val="single" w:sz="12" w:space="0" w:color="auto"/>
                              <w:right w:val="single" w:sz="6" w:space="0" w:color="auto"/>
                            </w:tcBorders>
                            <w:shd w:val="clear" w:color="auto" w:fill="FFFFFF"/>
                          </w:tcPr>
                          <w:p w14:paraId="41827B0B" w14:textId="77777777" w:rsidR="00D30B16" w:rsidRDefault="009A0210">
                            <w:pPr>
                              <w:rPr>
                                <w:rFonts w:eastAsia="Calibri"/>
                                <w:sz w:val="22"/>
                                <w:szCs w:val="22"/>
                              </w:rPr>
                            </w:pPr>
                            <w:r>
                              <w:rPr>
                                <w:rFonts w:eastAsia="Calibri"/>
                                <w:i/>
                                <w:sz w:val="22"/>
                                <w:szCs w:val="22"/>
                              </w:rPr>
                              <w:t>z</w:t>
                            </w:r>
                            <w:r>
                              <w:rPr>
                                <w:rFonts w:eastAsia="Calibri"/>
                                <w:sz w:val="22"/>
                                <w:szCs w:val="22"/>
                              </w:rPr>
                              <w:t xml:space="preserve"> ≥ 8 m, priklausomai nuo apkrovos dydžio </w:t>
                            </w:r>
                          </w:p>
                          <w:p w14:paraId="41827B0C" w14:textId="77777777" w:rsidR="00D30B16" w:rsidRDefault="009A0210">
                            <w:pPr>
                              <w:rPr>
                                <w:rFonts w:eastAsia="Calibri"/>
                                <w:sz w:val="22"/>
                                <w:szCs w:val="22"/>
                              </w:rPr>
                            </w:pPr>
                            <w:r>
                              <w:rPr>
                                <w:rFonts w:eastAsia="Calibri"/>
                                <w:i/>
                                <w:sz w:val="22"/>
                                <w:szCs w:val="22"/>
                              </w:rPr>
                              <w:t>z</w:t>
                            </w:r>
                            <w:r>
                              <w:rPr>
                                <w:rFonts w:eastAsia="Calibri"/>
                                <w:sz w:val="22"/>
                                <w:szCs w:val="22"/>
                              </w:rPr>
                              <w:t xml:space="preserve"> ≥ 5,0 m žemiau pamato pado</w:t>
                            </w:r>
                          </w:p>
                        </w:tc>
                        <w:tc>
                          <w:tcPr>
                            <w:tcW w:w="993" w:type="dxa"/>
                            <w:tcBorders>
                              <w:top w:val="single" w:sz="12" w:space="0" w:color="auto"/>
                              <w:left w:val="single" w:sz="6" w:space="0" w:color="auto"/>
                            </w:tcBorders>
                            <w:shd w:val="clear" w:color="auto" w:fill="FFFFFF"/>
                            <w:vAlign w:val="center"/>
                          </w:tcPr>
                          <w:p w14:paraId="41827B0D" w14:textId="77777777" w:rsidR="00D30B16" w:rsidRDefault="009A0210">
                            <w:pPr>
                              <w:jc w:val="center"/>
                              <w:rPr>
                                <w:rFonts w:eastAsia="Calibri"/>
                                <w:b/>
                                <w:sz w:val="22"/>
                                <w:szCs w:val="22"/>
                              </w:rPr>
                            </w:pPr>
                            <w:r>
                              <w:rPr>
                                <w:rFonts w:eastAsia="Calibri"/>
                                <w:sz w:val="22"/>
                                <w:szCs w:val="22"/>
                              </w:rPr>
                              <w:t>2 arba 3</w:t>
                            </w:r>
                          </w:p>
                        </w:tc>
                        <w:tc>
                          <w:tcPr>
                            <w:tcW w:w="1276" w:type="dxa"/>
                            <w:tcBorders>
                              <w:top w:val="single" w:sz="12" w:space="0" w:color="auto"/>
                            </w:tcBorders>
                            <w:shd w:val="clear" w:color="auto" w:fill="FFFFFF"/>
                            <w:vAlign w:val="center"/>
                          </w:tcPr>
                          <w:p w14:paraId="41827B0E" w14:textId="77777777" w:rsidR="00D30B16" w:rsidRDefault="009A0210">
                            <w:pPr>
                              <w:ind w:left="-57" w:right="-57"/>
                              <w:rPr>
                                <w:rFonts w:eastAsia="Calibri"/>
                                <w:sz w:val="22"/>
                                <w:szCs w:val="22"/>
                              </w:rPr>
                            </w:pPr>
                            <w:r>
                              <w:rPr>
                                <w:rFonts w:eastAsia="Calibri"/>
                                <w:sz w:val="22"/>
                                <w:szCs w:val="22"/>
                              </w:rPr>
                              <w:t>3 arba daugiau iš pagrindinių sluoksnių</w:t>
                            </w:r>
                          </w:p>
                        </w:tc>
                        <w:tc>
                          <w:tcPr>
                            <w:tcW w:w="3119" w:type="dxa"/>
                            <w:tcBorders>
                              <w:top w:val="single" w:sz="12" w:space="0" w:color="auto"/>
                              <w:right w:val="single" w:sz="12" w:space="0" w:color="auto"/>
                            </w:tcBorders>
                            <w:shd w:val="clear" w:color="auto" w:fill="FFFFFF"/>
                            <w:vAlign w:val="center"/>
                          </w:tcPr>
                          <w:p w14:paraId="41827B0F" w14:textId="77777777" w:rsidR="00D30B16" w:rsidRDefault="009A0210">
                            <w:pPr>
                              <w:ind w:left="-57" w:right="-57"/>
                              <w:rPr>
                                <w:rFonts w:eastAsia="Calibri"/>
                                <w:sz w:val="22"/>
                                <w:szCs w:val="22"/>
                              </w:rPr>
                            </w:pPr>
                            <w:r>
                              <w:rPr>
                                <w:rFonts w:eastAsia="Calibri"/>
                                <w:sz w:val="22"/>
                                <w:szCs w:val="22"/>
                              </w:rPr>
                              <w:t>Dalelių dydis ir tankis, grunto drėgnumo ir tankumo rodikliai, konsistencijos ribos;</w:t>
                            </w:r>
                          </w:p>
                          <w:p w14:paraId="41827B10" w14:textId="77777777" w:rsidR="00D30B16" w:rsidRDefault="009A0210">
                            <w:pPr>
                              <w:ind w:left="-57" w:right="-57"/>
                              <w:rPr>
                                <w:rFonts w:eastAsia="Calibri"/>
                                <w:sz w:val="22"/>
                                <w:szCs w:val="22"/>
                              </w:rPr>
                            </w:pPr>
                            <w:r>
                              <w:rPr>
                                <w:rFonts w:eastAsia="Calibri"/>
                                <w:sz w:val="22"/>
                                <w:szCs w:val="22"/>
                              </w:rPr>
                              <w:t xml:space="preserve">vandens cheminė sudėtis </w:t>
                            </w:r>
                            <w:r>
                              <w:rPr>
                                <w:rFonts w:eastAsia="Calibri"/>
                                <w:sz w:val="22"/>
                                <w:szCs w:val="22"/>
                              </w:rPr>
                              <w:br/>
                              <w:t>(žr. 5 pastabą)</w:t>
                            </w:r>
                          </w:p>
                        </w:tc>
                      </w:tr>
                      <w:tr w:rsidR="00D30B16" w14:paraId="41827B21" w14:textId="77777777">
                        <w:trPr>
                          <w:jc w:val="center"/>
                        </w:trPr>
                        <w:tc>
                          <w:tcPr>
                            <w:tcW w:w="1134" w:type="dxa"/>
                            <w:vMerge/>
                            <w:tcBorders>
                              <w:left w:val="single" w:sz="12" w:space="0" w:color="auto"/>
                              <w:bottom w:val="single" w:sz="12" w:space="0" w:color="auto"/>
                              <w:right w:val="single" w:sz="6" w:space="0" w:color="auto"/>
                            </w:tcBorders>
                            <w:shd w:val="clear" w:color="auto" w:fill="FFFFFF"/>
                            <w:vAlign w:val="center"/>
                          </w:tcPr>
                          <w:p w14:paraId="41827B12" w14:textId="77777777" w:rsidR="00D30B16" w:rsidRDefault="00D30B16">
                            <w:pPr>
                              <w:jc w:val="center"/>
                              <w:rPr>
                                <w:rFonts w:eastAsia="Calibri"/>
                                <w:b/>
                                <w:sz w:val="22"/>
                                <w:szCs w:val="22"/>
                              </w:rPr>
                            </w:pPr>
                          </w:p>
                        </w:tc>
                        <w:tc>
                          <w:tcPr>
                            <w:tcW w:w="1274" w:type="dxa"/>
                            <w:tcBorders>
                              <w:bottom w:val="single" w:sz="12" w:space="0" w:color="auto"/>
                              <w:right w:val="single" w:sz="6" w:space="0" w:color="auto"/>
                            </w:tcBorders>
                            <w:shd w:val="clear" w:color="auto" w:fill="FFFFFF"/>
                            <w:vAlign w:val="center"/>
                          </w:tcPr>
                          <w:p w14:paraId="41827B13" w14:textId="77777777" w:rsidR="00D30B16" w:rsidRDefault="009A0210">
                            <w:pPr>
                              <w:jc w:val="center"/>
                              <w:rPr>
                                <w:rFonts w:eastAsia="Calibri"/>
                                <w:b/>
                                <w:sz w:val="22"/>
                                <w:szCs w:val="22"/>
                              </w:rPr>
                            </w:pPr>
                            <w:r>
                              <w:rPr>
                                <w:rFonts w:eastAsia="Calibri"/>
                                <w:b/>
                                <w:sz w:val="22"/>
                                <w:szCs w:val="22"/>
                                <w:lang w:eastAsia="ar-SA"/>
                              </w:rPr>
                              <w:t>GK II</w:t>
                            </w:r>
                          </w:p>
                        </w:tc>
                        <w:tc>
                          <w:tcPr>
                            <w:tcW w:w="2694" w:type="dxa"/>
                            <w:tcBorders>
                              <w:bottom w:val="single" w:sz="12" w:space="0" w:color="auto"/>
                              <w:right w:val="single" w:sz="6" w:space="0" w:color="auto"/>
                            </w:tcBorders>
                            <w:shd w:val="clear" w:color="auto" w:fill="FFFFFF"/>
                            <w:vAlign w:val="center"/>
                          </w:tcPr>
                          <w:p w14:paraId="41827B14" w14:textId="77777777" w:rsidR="00D30B16" w:rsidRDefault="009A0210">
                            <w:pPr>
                              <w:spacing w:line="240" w:lineRule="exact"/>
                              <w:ind w:left="-57" w:right="-57"/>
                              <w:rPr>
                                <w:rFonts w:eastAsia="Calibri"/>
                                <w:sz w:val="22"/>
                                <w:szCs w:val="22"/>
                              </w:rPr>
                            </w:pPr>
                            <w:r>
                              <w:rPr>
                                <w:rFonts w:eastAsia="Calibri"/>
                                <w:sz w:val="22"/>
                                <w:szCs w:val="22"/>
                              </w:rPr>
                              <w:t>Kai tilto plotis ˃ 15 m, bet ≤ 20 m:</w:t>
                            </w:r>
                          </w:p>
                          <w:p w14:paraId="41827B15" w14:textId="77777777" w:rsidR="00D30B16" w:rsidRDefault="009A0210">
                            <w:pPr>
                              <w:spacing w:line="240" w:lineRule="exact"/>
                              <w:ind w:left="-57" w:right="-57"/>
                              <w:rPr>
                                <w:rFonts w:eastAsia="Calibri"/>
                                <w:sz w:val="22"/>
                                <w:szCs w:val="22"/>
                              </w:rPr>
                            </w:pPr>
                            <w:r>
                              <w:rPr>
                                <w:rFonts w:eastAsia="Calibri"/>
                                <w:sz w:val="22"/>
                                <w:szCs w:val="22"/>
                              </w:rPr>
                              <w:t xml:space="preserve">- esant ≥ 15 m atstumui tarp atramų </w:t>
                            </w:r>
                            <w:r>
                              <w:rPr>
                                <w:rFonts w:eastAsia="Calibri"/>
                                <w:sz w:val="22"/>
                                <w:szCs w:val="22"/>
                              </w:rPr>
                              <w:sym w:font="Symbol" w:char="F02D"/>
                            </w:r>
                            <w:r>
                              <w:rPr>
                                <w:rFonts w:eastAsia="Calibri"/>
                                <w:sz w:val="22"/>
                                <w:szCs w:val="22"/>
                              </w:rPr>
                              <w:t xml:space="preserve"> 1 tyrimo taškas po kiekviena atrama,</w:t>
                            </w:r>
                          </w:p>
                          <w:p w14:paraId="41827B16" w14:textId="77777777" w:rsidR="00D30B16" w:rsidRDefault="009A0210">
                            <w:pPr>
                              <w:spacing w:line="240" w:lineRule="exact"/>
                              <w:ind w:left="-57" w:right="-57"/>
                              <w:rPr>
                                <w:rFonts w:eastAsia="Calibri"/>
                                <w:sz w:val="22"/>
                                <w:szCs w:val="22"/>
                              </w:rPr>
                            </w:pPr>
                            <w:r>
                              <w:rPr>
                                <w:rFonts w:eastAsia="Calibri"/>
                                <w:sz w:val="22"/>
                                <w:szCs w:val="22"/>
                              </w:rPr>
                              <w:t xml:space="preserve">- esant ≤ 15 m atstumui tarp atramų </w:t>
                            </w:r>
                            <w:r>
                              <w:rPr>
                                <w:rFonts w:eastAsia="Calibri"/>
                                <w:sz w:val="22"/>
                                <w:szCs w:val="22"/>
                              </w:rPr>
                              <w:sym w:font="Symbol" w:char="F02D"/>
                            </w:r>
                            <w:r>
                              <w:rPr>
                                <w:rFonts w:eastAsia="Calibri"/>
                                <w:sz w:val="22"/>
                                <w:szCs w:val="22"/>
                              </w:rPr>
                              <w:t xml:space="preserve"> 1 ir daugiau tyrimo taškų po kas antra atrama; </w:t>
                            </w:r>
                          </w:p>
                          <w:p w14:paraId="41827B17" w14:textId="77777777" w:rsidR="00D30B16" w:rsidRDefault="009A0210">
                            <w:pPr>
                              <w:spacing w:line="240" w:lineRule="exact"/>
                              <w:ind w:left="-57" w:right="-57"/>
                              <w:rPr>
                                <w:rFonts w:eastAsia="Calibri"/>
                                <w:sz w:val="22"/>
                                <w:szCs w:val="22"/>
                              </w:rPr>
                            </w:pPr>
                            <w:r>
                              <w:rPr>
                                <w:rFonts w:eastAsia="Calibri"/>
                                <w:sz w:val="22"/>
                                <w:szCs w:val="22"/>
                              </w:rPr>
                              <w:t xml:space="preserve">kai tilto plotis &gt; 20 m: </w:t>
                            </w:r>
                          </w:p>
                          <w:p w14:paraId="41827B18" w14:textId="77777777" w:rsidR="00D30B16" w:rsidRDefault="009A0210">
                            <w:pPr>
                              <w:spacing w:line="240" w:lineRule="exact"/>
                              <w:ind w:left="-57" w:right="-57"/>
                              <w:rPr>
                                <w:rFonts w:eastAsia="Calibri"/>
                                <w:sz w:val="22"/>
                                <w:szCs w:val="22"/>
                              </w:rPr>
                            </w:pPr>
                            <w:r>
                              <w:rPr>
                                <w:rFonts w:eastAsia="Calibri"/>
                                <w:sz w:val="22"/>
                                <w:szCs w:val="22"/>
                              </w:rPr>
                              <w:t xml:space="preserve">- esant ≥ 15 m atstumui tarp atramų </w:t>
                            </w:r>
                            <w:r>
                              <w:rPr>
                                <w:rFonts w:eastAsia="Calibri"/>
                                <w:sz w:val="22"/>
                                <w:szCs w:val="22"/>
                              </w:rPr>
                              <w:sym w:font="Symbol" w:char="F02D"/>
                            </w:r>
                            <w:r>
                              <w:rPr>
                                <w:rFonts w:eastAsia="Calibri"/>
                                <w:sz w:val="22"/>
                                <w:szCs w:val="22"/>
                              </w:rPr>
                              <w:t xml:space="preserve"> 2 ir daugiau tyrimo taškų po kiekviena atrama,</w:t>
                            </w:r>
                          </w:p>
                          <w:p w14:paraId="41827B19" w14:textId="77777777" w:rsidR="00D30B16" w:rsidRDefault="009A0210">
                            <w:pPr>
                              <w:spacing w:line="240" w:lineRule="exact"/>
                              <w:ind w:left="-57" w:right="-57"/>
                              <w:rPr>
                                <w:rFonts w:eastAsia="Calibri"/>
                                <w:sz w:val="22"/>
                                <w:szCs w:val="22"/>
                              </w:rPr>
                            </w:pPr>
                            <w:r>
                              <w:rPr>
                                <w:rFonts w:eastAsia="Calibri"/>
                                <w:sz w:val="22"/>
                                <w:szCs w:val="22"/>
                              </w:rPr>
                              <w:t xml:space="preserve">- esant ≤ 15 m atstumui tarp atramų </w:t>
                            </w:r>
                            <w:r>
                              <w:rPr>
                                <w:rFonts w:eastAsia="Calibri"/>
                                <w:sz w:val="22"/>
                                <w:szCs w:val="22"/>
                              </w:rPr>
                              <w:sym w:font="Symbol" w:char="F02D"/>
                            </w:r>
                            <w:r>
                              <w:rPr>
                                <w:rFonts w:eastAsia="Calibri"/>
                                <w:sz w:val="22"/>
                                <w:szCs w:val="22"/>
                              </w:rPr>
                              <w:t xml:space="preserve"> 1 ir daugiau tyrimo taškų po kiekviena atrama skirtingose pusėse </w:t>
                            </w:r>
                          </w:p>
                        </w:tc>
                        <w:tc>
                          <w:tcPr>
                            <w:tcW w:w="1559" w:type="dxa"/>
                            <w:tcBorders>
                              <w:bottom w:val="single" w:sz="12" w:space="0" w:color="auto"/>
                            </w:tcBorders>
                            <w:shd w:val="clear" w:color="auto" w:fill="FFFFFF"/>
                            <w:vAlign w:val="center"/>
                          </w:tcPr>
                          <w:p w14:paraId="41827B1A" w14:textId="77777777" w:rsidR="00D30B16" w:rsidRDefault="009A0210">
                            <w:pPr>
                              <w:jc w:val="center"/>
                              <w:rPr>
                                <w:rFonts w:eastAsia="Calibri"/>
                                <w:sz w:val="22"/>
                                <w:szCs w:val="22"/>
                              </w:rPr>
                            </w:pPr>
                            <w:r>
                              <w:rPr>
                                <w:rFonts w:eastAsia="Calibri"/>
                                <w:sz w:val="22"/>
                                <w:szCs w:val="22"/>
                              </w:rPr>
                              <w:t>Parenkami 1 arba daugiau</w:t>
                            </w:r>
                          </w:p>
                        </w:tc>
                        <w:tc>
                          <w:tcPr>
                            <w:tcW w:w="2552" w:type="dxa"/>
                            <w:tcBorders>
                              <w:bottom w:val="single" w:sz="12" w:space="0" w:color="auto"/>
                              <w:right w:val="single" w:sz="6" w:space="0" w:color="auto"/>
                            </w:tcBorders>
                            <w:shd w:val="clear" w:color="auto" w:fill="FFFFFF"/>
                          </w:tcPr>
                          <w:p w14:paraId="41827B1B" w14:textId="77777777" w:rsidR="00D30B16" w:rsidRDefault="009A0210">
                            <w:pPr>
                              <w:rPr>
                                <w:rFonts w:eastAsia="Calibri"/>
                                <w:sz w:val="22"/>
                                <w:szCs w:val="22"/>
                              </w:rPr>
                            </w:pPr>
                            <w:r>
                              <w:rPr>
                                <w:rFonts w:eastAsia="Calibri"/>
                                <w:i/>
                                <w:sz w:val="22"/>
                                <w:szCs w:val="22"/>
                              </w:rPr>
                              <w:t>z</w:t>
                            </w:r>
                            <w:r>
                              <w:rPr>
                                <w:rFonts w:eastAsia="Calibri"/>
                                <w:sz w:val="22"/>
                                <w:szCs w:val="22"/>
                              </w:rPr>
                              <w:t xml:space="preserve"> ≥10 m, priklausomai nuo apkrovos dydžio,</w:t>
                            </w:r>
                            <w:r>
                              <w:rPr>
                                <w:rFonts w:eastAsia="Calibri"/>
                                <w:sz w:val="22"/>
                                <w:szCs w:val="22"/>
                              </w:rPr>
                              <w:br/>
                            </w:r>
                            <w:r>
                              <w:rPr>
                                <w:rFonts w:eastAsia="Calibri"/>
                                <w:i/>
                                <w:sz w:val="22"/>
                                <w:szCs w:val="22"/>
                              </w:rPr>
                              <w:t>z</w:t>
                            </w:r>
                            <w:r>
                              <w:rPr>
                                <w:rFonts w:eastAsia="Calibri"/>
                                <w:sz w:val="22"/>
                                <w:szCs w:val="22"/>
                              </w:rPr>
                              <w:t xml:space="preserve"> ≥ 5,0 m žemiau pamato pado, polio galo arba labai silpno grunto pado</w:t>
                            </w:r>
                          </w:p>
                        </w:tc>
                        <w:tc>
                          <w:tcPr>
                            <w:tcW w:w="993" w:type="dxa"/>
                            <w:tcBorders>
                              <w:left w:val="single" w:sz="6" w:space="0" w:color="auto"/>
                              <w:bottom w:val="single" w:sz="12" w:space="0" w:color="auto"/>
                            </w:tcBorders>
                            <w:shd w:val="clear" w:color="auto" w:fill="FFFFFF"/>
                            <w:vAlign w:val="center"/>
                          </w:tcPr>
                          <w:p w14:paraId="41827B1C" w14:textId="77777777" w:rsidR="00D30B16" w:rsidRDefault="009A0210">
                            <w:pPr>
                              <w:jc w:val="center"/>
                              <w:rPr>
                                <w:rFonts w:eastAsia="Calibri"/>
                                <w:b/>
                                <w:sz w:val="22"/>
                                <w:szCs w:val="22"/>
                              </w:rPr>
                            </w:pPr>
                            <w:r>
                              <w:rPr>
                                <w:rFonts w:eastAsia="Calibri"/>
                                <w:sz w:val="22"/>
                                <w:szCs w:val="22"/>
                              </w:rPr>
                              <w:t>2 ir 3</w:t>
                            </w:r>
                          </w:p>
                        </w:tc>
                        <w:tc>
                          <w:tcPr>
                            <w:tcW w:w="1276" w:type="dxa"/>
                            <w:tcBorders>
                              <w:bottom w:val="single" w:sz="12" w:space="0" w:color="auto"/>
                            </w:tcBorders>
                            <w:shd w:val="clear" w:color="auto" w:fill="FFFFFF"/>
                            <w:vAlign w:val="center"/>
                          </w:tcPr>
                          <w:p w14:paraId="41827B1D" w14:textId="77777777" w:rsidR="00D30B16" w:rsidRDefault="009A0210">
                            <w:pPr>
                              <w:ind w:left="-57" w:right="-57"/>
                              <w:rPr>
                                <w:rFonts w:eastAsia="Calibri"/>
                                <w:sz w:val="22"/>
                                <w:szCs w:val="22"/>
                              </w:rPr>
                            </w:pPr>
                            <w:r>
                              <w:rPr>
                                <w:rFonts w:eastAsia="Calibri"/>
                                <w:sz w:val="22"/>
                                <w:szCs w:val="22"/>
                              </w:rPr>
                              <w:t>6 arba daugiau iš pagrindinių sluoksnių;</w:t>
                            </w:r>
                          </w:p>
                          <w:p w14:paraId="41827B1E" w14:textId="77777777" w:rsidR="00D30B16" w:rsidRDefault="009A0210">
                            <w:pPr>
                              <w:ind w:left="-57" w:right="-57"/>
                              <w:rPr>
                                <w:rFonts w:eastAsia="Calibri"/>
                                <w:sz w:val="22"/>
                                <w:szCs w:val="22"/>
                              </w:rPr>
                            </w:pPr>
                            <w:r>
                              <w:rPr>
                                <w:rFonts w:eastAsia="Calibri"/>
                                <w:sz w:val="22"/>
                                <w:szCs w:val="22"/>
                              </w:rPr>
                              <w:t xml:space="preserve">1 arba daugiau iš kitų sluoksnių </w:t>
                            </w:r>
                          </w:p>
                        </w:tc>
                        <w:tc>
                          <w:tcPr>
                            <w:tcW w:w="3119" w:type="dxa"/>
                            <w:tcBorders>
                              <w:bottom w:val="single" w:sz="12" w:space="0" w:color="auto"/>
                              <w:right w:val="single" w:sz="12" w:space="0" w:color="auto"/>
                            </w:tcBorders>
                            <w:shd w:val="clear" w:color="auto" w:fill="FFFFFF"/>
                            <w:vAlign w:val="center"/>
                          </w:tcPr>
                          <w:p w14:paraId="41827B1F" w14:textId="77777777" w:rsidR="00D30B16" w:rsidRDefault="009A0210">
                            <w:pPr>
                              <w:ind w:left="-57" w:right="-57"/>
                              <w:rPr>
                                <w:rFonts w:eastAsia="Calibri"/>
                                <w:sz w:val="22"/>
                                <w:szCs w:val="22"/>
                              </w:rPr>
                            </w:pPr>
                            <w:r>
                              <w:rPr>
                                <w:rFonts w:eastAsia="Calibri"/>
                                <w:sz w:val="22"/>
                                <w:szCs w:val="22"/>
                              </w:rPr>
                              <w:t>Dalelių dydis ir tankis, grunto drėgnumo ir tankumo rodikliai, konsistencijos ribos, stiprumo (atsparumo) parametrai;</w:t>
                            </w:r>
                          </w:p>
                          <w:p w14:paraId="41827B20" w14:textId="70C24B60" w:rsidR="00D30B16" w:rsidRDefault="009A0210">
                            <w:pPr>
                              <w:ind w:left="-57" w:right="-57"/>
                              <w:rPr>
                                <w:rFonts w:eastAsia="Calibri"/>
                                <w:sz w:val="22"/>
                                <w:szCs w:val="22"/>
                              </w:rPr>
                            </w:pPr>
                            <w:r>
                              <w:rPr>
                                <w:rFonts w:eastAsia="Calibri"/>
                                <w:sz w:val="22"/>
                                <w:szCs w:val="22"/>
                              </w:rPr>
                              <w:t>vandens cheminė sudėtis</w:t>
                            </w:r>
                            <w:r>
                              <w:rPr>
                                <w:rFonts w:eastAsia="Calibri"/>
                                <w:sz w:val="22"/>
                                <w:szCs w:val="22"/>
                              </w:rPr>
                              <w:br/>
                              <w:t>(žr. 5 pastabą)</w:t>
                            </w:r>
                          </w:p>
                        </w:tc>
                      </w:tr>
                    </w:tbl>
                    <w:p w14:paraId="41827B22" w14:textId="56361FDA" w:rsidR="00D30B16" w:rsidRDefault="009A0210">
                      <w:pPr>
                        <w:rPr>
                          <w:rFonts w:eastAsia="Calibri"/>
                          <w:b/>
                          <w:szCs w:val="22"/>
                        </w:rPr>
                      </w:pPr>
                      <w:r>
                        <w:rPr>
                          <w:rFonts w:eastAsia="Calibri"/>
                          <w:szCs w:val="22"/>
                        </w:rPr>
                        <w:br w:type="page"/>
                      </w:r>
                      <w:r>
                        <w:rPr>
                          <w:rFonts w:eastAsia="Calibri"/>
                          <w:b/>
                          <w:szCs w:val="22"/>
                        </w:rPr>
                        <w:lastRenderedPageBreak/>
                        <w:t>11 lentelės tęsinys</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4"/>
                        <w:gridCol w:w="2694"/>
                        <w:gridCol w:w="1559"/>
                        <w:gridCol w:w="2552"/>
                        <w:gridCol w:w="993"/>
                        <w:gridCol w:w="1276"/>
                        <w:gridCol w:w="3119"/>
                      </w:tblGrid>
                      <w:tr w:rsidR="00D30B16" w14:paraId="41827B2B" w14:textId="77777777">
                        <w:trPr>
                          <w:jc w:val="center"/>
                        </w:trPr>
                        <w:tc>
                          <w:tcPr>
                            <w:tcW w:w="1134" w:type="dxa"/>
                            <w:tcBorders>
                              <w:top w:val="single" w:sz="12" w:space="0" w:color="auto"/>
                              <w:left w:val="single" w:sz="12" w:space="0" w:color="auto"/>
                              <w:bottom w:val="single" w:sz="12" w:space="0" w:color="auto"/>
                              <w:right w:val="single" w:sz="6" w:space="0" w:color="auto"/>
                            </w:tcBorders>
                            <w:shd w:val="clear" w:color="auto" w:fill="FFFFFF"/>
                            <w:vAlign w:val="center"/>
                          </w:tcPr>
                          <w:p w14:paraId="41827B23" w14:textId="77777777" w:rsidR="00D30B16" w:rsidRDefault="009A0210">
                            <w:pPr>
                              <w:jc w:val="center"/>
                              <w:rPr>
                                <w:rFonts w:eastAsia="Calibri"/>
                                <w:b/>
                                <w:sz w:val="22"/>
                                <w:szCs w:val="22"/>
                              </w:rPr>
                            </w:pPr>
                            <w:r>
                              <w:rPr>
                                <w:rFonts w:eastAsia="Calibri"/>
                                <w:b/>
                                <w:sz w:val="22"/>
                                <w:szCs w:val="22"/>
                              </w:rPr>
                              <w:t>1</w:t>
                            </w:r>
                          </w:p>
                        </w:tc>
                        <w:tc>
                          <w:tcPr>
                            <w:tcW w:w="1274" w:type="dxa"/>
                            <w:tcBorders>
                              <w:top w:val="single" w:sz="12" w:space="0" w:color="auto"/>
                              <w:bottom w:val="single" w:sz="12" w:space="0" w:color="auto"/>
                              <w:right w:val="single" w:sz="6" w:space="0" w:color="auto"/>
                            </w:tcBorders>
                            <w:shd w:val="clear" w:color="auto" w:fill="FFFFFF"/>
                            <w:vAlign w:val="center"/>
                          </w:tcPr>
                          <w:p w14:paraId="41827B24" w14:textId="77777777" w:rsidR="00D30B16" w:rsidRDefault="009A0210">
                            <w:pPr>
                              <w:jc w:val="center"/>
                              <w:rPr>
                                <w:rFonts w:eastAsia="Calibri"/>
                                <w:b/>
                                <w:sz w:val="22"/>
                                <w:szCs w:val="22"/>
                              </w:rPr>
                            </w:pPr>
                            <w:r>
                              <w:rPr>
                                <w:rFonts w:eastAsia="Calibri"/>
                                <w:b/>
                                <w:sz w:val="22"/>
                                <w:szCs w:val="22"/>
                              </w:rPr>
                              <w:t>2</w:t>
                            </w:r>
                          </w:p>
                        </w:tc>
                        <w:tc>
                          <w:tcPr>
                            <w:tcW w:w="2694" w:type="dxa"/>
                            <w:tcBorders>
                              <w:top w:val="single" w:sz="12" w:space="0" w:color="auto"/>
                              <w:bottom w:val="single" w:sz="12" w:space="0" w:color="auto"/>
                              <w:right w:val="single" w:sz="6" w:space="0" w:color="auto"/>
                            </w:tcBorders>
                            <w:shd w:val="clear" w:color="auto" w:fill="FFFFFF"/>
                            <w:vAlign w:val="center"/>
                          </w:tcPr>
                          <w:p w14:paraId="41827B25" w14:textId="77777777" w:rsidR="00D30B16" w:rsidRDefault="009A0210">
                            <w:pPr>
                              <w:ind w:left="-57" w:right="-57"/>
                              <w:jc w:val="center"/>
                              <w:rPr>
                                <w:rFonts w:eastAsia="Calibri"/>
                                <w:b/>
                                <w:sz w:val="22"/>
                                <w:szCs w:val="22"/>
                              </w:rPr>
                            </w:pPr>
                            <w:r>
                              <w:rPr>
                                <w:rFonts w:eastAsia="Calibri"/>
                                <w:b/>
                                <w:sz w:val="22"/>
                                <w:szCs w:val="22"/>
                              </w:rPr>
                              <w:t>3</w:t>
                            </w:r>
                          </w:p>
                        </w:tc>
                        <w:tc>
                          <w:tcPr>
                            <w:tcW w:w="1559" w:type="dxa"/>
                            <w:tcBorders>
                              <w:top w:val="single" w:sz="12" w:space="0" w:color="auto"/>
                              <w:bottom w:val="single" w:sz="12" w:space="0" w:color="auto"/>
                            </w:tcBorders>
                            <w:shd w:val="clear" w:color="auto" w:fill="FFFFFF"/>
                            <w:vAlign w:val="center"/>
                          </w:tcPr>
                          <w:p w14:paraId="41827B26" w14:textId="77777777" w:rsidR="00D30B16" w:rsidRDefault="009A0210">
                            <w:pPr>
                              <w:jc w:val="center"/>
                              <w:rPr>
                                <w:rFonts w:eastAsia="Calibri"/>
                                <w:b/>
                                <w:sz w:val="22"/>
                                <w:szCs w:val="22"/>
                              </w:rPr>
                            </w:pPr>
                            <w:r>
                              <w:rPr>
                                <w:rFonts w:eastAsia="Calibri"/>
                                <w:b/>
                                <w:sz w:val="22"/>
                                <w:szCs w:val="22"/>
                              </w:rPr>
                              <w:t>4</w:t>
                            </w:r>
                          </w:p>
                        </w:tc>
                        <w:tc>
                          <w:tcPr>
                            <w:tcW w:w="2552" w:type="dxa"/>
                            <w:tcBorders>
                              <w:top w:val="single" w:sz="12" w:space="0" w:color="auto"/>
                              <w:bottom w:val="single" w:sz="12" w:space="0" w:color="auto"/>
                              <w:right w:val="single" w:sz="6" w:space="0" w:color="auto"/>
                            </w:tcBorders>
                            <w:shd w:val="clear" w:color="auto" w:fill="FFFFFF"/>
                          </w:tcPr>
                          <w:p w14:paraId="41827B27" w14:textId="77777777" w:rsidR="00D30B16" w:rsidRDefault="009A0210">
                            <w:pPr>
                              <w:jc w:val="center"/>
                              <w:rPr>
                                <w:rFonts w:eastAsia="Calibri"/>
                                <w:b/>
                                <w:sz w:val="22"/>
                                <w:szCs w:val="22"/>
                              </w:rPr>
                            </w:pPr>
                            <w:r>
                              <w:rPr>
                                <w:rFonts w:eastAsia="Calibri"/>
                                <w:b/>
                                <w:sz w:val="22"/>
                                <w:szCs w:val="22"/>
                              </w:rPr>
                              <w:t>5</w:t>
                            </w:r>
                          </w:p>
                        </w:tc>
                        <w:tc>
                          <w:tcPr>
                            <w:tcW w:w="993" w:type="dxa"/>
                            <w:tcBorders>
                              <w:top w:val="single" w:sz="12" w:space="0" w:color="auto"/>
                              <w:left w:val="single" w:sz="6" w:space="0" w:color="auto"/>
                              <w:bottom w:val="single" w:sz="12" w:space="0" w:color="auto"/>
                            </w:tcBorders>
                            <w:shd w:val="clear" w:color="auto" w:fill="FFFFFF"/>
                            <w:vAlign w:val="center"/>
                          </w:tcPr>
                          <w:p w14:paraId="41827B28" w14:textId="77777777" w:rsidR="00D30B16" w:rsidRDefault="009A0210">
                            <w:pPr>
                              <w:jc w:val="center"/>
                              <w:rPr>
                                <w:rFonts w:eastAsia="Calibri"/>
                                <w:b/>
                                <w:sz w:val="22"/>
                                <w:szCs w:val="22"/>
                              </w:rPr>
                            </w:pPr>
                            <w:r>
                              <w:rPr>
                                <w:rFonts w:eastAsia="Calibri"/>
                                <w:b/>
                                <w:sz w:val="22"/>
                                <w:szCs w:val="22"/>
                              </w:rPr>
                              <w:t>6</w:t>
                            </w:r>
                          </w:p>
                        </w:tc>
                        <w:tc>
                          <w:tcPr>
                            <w:tcW w:w="1276" w:type="dxa"/>
                            <w:tcBorders>
                              <w:top w:val="single" w:sz="12" w:space="0" w:color="auto"/>
                              <w:bottom w:val="single" w:sz="12" w:space="0" w:color="auto"/>
                            </w:tcBorders>
                            <w:shd w:val="clear" w:color="auto" w:fill="FFFFFF"/>
                            <w:vAlign w:val="center"/>
                          </w:tcPr>
                          <w:p w14:paraId="41827B29" w14:textId="77777777" w:rsidR="00D30B16" w:rsidRDefault="009A0210">
                            <w:pPr>
                              <w:jc w:val="center"/>
                              <w:rPr>
                                <w:rFonts w:eastAsia="Calibri"/>
                                <w:b/>
                                <w:sz w:val="22"/>
                                <w:szCs w:val="22"/>
                              </w:rPr>
                            </w:pPr>
                            <w:r>
                              <w:rPr>
                                <w:rFonts w:eastAsia="Calibri"/>
                                <w:b/>
                                <w:sz w:val="22"/>
                                <w:szCs w:val="22"/>
                              </w:rPr>
                              <w:t>7</w:t>
                            </w:r>
                          </w:p>
                        </w:tc>
                        <w:tc>
                          <w:tcPr>
                            <w:tcW w:w="3119" w:type="dxa"/>
                            <w:tcBorders>
                              <w:top w:val="single" w:sz="12" w:space="0" w:color="auto"/>
                              <w:bottom w:val="single" w:sz="12" w:space="0" w:color="auto"/>
                              <w:right w:val="single" w:sz="12" w:space="0" w:color="auto"/>
                            </w:tcBorders>
                            <w:shd w:val="clear" w:color="auto" w:fill="FFFFFF"/>
                            <w:vAlign w:val="center"/>
                          </w:tcPr>
                          <w:p w14:paraId="41827B2A" w14:textId="77777777" w:rsidR="00D30B16" w:rsidRDefault="009A0210">
                            <w:pPr>
                              <w:jc w:val="center"/>
                              <w:rPr>
                                <w:rFonts w:eastAsia="Calibri"/>
                                <w:b/>
                                <w:sz w:val="22"/>
                                <w:szCs w:val="22"/>
                              </w:rPr>
                            </w:pPr>
                            <w:r>
                              <w:rPr>
                                <w:rFonts w:eastAsia="Calibri"/>
                                <w:b/>
                                <w:sz w:val="22"/>
                                <w:szCs w:val="22"/>
                              </w:rPr>
                              <w:t>8</w:t>
                            </w:r>
                          </w:p>
                        </w:tc>
                      </w:tr>
                      <w:tr w:rsidR="00D30B16" w14:paraId="41827B36" w14:textId="77777777">
                        <w:trPr>
                          <w:jc w:val="center"/>
                        </w:trPr>
                        <w:tc>
                          <w:tcPr>
                            <w:tcW w:w="1134" w:type="dxa"/>
                            <w:tcBorders>
                              <w:left w:val="single" w:sz="12" w:space="0" w:color="auto"/>
                              <w:bottom w:val="single" w:sz="12" w:space="0" w:color="auto"/>
                              <w:right w:val="single" w:sz="6" w:space="0" w:color="auto"/>
                            </w:tcBorders>
                            <w:shd w:val="clear" w:color="auto" w:fill="FFFFFF"/>
                            <w:vAlign w:val="center"/>
                          </w:tcPr>
                          <w:p w14:paraId="41827B2C" w14:textId="77777777" w:rsidR="00D30B16" w:rsidRDefault="009A0210">
                            <w:pPr>
                              <w:ind w:left="-57" w:right="-57"/>
                              <w:jc w:val="center"/>
                              <w:rPr>
                                <w:rFonts w:eastAsia="Calibri"/>
                                <w:b/>
                                <w:sz w:val="22"/>
                                <w:szCs w:val="22"/>
                              </w:rPr>
                            </w:pPr>
                            <w:r>
                              <w:rPr>
                                <w:rFonts w:eastAsia="Calibri"/>
                                <w:b/>
                                <w:sz w:val="22"/>
                                <w:szCs w:val="22"/>
                              </w:rPr>
                              <w:t>Tiltai, viadukai, estakados</w:t>
                            </w:r>
                          </w:p>
                        </w:tc>
                        <w:tc>
                          <w:tcPr>
                            <w:tcW w:w="1274" w:type="dxa"/>
                            <w:tcBorders>
                              <w:top w:val="single" w:sz="12" w:space="0" w:color="auto"/>
                              <w:bottom w:val="single" w:sz="12" w:space="0" w:color="auto"/>
                              <w:right w:val="single" w:sz="6" w:space="0" w:color="auto"/>
                            </w:tcBorders>
                            <w:shd w:val="clear" w:color="auto" w:fill="FFFFFF"/>
                            <w:vAlign w:val="center"/>
                          </w:tcPr>
                          <w:p w14:paraId="41827B2D" w14:textId="77777777" w:rsidR="00D30B16" w:rsidRDefault="009A0210">
                            <w:pPr>
                              <w:jc w:val="center"/>
                              <w:rPr>
                                <w:rFonts w:eastAsia="Calibri"/>
                                <w:b/>
                                <w:sz w:val="22"/>
                                <w:szCs w:val="22"/>
                              </w:rPr>
                            </w:pPr>
                            <w:r>
                              <w:rPr>
                                <w:rFonts w:eastAsia="Calibri"/>
                                <w:b/>
                                <w:sz w:val="22"/>
                                <w:szCs w:val="22"/>
                              </w:rPr>
                              <w:t>GK III</w:t>
                            </w:r>
                          </w:p>
                        </w:tc>
                        <w:tc>
                          <w:tcPr>
                            <w:tcW w:w="2694" w:type="dxa"/>
                            <w:tcBorders>
                              <w:bottom w:val="single" w:sz="12" w:space="0" w:color="auto"/>
                              <w:right w:val="single" w:sz="6" w:space="0" w:color="auto"/>
                            </w:tcBorders>
                            <w:shd w:val="clear" w:color="auto" w:fill="FFFFFF"/>
                            <w:vAlign w:val="center"/>
                          </w:tcPr>
                          <w:p w14:paraId="41827B2E" w14:textId="77777777" w:rsidR="00D30B16" w:rsidRDefault="009A0210">
                            <w:pPr>
                              <w:ind w:left="-57" w:right="-57"/>
                              <w:rPr>
                                <w:rFonts w:eastAsia="Calibri"/>
                                <w:b/>
                                <w:sz w:val="22"/>
                                <w:szCs w:val="22"/>
                              </w:rPr>
                            </w:pPr>
                            <w:r>
                              <w:rPr>
                                <w:rFonts w:eastAsia="Calibri"/>
                                <w:sz w:val="22"/>
                                <w:szCs w:val="22"/>
                              </w:rPr>
                              <w:t>2 ir daugiau tyrimo taškų po kiekviena atrama, bet ne rečiau kaip kas 20 m</w:t>
                            </w:r>
                          </w:p>
                        </w:tc>
                        <w:tc>
                          <w:tcPr>
                            <w:tcW w:w="1559" w:type="dxa"/>
                            <w:tcBorders>
                              <w:bottom w:val="single" w:sz="12" w:space="0" w:color="auto"/>
                            </w:tcBorders>
                            <w:shd w:val="clear" w:color="auto" w:fill="FFFFFF"/>
                            <w:vAlign w:val="center"/>
                          </w:tcPr>
                          <w:p w14:paraId="41827B2F" w14:textId="77777777" w:rsidR="00D30B16" w:rsidRDefault="009A0210">
                            <w:pPr>
                              <w:jc w:val="center"/>
                              <w:rPr>
                                <w:rFonts w:eastAsia="Calibri"/>
                                <w:b/>
                                <w:sz w:val="22"/>
                                <w:szCs w:val="22"/>
                              </w:rPr>
                            </w:pPr>
                            <w:r>
                              <w:rPr>
                                <w:rFonts w:eastAsia="Calibri"/>
                                <w:sz w:val="22"/>
                                <w:szCs w:val="22"/>
                              </w:rPr>
                              <w:t>Parenkami 2 arba daugiau</w:t>
                            </w:r>
                          </w:p>
                        </w:tc>
                        <w:tc>
                          <w:tcPr>
                            <w:tcW w:w="2552" w:type="dxa"/>
                            <w:tcBorders>
                              <w:top w:val="single" w:sz="12" w:space="0" w:color="auto"/>
                              <w:bottom w:val="single" w:sz="12" w:space="0" w:color="auto"/>
                              <w:right w:val="single" w:sz="6" w:space="0" w:color="auto"/>
                            </w:tcBorders>
                            <w:shd w:val="clear" w:color="auto" w:fill="FFFFFF"/>
                          </w:tcPr>
                          <w:p w14:paraId="41827B30" w14:textId="77777777" w:rsidR="00D30B16" w:rsidRDefault="009A0210">
                            <w:pPr>
                              <w:rPr>
                                <w:rFonts w:eastAsia="Calibri"/>
                                <w:sz w:val="22"/>
                                <w:szCs w:val="22"/>
                              </w:rPr>
                            </w:pPr>
                            <w:r>
                              <w:rPr>
                                <w:rFonts w:eastAsia="Calibri"/>
                                <w:i/>
                                <w:sz w:val="22"/>
                                <w:szCs w:val="22"/>
                              </w:rPr>
                              <w:t>z</w:t>
                            </w:r>
                            <w:r>
                              <w:rPr>
                                <w:rFonts w:eastAsia="Calibri"/>
                                <w:sz w:val="22"/>
                                <w:szCs w:val="22"/>
                              </w:rPr>
                              <w:t xml:space="preserve"> ≥ 15 m, priklausomai nuo apkrovos dydžio, </w:t>
                            </w:r>
                            <w:r>
                              <w:rPr>
                                <w:rFonts w:eastAsia="Calibri"/>
                                <w:sz w:val="22"/>
                                <w:szCs w:val="22"/>
                              </w:rPr>
                              <w:br/>
                            </w:r>
                            <w:r>
                              <w:rPr>
                                <w:rFonts w:eastAsia="Calibri"/>
                                <w:i/>
                                <w:sz w:val="22"/>
                                <w:szCs w:val="22"/>
                              </w:rPr>
                              <w:t>z</w:t>
                            </w:r>
                            <w:r>
                              <w:rPr>
                                <w:rFonts w:eastAsia="Calibri"/>
                                <w:sz w:val="22"/>
                                <w:szCs w:val="22"/>
                              </w:rPr>
                              <w:t xml:space="preserve"> ≥ 5,0 m žemiau pamato pado, polio galo arba labai silpno grunto pado</w:t>
                            </w:r>
                          </w:p>
                        </w:tc>
                        <w:tc>
                          <w:tcPr>
                            <w:tcW w:w="993" w:type="dxa"/>
                            <w:tcBorders>
                              <w:left w:val="single" w:sz="6" w:space="0" w:color="auto"/>
                              <w:bottom w:val="single" w:sz="12" w:space="0" w:color="auto"/>
                            </w:tcBorders>
                            <w:shd w:val="clear" w:color="auto" w:fill="FFFFFF"/>
                            <w:vAlign w:val="center"/>
                          </w:tcPr>
                          <w:p w14:paraId="41827B31" w14:textId="77777777" w:rsidR="00D30B16" w:rsidRDefault="009A0210">
                            <w:pPr>
                              <w:jc w:val="center"/>
                              <w:rPr>
                                <w:rFonts w:eastAsia="Calibri"/>
                                <w:b/>
                                <w:sz w:val="22"/>
                                <w:szCs w:val="22"/>
                              </w:rPr>
                            </w:pPr>
                            <w:r>
                              <w:rPr>
                                <w:rFonts w:eastAsia="Calibri"/>
                                <w:sz w:val="22"/>
                                <w:szCs w:val="22"/>
                              </w:rPr>
                              <w:t>1, 2 ir 3</w:t>
                            </w:r>
                          </w:p>
                        </w:tc>
                        <w:tc>
                          <w:tcPr>
                            <w:tcW w:w="1276" w:type="dxa"/>
                            <w:tcBorders>
                              <w:bottom w:val="single" w:sz="12" w:space="0" w:color="auto"/>
                            </w:tcBorders>
                            <w:shd w:val="clear" w:color="auto" w:fill="FFFFFF"/>
                            <w:vAlign w:val="center"/>
                          </w:tcPr>
                          <w:p w14:paraId="41827B32" w14:textId="77777777" w:rsidR="00D30B16" w:rsidRDefault="009A0210">
                            <w:pPr>
                              <w:ind w:left="-57" w:right="-57"/>
                              <w:rPr>
                                <w:rFonts w:eastAsia="Calibri"/>
                                <w:sz w:val="22"/>
                                <w:szCs w:val="22"/>
                              </w:rPr>
                            </w:pPr>
                            <w:r>
                              <w:rPr>
                                <w:rFonts w:eastAsia="Calibri"/>
                                <w:sz w:val="22"/>
                                <w:szCs w:val="22"/>
                              </w:rPr>
                              <w:t xml:space="preserve">6 arba daugiau iš pagrindinių sluoksnių; </w:t>
                            </w:r>
                          </w:p>
                          <w:p w14:paraId="41827B33" w14:textId="77777777" w:rsidR="00D30B16" w:rsidRDefault="009A0210">
                            <w:pPr>
                              <w:ind w:left="-57" w:right="-57"/>
                              <w:rPr>
                                <w:rFonts w:eastAsia="Calibri"/>
                                <w:sz w:val="22"/>
                                <w:szCs w:val="22"/>
                              </w:rPr>
                            </w:pPr>
                            <w:r>
                              <w:rPr>
                                <w:rFonts w:eastAsia="Calibri"/>
                                <w:sz w:val="22"/>
                                <w:szCs w:val="22"/>
                              </w:rPr>
                              <w:t>3 arba daugiau iš kitų sluoksnių</w:t>
                            </w:r>
                          </w:p>
                        </w:tc>
                        <w:tc>
                          <w:tcPr>
                            <w:tcW w:w="3119" w:type="dxa"/>
                            <w:tcBorders>
                              <w:top w:val="single" w:sz="12" w:space="0" w:color="auto"/>
                              <w:bottom w:val="single" w:sz="12" w:space="0" w:color="auto"/>
                              <w:right w:val="single" w:sz="12" w:space="0" w:color="auto"/>
                            </w:tcBorders>
                            <w:shd w:val="clear" w:color="auto" w:fill="FFFFFF"/>
                            <w:vAlign w:val="center"/>
                          </w:tcPr>
                          <w:p w14:paraId="41827B34" w14:textId="77777777" w:rsidR="00D30B16" w:rsidRDefault="009A0210">
                            <w:pPr>
                              <w:rPr>
                                <w:rFonts w:eastAsia="Calibri"/>
                                <w:sz w:val="22"/>
                                <w:szCs w:val="22"/>
                              </w:rPr>
                            </w:pPr>
                            <w:r>
                              <w:rPr>
                                <w:rFonts w:eastAsia="Calibri"/>
                                <w:sz w:val="22"/>
                                <w:szCs w:val="22"/>
                              </w:rPr>
                              <w:t>Dalelių dydis ir tankis, grunto drėgnumo ir tankumo rodikliai, laidumas vandeniui, konsistencijos ribos, organinės medžiagos kiekis, spūdumas, kerpamasis stipris (stiprumas kerpant), stiprumo (atsparumo) parametrai;</w:t>
                            </w:r>
                          </w:p>
                          <w:p w14:paraId="41827B35" w14:textId="77777777" w:rsidR="00D30B16" w:rsidRDefault="009A0210">
                            <w:pPr>
                              <w:rPr>
                                <w:rFonts w:eastAsia="Calibri"/>
                                <w:sz w:val="22"/>
                                <w:szCs w:val="22"/>
                              </w:rPr>
                            </w:pPr>
                            <w:r>
                              <w:rPr>
                                <w:rFonts w:eastAsia="Calibri"/>
                                <w:sz w:val="22"/>
                                <w:szCs w:val="22"/>
                              </w:rPr>
                              <w:t xml:space="preserve">vandens cheminė sudėtis </w:t>
                            </w:r>
                            <w:r>
                              <w:rPr>
                                <w:rFonts w:eastAsia="Calibri"/>
                                <w:sz w:val="22"/>
                                <w:szCs w:val="22"/>
                              </w:rPr>
                              <w:br/>
                              <w:t>(žr. 5 pastabą)</w:t>
                            </w:r>
                          </w:p>
                        </w:tc>
                      </w:tr>
                      <w:tr w:rsidR="00D30B16" w14:paraId="41827B41" w14:textId="77777777">
                        <w:trPr>
                          <w:jc w:val="center"/>
                        </w:trPr>
                        <w:tc>
                          <w:tcPr>
                            <w:tcW w:w="1134" w:type="dxa"/>
                            <w:vMerge w:val="restart"/>
                            <w:tcBorders>
                              <w:left w:val="single" w:sz="12" w:space="0" w:color="auto"/>
                              <w:right w:val="single" w:sz="6" w:space="0" w:color="auto"/>
                            </w:tcBorders>
                            <w:shd w:val="clear" w:color="auto" w:fill="FFFFFF"/>
                            <w:vAlign w:val="center"/>
                          </w:tcPr>
                          <w:p w14:paraId="41827B37" w14:textId="77777777" w:rsidR="00D30B16" w:rsidRDefault="009A0210">
                            <w:pPr>
                              <w:ind w:left="-113" w:right="-57"/>
                              <w:jc w:val="center"/>
                              <w:rPr>
                                <w:rFonts w:eastAsia="Calibri"/>
                                <w:b/>
                                <w:sz w:val="22"/>
                                <w:szCs w:val="22"/>
                              </w:rPr>
                            </w:pPr>
                            <w:r>
                              <w:rPr>
                                <w:rFonts w:eastAsia="Calibri"/>
                                <w:b/>
                                <w:sz w:val="22"/>
                                <w:szCs w:val="22"/>
                              </w:rPr>
                              <w:t>Atraminės sienutės</w:t>
                            </w:r>
                          </w:p>
                        </w:tc>
                        <w:tc>
                          <w:tcPr>
                            <w:tcW w:w="1274" w:type="dxa"/>
                            <w:tcBorders>
                              <w:top w:val="single" w:sz="12" w:space="0" w:color="auto"/>
                              <w:right w:val="single" w:sz="6" w:space="0" w:color="auto"/>
                            </w:tcBorders>
                            <w:shd w:val="clear" w:color="auto" w:fill="FFFFFF"/>
                            <w:vAlign w:val="center"/>
                          </w:tcPr>
                          <w:p w14:paraId="41827B38" w14:textId="77777777" w:rsidR="00D30B16" w:rsidRDefault="009A0210">
                            <w:pPr>
                              <w:jc w:val="center"/>
                              <w:rPr>
                                <w:rFonts w:eastAsia="Calibri"/>
                                <w:b/>
                                <w:sz w:val="22"/>
                                <w:szCs w:val="22"/>
                                <w:lang w:eastAsia="ar-SA"/>
                              </w:rPr>
                            </w:pPr>
                            <w:r>
                              <w:rPr>
                                <w:rFonts w:eastAsia="Calibri"/>
                                <w:b/>
                                <w:sz w:val="22"/>
                                <w:szCs w:val="22"/>
                                <w:lang w:eastAsia="ar-SA"/>
                              </w:rPr>
                              <w:t>GK I</w:t>
                            </w:r>
                          </w:p>
                        </w:tc>
                        <w:tc>
                          <w:tcPr>
                            <w:tcW w:w="2694" w:type="dxa"/>
                            <w:tcBorders>
                              <w:right w:val="single" w:sz="6" w:space="0" w:color="auto"/>
                            </w:tcBorders>
                            <w:shd w:val="clear" w:color="auto" w:fill="FFFFFF"/>
                            <w:vAlign w:val="center"/>
                          </w:tcPr>
                          <w:p w14:paraId="41827B39" w14:textId="77777777" w:rsidR="00D30B16" w:rsidRDefault="009A0210">
                            <w:pPr>
                              <w:ind w:left="-57" w:right="-57"/>
                              <w:rPr>
                                <w:rFonts w:eastAsia="Calibri"/>
                                <w:sz w:val="22"/>
                                <w:szCs w:val="22"/>
                              </w:rPr>
                            </w:pPr>
                            <w:r>
                              <w:rPr>
                                <w:rFonts w:eastAsia="Calibri"/>
                                <w:sz w:val="22"/>
                                <w:szCs w:val="22"/>
                              </w:rPr>
                              <w:t>1 tyrimo taškas,</w:t>
                            </w:r>
                          </w:p>
                          <w:p w14:paraId="41827B3A" w14:textId="77777777" w:rsidR="00D30B16" w:rsidRDefault="009A0210">
                            <w:pPr>
                              <w:ind w:left="-57" w:right="-57"/>
                              <w:rPr>
                                <w:rFonts w:eastAsia="Calibri"/>
                                <w:sz w:val="22"/>
                                <w:szCs w:val="22"/>
                              </w:rPr>
                            </w:pPr>
                            <w:r>
                              <w:rPr>
                                <w:rFonts w:eastAsia="Calibri"/>
                                <w:i/>
                                <w:sz w:val="22"/>
                                <w:szCs w:val="22"/>
                              </w:rPr>
                              <w:t>L</w:t>
                            </w:r>
                            <w:r>
                              <w:rPr>
                                <w:rFonts w:eastAsia="Calibri"/>
                                <w:sz w:val="22"/>
                                <w:szCs w:val="22"/>
                              </w:rPr>
                              <w:t xml:space="preserve"> ≤ 100 m </w:t>
                            </w:r>
                          </w:p>
                        </w:tc>
                        <w:tc>
                          <w:tcPr>
                            <w:tcW w:w="1559" w:type="dxa"/>
                            <w:shd w:val="clear" w:color="auto" w:fill="FFFFFF"/>
                            <w:vAlign w:val="center"/>
                          </w:tcPr>
                          <w:p w14:paraId="41827B3B" w14:textId="77777777" w:rsidR="00D30B16" w:rsidRDefault="009A0210">
                            <w:pPr>
                              <w:ind w:left="-57" w:right="-57"/>
                              <w:jc w:val="center"/>
                              <w:rPr>
                                <w:rFonts w:eastAsia="Calibri"/>
                                <w:sz w:val="22"/>
                                <w:szCs w:val="22"/>
                              </w:rPr>
                            </w:pPr>
                            <w:r>
                              <w:rPr>
                                <w:rFonts w:eastAsia="Calibri"/>
                                <w:sz w:val="22"/>
                                <w:szCs w:val="22"/>
                              </w:rPr>
                              <w:t xml:space="preserve">Parenkamas 1 </w:t>
                            </w:r>
                          </w:p>
                        </w:tc>
                        <w:tc>
                          <w:tcPr>
                            <w:tcW w:w="2552" w:type="dxa"/>
                            <w:tcBorders>
                              <w:top w:val="single" w:sz="12" w:space="0" w:color="auto"/>
                              <w:right w:val="single" w:sz="6" w:space="0" w:color="auto"/>
                            </w:tcBorders>
                            <w:shd w:val="clear" w:color="auto" w:fill="FFFFFF"/>
                            <w:vAlign w:val="center"/>
                          </w:tcPr>
                          <w:p w14:paraId="41827B3C" w14:textId="77777777" w:rsidR="00D30B16" w:rsidRDefault="009A0210">
                            <w:pPr>
                              <w:rPr>
                                <w:rFonts w:eastAsia="Calibri"/>
                                <w:sz w:val="22"/>
                                <w:szCs w:val="22"/>
                              </w:rPr>
                            </w:pPr>
                            <w:r>
                              <w:rPr>
                                <w:rFonts w:eastAsia="Calibri"/>
                                <w:i/>
                                <w:sz w:val="22"/>
                                <w:szCs w:val="22"/>
                              </w:rPr>
                              <w:t>z</w:t>
                            </w:r>
                            <w:r>
                              <w:rPr>
                                <w:rFonts w:eastAsia="Calibri"/>
                                <w:sz w:val="22"/>
                                <w:szCs w:val="22"/>
                              </w:rPr>
                              <w:t xml:space="preserve"> ≥ 5,0 m žemiau pamato pado, </w:t>
                            </w:r>
                            <w:r>
                              <w:rPr>
                                <w:rFonts w:eastAsia="Calibri"/>
                                <w:i/>
                                <w:sz w:val="22"/>
                                <w:szCs w:val="22"/>
                              </w:rPr>
                              <w:t>z</w:t>
                            </w:r>
                            <w:r>
                              <w:rPr>
                                <w:rFonts w:eastAsia="Calibri"/>
                                <w:sz w:val="22"/>
                                <w:szCs w:val="22"/>
                              </w:rPr>
                              <w:t xml:space="preserve"> ≥ 2,0 m žemiau polio pado</w:t>
                            </w:r>
                          </w:p>
                        </w:tc>
                        <w:tc>
                          <w:tcPr>
                            <w:tcW w:w="993" w:type="dxa"/>
                            <w:tcBorders>
                              <w:left w:val="single" w:sz="6" w:space="0" w:color="auto"/>
                            </w:tcBorders>
                            <w:shd w:val="clear" w:color="auto" w:fill="FFFFFF"/>
                            <w:vAlign w:val="center"/>
                          </w:tcPr>
                          <w:p w14:paraId="41827B3D" w14:textId="77777777" w:rsidR="00D30B16" w:rsidRDefault="009A0210">
                            <w:pPr>
                              <w:jc w:val="center"/>
                              <w:rPr>
                                <w:rFonts w:eastAsia="Calibri"/>
                                <w:sz w:val="22"/>
                                <w:szCs w:val="22"/>
                              </w:rPr>
                            </w:pPr>
                            <w:r>
                              <w:rPr>
                                <w:rFonts w:eastAsia="Calibri"/>
                                <w:sz w:val="22"/>
                                <w:szCs w:val="22"/>
                              </w:rPr>
                              <w:t>2 arba 3</w:t>
                            </w:r>
                          </w:p>
                        </w:tc>
                        <w:tc>
                          <w:tcPr>
                            <w:tcW w:w="1276" w:type="dxa"/>
                            <w:shd w:val="clear" w:color="auto" w:fill="FFFFFF"/>
                            <w:vAlign w:val="center"/>
                          </w:tcPr>
                          <w:p w14:paraId="41827B3E" w14:textId="77777777" w:rsidR="00D30B16" w:rsidRDefault="009A0210">
                            <w:pPr>
                              <w:ind w:left="-57" w:right="-57"/>
                              <w:rPr>
                                <w:rFonts w:eastAsia="Calibri"/>
                                <w:sz w:val="22"/>
                                <w:szCs w:val="22"/>
                              </w:rPr>
                            </w:pPr>
                            <w:r>
                              <w:rPr>
                                <w:rFonts w:eastAsia="Calibri"/>
                                <w:sz w:val="22"/>
                                <w:szCs w:val="22"/>
                              </w:rPr>
                              <w:t xml:space="preserve">1 arba daugiau iš pagrindinių sluoksnių </w:t>
                            </w:r>
                          </w:p>
                        </w:tc>
                        <w:tc>
                          <w:tcPr>
                            <w:tcW w:w="3119" w:type="dxa"/>
                            <w:tcBorders>
                              <w:top w:val="single" w:sz="12" w:space="0" w:color="auto"/>
                              <w:right w:val="single" w:sz="12" w:space="0" w:color="auto"/>
                            </w:tcBorders>
                            <w:shd w:val="clear" w:color="auto" w:fill="FFFFFF"/>
                          </w:tcPr>
                          <w:p w14:paraId="41827B3F" w14:textId="77777777" w:rsidR="00D30B16" w:rsidRDefault="009A0210">
                            <w:pPr>
                              <w:ind w:left="-57" w:right="-57"/>
                              <w:rPr>
                                <w:rFonts w:eastAsia="Calibri"/>
                                <w:sz w:val="22"/>
                                <w:szCs w:val="22"/>
                              </w:rPr>
                            </w:pPr>
                            <w:r>
                              <w:rPr>
                                <w:rFonts w:eastAsia="Calibri"/>
                                <w:sz w:val="22"/>
                                <w:szCs w:val="22"/>
                              </w:rPr>
                              <w:t>Dalelių dydis ir tankis, grunto drėgnumo ir tankumo rodikliai, konsistencijos ribos, stiprumo (atsparumo) parametrai;</w:t>
                            </w:r>
                          </w:p>
                          <w:p w14:paraId="41827B40" w14:textId="77777777" w:rsidR="00D30B16" w:rsidRDefault="009A0210">
                            <w:pPr>
                              <w:ind w:left="-57" w:right="-57"/>
                              <w:rPr>
                                <w:rFonts w:eastAsia="Calibri"/>
                                <w:sz w:val="22"/>
                                <w:szCs w:val="22"/>
                              </w:rPr>
                            </w:pPr>
                            <w:r>
                              <w:rPr>
                                <w:rFonts w:eastAsia="Calibri"/>
                                <w:sz w:val="22"/>
                                <w:szCs w:val="22"/>
                              </w:rPr>
                              <w:t>vandens cheminė sudėtis</w:t>
                            </w:r>
                            <w:r>
                              <w:rPr>
                                <w:rFonts w:eastAsia="Calibri"/>
                                <w:sz w:val="22"/>
                                <w:szCs w:val="22"/>
                              </w:rPr>
                              <w:br/>
                              <w:t>(žr. 5 pastabą)</w:t>
                            </w:r>
                          </w:p>
                        </w:tc>
                      </w:tr>
                      <w:tr w:rsidR="00D30B16" w14:paraId="41827B4E" w14:textId="77777777">
                        <w:trPr>
                          <w:jc w:val="center"/>
                        </w:trPr>
                        <w:tc>
                          <w:tcPr>
                            <w:tcW w:w="1134" w:type="dxa"/>
                            <w:vMerge/>
                            <w:tcBorders>
                              <w:left w:val="single" w:sz="12" w:space="0" w:color="auto"/>
                              <w:bottom w:val="single" w:sz="12" w:space="0" w:color="auto"/>
                              <w:right w:val="single" w:sz="6" w:space="0" w:color="auto"/>
                            </w:tcBorders>
                            <w:shd w:val="clear" w:color="auto" w:fill="FFFFFF"/>
                            <w:vAlign w:val="center"/>
                          </w:tcPr>
                          <w:p w14:paraId="41827B42" w14:textId="77777777" w:rsidR="00D30B16" w:rsidRDefault="00D30B16">
                            <w:pPr>
                              <w:jc w:val="center"/>
                              <w:rPr>
                                <w:rFonts w:eastAsia="Calibri"/>
                                <w:b/>
                                <w:sz w:val="22"/>
                                <w:szCs w:val="22"/>
                              </w:rPr>
                            </w:pPr>
                          </w:p>
                        </w:tc>
                        <w:tc>
                          <w:tcPr>
                            <w:tcW w:w="1274" w:type="dxa"/>
                            <w:tcBorders>
                              <w:bottom w:val="single" w:sz="12" w:space="0" w:color="auto"/>
                              <w:right w:val="single" w:sz="6" w:space="0" w:color="auto"/>
                            </w:tcBorders>
                            <w:shd w:val="clear" w:color="auto" w:fill="FFFFFF"/>
                            <w:vAlign w:val="center"/>
                          </w:tcPr>
                          <w:p w14:paraId="41827B43" w14:textId="77777777" w:rsidR="00D30B16" w:rsidRDefault="009A0210">
                            <w:pPr>
                              <w:jc w:val="center"/>
                              <w:rPr>
                                <w:rFonts w:eastAsia="Calibri"/>
                                <w:b/>
                                <w:sz w:val="22"/>
                                <w:szCs w:val="22"/>
                                <w:lang w:eastAsia="ar-SA"/>
                              </w:rPr>
                            </w:pPr>
                            <w:r>
                              <w:rPr>
                                <w:rFonts w:eastAsia="Calibri"/>
                                <w:b/>
                                <w:sz w:val="22"/>
                                <w:szCs w:val="22"/>
                                <w:lang w:eastAsia="ar-SA"/>
                              </w:rPr>
                              <w:t>GK II</w:t>
                            </w:r>
                          </w:p>
                        </w:tc>
                        <w:tc>
                          <w:tcPr>
                            <w:tcW w:w="2694" w:type="dxa"/>
                            <w:tcBorders>
                              <w:bottom w:val="single" w:sz="12" w:space="0" w:color="auto"/>
                              <w:right w:val="single" w:sz="6" w:space="0" w:color="auto"/>
                            </w:tcBorders>
                            <w:shd w:val="clear" w:color="auto" w:fill="FFFFFF"/>
                            <w:vAlign w:val="center"/>
                          </w:tcPr>
                          <w:p w14:paraId="41827B44" w14:textId="77777777" w:rsidR="00D30B16" w:rsidRDefault="009A0210">
                            <w:pPr>
                              <w:ind w:left="-57" w:right="-57"/>
                              <w:rPr>
                                <w:rFonts w:eastAsia="Calibri"/>
                                <w:i/>
                                <w:sz w:val="22"/>
                                <w:szCs w:val="22"/>
                              </w:rPr>
                            </w:pPr>
                            <w:r>
                              <w:rPr>
                                <w:rFonts w:eastAsia="Calibri"/>
                                <w:sz w:val="22"/>
                                <w:szCs w:val="22"/>
                              </w:rPr>
                              <w:t xml:space="preserve">1 tyrimo taškas, </w:t>
                            </w:r>
                          </w:p>
                          <w:p w14:paraId="41827B45" w14:textId="77777777" w:rsidR="00D30B16" w:rsidRDefault="009A0210">
                            <w:pPr>
                              <w:ind w:left="-57" w:right="-57"/>
                              <w:rPr>
                                <w:rFonts w:eastAsia="Calibri"/>
                                <w:sz w:val="22"/>
                                <w:szCs w:val="22"/>
                              </w:rPr>
                            </w:pPr>
                            <w:r>
                              <w:rPr>
                                <w:rFonts w:eastAsia="Calibri"/>
                                <w:i/>
                                <w:sz w:val="22"/>
                                <w:szCs w:val="22"/>
                              </w:rPr>
                              <w:t>L</w:t>
                            </w:r>
                            <w:r>
                              <w:rPr>
                                <w:rFonts w:eastAsia="Calibri"/>
                                <w:sz w:val="22"/>
                                <w:szCs w:val="22"/>
                              </w:rPr>
                              <w:t xml:space="preserve"> ≤ 50 m </w:t>
                            </w:r>
                          </w:p>
                        </w:tc>
                        <w:tc>
                          <w:tcPr>
                            <w:tcW w:w="1559" w:type="dxa"/>
                            <w:tcBorders>
                              <w:bottom w:val="single" w:sz="12" w:space="0" w:color="auto"/>
                            </w:tcBorders>
                            <w:shd w:val="clear" w:color="auto" w:fill="FFFFFF"/>
                            <w:vAlign w:val="center"/>
                          </w:tcPr>
                          <w:p w14:paraId="41827B46" w14:textId="77777777" w:rsidR="00D30B16" w:rsidRDefault="009A0210">
                            <w:pPr>
                              <w:ind w:left="-57" w:right="-57"/>
                              <w:jc w:val="center"/>
                              <w:rPr>
                                <w:rFonts w:eastAsia="Calibri"/>
                                <w:sz w:val="22"/>
                                <w:szCs w:val="22"/>
                              </w:rPr>
                            </w:pPr>
                            <w:r>
                              <w:rPr>
                                <w:rFonts w:eastAsia="Calibri"/>
                                <w:sz w:val="22"/>
                                <w:szCs w:val="22"/>
                              </w:rPr>
                              <w:t>Parenkama 1 arba daugiau</w:t>
                            </w:r>
                          </w:p>
                        </w:tc>
                        <w:tc>
                          <w:tcPr>
                            <w:tcW w:w="2552" w:type="dxa"/>
                            <w:tcBorders>
                              <w:bottom w:val="single" w:sz="12" w:space="0" w:color="auto"/>
                              <w:right w:val="single" w:sz="6" w:space="0" w:color="auto"/>
                            </w:tcBorders>
                            <w:shd w:val="clear" w:color="auto" w:fill="FFFFFF"/>
                            <w:vAlign w:val="center"/>
                          </w:tcPr>
                          <w:p w14:paraId="41827B47" w14:textId="77777777" w:rsidR="00D30B16" w:rsidRDefault="009A0210">
                            <w:pPr>
                              <w:rPr>
                                <w:rFonts w:eastAsia="Calibri"/>
                                <w:sz w:val="22"/>
                                <w:szCs w:val="22"/>
                              </w:rPr>
                            </w:pPr>
                            <w:r>
                              <w:rPr>
                                <w:rFonts w:eastAsia="Calibri"/>
                                <w:i/>
                                <w:sz w:val="22"/>
                                <w:szCs w:val="22"/>
                              </w:rPr>
                              <w:t>z</w:t>
                            </w:r>
                            <w:r>
                              <w:rPr>
                                <w:rFonts w:eastAsia="Calibri"/>
                                <w:sz w:val="22"/>
                                <w:szCs w:val="22"/>
                              </w:rPr>
                              <w:t xml:space="preserve"> ≥ 5,0 m žemiau pamato pado, </w:t>
                            </w:r>
                            <w:r>
                              <w:rPr>
                                <w:rFonts w:eastAsia="Calibri"/>
                                <w:i/>
                                <w:sz w:val="22"/>
                                <w:szCs w:val="22"/>
                              </w:rPr>
                              <w:t>z</w:t>
                            </w:r>
                            <w:r>
                              <w:rPr>
                                <w:rFonts w:eastAsia="Calibri"/>
                                <w:sz w:val="22"/>
                                <w:szCs w:val="22"/>
                              </w:rPr>
                              <w:t xml:space="preserve"> ≥ 2,0 m žemiau polio arba silpnųjų gruntų pado</w:t>
                            </w:r>
                          </w:p>
                        </w:tc>
                        <w:tc>
                          <w:tcPr>
                            <w:tcW w:w="993" w:type="dxa"/>
                            <w:tcBorders>
                              <w:left w:val="single" w:sz="6" w:space="0" w:color="auto"/>
                              <w:bottom w:val="single" w:sz="12" w:space="0" w:color="auto"/>
                            </w:tcBorders>
                            <w:shd w:val="clear" w:color="auto" w:fill="FFFFFF"/>
                            <w:vAlign w:val="center"/>
                          </w:tcPr>
                          <w:p w14:paraId="41827B48" w14:textId="77777777" w:rsidR="00D30B16" w:rsidRDefault="009A0210">
                            <w:pPr>
                              <w:jc w:val="center"/>
                              <w:rPr>
                                <w:rFonts w:eastAsia="Calibri"/>
                                <w:b/>
                                <w:sz w:val="22"/>
                                <w:szCs w:val="22"/>
                                <w:lang w:eastAsia="ar-SA"/>
                              </w:rPr>
                            </w:pPr>
                            <w:r>
                              <w:rPr>
                                <w:rFonts w:eastAsia="Calibri"/>
                                <w:sz w:val="22"/>
                                <w:szCs w:val="22"/>
                              </w:rPr>
                              <w:t>2 ir 3</w:t>
                            </w:r>
                          </w:p>
                        </w:tc>
                        <w:tc>
                          <w:tcPr>
                            <w:tcW w:w="1276" w:type="dxa"/>
                            <w:tcBorders>
                              <w:bottom w:val="single" w:sz="12" w:space="0" w:color="auto"/>
                            </w:tcBorders>
                            <w:shd w:val="clear" w:color="auto" w:fill="FFFFFF"/>
                            <w:vAlign w:val="center"/>
                          </w:tcPr>
                          <w:p w14:paraId="41827B49" w14:textId="77777777" w:rsidR="00D30B16" w:rsidRDefault="009A0210">
                            <w:pPr>
                              <w:ind w:left="-57" w:right="-57"/>
                              <w:rPr>
                                <w:rFonts w:eastAsia="Calibri"/>
                                <w:sz w:val="22"/>
                                <w:szCs w:val="22"/>
                              </w:rPr>
                            </w:pPr>
                            <w:r>
                              <w:rPr>
                                <w:rFonts w:eastAsia="Calibri"/>
                                <w:sz w:val="22"/>
                                <w:szCs w:val="22"/>
                              </w:rPr>
                              <w:t xml:space="preserve">6 arba daugiau iš pagrindinių </w:t>
                            </w:r>
                          </w:p>
                          <w:p w14:paraId="41827B4A" w14:textId="77777777" w:rsidR="00D30B16" w:rsidRDefault="009A0210">
                            <w:pPr>
                              <w:ind w:left="-57" w:right="-57"/>
                              <w:rPr>
                                <w:rFonts w:eastAsia="Calibri"/>
                                <w:sz w:val="22"/>
                                <w:szCs w:val="22"/>
                              </w:rPr>
                            </w:pPr>
                            <w:r>
                              <w:rPr>
                                <w:rFonts w:eastAsia="Calibri"/>
                                <w:sz w:val="22"/>
                                <w:szCs w:val="22"/>
                              </w:rPr>
                              <w:t>sluoksnių;</w:t>
                            </w:r>
                          </w:p>
                          <w:p w14:paraId="41827B4B" w14:textId="77777777" w:rsidR="00D30B16" w:rsidRDefault="009A0210">
                            <w:pPr>
                              <w:ind w:left="-57" w:right="-57"/>
                              <w:rPr>
                                <w:rFonts w:eastAsia="Calibri"/>
                                <w:sz w:val="22"/>
                                <w:szCs w:val="22"/>
                              </w:rPr>
                            </w:pPr>
                            <w:r>
                              <w:rPr>
                                <w:rFonts w:eastAsia="Calibri"/>
                                <w:sz w:val="22"/>
                                <w:szCs w:val="22"/>
                              </w:rPr>
                              <w:t>1 arba daugiau iš kitų sluoksnių</w:t>
                            </w:r>
                          </w:p>
                        </w:tc>
                        <w:tc>
                          <w:tcPr>
                            <w:tcW w:w="3119" w:type="dxa"/>
                            <w:tcBorders>
                              <w:bottom w:val="single" w:sz="12" w:space="0" w:color="auto"/>
                              <w:right w:val="single" w:sz="12" w:space="0" w:color="auto"/>
                            </w:tcBorders>
                            <w:shd w:val="clear" w:color="auto" w:fill="FFFFFF"/>
                            <w:vAlign w:val="center"/>
                          </w:tcPr>
                          <w:p w14:paraId="41827B4C" w14:textId="77777777" w:rsidR="00D30B16" w:rsidRDefault="009A0210">
                            <w:pPr>
                              <w:ind w:left="-57" w:right="-57"/>
                              <w:rPr>
                                <w:rFonts w:eastAsia="Calibri"/>
                                <w:sz w:val="22"/>
                                <w:szCs w:val="22"/>
                              </w:rPr>
                            </w:pPr>
                            <w:r>
                              <w:rPr>
                                <w:rFonts w:eastAsia="Calibri"/>
                                <w:sz w:val="22"/>
                                <w:szCs w:val="22"/>
                              </w:rPr>
                              <w:t>Dalelių dydis ir tankis, grunto drėgnumo ir tankumo rodikliai, konsistencijos ribos, stiprumo (atsparumo) parametrai;</w:t>
                            </w:r>
                          </w:p>
                          <w:p w14:paraId="41827B4D" w14:textId="6775AD43" w:rsidR="00D30B16" w:rsidRDefault="009A0210">
                            <w:pPr>
                              <w:ind w:left="-57" w:right="-57"/>
                              <w:rPr>
                                <w:rFonts w:eastAsia="Calibri"/>
                                <w:sz w:val="22"/>
                                <w:szCs w:val="22"/>
                              </w:rPr>
                            </w:pPr>
                            <w:r>
                              <w:rPr>
                                <w:rFonts w:eastAsia="Calibri"/>
                                <w:sz w:val="22"/>
                                <w:szCs w:val="22"/>
                              </w:rPr>
                              <w:t xml:space="preserve">vandens cheminė sudėtis </w:t>
                            </w:r>
                            <w:r>
                              <w:rPr>
                                <w:rFonts w:eastAsia="Calibri"/>
                                <w:sz w:val="22"/>
                                <w:szCs w:val="22"/>
                              </w:rPr>
                              <w:br/>
                              <w:t>(žr. 5 pastabą)</w:t>
                            </w:r>
                          </w:p>
                        </w:tc>
                      </w:tr>
                    </w:tbl>
                    <w:p w14:paraId="41827B4F" w14:textId="2F0F15C1" w:rsidR="00D30B16" w:rsidRDefault="009A0210">
                      <w:pPr>
                        <w:rPr>
                          <w:rFonts w:eastAsia="Calibri"/>
                          <w:b/>
                          <w:szCs w:val="22"/>
                        </w:rPr>
                      </w:pPr>
                      <w:r>
                        <w:rPr>
                          <w:rFonts w:eastAsia="Calibri"/>
                          <w:szCs w:val="22"/>
                        </w:rPr>
                        <w:br w:type="page"/>
                      </w:r>
                      <w:r>
                        <w:rPr>
                          <w:rFonts w:eastAsia="Calibri"/>
                          <w:b/>
                          <w:szCs w:val="22"/>
                        </w:rPr>
                        <w:lastRenderedPageBreak/>
                        <w:t>11 lentelės tęsinys</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4"/>
                        <w:gridCol w:w="2694"/>
                        <w:gridCol w:w="1559"/>
                        <w:gridCol w:w="2552"/>
                        <w:gridCol w:w="993"/>
                        <w:gridCol w:w="1276"/>
                        <w:gridCol w:w="3119"/>
                      </w:tblGrid>
                      <w:tr w:rsidR="00D30B16" w14:paraId="41827B58" w14:textId="77777777">
                        <w:trPr>
                          <w:jc w:val="center"/>
                        </w:trPr>
                        <w:tc>
                          <w:tcPr>
                            <w:tcW w:w="1134" w:type="dxa"/>
                            <w:tcBorders>
                              <w:top w:val="single" w:sz="12" w:space="0" w:color="auto"/>
                              <w:left w:val="single" w:sz="12" w:space="0" w:color="auto"/>
                              <w:bottom w:val="single" w:sz="12" w:space="0" w:color="auto"/>
                              <w:right w:val="single" w:sz="6" w:space="0" w:color="auto"/>
                            </w:tcBorders>
                            <w:shd w:val="clear" w:color="auto" w:fill="FFFFFF"/>
                            <w:vAlign w:val="center"/>
                          </w:tcPr>
                          <w:p w14:paraId="41827B50" w14:textId="77777777" w:rsidR="00D30B16" w:rsidRDefault="009A0210">
                            <w:pPr>
                              <w:jc w:val="center"/>
                              <w:rPr>
                                <w:rFonts w:eastAsia="Calibri"/>
                                <w:b/>
                                <w:sz w:val="22"/>
                                <w:szCs w:val="22"/>
                              </w:rPr>
                            </w:pPr>
                            <w:r>
                              <w:rPr>
                                <w:rFonts w:eastAsia="Calibri"/>
                                <w:b/>
                                <w:sz w:val="22"/>
                                <w:szCs w:val="22"/>
                              </w:rPr>
                              <w:t>1</w:t>
                            </w:r>
                          </w:p>
                        </w:tc>
                        <w:tc>
                          <w:tcPr>
                            <w:tcW w:w="1274" w:type="dxa"/>
                            <w:tcBorders>
                              <w:top w:val="single" w:sz="12" w:space="0" w:color="auto"/>
                              <w:bottom w:val="single" w:sz="12" w:space="0" w:color="auto"/>
                              <w:right w:val="single" w:sz="6" w:space="0" w:color="auto"/>
                            </w:tcBorders>
                            <w:shd w:val="clear" w:color="auto" w:fill="FFFFFF"/>
                            <w:vAlign w:val="center"/>
                          </w:tcPr>
                          <w:p w14:paraId="41827B51" w14:textId="77777777" w:rsidR="00D30B16" w:rsidRDefault="009A0210">
                            <w:pPr>
                              <w:jc w:val="center"/>
                              <w:rPr>
                                <w:rFonts w:eastAsia="Calibri"/>
                                <w:b/>
                                <w:sz w:val="22"/>
                                <w:szCs w:val="22"/>
                                <w:lang w:eastAsia="ar-SA"/>
                              </w:rPr>
                            </w:pPr>
                            <w:r>
                              <w:rPr>
                                <w:rFonts w:eastAsia="Calibri"/>
                                <w:b/>
                                <w:sz w:val="22"/>
                                <w:szCs w:val="22"/>
                                <w:lang w:eastAsia="ar-SA"/>
                              </w:rPr>
                              <w:t>2</w:t>
                            </w:r>
                          </w:p>
                        </w:tc>
                        <w:tc>
                          <w:tcPr>
                            <w:tcW w:w="2694" w:type="dxa"/>
                            <w:tcBorders>
                              <w:top w:val="single" w:sz="12" w:space="0" w:color="auto"/>
                              <w:bottom w:val="single" w:sz="12" w:space="0" w:color="auto"/>
                              <w:right w:val="single" w:sz="6" w:space="0" w:color="auto"/>
                            </w:tcBorders>
                            <w:shd w:val="clear" w:color="auto" w:fill="FFFFFF"/>
                            <w:vAlign w:val="center"/>
                          </w:tcPr>
                          <w:p w14:paraId="41827B52" w14:textId="77777777" w:rsidR="00D30B16" w:rsidRDefault="009A0210">
                            <w:pPr>
                              <w:ind w:left="-57" w:right="-57"/>
                              <w:jc w:val="center"/>
                              <w:rPr>
                                <w:rFonts w:eastAsia="Calibri"/>
                                <w:b/>
                                <w:sz w:val="22"/>
                                <w:szCs w:val="22"/>
                              </w:rPr>
                            </w:pPr>
                            <w:r>
                              <w:rPr>
                                <w:rFonts w:eastAsia="Calibri"/>
                                <w:b/>
                                <w:sz w:val="22"/>
                                <w:szCs w:val="22"/>
                              </w:rPr>
                              <w:t>3</w:t>
                            </w:r>
                          </w:p>
                        </w:tc>
                        <w:tc>
                          <w:tcPr>
                            <w:tcW w:w="1559" w:type="dxa"/>
                            <w:tcBorders>
                              <w:top w:val="single" w:sz="12" w:space="0" w:color="auto"/>
                              <w:bottom w:val="single" w:sz="12" w:space="0" w:color="auto"/>
                            </w:tcBorders>
                            <w:shd w:val="clear" w:color="auto" w:fill="FFFFFF"/>
                            <w:vAlign w:val="center"/>
                          </w:tcPr>
                          <w:p w14:paraId="41827B53" w14:textId="77777777" w:rsidR="00D30B16" w:rsidRDefault="009A0210">
                            <w:pPr>
                              <w:ind w:left="-57" w:right="-57"/>
                              <w:jc w:val="center"/>
                              <w:rPr>
                                <w:rFonts w:eastAsia="Calibri"/>
                                <w:b/>
                                <w:sz w:val="22"/>
                                <w:szCs w:val="22"/>
                              </w:rPr>
                            </w:pPr>
                            <w:r>
                              <w:rPr>
                                <w:rFonts w:eastAsia="Calibri"/>
                                <w:b/>
                                <w:sz w:val="22"/>
                                <w:szCs w:val="22"/>
                              </w:rPr>
                              <w:t>4</w:t>
                            </w:r>
                          </w:p>
                        </w:tc>
                        <w:tc>
                          <w:tcPr>
                            <w:tcW w:w="2552" w:type="dxa"/>
                            <w:tcBorders>
                              <w:top w:val="single" w:sz="12" w:space="0" w:color="auto"/>
                              <w:bottom w:val="single" w:sz="12" w:space="0" w:color="auto"/>
                              <w:right w:val="single" w:sz="6" w:space="0" w:color="auto"/>
                            </w:tcBorders>
                            <w:shd w:val="clear" w:color="auto" w:fill="FFFFFF"/>
                            <w:vAlign w:val="center"/>
                          </w:tcPr>
                          <w:p w14:paraId="41827B54" w14:textId="77777777" w:rsidR="00D30B16" w:rsidRDefault="009A0210">
                            <w:pPr>
                              <w:jc w:val="center"/>
                              <w:rPr>
                                <w:rFonts w:eastAsia="Calibri"/>
                                <w:b/>
                                <w:sz w:val="22"/>
                                <w:szCs w:val="22"/>
                              </w:rPr>
                            </w:pPr>
                            <w:r>
                              <w:rPr>
                                <w:rFonts w:eastAsia="Calibri"/>
                                <w:b/>
                                <w:sz w:val="22"/>
                                <w:szCs w:val="22"/>
                              </w:rPr>
                              <w:t>5</w:t>
                            </w:r>
                          </w:p>
                        </w:tc>
                        <w:tc>
                          <w:tcPr>
                            <w:tcW w:w="993" w:type="dxa"/>
                            <w:tcBorders>
                              <w:top w:val="single" w:sz="12" w:space="0" w:color="auto"/>
                              <w:left w:val="single" w:sz="6" w:space="0" w:color="auto"/>
                              <w:bottom w:val="single" w:sz="12" w:space="0" w:color="auto"/>
                            </w:tcBorders>
                            <w:shd w:val="clear" w:color="auto" w:fill="FFFFFF"/>
                            <w:vAlign w:val="center"/>
                          </w:tcPr>
                          <w:p w14:paraId="41827B55" w14:textId="77777777" w:rsidR="00D30B16" w:rsidRDefault="009A0210">
                            <w:pPr>
                              <w:jc w:val="center"/>
                              <w:rPr>
                                <w:rFonts w:eastAsia="Calibri"/>
                                <w:b/>
                                <w:sz w:val="22"/>
                                <w:szCs w:val="22"/>
                              </w:rPr>
                            </w:pPr>
                            <w:r>
                              <w:rPr>
                                <w:rFonts w:eastAsia="Calibri"/>
                                <w:b/>
                                <w:sz w:val="22"/>
                                <w:szCs w:val="22"/>
                              </w:rPr>
                              <w:t>6</w:t>
                            </w:r>
                          </w:p>
                        </w:tc>
                        <w:tc>
                          <w:tcPr>
                            <w:tcW w:w="1276" w:type="dxa"/>
                            <w:tcBorders>
                              <w:top w:val="single" w:sz="12" w:space="0" w:color="auto"/>
                              <w:bottom w:val="single" w:sz="12" w:space="0" w:color="auto"/>
                            </w:tcBorders>
                            <w:shd w:val="clear" w:color="auto" w:fill="FFFFFF"/>
                            <w:vAlign w:val="center"/>
                          </w:tcPr>
                          <w:p w14:paraId="41827B56" w14:textId="77777777" w:rsidR="00D30B16" w:rsidRDefault="009A0210">
                            <w:pPr>
                              <w:jc w:val="center"/>
                              <w:rPr>
                                <w:rFonts w:eastAsia="Calibri"/>
                                <w:b/>
                                <w:sz w:val="22"/>
                                <w:szCs w:val="22"/>
                              </w:rPr>
                            </w:pPr>
                            <w:r>
                              <w:rPr>
                                <w:rFonts w:eastAsia="Calibri"/>
                                <w:b/>
                                <w:sz w:val="22"/>
                                <w:szCs w:val="22"/>
                              </w:rPr>
                              <w:t>7</w:t>
                            </w:r>
                          </w:p>
                        </w:tc>
                        <w:tc>
                          <w:tcPr>
                            <w:tcW w:w="3119" w:type="dxa"/>
                            <w:tcBorders>
                              <w:top w:val="single" w:sz="12" w:space="0" w:color="auto"/>
                              <w:bottom w:val="single" w:sz="12" w:space="0" w:color="auto"/>
                              <w:right w:val="single" w:sz="12" w:space="0" w:color="auto"/>
                            </w:tcBorders>
                            <w:shd w:val="clear" w:color="auto" w:fill="FFFFFF"/>
                            <w:vAlign w:val="center"/>
                          </w:tcPr>
                          <w:p w14:paraId="41827B57" w14:textId="77777777" w:rsidR="00D30B16" w:rsidRDefault="009A0210">
                            <w:pPr>
                              <w:ind w:left="-57" w:right="-57"/>
                              <w:jc w:val="center"/>
                              <w:rPr>
                                <w:rFonts w:eastAsia="Calibri"/>
                                <w:b/>
                                <w:sz w:val="22"/>
                                <w:szCs w:val="22"/>
                              </w:rPr>
                            </w:pPr>
                            <w:r>
                              <w:rPr>
                                <w:rFonts w:eastAsia="Calibri"/>
                                <w:b/>
                                <w:sz w:val="22"/>
                                <w:szCs w:val="22"/>
                              </w:rPr>
                              <w:t>8</w:t>
                            </w:r>
                          </w:p>
                        </w:tc>
                      </w:tr>
                      <w:tr w:rsidR="00D30B16" w14:paraId="41827B64" w14:textId="77777777">
                        <w:trPr>
                          <w:jc w:val="center"/>
                        </w:trPr>
                        <w:tc>
                          <w:tcPr>
                            <w:tcW w:w="1134" w:type="dxa"/>
                            <w:tcBorders>
                              <w:left w:val="single" w:sz="12" w:space="0" w:color="auto"/>
                              <w:bottom w:val="single" w:sz="12" w:space="0" w:color="auto"/>
                              <w:right w:val="single" w:sz="6" w:space="0" w:color="auto"/>
                            </w:tcBorders>
                            <w:shd w:val="clear" w:color="auto" w:fill="FFFFFF"/>
                            <w:vAlign w:val="center"/>
                          </w:tcPr>
                          <w:p w14:paraId="41827B59" w14:textId="77777777" w:rsidR="00D30B16" w:rsidRDefault="009A0210">
                            <w:pPr>
                              <w:spacing w:line="250" w:lineRule="exact"/>
                              <w:ind w:left="-113" w:right="-57"/>
                              <w:jc w:val="center"/>
                              <w:rPr>
                                <w:rFonts w:eastAsia="Calibri"/>
                                <w:b/>
                                <w:sz w:val="22"/>
                                <w:szCs w:val="22"/>
                              </w:rPr>
                            </w:pPr>
                            <w:r>
                              <w:rPr>
                                <w:rFonts w:eastAsia="Calibri"/>
                                <w:b/>
                                <w:sz w:val="22"/>
                                <w:szCs w:val="22"/>
                              </w:rPr>
                              <w:t>Atraminės sienutės</w:t>
                            </w:r>
                          </w:p>
                        </w:tc>
                        <w:tc>
                          <w:tcPr>
                            <w:tcW w:w="1274" w:type="dxa"/>
                            <w:tcBorders>
                              <w:top w:val="single" w:sz="12" w:space="0" w:color="auto"/>
                              <w:bottom w:val="single" w:sz="12" w:space="0" w:color="auto"/>
                              <w:right w:val="single" w:sz="6" w:space="0" w:color="auto"/>
                            </w:tcBorders>
                            <w:shd w:val="clear" w:color="auto" w:fill="FFFFFF"/>
                            <w:vAlign w:val="center"/>
                          </w:tcPr>
                          <w:p w14:paraId="41827B5A" w14:textId="77777777" w:rsidR="00D30B16" w:rsidRDefault="009A0210">
                            <w:pPr>
                              <w:spacing w:line="250" w:lineRule="exact"/>
                              <w:jc w:val="center"/>
                              <w:rPr>
                                <w:rFonts w:eastAsia="Calibri"/>
                                <w:b/>
                                <w:sz w:val="22"/>
                                <w:szCs w:val="22"/>
                              </w:rPr>
                            </w:pPr>
                            <w:r>
                              <w:rPr>
                                <w:rFonts w:eastAsia="Calibri"/>
                                <w:b/>
                                <w:sz w:val="22"/>
                                <w:szCs w:val="22"/>
                                <w:lang w:eastAsia="ar-SA"/>
                              </w:rPr>
                              <w:t>GK III</w:t>
                            </w:r>
                          </w:p>
                        </w:tc>
                        <w:tc>
                          <w:tcPr>
                            <w:tcW w:w="2694" w:type="dxa"/>
                            <w:tcBorders>
                              <w:bottom w:val="single" w:sz="12" w:space="0" w:color="auto"/>
                              <w:right w:val="single" w:sz="6" w:space="0" w:color="auto"/>
                            </w:tcBorders>
                            <w:shd w:val="clear" w:color="auto" w:fill="FFFFFF"/>
                            <w:vAlign w:val="center"/>
                          </w:tcPr>
                          <w:p w14:paraId="41827B5B" w14:textId="77777777" w:rsidR="00D30B16" w:rsidRDefault="009A0210">
                            <w:pPr>
                              <w:spacing w:line="250" w:lineRule="exact"/>
                              <w:ind w:left="-57" w:right="-57"/>
                              <w:rPr>
                                <w:rFonts w:eastAsia="Calibri"/>
                                <w:i/>
                                <w:sz w:val="22"/>
                                <w:szCs w:val="22"/>
                              </w:rPr>
                            </w:pPr>
                            <w:r>
                              <w:rPr>
                                <w:rFonts w:eastAsia="Calibri"/>
                                <w:sz w:val="22"/>
                                <w:szCs w:val="22"/>
                              </w:rPr>
                              <w:t>1 tyrimo taškas,</w:t>
                            </w:r>
                          </w:p>
                          <w:p w14:paraId="41827B5C" w14:textId="77777777" w:rsidR="00D30B16" w:rsidRDefault="009A0210">
                            <w:pPr>
                              <w:spacing w:line="250" w:lineRule="exact"/>
                              <w:ind w:left="-57" w:right="-57"/>
                              <w:rPr>
                                <w:rFonts w:eastAsia="Calibri"/>
                                <w:sz w:val="22"/>
                                <w:szCs w:val="22"/>
                              </w:rPr>
                            </w:pPr>
                            <w:r>
                              <w:rPr>
                                <w:rFonts w:eastAsia="Calibri"/>
                                <w:i/>
                                <w:sz w:val="22"/>
                                <w:szCs w:val="22"/>
                              </w:rPr>
                              <w:t>L</w:t>
                            </w:r>
                            <w:r>
                              <w:rPr>
                                <w:rFonts w:eastAsia="Calibri"/>
                                <w:sz w:val="22"/>
                                <w:szCs w:val="22"/>
                              </w:rPr>
                              <w:t xml:space="preserve"> ≤ 20 m </w:t>
                            </w:r>
                          </w:p>
                        </w:tc>
                        <w:tc>
                          <w:tcPr>
                            <w:tcW w:w="1559" w:type="dxa"/>
                            <w:tcBorders>
                              <w:bottom w:val="single" w:sz="12" w:space="0" w:color="auto"/>
                            </w:tcBorders>
                            <w:shd w:val="clear" w:color="auto" w:fill="FFFFFF"/>
                            <w:vAlign w:val="center"/>
                          </w:tcPr>
                          <w:p w14:paraId="41827B5D" w14:textId="77777777" w:rsidR="00D30B16" w:rsidRDefault="009A0210">
                            <w:pPr>
                              <w:spacing w:line="250" w:lineRule="exact"/>
                              <w:jc w:val="center"/>
                              <w:rPr>
                                <w:rFonts w:eastAsia="Calibri"/>
                                <w:b/>
                                <w:sz w:val="22"/>
                                <w:szCs w:val="22"/>
                              </w:rPr>
                            </w:pPr>
                            <w:r>
                              <w:rPr>
                                <w:rFonts w:eastAsia="Calibri"/>
                                <w:sz w:val="22"/>
                                <w:szCs w:val="22"/>
                              </w:rPr>
                              <w:t>Parenkami 2 arba daugiau</w:t>
                            </w:r>
                          </w:p>
                        </w:tc>
                        <w:tc>
                          <w:tcPr>
                            <w:tcW w:w="2552" w:type="dxa"/>
                            <w:tcBorders>
                              <w:top w:val="single" w:sz="12" w:space="0" w:color="auto"/>
                              <w:bottom w:val="single" w:sz="12" w:space="0" w:color="auto"/>
                              <w:right w:val="single" w:sz="6" w:space="0" w:color="auto"/>
                            </w:tcBorders>
                            <w:shd w:val="clear" w:color="auto" w:fill="FFFFFF"/>
                            <w:vAlign w:val="center"/>
                          </w:tcPr>
                          <w:p w14:paraId="41827B5E" w14:textId="77777777" w:rsidR="00D30B16" w:rsidRDefault="009A0210">
                            <w:pPr>
                              <w:spacing w:line="250" w:lineRule="exact"/>
                              <w:rPr>
                                <w:rFonts w:eastAsia="Calibri"/>
                                <w:sz w:val="22"/>
                                <w:szCs w:val="22"/>
                              </w:rPr>
                            </w:pPr>
                            <w:r>
                              <w:rPr>
                                <w:rFonts w:eastAsia="Calibri"/>
                                <w:i/>
                                <w:sz w:val="22"/>
                                <w:szCs w:val="22"/>
                              </w:rPr>
                              <w:t>z</w:t>
                            </w:r>
                            <w:r>
                              <w:rPr>
                                <w:rFonts w:eastAsia="Calibri"/>
                                <w:sz w:val="22"/>
                                <w:szCs w:val="22"/>
                              </w:rPr>
                              <w:t xml:space="preserve"> ≥ 5,0 m žemiau pamato pado, </w:t>
                            </w:r>
                            <w:r>
                              <w:rPr>
                                <w:rFonts w:eastAsia="Calibri"/>
                                <w:i/>
                                <w:sz w:val="22"/>
                                <w:szCs w:val="22"/>
                              </w:rPr>
                              <w:t>z</w:t>
                            </w:r>
                            <w:r>
                              <w:rPr>
                                <w:rFonts w:eastAsia="Calibri"/>
                                <w:sz w:val="22"/>
                                <w:szCs w:val="22"/>
                              </w:rPr>
                              <w:t xml:space="preserve"> ≥ 2,0 m žemiau polio arba silpnųjų gruntų pado</w:t>
                            </w:r>
                          </w:p>
                        </w:tc>
                        <w:tc>
                          <w:tcPr>
                            <w:tcW w:w="993" w:type="dxa"/>
                            <w:tcBorders>
                              <w:left w:val="single" w:sz="6" w:space="0" w:color="auto"/>
                              <w:bottom w:val="single" w:sz="12" w:space="0" w:color="auto"/>
                            </w:tcBorders>
                            <w:shd w:val="clear" w:color="auto" w:fill="FFFFFF"/>
                            <w:vAlign w:val="center"/>
                          </w:tcPr>
                          <w:p w14:paraId="41827B5F" w14:textId="77777777" w:rsidR="00D30B16" w:rsidRDefault="009A0210">
                            <w:pPr>
                              <w:spacing w:line="250" w:lineRule="exact"/>
                              <w:jc w:val="center"/>
                              <w:rPr>
                                <w:rFonts w:eastAsia="Calibri"/>
                                <w:b/>
                                <w:sz w:val="22"/>
                                <w:szCs w:val="22"/>
                              </w:rPr>
                            </w:pPr>
                            <w:r>
                              <w:rPr>
                                <w:rFonts w:eastAsia="Calibri"/>
                                <w:sz w:val="22"/>
                                <w:szCs w:val="22"/>
                              </w:rPr>
                              <w:t>1, 2 ir 3</w:t>
                            </w:r>
                          </w:p>
                        </w:tc>
                        <w:tc>
                          <w:tcPr>
                            <w:tcW w:w="1276" w:type="dxa"/>
                            <w:tcBorders>
                              <w:bottom w:val="single" w:sz="12" w:space="0" w:color="auto"/>
                            </w:tcBorders>
                            <w:shd w:val="clear" w:color="auto" w:fill="FFFFFF"/>
                            <w:vAlign w:val="center"/>
                          </w:tcPr>
                          <w:p w14:paraId="41827B60" w14:textId="77777777" w:rsidR="00D30B16" w:rsidRDefault="009A0210">
                            <w:pPr>
                              <w:ind w:left="-57" w:right="-57"/>
                              <w:rPr>
                                <w:rFonts w:eastAsia="Calibri"/>
                                <w:sz w:val="22"/>
                                <w:szCs w:val="22"/>
                              </w:rPr>
                            </w:pPr>
                            <w:r>
                              <w:rPr>
                                <w:rFonts w:eastAsia="Calibri"/>
                                <w:sz w:val="22"/>
                                <w:szCs w:val="22"/>
                              </w:rPr>
                              <w:t xml:space="preserve">6 arba daugiau iš pagrindinių sluoksnių; </w:t>
                            </w:r>
                          </w:p>
                          <w:p w14:paraId="41827B61" w14:textId="77777777" w:rsidR="00D30B16" w:rsidRDefault="009A0210">
                            <w:pPr>
                              <w:ind w:left="-57" w:right="-57"/>
                              <w:rPr>
                                <w:rFonts w:eastAsia="Calibri"/>
                                <w:sz w:val="22"/>
                                <w:szCs w:val="22"/>
                              </w:rPr>
                            </w:pPr>
                            <w:r>
                              <w:rPr>
                                <w:rFonts w:eastAsia="Calibri"/>
                                <w:sz w:val="22"/>
                                <w:szCs w:val="22"/>
                              </w:rPr>
                              <w:t>3 arba daugiau iš kitų sluoksnių</w:t>
                            </w:r>
                          </w:p>
                        </w:tc>
                        <w:tc>
                          <w:tcPr>
                            <w:tcW w:w="3119" w:type="dxa"/>
                            <w:tcBorders>
                              <w:top w:val="single" w:sz="12" w:space="0" w:color="auto"/>
                              <w:bottom w:val="single" w:sz="12" w:space="0" w:color="auto"/>
                              <w:right w:val="single" w:sz="12" w:space="0" w:color="auto"/>
                            </w:tcBorders>
                            <w:shd w:val="clear" w:color="auto" w:fill="FFFFFF"/>
                          </w:tcPr>
                          <w:p w14:paraId="41827B62" w14:textId="77777777" w:rsidR="00D30B16" w:rsidRDefault="009A0210">
                            <w:pPr>
                              <w:spacing w:line="250" w:lineRule="exact"/>
                              <w:ind w:left="-57" w:right="-57"/>
                              <w:rPr>
                                <w:rFonts w:eastAsia="Calibri"/>
                                <w:sz w:val="22"/>
                                <w:szCs w:val="22"/>
                              </w:rPr>
                            </w:pPr>
                            <w:r>
                              <w:rPr>
                                <w:rFonts w:eastAsia="Calibri"/>
                                <w:sz w:val="22"/>
                                <w:szCs w:val="22"/>
                              </w:rPr>
                              <w:t>Dalelių dydis ir tankis, grunto drėgnumo ir tankumo rodikliai, laidumas vandeniui, konsistencijos ribos, organinės medžiagos kiekis, spūdumas, kerpamasis stipris (stiprumas kerpant), stiprumo (atsparumo) parametrai;</w:t>
                            </w:r>
                          </w:p>
                          <w:p w14:paraId="41827B63" w14:textId="77777777" w:rsidR="00D30B16" w:rsidRDefault="009A0210">
                            <w:pPr>
                              <w:spacing w:line="250" w:lineRule="exact"/>
                              <w:ind w:left="-57" w:right="-57"/>
                              <w:rPr>
                                <w:rFonts w:eastAsia="Calibri"/>
                                <w:sz w:val="22"/>
                                <w:szCs w:val="22"/>
                              </w:rPr>
                            </w:pPr>
                            <w:r>
                              <w:rPr>
                                <w:rFonts w:eastAsia="Calibri"/>
                                <w:sz w:val="22"/>
                                <w:szCs w:val="22"/>
                              </w:rPr>
                              <w:t xml:space="preserve">vandens cheminė sudėtis </w:t>
                            </w:r>
                            <w:r>
                              <w:rPr>
                                <w:rFonts w:eastAsia="Calibri"/>
                                <w:sz w:val="22"/>
                                <w:szCs w:val="22"/>
                              </w:rPr>
                              <w:br/>
                              <w:t>(žr. 5 pastabą)</w:t>
                            </w:r>
                          </w:p>
                        </w:tc>
                      </w:tr>
                      <w:tr w:rsidR="00D30B16" w14:paraId="41827B6F" w14:textId="77777777">
                        <w:tblPrEx>
                          <w:tblBorders>
                            <w:top w:val="none" w:sz="0" w:space="0" w:color="auto"/>
                          </w:tblBorders>
                        </w:tblPrEx>
                        <w:trPr>
                          <w:jc w:val="center"/>
                        </w:trPr>
                        <w:tc>
                          <w:tcPr>
                            <w:tcW w:w="1134" w:type="dxa"/>
                            <w:vMerge w:val="restart"/>
                            <w:tcBorders>
                              <w:top w:val="single" w:sz="12" w:space="0" w:color="auto"/>
                              <w:left w:val="single" w:sz="12" w:space="0" w:color="auto"/>
                            </w:tcBorders>
                            <w:shd w:val="clear" w:color="auto" w:fill="FFFFFF"/>
                            <w:vAlign w:val="center"/>
                          </w:tcPr>
                          <w:p w14:paraId="41827B65" w14:textId="77777777" w:rsidR="00D30B16" w:rsidRDefault="009A0210">
                            <w:pPr>
                              <w:spacing w:line="250" w:lineRule="exact"/>
                              <w:ind w:left="-57" w:right="-113"/>
                              <w:jc w:val="center"/>
                              <w:rPr>
                                <w:rFonts w:eastAsia="Calibri"/>
                                <w:b/>
                                <w:sz w:val="22"/>
                                <w:szCs w:val="22"/>
                              </w:rPr>
                            </w:pPr>
                            <w:r>
                              <w:rPr>
                                <w:rFonts w:eastAsia="Calibri"/>
                                <w:b/>
                                <w:sz w:val="22"/>
                                <w:szCs w:val="22"/>
                              </w:rPr>
                              <w:t>Triukšmo užtvaros</w:t>
                            </w:r>
                          </w:p>
                        </w:tc>
                        <w:tc>
                          <w:tcPr>
                            <w:tcW w:w="1274" w:type="dxa"/>
                            <w:tcBorders>
                              <w:top w:val="single" w:sz="12" w:space="0" w:color="auto"/>
                            </w:tcBorders>
                            <w:shd w:val="clear" w:color="auto" w:fill="FFFFFF"/>
                            <w:vAlign w:val="center"/>
                          </w:tcPr>
                          <w:p w14:paraId="41827B66" w14:textId="77777777" w:rsidR="00D30B16" w:rsidRDefault="009A0210">
                            <w:pPr>
                              <w:spacing w:line="250" w:lineRule="exact"/>
                              <w:jc w:val="center"/>
                              <w:rPr>
                                <w:rFonts w:eastAsia="Calibri"/>
                                <w:b/>
                                <w:sz w:val="22"/>
                                <w:szCs w:val="22"/>
                                <w:lang w:eastAsia="ar-SA"/>
                              </w:rPr>
                            </w:pPr>
                            <w:r>
                              <w:rPr>
                                <w:rFonts w:eastAsia="Calibri"/>
                                <w:b/>
                                <w:sz w:val="22"/>
                                <w:szCs w:val="22"/>
                                <w:lang w:eastAsia="ar-SA"/>
                              </w:rPr>
                              <w:t>GK I</w:t>
                            </w:r>
                          </w:p>
                        </w:tc>
                        <w:tc>
                          <w:tcPr>
                            <w:tcW w:w="2694" w:type="dxa"/>
                            <w:tcBorders>
                              <w:top w:val="single" w:sz="12" w:space="0" w:color="auto"/>
                            </w:tcBorders>
                            <w:shd w:val="clear" w:color="auto" w:fill="FFFFFF"/>
                            <w:vAlign w:val="center"/>
                          </w:tcPr>
                          <w:p w14:paraId="41827B67" w14:textId="77777777" w:rsidR="00D30B16" w:rsidRDefault="009A0210">
                            <w:pPr>
                              <w:spacing w:line="250" w:lineRule="exact"/>
                              <w:ind w:left="-57" w:right="-57"/>
                              <w:rPr>
                                <w:rFonts w:eastAsia="Calibri"/>
                                <w:sz w:val="22"/>
                                <w:szCs w:val="22"/>
                              </w:rPr>
                            </w:pPr>
                            <w:r>
                              <w:rPr>
                                <w:rFonts w:eastAsia="Calibri"/>
                                <w:sz w:val="22"/>
                                <w:szCs w:val="22"/>
                              </w:rPr>
                              <w:t>1 tyrimo taškas,</w:t>
                            </w:r>
                          </w:p>
                          <w:p w14:paraId="41827B68" w14:textId="77777777" w:rsidR="00D30B16" w:rsidRDefault="009A0210">
                            <w:pPr>
                              <w:spacing w:line="250" w:lineRule="exact"/>
                              <w:ind w:left="-57" w:right="-57"/>
                              <w:rPr>
                                <w:rFonts w:eastAsia="Calibri"/>
                                <w:sz w:val="22"/>
                                <w:szCs w:val="22"/>
                              </w:rPr>
                            </w:pPr>
                            <w:r>
                              <w:rPr>
                                <w:rFonts w:eastAsia="Calibri"/>
                                <w:i/>
                                <w:sz w:val="22"/>
                                <w:szCs w:val="22"/>
                              </w:rPr>
                              <w:t>L</w:t>
                            </w:r>
                            <w:r>
                              <w:rPr>
                                <w:rFonts w:eastAsia="Calibri"/>
                                <w:sz w:val="22"/>
                                <w:szCs w:val="22"/>
                              </w:rPr>
                              <w:t xml:space="preserve"> ≤ 200 m </w:t>
                            </w:r>
                          </w:p>
                        </w:tc>
                        <w:tc>
                          <w:tcPr>
                            <w:tcW w:w="1559" w:type="dxa"/>
                            <w:tcBorders>
                              <w:top w:val="single" w:sz="12" w:space="0" w:color="auto"/>
                            </w:tcBorders>
                            <w:shd w:val="clear" w:color="auto" w:fill="FFFFFF"/>
                            <w:vAlign w:val="center"/>
                          </w:tcPr>
                          <w:p w14:paraId="41827B69" w14:textId="77777777" w:rsidR="00D30B16" w:rsidRDefault="009A0210">
                            <w:pPr>
                              <w:spacing w:line="250" w:lineRule="exact"/>
                              <w:ind w:left="-57" w:right="-57"/>
                              <w:jc w:val="center"/>
                              <w:rPr>
                                <w:rFonts w:eastAsia="Calibri"/>
                                <w:sz w:val="22"/>
                                <w:szCs w:val="22"/>
                              </w:rPr>
                            </w:pPr>
                            <w:r>
                              <w:rPr>
                                <w:rFonts w:eastAsia="Calibri"/>
                                <w:sz w:val="22"/>
                                <w:szCs w:val="22"/>
                              </w:rPr>
                              <w:t>Parenkama 1 arba daugiau</w:t>
                            </w:r>
                          </w:p>
                        </w:tc>
                        <w:tc>
                          <w:tcPr>
                            <w:tcW w:w="2552" w:type="dxa"/>
                            <w:tcBorders>
                              <w:top w:val="single" w:sz="12" w:space="0" w:color="auto"/>
                            </w:tcBorders>
                            <w:shd w:val="clear" w:color="auto" w:fill="FFFFFF"/>
                            <w:vAlign w:val="center"/>
                          </w:tcPr>
                          <w:p w14:paraId="41827B6A" w14:textId="77777777" w:rsidR="00D30B16" w:rsidRDefault="009A0210">
                            <w:pPr>
                              <w:spacing w:line="250" w:lineRule="exact"/>
                              <w:rPr>
                                <w:rFonts w:eastAsia="Calibri"/>
                                <w:sz w:val="22"/>
                                <w:szCs w:val="22"/>
                              </w:rPr>
                            </w:pPr>
                            <w:r>
                              <w:rPr>
                                <w:rFonts w:eastAsia="Calibri"/>
                                <w:i/>
                                <w:sz w:val="22"/>
                                <w:szCs w:val="22"/>
                              </w:rPr>
                              <w:t>z</w:t>
                            </w:r>
                            <w:r>
                              <w:rPr>
                                <w:rFonts w:eastAsia="Calibri"/>
                                <w:sz w:val="22"/>
                                <w:szCs w:val="22"/>
                              </w:rPr>
                              <w:t xml:space="preserve"> ≥ 3,0 m žemiau pamato pado, </w:t>
                            </w:r>
                            <w:r>
                              <w:rPr>
                                <w:rFonts w:eastAsia="Calibri"/>
                                <w:i/>
                                <w:sz w:val="22"/>
                                <w:szCs w:val="22"/>
                              </w:rPr>
                              <w:t>z</w:t>
                            </w:r>
                            <w:r>
                              <w:rPr>
                                <w:rFonts w:eastAsia="Calibri"/>
                                <w:sz w:val="22"/>
                                <w:szCs w:val="22"/>
                              </w:rPr>
                              <w:t xml:space="preserve"> ≥ 2,0 m žemiau polio pado</w:t>
                            </w:r>
                          </w:p>
                        </w:tc>
                        <w:tc>
                          <w:tcPr>
                            <w:tcW w:w="993" w:type="dxa"/>
                            <w:tcBorders>
                              <w:top w:val="single" w:sz="12" w:space="0" w:color="auto"/>
                            </w:tcBorders>
                            <w:shd w:val="clear" w:color="auto" w:fill="FFFFFF"/>
                            <w:vAlign w:val="center"/>
                          </w:tcPr>
                          <w:p w14:paraId="41827B6B" w14:textId="77777777" w:rsidR="00D30B16" w:rsidRDefault="009A0210">
                            <w:pPr>
                              <w:spacing w:line="250" w:lineRule="exact"/>
                              <w:jc w:val="center"/>
                              <w:rPr>
                                <w:rFonts w:eastAsia="Calibri"/>
                                <w:sz w:val="22"/>
                                <w:szCs w:val="22"/>
                              </w:rPr>
                            </w:pPr>
                            <w:r>
                              <w:rPr>
                                <w:rFonts w:eastAsia="Calibri"/>
                                <w:sz w:val="22"/>
                                <w:szCs w:val="22"/>
                              </w:rPr>
                              <w:t>2 arba 3</w:t>
                            </w:r>
                          </w:p>
                        </w:tc>
                        <w:tc>
                          <w:tcPr>
                            <w:tcW w:w="1276" w:type="dxa"/>
                            <w:tcBorders>
                              <w:top w:val="single" w:sz="12" w:space="0" w:color="auto"/>
                            </w:tcBorders>
                            <w:shd w:val="clear" w:color="auto" w:fill="FFFFFF"/>
                            <w:vAlign w:val="center"/>
                          </w:tcPr>
                          <w:p w14:paraId="41827B6C" w14:textId="77777777" w:rsidR="00D30B16" w:rsidRDefault="009A0210">
                            <w:pPr>
                              <w:spacing w:line="250" w:lineRule="exact"/>
                              <w:ind w:left="-57" w:right="-57"/>
                              <w:rPr>
                                <w:rFonts w:eastAsia="Calibri"/>
                                <w:sz w:val="22"/>
                                <w:szCs w:val="22"/>
                              </w:rPr>
                            </w:pPr>
                            <w:r>
                              <w:rPr>
                                <w:rFonts w:eastAsia="Calibri"/>
                                <w:sz w:val="22"/>
                                <w:szCs w:val="22"/>
                              </w:rPr>
                              <w:t xml:space="preserve">1 arba daugiau iš pagrindinių sluoksnių </w:t>
                            </w:r>
                          </w:p>
                        </w:tc>
                        <w:tc>
                          <w:tcPr>
                            <w:tcW w:w="3119" w:type="dxa"/>
                            <w:tcBorders>
                              <w:top w:val="single" w:sz="12" w:space="0" w:color="auto"/>
                              <w:right w:val="single" w:sz="12" w:space="0" w:color="auto"/>
                            </w:tcBorders>
                            <w:shd w:val="clear" w:color="auto" w:fill="FFFFFF"/>
                          </w:tcPr>
                          <w:p w14:paraId="41827B6D" w14:textId="77777777" w:rsidR="00D30B16" w:rsidRDefault="009A0210">
                            <w:pPr>
                              <w:spacing w:line="250" w:lineRule="exact"/>
                              <w:ind w:left="-57" w:right="-57"/>
                              <w:rPr>
                                <w:rFonts w:eastAsia="Calibri"/>
                                <w:sz w:val="22"/>
                                <w:szCs w:val="22"/>
                              </w:rPr>
                            </w:pPr>
                            <w:r>
                              <w:rPr>
                                <w:rFonts w:eastAsia="Calibri"/>
                                <w:sz w:val="22"/>
                                <w:szCs w:val="22"/>
                              </w:rPr>
                              <w:t>Dalelių dydis ir tankis, grunto drėgnumo ir tankumo rodikliai, konsistencijos ribos</w:t>
                            </w:r>
                          </w:p>
                          <w:p w14:paraId="41827B6E" w14:textId="77777777" w:rsidR="00D30B16" w:rsidRDefault="00D30B16">
                            <w:pPr>
                              <w:spacing w:line="250" w:lineRule="exact"/>
                              <w:ind w:left="-57" w:right="-57"/>
                              <w:rPr>
                                <w:rFonts w:eastAsia="Calibri"/>
                                <w:sz w:val="22"/>
                                <w:szCs w:val="22"/>
                              </w:rPr>
                            </w:pPr>
                          </w:p>
                        </w:tc>
                      </w:tr>
                      <w:tr w:rsidR="00D30B16" w14:paraId="41827B78" w14:textId="77777777">
                        <w:tblPrEx>
                          <w:tblBorders>
                            <w:top w:val="none" w:sz="0" w:space="0" w:color="auto"/>
                          </w:tblBorders>
                        </w:tblPrEx>
                        <w:trPr>
                          <w:jc w:val="center"/>
                        </w:trPr>
                        <w:tc>
                          <w:tcPr>
                            <w:tcW w:w="1134" w:type="dxa"/>
                            <w:vMerge/>
                            <w:tcBorders>
                              <w:left w:val="single" w:sz="12" w:space="0" w:color="auto"/>
                            </w:tcBorders>
                            <w:shd w:val="clear" w:color="auto" w:fill="FFFFFF"/>
                            <w:vAlign w:val="center"/>
                          </w:tcPr>
                          <w:p w14:paraId="41827B70" w14:textId="77777777" w:rsidR="00D30B16" w:rsidRDefault="00D30B16">
                            <w:pPr>
                              <w:spacing w:line="250" w:lineRule="exact"/>
                              <w:jc w:val="center"/>
                              <w:rPr>
                                <w:rFonts w:eastAsia="Calibri"/>
                                <w:b/>
                                <w:sz w:val="22"/>
                                <w:szCs w:val="22"/>
                              </w:rPr>
                            </w:pPr>
                          </w:p>
                        </w:tc>
                        <w:tc>
                          <w:tcPr>
                            <w:tcW w:w="1274" w:type="dxa"/>
                            <w:tcBorders>
                              <w:bottom w:val="single" w:sz="12" w:space="0" w:color="auto"/>
                            </w:tcBorders>
                            <w:shd w:val="clear" w:color="auto" w:fill="FFFFFF"/>
                            <w:vAlign w:val="center"/>
                          </w:tcPr>
                          <w:p w14:paraId="41827B71" w14:textId="77777777" w:rsidR="00D30B16" w:rsidRDefault="009A0210">
                            <w:pPr>
                              <w:spacing w:line="250" w:lineRule="exact"/>
                              <w:jc w:val="center"/>
                              <w:rPr>
                                <w:rFonts w:eastAsia="Calibri"/>
                                <w:b/>
                                <w:sz w:val="22"/>
                                <w:szCs w:val="22"/>
                                <w:lang w:eastAsia="ar-SA"/>
                              </w:rPr>
                            </w:pPr>
                            <w:r>
                              <w:rPr>
                                <w:rFonts w:eastAsia="Calibri"/>
                                <w:b/>
                                <w:sz w:val="22"/>
                                <w:szCs w:val="22"/>
                                <w:lang w:eastAsia="ar-SA"/>
                              </w:rPr>
                              <w:t>GK II</w:t>
                            </w:r>
                          </w:p>
                        </w:tc>
                        <w:tc>
                          <w:tcPr>
                            <w:tcW w:w="2694" w:type="dxa"/>
                            <w:tcBorders>
                              <w:bottom w:val="single" w:sz="12" w:space="0" w:color="auto"/>
                            </w:tcBorders>
                            <w:shd w:val="clear" w:color="auto" w:fill="FFFFFF"/>
                            <w:vAlign w:val="center"/>
                          </w:tcPr>
                          <w:p w14:paraId="41827B72" w14:textId="77777777" w:rsidR="00D30B16" w:rsidRDefault="009A0210">
                            <w:pPr>
                              <w:spacing w:line="250" w:lineRule="exact"/>
                              <w:ind w:left="-57" w:right="-57"/>
                              <w:rPr>
                                <w:rFonts w:eastAsia="Calibri"/>
                                <w:sz w:val="22"/>
                                <w:szCs w:val="22"/>
                              </w:rPr>
                            </w:pPr>
                            <w:r>
                              <w:rPr>
                                <w:rFonts w:eastAsia="Calibri"/>
                                <w:sz w:val="22"/>
                                <w:szCs w:val="22"/>
                              </w:rPr>
                              <w:t>1 tyrimo taškas,</w:t>
                            </w:r>
                            <w:r>
                              <w:rPr>
                                <w:rFonts w:eastAsia="Calibri"/>
                                <w:i/>
                                <w:sz w:val="22"/>
                                <w:szCs w:val="22"/>
                              </w:rPr>
                              <w:t xml:space="preserve"> </w:t>
                            </w:r>
                            <w:r>
                              <w:rPr>
                                <w:rFonts w:eastAsia="Calibri"/>
                                <w:i/>
                                <w:sz w:val="22"/>
                                <w:szCs w:val="22"/>
                              </w:rPr>
                              <w:br/>
                              <w:t>L</w:t>
                            </w:r>
                            <w:r>
                              <w:rPr>
                                <w:rFonts w:eastAsia="Calibri"/>
                                <w:sz w:val="22"/>
                                <w:szCs w:val="22"/>
                              </w:rPr>
                              <w:t xml:space="preserve"> ≤ 100 m, esant sudėtingoms sąlygoms (</w:t>
                            </w:r>
                            <w:r>
                              <w:rPr>
                                <w:rFonts w:eastAsia="Calibri"/>
                                <w:sz w:val="22"/>
                                <w:szCs w:val="22"/>
                                <w:lang w:eastAsia="ar-SA"/>
                              </w:rPr>
                              <w:t>pagal STR 1.04.02:2011 [11.14])</w:t>
                            </w:r>
                            <w:r>
                              <w:rPr>
                                <w:rFonts w:eastAsia="Calibri"/>
                                <w:sz w:val="22"/>
                                <w:szCs w:val="22"/>
                              </w:rPr>
                              <w:t xml:space="preserve"> ir silpnų gruntų išplitimo vietose </w:t>
                            </w:r>
                            <w:r>
                              <w:rPr>
                                <w:rFonts w:eastAsia="Calibri"/>
                                <w:sz w:val="22"/>
                                <w:szCs w:val="22"/>
                              </w:rPr>
                              <w:br/>
                            </w:r>
                            <w:r>
                              <w:rPr>
                                <w:rFonts w:eastAsia="Calibri"/>
                                <w:i/>
                                <w:sz w:val="22"/>
                                <w:szCs w:val="22"/>
                              </w:rPr>
                              <w:t>L</w:t>
                            </w:r>
                            <w:r>
                              <w:rPr>
                                <w:rFonts w:eastAsia="Calibri"/>
                                <w:sz w:val="22"/>
                                <w:szCs w:val="22"/>
                              </w:rPr>
                              <w:t xml:space="preserve"> ≤ 50 m </w:t>
                            </w:r>
                          </w:p>
                        </w:tc>
                        <w:tc>
                          <w:tcPr>
                            <w:tcW w:w="1559" w:type="dxa"/>
                            <w:tcBorders>
                              <w:bottom w:val="single" w:sz="12" w:space="0" w:color="auto"/>
                            </w:tcBorders>
                            <w:shd w:val="clear" w:color="auto" w:fill="FFFFFF"/>
                            <w:vAlign w:val="center"/>
                          </w:tcPr>
                          <w:p w14:paraId="41827B73" w14:textId="77777777" w:rsidR="00D30B16" w:rsidRDefault="009A0210">
                            <w:pPr>
                              <w:spacing w:line="250" w:lineRule="exact"/>
                              <w:ind w:left="-57" w:right="-57"/>
                              <w:jc w:val="center"/>
                              <w:rPr>
                                <w:rFonts w:eastAsia="Calibri"/>
                                <w:sz w:val="22"/>
                                <w:szCs w:val="22"/>
                              </w:rPr>
                            </w:pPr>
                            <w:r>
                              <w:rPr>
                                <w:rFonts w:eastAsia="Calibri"/>
                                <w:sz w:val="22"/>
                                <w:szCs w:val="22"/>
                              </w:rPr>
                              <w:t>Parenkama 1 arba daugiau</w:t>
                            </w:r>
                          </w:p>
                        </w:tc>
                        <w:tc>
                          <w:tcPr>
                            <w:tcW w:w="2552" w:type="dxa"/>
                            <w:tcBorders>
                              <w:bottom w:val="single" w:sz="12" w:space="0" w:color="auto"/>
                            </w:tcBorders>
                            <w:shd w:val="clear" w:color="auto" w:fill="FFFFFF"/>
                            <w:vAlign w:val="center"/>
                          </w:tcPr>
                          <w:p w14:paraId="41827B74" w14:textId="77777777" w:rsidR="00D30B16" w:rsidRDefault="009A0210">
                            <w:pPr>
                              <w:spacing w:line="250" w:lineRule="exact"/>
                              <w:rPr>
                                <w:rFonts w:eastAsia="Calibri"/>
                                <w:sz w:val="22"/>
                                <w:szCs w:val="22"/>
                              </w:rPr>
                            </w:pPr>
                            <w:r>
                              <w:rPr>
                                <w:rFonts w:eastAsia="Calibri"/>
                                <w:i/>
                                <w:sz w:val="22"/>
                                <w:szCs w:val="22"/>
                              </w:rPr>
                              <w:t>z</w:t>
                            </w:r>
                            <w:r>
                              <w:rPr>
                                <w:rFonts w:eastAsia="Calibri"/>
                                <w:sz w:val="22"/>
                                <w:szCs w:val="22"/>
                              </w:rPr>
                              <w:t xml:space="preserve"> ≥ 3,0 m žemiau pamato pagrindo, </w:t>
                            </w:r>
                            <w:r>
                              <w:rPr>
                                <w:rFonts w:eastAsia="Calibri"/>
                                <w:i/>
                                <w:sz w:val="22"/>
                                <w:szCs w:val="22"/>
                              </w:rPr>
                              <w:t>z</w:t>
                            </w:r>
                            <w:r>
                              <w:rPr>
                                <w:rFonts w:eastAsia="Calibri"/>
                                <w:sz w:val="22"/>
                                <w:szCs w:val="22"/>
                              </w:rPr>
                              <w:t xml:space="preserve"> ≥ 2,0 m žemiau polio arba silpnųjų gruntų pado</w:t>
                            </w:r>
                          </w:p>
                        </w:tc>
                        <w:tc>
                          <w:tcPr>
                            <w:tcW w:w="993" w:type="dxa"/>
                            <w:tcBorders>
                              <w:bottom w:val="single" w:sz="12" w:space="0" w:color="auto"/>
                            </w:tcBorders>
                            <w:shd w:val="clear" w:color="auto" w:fill="FFFFFF"/>
                            <w:vAlign w:val="center"/>
                          </w:tcPr>
                          <w:p w14:paraId="41827B75" w14:textId="77777777" w:rsidR="00D30B16" w:rsidRDefault="009A0210">
                            <w:pPr>
                              <w:spacing w:line="250" w:lineRule="exact"/>
                              <w:jc w:val="center"/>
                              <w:rPr>
                                <w:rFonts w:eastAsia="Calibri"/>
                                <w:b/>
                                <w:sz w:val="22"/>
                                <w:szCs w:val="22"/>
                                <w:lang w:eastAsia="ar-SA"/>
                              </w:rPr>
                            </w:pPr>
                            <w:r>
                              <w:rPr>
                                <w:rFonts w:eastAsia="Calibri"/>
                                <w:sz w:val="22"/>
                                <w:szCs w:val="22"/>
                              </w:rPr>
                              <w:t>2 ir 3</w:t>
                            </w:r>
                          </w:p>
                        </w:tc>
                        <w:tc>
                          <w:tcPr>
                            <w:tcW w:w="1276" w:type="dxa"/>
                            <w:tcBorders>
                              <w:bottom w:val="single" w:sz="12" w:space="0" w:color="auto"/>
                            </w:tcBorders>
                            <w:shd w:val="clear" w:color="auto" w:fill="FFFFFF"/>
                            <w:vAlign w:val="center"/>
                          </w:tcPr>
                          <w:p w14:paraId="41827B76" w14:textId="77777777" w:rsidR="00D30B16" w:rsidRDefault="009A0210">
                            <w:pPr>
                              <w:spacing w:line="250" w:lineRule="exact"/>
                              <w:ind w:left="-57" w:right="-57"/>
                              <w:rPr>
                                <w:rFonts w:eastAsia="Calibri"/>
                                <w:sz w:val="22"/>
                                <w:szCs w:val="22"/>
                              </w:rPr>
                            </w:pPr>
                            <w:r>
                              <w:rPr>
                                <w:rFonts w:eastAsia="Calibri"/>
                                <w:sz w:val="22"/>
                                <w:szCs w:val="22"/>
                              </w:rPr>
                              <w:t xml:space="preserve">3 arba daugiau iš pagrindinių  sluoksnių; </w:t>
                            </w:r>
                            <w:r>
                              <w:rPr>
                                <w:rFonts w:eastAsia="Calibri"/>
                                <w:sz w:val="22"/>
                                <w:szCs w:val="22"/>
                              </w:rPr>
                              <w:br/>
                              <w:t>3 arba daugiau iš kitų sluoksnių</w:t>
                            </w:r>
                          </w:p>
                        </w:tc>
                        <w:tc>
                          <w:tcPr>
                            <w:tcW w:w="3119" w:type="dxa"/>
                            <w:tcBorders>
                              <w:bottom w:val="single" w:sz="12" w:space="0" w:color="auto"/>
                              <w:right w:val="single" w:sz="12" w:space="0" w:color="auto"/>
                            </w:tcBorders>
                            <w:shd w:val="clear" w:color="auto" w:fill="FFFFFF"/>
                            <w:vAlign w:val="center"/>
                          </w:tcPr>
                          <w:p w14:paraId="41827B77" w14:textId="77777777" w:rsidR="00D30B16" w:rsidRDefault="009A0210">
                            <w:pPr>
                              <w:spacing w:line="250" w:lineRule="exact"/>
                              <w:ind w:left="-57" w:right="-57"/>
                              <w:rPr>
                                <w:rFonts w:eastAsia="Calibri"/>
                                <w:sz w:val="22"/>
                                <w:szCs w:val="22"/>
                              </w:rPr>
                            </w:pPr>
                            <w:r>
                              <w:rPr>
                                <w:rFonts w:eastAsia="Calibri"/>
                                <w:sz w:val="22"/>
                                <w:szCs w:val="22"/>
                              </w:rPr>
                              <w:t>Dalelių dydis ir tankis, grunto drėgnumo ir tankumo rodikliai, konsistencijos ribos, stiprumo (atsparumo) parametrai</w:t>
                            </w:r>
                          </w:p>
                        </w:tc>
                      </w:tr>
                      <w:tr w:rsidR="00D30B16" w14:paraId="41827B82" w14:textId="77777777">
                        <w:tblPrEx>
                          <w:tblBorders>
                            <w:top w:val="none" w:sz="0" w:space="0" w:color="auto"/>
                          </w:tblBorders>
                        </w:tblPrEx>
                        <w:trPr>
                          <w:jc w:val="center"/>
                        </w:trPr>
                        <w:tc>
                          <w:tcPr>
                            <w:tcW w:w="1134" w:type="dxa"/>
                            <w:vMerge w:val="restart"/>
                            <w:tcBorders>
                              <w:top w:val="single" w:sz="12" w:space="0" w:color="auto"/>
                              <w:left w:val="single" w:sz="12" w:space="0" w:color="auto"/>
                            </w:tcBorders>
                            <w:shd w:val="clear" w:color="auto" w:fill="FFFFFF"/>
                            <w:vAlign w:val="center"/>
                          </w:tcPr>
                          <w:p w14:paraId="41827B79" w14:textId="77777777" w:rsidR="00D30B16" w:rsidRDefault="009A0210">
                            <w:pPr>
                              <w:spacing w:line="250" w:lineRule="exact"/>
                              <w:ind w:left="-57" w:right="-57"/>
                              <w:jc w:val="center"/>
                              <w:rPr>
                                <w:rFonts w:eastAsia="Calibri"/>
                                <w:b/>
                                <w:sz w:val="22"/>
                                <w:szCs w:val="22"/>
                              </w:rPr>
                            </w:pPr>
                            <w:r>
                              <w:rPr>
                                <w:rFonts w:eastAsia="Calibri"/>
                                <w:b/>
                                <w:sz w:val="22"/>
                                <w:szCs w:val="22"/>
                              </w:rPr>
                              <w:t>Tuneliai ir tuneliniai viadukai</w:t>
                            </w:r>
                          </w:p>
                        </w:tc>
                        <w:tc>
                          <w:tcPr>
                            <w:tcW w:w="1274" w:type="dxa"/>
                            <w:tcBorders>
                              <w:top w:val="single" w:sz="12" w:space="0" w:color="auto"/>
                            </w:tcBorders>
                            <w:shd w:val="clear" w:color="auto" w:fill="FFFFFF"/>
                            <w:vAlign w:val="center"/>
                          </w:tcPr>
                          <w:p w14:paraId="41827B7A" w14:textId="77777777" w:rsidR="00D30B16" w:rsidRDefault="009A0210">
                            <w:pPr>
                              <w:spacing w:line="250" w:lineRule="exact"/>
                              <w:jc w:val="center"/>
                              <w:rPr>
                                <w:rFonts w:eastAsia="Calibri"/>
                                <w:b/>
                                <w:sz w:val="22"/>
                                <w:szCs w:val="22"/>
                                <w:lang w:eastAsia="ar-SA"/>
                              </w:rPr>
                            </w:pPr>
                            <w:r>
                              <w:rPr>
                                <w:rFonts w:eastAsia="Calibri"/>
                                <w:b/>
                                <w:sz w:val="22"/>
                                <w:szCs w:val="22"/>
                                <w:lang w:eastAsia="ar-SA"/>
                              </w:rPr>
                              <w:t>GK I</w:t>
                            </w:r>
                          </w:p>
                        </w:tc>
                        <w:tc>
                          <w:tcPr>
                            <w:tcW w:w="2694" w:type="dxa"/>
                            <w:tcBorders>
                              <w:top w:val="single" w:sz="12" w:space="0" w:color="auto"/>
                            </w:tcBorders>
                            <w:shd w:val="clear" w:color="auto" w:fill="FFFFFF"/>
                            <w:vAlign w:val="center"/>
                          </w:tcPr>
                          <w:p w14:paraId="41827B7B" w14:textId="77777777" w:rsidR="00D30B16" w:rsidRDefault="009A0210">
                            <w:pPr>
                              <w:spacing w:line="250" w:lineRule="exact"/>
                              <w:ind w:left="-57" w:right="-57"/>
                              <w:rPr>
                                <w:rFonts w:eastAsia="Calibri"/>
                                <w:b/>
                                <w:sz w:val="22"/>
                                <w:szCs w:val="22"/>
                              </w:rPr>
                            </w:pPr>
                            <w:r>
                              <w:rPr>
                                <w:rFonts w:eastAsia="Calibri"/>
                                <w:sz w:val="22"/>
                                <w:szCs w:val="22"/>
                              </w:rPr>
                              <w:t>1 ir daugiau tyrimo taškų</w:t>
                            </w:r>
                          </w:p>
                        </w:tc>
                        <w:tc>
                          <w:tcPr>
                            <w:tcW w:w="1559" w:type="dxa"/>
                            <w:tcBorders>
                              <w:top w:val="single" w:sz="12" w:space="0" w:color="auto"/>
                            </w:tcBorders>
                            <w:shd w:val="clear" w:color="auto" w:fill="FFFFFF"/>
                            <w:vAlign w:val="center"/>
                          </w:tcPr>
                          <w:p w14:paraId="41827B7C" w14:textId="77777777" w:rsidR="00D30B16" w:rsidRDefault="009A0210">
                            <w:pPr>
                              <w:spacing w:line="250" w:lineRule="exact"/>
                              <w:jc w:val="center"/>
                              <w:rPr>
                                <w:rFonts w:eastAsia="Calibri"/>
                                <w:sz w:val="22"/>
                                <w:szCs w:val="22"/>
                              </w:rPr>
                            </w:pPr>
                            <w:r>
                              <w:rPr>
                                <w:rFonts w:eastAsia="Calibri"/>
                                <w:sz w:val="22"/>
                                <w:szCs w:val="22"/>
                              </w:rPr>
                              <w:t xml:space="preserve">Parenkamas 1 </w:t>
                            </w:r>
                          </w:p>
                        </w:tc>
                        <w:tc>
                          <w:tcPr>
                            <w:tcW w:w="2552" w:type="dxa"/>
                            <w:tcBorders>
                              <w:top w:val="single" w:sz="12" w:space="0" w:color="auto"/>
                            </w:tcBorders>
                            <w:shd w:val="clear" w:color="auto" w:fill="FFFFFF"/>
                            <w:vAlign w:val="center"/>
                          </w:tcPr>
                          <w:p w14:paraId="41827B7D" w14:textId="77777777" w:rsidR="00D30B16" w:rsidRDefault="009A0210">
                            <w:pPr>
                              <w:spacing w:line="250" w:lineRule="exact"/>
                              <w:jc w:val="center"/>
                              <w:rPr>
                                <w:rFonts w:eastAsia="Calibri"/>
                                <w:sz w:val="22"/>
                                <w:szCs w:val="22"/>
                              </w:rPr>
                            </w:pPr>
                            <w:r>
                              <w:rPr>
                                <w:rFonts w:eastAsia="Calibri"/>
                                <w:i/>
                                <w:sz w:val="22"/>
                                <w:szCs w:val="22"/>
                              </w:rPr>
                              <w:t>z</w:t>
                            </w:r>
                            <w:r>
                              <w:rPr>
                                <w:rFonts w:eastAsia="Calibri"/>
                                <w:sz w:val="22"/>
                                <w:szCs w:val="22"/>
                              </w:rPr>
                              <w:t xml:space="preserve"> ≥5 m žemiau pamato pado.</w:t>
                            </w:r>
                          </w:p>
                        </w:tc>
                        <w:tc>
                          <w:tcPr>
                            <w:tcW w:w="993" w:type="dxa"/>
                            <w:tcBorders>
                              <w:top w:val="single" w:sz="12" w:space="0" w:color="auto"/>
                            </w:tcBorders>
                            <w:shd w:val="clear" w:color="auto" w:fill="FFFFFF"/>
                            <w:vAlign w:val="center"/>
                          </w:tcPr>
                          <w:p w14:paraId="41827B7E" w14:textId="77777777" w:rsidR="00D30B16" w:rsidRDefault="009A0210">
                            <w:pPr>
                              <w:spacing w:line="250" w:lineRule="exact"/>
                              <w:jc w:val="center"/>
                              <w:rPr>
                                <w:rFonts w:eastAsia="Calibri"/>
                                <w:b/>
                                <w:sz w:val="22"/>
                                <w:szCs w:val="22"/>
                                <w:lang w:eastAsia="ar-SA"/>
                              </w:rPr>
                            </w:pPr>
                            <w:r>
                              <w:rPr>
                                <w:rFonts w:eastAsia="Calibri"/>
                                <w:sz w:val="22"/>
                                <w:szCs w:val="22"/>
                              </w:rPr>
                              <w:t>2 ir 3</w:t>
                            </w:r>
                          </w:p>
                        </w:tc>
                        <w:tc>
                          <w:tcPr>
                            <w:tcW w:w="1276" w:type="dxa"/>
                            <w:tcBorders>
                              <w:top w:val="single" w:sz="12" w:space="0" w:color="auto"/>
                            </w:tcBorders>
                            <w:shd w:val="clear" w:color="auto" w:fill="FFFFFF"/>
                            <w:vAlign w:val="center"/>
                          </w:tcPr>
                          <w:p w14:paraId="41827B7F" w14:textId="77777777" w:rsidR="00D30B16" w:rsidRDefault="009A0210">
                            <w:pPr>
                              <w:spacing w:line="250" w:lineRule="exact"/>
                              <w:ind w:left="-57" w:right="-57"/>
                              <w:rPr>
                                <w:rFonts w:eastAsia="Calibri"/>
                                <w:sz w:val="22"/>
                                <w:szCs w:val="22"/>
                              </w:rPr>
                            </w:pPr>
                            <w:r>
                              <w:rPr>
                                <w:rFonts w:eastAsia="Calibri"/>
                                <w:sz w:val="22"/>
                                <w:szCs w:val="22"/>
                              </w:rPr>
                              <w:t xml:space="preserve">3 arba daugiau iš pagrindinių sluoksnių </w:t>
                            </w:r>
                          </w:p>
                        </w:tc>
                        <w:tc>
                          <w:tcPr>
                            <w:tcW w:w="3119" w:type="dxa"/>
                            <w:tcBorders>
                              <w:top w:val="single" w:sz="12" w:space="0" w:color="auto"/>
                              <w:right w:val="single" w:sz="12" w:space="0" w:color="auto"/>
                            </w:tcBorders>
                            <w:shd w:val="clear" w:color="auto" w:fill="FFFFFF"/>
                          </w:tcPr>
                          <w:p w14:paraId="41827B80" w14:textId="77777777" w:rsidR="00D30B16" w:rsidRDefault="009A0210">
                            <w:pPr>
                              <w:spacing w:line="250" w:lineRule="exact"/>
                              <w:ind w:left="-57" w:right="-57"/>
                              <w:rPr>
                                <w:rFonts w:eastAsia="Calibri"/>
                                <w:sz w:val="22"/>
                                <w:szCs w:val="22"/>
                              </w:rPr>
                            </w:pPr>
                            <w:r>
                              <w:rPr>
                                <w:rFonts w:eastAsia="Calibri"/>
                                <w:sz w:val="22"/>
                                <w:szCs w:val="22"/>
                              </w:rPr>
                              <w:t>Dalelių dydis ir tankis, grunto drėgnumo ir tankumo rodikliai, konsistencijos ribos;</w:t>
                            </w:r>
                          </w:p>
                          <w:p w14:paraId="41827B81" w14:textId="77777777" w:rsidR="00D30B16" w:rsidRDefault="009A0210">
                            <w:pPr>
                              <w:spacing w:line="250" w:lineRule="exact"/>
                              <w:ind w:left="-57" w:right="-57"/>
                              <w:rPr>
                                <w:rFonts w:eastAsia="Calibri"/>
                                <w:sz w:val="22"/>
                                <w:szCs w:val="22"/>
                              </w:rPr>
                            </w:pPr>
                            <w:r>
                              <w:rPr>
                                <w:rFonts w:eastAsia="Calibri"/>
                                <w:sz w:val="22"/>
                                <w:szCs w:val="22"/>
                              </w:rPr>
                              <w:t xml:space="preserve">vandens cheminė sudėtis </w:t>
                            </w:r>
                            <w:r>
                              <w:rPr>
                                <w:rFonts w:eastAsia="Calibri"/>
                                <w:sz w:val="22"/>
                                <w:szCs w:val="22"/>
                              </w:rPr>
                              <w:br/>
                              <w:t>(žr. 5 pastabą)</w:t>
                            </w:r>
                          </w:p>
                        </w:tc>
                      </w:tr>
                      <w:tr w:rsidR="00D30B16" w14:paraId="41827B8D" w14:textId="77777777">
                        <w:tblPrEx>
                          <w:tblBorders>
                            <w:top w:val="none" w:sz="0" w:space="0" w:color="auto"/>
                          </w:tblBorders>
                        </w:tblPrEx>
                        <w:trPr>
                          <w:jc w:val="center"/>
                        </w:trPr>
                        <w:tc>
                          <w:tcPr>
                            <w:tcW w:w="1134" w:type="dxa"/>
                            <w:vMerge/>
                            <w:tcBorders>
                              <w:left w:val="single" w:sz="12" w:space="0" w:color="auto"/>
                              <w:bottom w:val="single" w:sz="12" w:space="0" w:color="auto"/>
                            </w:tcBorders>
                            <w:shd w:val="clear" w:color="auto" w:fill="FFFFFF"/>
                            <w:vAlign w:val="center"/>
                          </w:tcPr>
                          <w:p w14:paraId="41827B83" w14:textId="77777777" w:rsidR="00D30B16" w:rsidRDefault="00D30B16">
                            <w:pPr>
                              <w:spacing w:line="250" w:lineRule="exact"/>
                              <w:jc w:val="center"/>
                              <w:rPr>
                                <w:rFonts w:eastAsia="Calibri"/>
                                <w:b/>
                                <w:sz w:val="22"/>
                                <w:szCs w:val="22"/>
                              </w:rPr>
                            </w:pPr>
                          </w:p>
                        </w:tc>
                        <w:tc>
                          <w:tcPr>
                            <w:tcW w:w="1274" w:type="dxa"/>
                            <w:tcBorders>
                              <w:bottom w:val="single" w:sz="12" w:space="0" w:color="auto"/>
                            </w:tcBorders>
                            <w:shd w:val="clear" w:color="auto" w:fill="FFFFFF"/>
                            <w:vAlign w:val="center"/>
                          </w:tcPr>
                          <w:p w14:paraId="41827B84" w14:textId="77777777" w:rsidR="00D30B16" w:rsidRDefault="009A0210">
                            <w:pPr>
                              <w:spacing w:line="250" w:lineRule="exact"/>
                              <w:jc w:val="center"/>
                              <w:rPr>
                                <w:rFonts w:eastAsia="Calibri"/>
                                <w:b/>
                                <w:sz w:val="22"/>
                                <w:szCs w:val="22"/>
                                <w:lang w:eastAsia="ar-SA"/>
                              </w:rPr>
                            </w:pPr>
                            <w:r>
                              <w:rPr>
                                <w:rFonts w:eastAsia="Calibri"/>
                                <w:b/>
                                <w:sz w:val="22"/>
                                <w:szCs w:val="22"/>
                                <w:lang w:eastAsia="ar-SA"/>
                              </w:rPr>
                              <w:t>GK II</w:t>
                            </w:r>
                          </w:p>
                        </w:tc>
                        <w:tc>
                          <w:tcPr>
                            <w:tcW w:w="2694" w:type="dxa"/>
                            <w:tcBorders>
                              <w:bottom w:val="single" w:sz="12" w:space="0" w:color="auto"/>
                            </w:tcBorders>
                            <w:shd w:val="clear" w:color="auto" w:fill="FFFFFF"/>
                            <w:vAlign w:val="center"/>
                          </w:tcPr>
                          <w:p w14:paraId="41827B85" w14:textId="77777777" w:rsidR="00D30B16" w:rsidRDefault="009A0210">
                            <w:pPr>
                              <w:spacing w:line="250" w:lineRule="exact"/>
                              <w:ind w:left="-57" w:right="-57"/>
                              <w:rPr>
                                <w:rFonts w:eastAsia="Calibri"/>
                                <w:i/>
                                <w:sz w:val="22"/>
                                <w:szCs w:val="22"/>
                              </w:rPr>
                            </w:pPr>
                            <w:r>
                              <w:rPr>
                                <w:rFonts w:eastAsia="Calibri"/>
                                <w:sz w:val="22"/>
                                <w:szCs w:val="22"/>
                              </w:rPr>
                              <w:t xml:space="preserve">2 ir daugiau tyrimo taškų, </w:t>
                            </w:r>
                            <w:r>
                              <w:rPr>
                                <w:rFonts w:eastAsia="Calibri"/>
                                <w:i/>
                                <w:sz w:val="22"/>
                                <w:szCs w:val="22"/>
                              </w:rPr>
                              <w:t>L</w:t>
                            </w:r>
                            <w:r>
                              <w:rPr>
                                <w:rFonts w:eastAsia="Calibri"/>
                                <w:sz w:val="22"/>
                                <w:szCs w:val="22"/>
                              </w:rPr>
                              <w:t xml:space="preserve"> ≤ 50 m.</w:t>
                            </w:r>
                          </w:p>
                        </w:tc>
                        <w:tc>
                          <w:tcPr>
                            <w:tcW w:w="1559" w:type="dxa"/>
                            <w:tcBorders>
                              <w:bottom w:val="single" w:sz="12" w:space="0" w:color="auto"/>
                            </w:tcBorders>
                            <w:shd w:val="clear" w:color="auto" w:fill="FFFFFF"/>
                            <w:vAlign w:val="center"/>
                          </w:tcPr>
                          <w:p w14:paraId="41827B86" w14:textId="77777777" w:rsidR="00D30B16" w:rsidRDefault="009A0210">
                            <w:pPr>
                              <w:spacing w:line="250" w:lineRule="exact"/>
                              <w:jc w:val="center"/>
                              <w:rPr>
                                <w:rFonts w:eastAsia="Calibri"/>
                                <w:sz w:val="22"/>
                                <w:szCs w:val="22"/>
                              </w:rPr>
                            </w:pPr>
                            <w:r>
                              <w:rPr>
                                <w:rFonts w:eastAsia="Calibri"/>
                                <w:sz w:val="22"/>
                                <w:szCs w:val="22"/>
                              </w:rPr>
                              <w:t>Parenkama 1 arba daugiau</w:t>
                            </w:r>
                          </w:p>
                        </w:tc>
                        <w:tc>
                          <w:tcPr>
                            <w:tcW w:w="2552" w:type="dxa"/>
                            <w:tcBorders>
                              <w:bottom w:val="single" w:sz="12" w:space="0" w:color="auto"/>
                            </w:tcBorders>
                            <w:shd w:val="clear" w:color="auto" w:fill="FFFFFF"/>
                            <w:vAlign w:val="center"/>
                          </w:tcPr>
                          <w:p w14:paraId="41827B87" w14:textId="77777777" w:rsidR="00D30B16" w:rsidRDefault="009A0210">
                            <w:pPr>
                              <w:spacing w:line="250" w:lineRule="exact"/>
                              <w:rPr>
                                <w:rFonts w:eastAsia="Calibri"/>
                                <w:sz w:val="22"/>
                                <w:szCs w:val="22"/>
                              </w:rPr>
                            </w:pPr>
                            <w:r>
                              <w:rPr>
                                <w:rFonts w:eastAsia="Calibri"/>
                                <w:i/>
                                <w:sz w:val="22"/>
                                <w:szCs w:val="22"/>
                              </w:rPr>
                              <w:t>z</w:t>
                            </w:r>
                            <w:r>
                              <w:rPr>
                                <w:rFonts w:eastAsia="Calibri"/>
                                <w:sz w:val="22"/>
                                <w:szCs w:val="22"/>
                              </w:rPr>
                              <w:t xml:space="preserve"> ≥ 5,0 m žemiau pamato pado, </w:t>
                            </w:r>
                            <w:r>
                              <w:rPr>
                                <w:rFonts w:eastAsia="Calibri"/>
                                <w:i/>
                                <w:sz w:val="22"/>
                                <w:szCs w:val="22"/>
                              </w:rPr>
                              <w:t>z</w:t>
                            </w:r>
                            <w:r>
                              <w:rPr>
                                <w:rFonts w:eastAsia="Calibri"/>
                                <w:sz w:val="22"/>
                                <w:szCs w:val="22"/>
                              </w:rPr>
                              <w:t xml:space="preserve"> ≥ 2,0 m žemiau polio arba silpnųjų gruntų pado</w:t>
                            </w:r>
                          </w:p>
                        </w:tc>
                        <w:tc>
                          <w:tcPr>
                            <w:tcW w:w="993" w:type="dxa"/>
                            <w:tcBorders>
                              <w:bottom w:val="single" w:sz="12" w:space="0" w:color="auto"/>
                            </w:tcBorders>
                            <w:shd w:val="clear" w:color="auto" w:fill="FFFFFF"/>
                            <w:vAlign w:val="center"/>
                          </w:tcPr>
                          <w:p w14:paraId="41827B88" w14:textId="77777777" w:rsidR="00D30B16" w:rsidRDefault="009A0210">
                            <w:pPr>
                              <w:spacing w:line="250" w:lineRule="exact"/>
                              <w:jc w:val="center"/>
                              <w:rPr>
                                <w:rFonts w:eastAsia="Calibri"/>
                                <w:b/>
                                <w:sz w:val="22"/>
                                <w:szCs w:val="22"/>
                                <w:lang w:eastAsia="ar-SA"/>
                              </w:rPr>
                            </w:pPr>
                            <w:r>
                              <w:rPr>
                                <w:rFonts w:eastAsia="Calibri"/>
                                <w:sz w:val="22"/>
                                <w:szCs w:val="22"/>
                              </w:rPr>
                              <w:t>2 ir 3</w:t>
                            </w:r>
                          </w:p>
                        </w:tc>
                        <w:tc>
                          <w:tcPr>
                            <w:tcW w:w="1276" w:type="dxa"/>
                            <w:tcBorders>
                              <w:bottom w:val="single" w:sz="12" w:space="0" w:color="auto"/>
                            </w:tcBorders>
                            <w:shd w:val="clear" w:color="auto" w:fill="FFFFFF"/>
                            <w:vAlign w:val="center"/>
                          </w:tcPr>
                          <w:p w14:paraId="41827B89" w14:textId="77777777" w:rsidR="00D30B16" w:rsidRDefault="009A0210">
                            <w:pPr>
                              <w:spacing w:line="250" w:lineRule="exact"/>
                              <w:ind w:left="-57" w:right="-57"/>
                              <w:rPr>
                                <w:rFonts w:eastAsia="Calibri"/>
                                <w:sz w:val="22"/>
                                <w:szCs w:val="22"/>
                              </w:rPr>
                            </w:pPr>
                            <w:r>
                              <w:rPr>
                                <w:rFonts w:eastAsia="Calibri"/>
                                <w:sz w:val="22"/>
                                <w:szCs w:val="22"/>
                              </w:rPr>
                              <w:t>6 arba daugiau iš pagrindinių sluoksnių;</w:t>
                            </w:r>
                          </w:p>
                          <w:p w14:paraId="41827B8A" w14:textId="77777777" w:rsidR="00D30B16" w:rsidRDefault="009A0210">
                            <w:pPr>
                              <w:spacing w:line="250" w:lineRule="exact"/>
                              <w:ind w:left="-57" w:right="-57"/>
                              <w:rPr>
                                <w:rFonts w:eastAsia="Calibri"/>
                                <w:sz w:val="22"/>
                                <w:szCs w:val="22"/>
                              </w:rPr>
                            </w:pPr>
                            <w:r>
                              <w:rPr>
                                <w:rFonts w:eastAsia="Calibri"/>
                                <w:sz w:val="22"/>
                                <w:szCs w:val="22"/>
                              </w:rPr>
                              <w:t xml:space="preserve">1 arba daugiau iš visų sluoksnių </w:t>
                            </w:r>
                          </w:p>
                        </w:tc>
                        <w:tc>
                          <w:tcPr>
                            <w:tcW w:w="3119" w:type="dxa"/>
                            <w:tcBorders>
                              <w:bottom w:val="single" w:sz="12" w:space="0" w:color="auto"/>
                              <w:right w:val="single" w:sz="12" w:space="0" w:color="auto"/>
                            </w:tcBorders>
                            <w:shd w:val="clear" w:color="auto" w:fill="FFFFFF"/>
                          </w:tcPr>
                          <w:p w14:paraId="41827B8B" w14:textId="77777777" w:rsidR="00D30B16" w:rsidRDefault="009A0210">
                            <w:pPr>
                              <w:spacing w:line="250" w:lineRule="exact"/>
                              <w:ind w:left="-57" w:right="-57"/>
                              <w:rPr>
                                <w:rFonts w:eastAsia="Calibri"/>
                                <w:sz w:val="22"/>
                                <w:szCs w:val="22"/>
                              </w:rPr>
                            </w:pPr>
                            <w:r>
                              <w:rPr>
                                <w:rFonts w:eastAsia="Calibri"/>
                                <w:sz w:val="22"/>
                                <w:szCs w:val="22"/>
                              </w:rPr>
                              <w:t>Dalelių dydis ir tankis, grunto drėgnumo ir tankumo rodikliai, konsistencijos ribos, laidumas vandeniui, optimalusis drėgnis ir Proktoro tankis, organinės medžiagos kiekis, stiprumo (atsparumo) parametrai;</w:t>
                            </w:r>
                          </w:p>
                          <w:p w14:paraId="41827B8C" w14:textId="6EF76B73" w:rsidR="00D30B16" w:rsidRDefault="009A0210">
                            <w:pPr>
                              <w:spacing w:line="250" w:lineRule="exact"/>
                              <w:ind w:left="-57" w:right="-57"/>
                              <w:rPr>
                                <w:rFonts w:eastAsia="Calibri"/>
                                <w:sz w:val="22"/>
                                <w:szCs w:val="22"/>
                              </w:rPr>
                            </w:pPr>
                            <w:r>
                              <w:rPr>
                                <w:rFonts w:eastAsia="Calibri"/>
                                <w:sz w:val="22"/>
                                <w:szCs w:val="22"/>
                              </w:rPr>
                              <w:t xml:space="preserve">vandens cheminė sudėtis </w:t>
                            </w:r>
                            <w:r>
                              <w:rPr>
                                <w:rFonts w:eastAsia="Calibri"/>
                                <w:sz w:val="22"/>
                                <w:szCs w:val="22"/>
                              </w:rPr>
                              <w:br/>
                              <w:t>(žr. 5 pastabą)</w:t>
                            </w:r>
                          </w:p>
                        </w:tc>
                      </w:tr>
                    </w:tbl>
                    <w:p w14:paraId="41827B8E" w14:textId="0408FA44" w:rsidR="00D30B16" w:rsidRDefault="009A0210">
                      <w:pPr>
                        <w:rPr>
                          <w:rFonts w:eastAsia="Calibri"/>
                          <w:b/>
                          <w:szCs w:val="22"/>
                        </w:rPr>
                      </w:pPr>
                      <w:r>
                        <w:rPr>
                          <w:rFonts w:eastAsia="Calibri"/>
                          <w:szCs w:val="22"/>
                        </w:rPr>
                        <w:br w:type="page"/>
                      </w:r>
                      <w:r>
                        <w:rPr>
                          <w:rFonts w:eastAsia="Calibri"/>
                          <w:b/>
                          <w:szCs w:val="22"/>
                        </w:rPr>
                        <w:lastRenderedPageBreak/>
                        <w:t>11 lentelės pabaiga</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
                        <w:gridCol w:w="994"/>
                        <w:gridCol w:w="2973"/>
                        <w:gridCol w:w="1559"/>
                        <w:gridCol w:w="2270"/>
                        <w:gridCol w:w="1277"/>
                        <w:gridCol w:w="1276"/>
                        <w:gridCol w:w="3119"/>
                      </w:tblGrid>
                      <w:tr w:rsidR="00D30B16" w14:paraId="41827B97" w14:textId="77777777">
                        <w:trPr>
                          <w:jc w:val="center"/>
                        </w:trPr>
                        <w:tc>
                          <w:tcPr>
                            <w:tcW w:w="1133" w:type="dxa"/>
                            <w:tcBorders>
                              <w:top w:val="single" w:sz="12" w:space="0" w:color="auto"/>
                              <w:left w:val="single" w:sz="12" w:space="0" w:color="auto"/>
                              <w:bottom w:val="single" w:sz="12" w:space="0" w:color="auto"/>
                              <w:right w:val="single" w:sz="6" w:space="0" w:color="auto"/>
                            </w:tcBorders>
                            <w:shd w:val="clear" w:color="auto" w:fill="FFFFFF"/>
                            <w:vAlign w:val="center"/>
                          </w:tcPr>
                          <w:p w14:paraId="41827B8F" w14:textId="77777777" w:rsidR="00D30B16" w:rsidRDefault="009A0210">
                            <w:pPr>
                              <w:jc w:val="center"/>
                              <w:rPr>
                                <w:rFonts w:eastAsia="Calibri"/>
                                <w:b/>
                                <w:sz w:val="22"/>
                                <w:szCs w:val="22"/>
                              </w:rPr>
                            </w:pPr>
                            <w:r>
                              <w:rPr>
                                <w:rFonts w:eastAsia="Calibri"/>
                                <w:b/>
                                <w:sz w:val="22"/>
                                <w:szCs w:val="22"/>
                              </w:rPr>
                              <w:t>1</w:t>
                            </w:r>
                          </w:p>
                        </w:tc>
                        <w:tc>
                          <w:tcPr>
                            <w:tcW w:w="994" w:type="dxa"/>
                            <w:tcBorders>
                              <w:top w:val="single" w:sz="12" w:space="0" w:color="auto"/>
                              <w:bottom w:val="single" w:sz="12" w:space="0" w:color="auto"/>
                              <w:right w:val="single" w:sz="6" w:space="0" w:color="auto"/>
                            </w:tcBorders>
                            <w:shd w:val="clear" w:color="auto" w:fill="FFFFFF"/>
                            <w:vAlign w:val="center"/>
                          </w:tcPr>
                          <w:p w14:paraId="41827B90" w14:textId="77777777" w:rsidR="00D30B16" w:rsidRDefault="009A0210">
                            <w:pPr>
                              <w:jc w:val="center"/>
                              <w:rPr>
                                <w:rFonts w:eastAsia="Calibri"/>
                                <w:b/>
                                <w:sz w:val="22"/>
                                <w:szCs w:val="22"/>
                                <w:lang w:eastAsia="ar-SA"/>
                              </w:rPr>
                            </w:pPr>
                            <w:r>
                              <w:rPr>
                                <w:rFonts w:eastAsia="Calibri"/>
                                <w:b/>
                                <w:sz w:val="22"/>
                                <w:szCs w:val="22"/>
                                <w:lang w:eastAsia="ar-SA"/>
                              </w:rPr>
                              <w:t>2</w:t>
                            </w:r>
                          </w:p>
                        </w:tc>
                        <w:tc>
                          <w:tcPr>
                            <w:tcW w:w="2973" w:type="dxa"/>
                            <w:tcBorders>
                              <w:top w:val="single" w:sz="12" w:space="0" w:color="auto"/>
                              <w:bottom w:val="single" w:sz="12" w:space="0" w:color="auto"/>
                              <w:right w:val="single" w:sz="6" w:space="0" w:color="auto"/>
                            </w:tcBorders>
                            <w:shd w:val="clear" w:color="auto" w:fill="FFFFFF"/>
                            <w:vAlign w:val="center"/>
                          </w:tcPr>
                          <w:p w14:paraId="41827B91" w14:textId="77777777" w:rsidR="00D30B16" w:rsidRDefault="009A0210">
                            <w:pPr>
                              <w:ind w:left="-57" w:right="-57"/>
                              <w:jc w:val="center"/>
                              <w:rPr>
                                <w:rFonts w:eastAsia="Calibri"/>
                                <w:b/>
                                <w:sz w:val="22"/>
                                <w:szCs w:val="22"/>
                              </w:rPr>
                            </w:pPr>
                            <w:r>
                              <w:rPr>
                                <w:rFonts w:eastAsia="Calibri"/>
                                <w:b/>
                                <w:sz w:val="22"/>
                                <w:szCs w:val="22"/>
                              </w:rPr>
                              <w:t>3</w:t>
                            </w:r>
                          </w:p>
                        </w:tc>
                        <w:tc>
                          <w:tcPr>
                            <w:tcW w:w="1559" w:type="dxa"/>
                            <w:tcBorders>
                              <w:top w:val="single" w:sz="12" w:space="0" w:color="auto"/>
                              <w:bottom w:val="single" w:sz="12" w:space="0" w:color="auto"/>
                            </w:tcBorders>
                            <w:shd w:val="clear" w:color="auto" w:fill="FFFFFF"/>
                            <w:vAlign w:val="center"/>
                          </w:tcPr>
                          <w:p w14:paraId="41827B92" w14:textId="77777777" w:rsidR="00D30B16" w:rsidRDefault="009A0210">
                            <w:pPr>
                              <w:ind w:left="-57" w:right="-57"/>
                              <w:jc w:val="center"/>
                              <w:rPr>
                                <w:rFonts w:eastAsia="Calibri"/>
                                <w:b/>
                                <w:sz w:val="22"/>
                                <w:szCs w:val="22"/>
                              </w:rPr>
                            </w:pPr>
                            <w:r>
                              <w:rPr>
                                <w:rFonts w:eastAsia="Calibri"/>
                                <w:b/>
                                <w:sz w:val="22"/>
                                <w:szCs w:val="22"/>
                              </w:rPr>
                              <w:t>4</w:t>
                            </w:r>
                          </w:p>
                        </w:tc>
                        <w:tc>
                          <w:tcPr>
                            <w:tcW w:w="2270" w:type="dxa"/>
                            <w:tcBorders>
                              <w:top w:val="single" w:sz="12" w:space="0" w:color="auto"/>
                              <w:bottom w:val="single" w:sz="12" w:space="0" w:color="auto"/>
                              <w:right w:val="single" w:sz="6" w:space="0" w:color="auto"/>
                            </w:tcBorders>
                            <w:shd w:val="clear" w:color="auto" w:fill="FFFFFF"/>
                            <w:vAlign w:val="center"/>
                          </w:tcPr>
                          <w:p w14:paraId="41827B93" w14:textId="77777777" w:rsidR="00D30B16" w:rsidRDefault="009A0210">
                            <w:pPr>
                              <w:jc w:val="center"/>
                              <w:rPr>
                                <w:rFonts w:eastAsia="Calibri"/>
                                <w:b/>
                                <w:sz w:val="22"/>
                                <w:szCs w:val="22"/>
                              </w:rPr>
                            </w:pPr>
                            <w:r>
                              <w:rPr>
                                <w:rFonts w:eastAsia="Calibri"/>
                                <w:b/>
                                <w:sz w:val="22"/>
                                <w:szCs w:val="22"/>
                              </w:rPr>
                              <w:t>5</w:t>
                            </w:r>
                          </w:p>
                        </w:tc>
                        <w:tc>
                          <w:tcPr>
                            <w:tcW w:w="1277" w:type="dxa"/>
                            <w:tcBorders>
                              <w:top w:val="single" w:sz="12" w:space="0" w:color="auto"/>
                              <w:left w:val="single" w:sz="6" w:space="0" w:color="auto"/>
                              <w:bottom w:val="single" w:sz="12" w:space="0" w:color="auto"/>
                            </w:tcBorders>
                            <w:shd w:val="clear" w:color="auto" w:fill="FFFFFF"/>
                            <w:vAlign w:val="center"/>
                          </w:tcPr>
                          <w:p w14:paraId="41827B94" w14:textId="77777777" w:rsidR="00D30B16" w:rsidRDefault="009A0210">
                            <w:pPr>
                              <w:jc w:val="center"/>
                              <w:rPr>
                                <w:rFonts w:eastAsia="Calibri"/>
                                <w:b/>
                                <w:sz w:val="22"/>
                                <w:szCs w:val="22"/>
                              </w:rPr>
                            </w:pPr>
                            <w:r>
                              <w:rPr>
                                <w:rFonts w:eastAsia="Calibri"/>
                                <w:b/>
                                <w:sz w:val="22"/>
                                <w:szCs w:val="22"/>
                              </w:rPr>
                              <w:t>6</w:t>
                            </w:r>
                          </w:p>
                        </w:tc>
                        <w:tc>
                          <w:tcPr>
                            <w:tcW w:w="1276" w:type="dxa"/>
                            <w:tcBorders>
                              <w:top w:val="single" w:sz="12" w:space="0" w:color="auto"/>
                              <w:bottom w:val="single" w:sz="12" w:space="0" w:color="auto"/>
                            </w:tcBorders>
                            <w:shd w:val="clear" w:color="auto" w:fill="FFFFFF"/>
                            <w:vAlign w:val="center"/>
                          </w:tcPr>
                          <w:p w14:paraId="41827B95" w14:textId="77777777" w:rsidR="00D30B16" w:rsidRDefault="009A0210">
                            <w:pPr>
                              <w:jc w:val="center"/>
                              <w:rPr>
                                <w:rFonts w:eastAsia="Calibri"/>
                                <w:b/>
                                <w:sz w:val="22"/>
                                <w:szCs w:val="22"/>
                              </w:rPr>
                            </w:pPr>
                            <w:r>
                              <w:rPr>
                                <w:rFonts w:eastAsia="Calibri"/>
                                <w:b/>
                                <w:sz w:val="22"/>
                                <w:szCs w:val="22"/>
                              </w:rPr>
                              <w:t>7</w:t>
                            </w:r>
                          </w:p>
                        </w:tc>
                        <w:tc>
                          <w:tcPr>
                            <w:tcW w:w="3119" w:type="dxa"/>
                            <w:tcBorders>
                              <w:top w:val="single" w:sz="12" w:space="0" w:color="auto"/>
                              <w:bottom w:val="single" w:sz="12" w:space="0" w:color="auto"/>
                              <w:right w:val="single" w:sz="12" w:space="0" w:color="auto"/>
                            </w:tcBorders>
                            <w:shd w:val="clear" w:color="auto" w:fill="FFFFFF"/>
                            <w:vAlign w:val="center"/>
                          </w:tcPr>
                          <w:p w14:paraId="41827B96" w14:textId="77777777" w:rsidR="00D30B16" w:rsidRDefault="009A0210">
                            <w:pPr>
                              <w:ind w:left="-57" w:right="-57"/>
                              <w:jc w:val="center"/>
                              <w:rPr>
                                <w:rFonts w:eastAsia="Calibri"/>
                                <w:b/>
                                <w:sz w:val="22"/>
                                <w:szCs w:val="22"/>
                              </w:rPr>
                            </w:pPr>
                            <w:r>
                              <w:rPr>
                                <w:rFonts w:eastAsia="Calibri"/>
                                <w:b/>
                                <w:sz w:val="22"/>
                                <w:szCs w:val="22"/>
                              </w:rPr>
                              <w:t>8</w:t>
                            </w:r>
                          </w:p>
                        </w:tc>
                      </w:tr>
                      <w:tr w:rsidR="00D30B16" w14:paraId="41827BA2" w14:textId="77777777">
                        <w:tblPrEx>
                          <w:tblBorders>
                            <w:top w:val="none" w:sz="0" w:space="0" w:color="auto"/>
                          </w:tblBorders>
                        </w:tblPrEx>
                        <w:trPr>
                          <w:jc w:val="center"/>
                        </w:trPr>
                        <w:tc>
                          <w:tcPr>
                            <w:tcW w:w="1133" w:type="dxa"/>
                            <w:tcBorders>
                              <w:left w:val="single" w:sz="12" w:space="0" w:color="auto"/>
                              <w:bottom w:val="single" w:sz="12" w:space="0" w:color="auto"/>
                            </w:tcBorders>
                            <w:shd w:val="clear" w:color="auto" w:fill="FFFFFF"/>
                            <w:vAlign w:val="center"/>
                          </w:tcPr>
                          <w:p w14:paraId="41827B98" w14:textId="77777777" w:rsidR="00D30B16" w:rsidRDefault="009A0210">
                            <w:pPr>
                              <w:spacing w:line="250" w:lineRule="exact"/>
                              <w:ind w:left="-57" w:right="-57"/>
                              <w:jc w:val="center"/>
                              <w:rPr>
                                <w:rFonts w:eastAsia="Calibri"/>
                                <w:b/>
                                <w:sz w:val="22"/>
                                <w:szCs w:val="22"/>
                              </w:rPr>
                            </w:pPr>
                            <w:r>
                              <w:rPr>
                                <w:rFonts w:eastAsia="Calibri"/>
                                <w:b/>
                                <w:sz w:val="22"/>
                                <w:szCs w:val="22"/>
                              </w:rPr>
                              <w:t xml:space="preserve">Tuneliai ir tuneliniai viadukai </w:t>
                            </w:r>
                          </w:p>
                        </w:tc>
                        <w:tc>
                          <w:tcPr>
                            <w:tcW w:w="994" w:type="dxa"/>
                            <w:tcBorders>
                              <w:top w:val="single" w:sz="12" w:space="0" w:color="auto"/>
                              <w:bottom w:val="single" w:sz="12" w:space="0" w:color="auto"/>
                            </w:tcBorders>
                            <w:shd w:val="clear" w:color="auto" w:fill="FFFFFF"/>
                            <w:vAlign w:val="center"/>
                          </w:tcPr>
                          <w:p w14:paraId="41827B99" w14:textId="77777777" w:rsidR="00D30B16" w:rsidRDefault="009A0210">
                            <w:pPr>
                              <w:spacing w:line="250" w:lineRule="exact"/>
                              <w:jc w:val="center"/>
                              <w:rPr>
                                <w:rFonts w:eastAsia="Calibri"/>
                                <w:b/>
                                <w:sz w:val="22"/>
                                <w:szCs w:val="22"/>
                                <w:lang w:eastAsia="ar-SA"/>
                              </w:rPr>
                            </w:pPr>
                            <w:r>
                              <w:rPr>
                                <w:rFonts w:eastAsia="Calibri"/>
                                <w:b/>
                                <w:sz w:val="22"/>
                                <w:szCs w:val="22"/>
                                <w:lang w:eastAsia="ar-SA"/>
                              </w:rPr>
                              <w:t>GK III</w:t>
                            </w:r>
                          </w:p>
                        </w:tc>
                        <w:tc>
                          <w:tcPr>
                            <w:tcW w:w="2973" w:type="dxa"/>
                            <w:tcBorders>
                              <w:top w:val="single" w:sz="12" w:space="0" w:color="auto"/>
                            </w:tcBorders>
                            <w:shd w:val="clear" w:color="auto" w:fill="FFFFFF"/>
                            <w:vAlign w:val="center"/>
                          </w:tcPr>
                          <w:p w14:paraId="41827B9A" w14:textId="77777777" w:rsidR="00D30B16" w:rsidRDefault="009A0210">
                            <w:pPr>
                              <w:spacing w:line="250" w:lineRule="exact"/>
                              <w:ind w:left="-57" w:right="-57"/>
                              <w:rPr>
                                <w:rFonts w:eastAsia="Calibri"/>
                                <w:i/>
                                <w:sz w:val="22"/>
                                <w:szCs w:val="22"/>
                              </w:rPr>
                            </w:pPr>
                            <w:r>
                              <w:rPr>
                                <w:rFonts w:eastAsia="Calibri"/>
                                <w:sz w:val="22"/>
                                <w:szCs w:val="22"/>
                              </w:rPr>
                              <w:t>3 ir daugiau tyrimo taškų, kai</w:t>
                            </w:r>
                            <w:r>
                              <w:rPr>
                                <w:rFonts w:eastAsia="Calibri"/>
                                <w:i/>
                                <w:sz w:val="22"/>
                                <w:szCs w:val="22"/>
                              </w:rPr>
                              <w:t xml:space="preserve"> L</w:t>
                            </w:r>
                            <w:r>
                              <w:rPr>
                                <w:rFonts w:eastAsia="Calibri"/>
                                <w:sz w:val="22"/>
                                <w:szCs w:val="22"/>
                              </w:rPr>
                              <w:t xml:space="preserve"> ≤ 20 m.</w:t>
                            </w:r>
                          </w:p>
                        </w:tc>
                        <w:tc>
                          <w:tcPr>
                            <w:tcW w:w="1559" w:type="dxa"/>
                            <w:tcBorders>
                              <w:top w:val="single" w:sz="12" w:space="0" w:color="auto"/>
                            </w:tcBorders>
                            <w:shd w:val="clear" w:color="auto" w:fill="FFFFFF"/>
                            <w:vAlign w:val="center"/>
                          </w:tcPr>
                          <w:p w14:paraId="41827B9B" w14:textId="77777777" w:rsidR="00D30B16" w:rsidRDefault="009A0210">
                            <w:pPr>
                              <w:spacing w:line="250" w:lineRule="exact"/>
                              <w:jc w:val="center"/>
                              <w:rPr>
                                <w:rFonts w:eastAsia="Calibri"/>
                                <w:b/>
                                <w:sz w:val="22"/>
                                <w:szCs w:val="22"/>
                              </w:rPr>
                            </w:pPr>
                            <w:r>
                              <w:rPr>
                                <w:rFonts w:eastAsia="Calibri"/>
                                <w:sz w:val="22"/>
                                <w:szCs w:val="22"/>
                              </w:rPr>
                              <w:t>Parenkami 2 arba daugiau</w:t>
                            </w:r>
                          </w:p>
                        </w:tc>
                        <w:tc>
                          <w:tcPr>
                            <w:tcW w:w="2270" w:type="dxa"/>
                            <w:tcBorders>
                              <w:top w:val="single" w:sz="12" w:space="0" w:color="auto"/>
                            </w:tcBorders>
                            <w:shd w:val="clear" w:color="auto" w:fill="FFFFFF"/>
                            <w:vAlign w:val="center"/>
                          </w:tcPr>
                          <w:p w14:paraId="41827B9C" w14:textId="77777777" w:rsidR="00D30B16" w:rsidRDefault="009A0210">
                            <w:pPr>
                              <w:spacing w:line="250" w:lineRule="exact"/>
                              <w:rPr>
                                <w:rFonts w:eastAsia="Calibri"/>
                                <w:sz w:val="22"/>
                                <w:szCs w:val="22"/>
                              </w:rPr>
                            </w:pPr>
                            <w:r>
                              <w:rPr>
                                <w:rFonts w:eastAsia="Calibri"/>
                                <w:i/>
                                <w:sz w:val="22"/>
                                <w:szCs w:val="22"/>
                              </w:rPr>
                              <w:t>z</w:t>
                            </w:r>
                            <w:r>
                              <w:rPr>
                                <w:rFonts w:eastAsia="Calibri"/>
                                <w:sz w:val="22"/>
                                <w:szCs w:val="22"/>
                              </w:rPr>
                              <w:t xml:space="preserve"> ≥ 5,0 m žemiau pamato pado, </w:t>
                            </w:r>
                            <w:r>
                              <w:rPr>
                                <w:rFonts w:eastAsia="Calibri"/>
                                <w:i/>
                                <w:sz w:val="22"/>
                                <w:szCs w:val="22"/>
                              </w:rPr>
                              <w:t>z</w:t>
                            </w:r>
                            <w:r>
                              <w:rPr>
                                <w:rFonts w:eastAsia="Calibri"/>
                                <w:sz w:val="22"/>
                                <w:szCs w:val="22"/>
                              </w:rPr>
                              <w:t xml:space="preserve"> ≥ 2,0 m žemiau polio arba silpnųjų gruntų pado</w:t>
                            </w:r>
                          </w:p>
                        </w:tc>
                        <w:tc>
                          <w:tcPr>
                            <w:tcW w:w="1277" w:type="dxa"/>
                            <w:tcBorders>
                              <w:top w:val="single" w:sz="12" w:space="0" w:color="auto"/>
                            </w:tcBorders>
                            <w:shd w:val="clear" w:color="auto" w:fill="FFFFFF"/>
                            <w:vAlign w:val="center"/>
                          </w:tcPr>
                          <w:p w14:paraId="41827B9D" w14:textId="77777777" w:rsidR="00D30B16" w:rsidRDefault="009A0210">
                            <w:pPr>
                              <w:spacing w:line="250" w:lineRule="exact"/>
                              <w:jc w:val="center"/>
                              <w:rPr>
                                <w:rFonts w:eastAsia="Calibri"/>
                                <w:b/>
                                <w:sz w:val="22"/>
                                <w:szCs w:val="22"/>
                              </w:rPr>
                            </w:pPr>
                            <w:r>
                              <w:rPr>
                                <w:rFonts w:eastAsia="Calibri"/>
                                <w:sz w:val="22"/>
                                <w:szCs w:val="22"/>
                              </w:rPr>
                              <w:t>1, 2 ir 3</w:t>
                            </w:r>
                          </w:p>
                        </w:tc>
                        <w:tc>
                          <w:tcPr>
                            <w:tcW w:w="1276" w:type="dxa"/>
                            <w:tcBorders>
                              <w:top w:val="single" w:sz="12" w:space="0" w:color="auto"/>
                            </w:tcBorders>
                            <w:shd w:val="clear" w:color="auto" w:fill="FFFFFF"/>
                            <w:vAlign w:val="center"/>
                          </w:tcPr>
                          <w:p w14:paraId="41827B9E" w14:textId="77777777" w:rsidR="00D30B16" w:rsidRDefault="009A0210">
                            <w:pPr>
                              <w:ind w:left="-57" w:right="-57"/>
                              <w:rPr>
                                <w:rFonts w:eastAsia="Calibri"/>
                                <w:sz w:val="22"/>
                                <w:szCs w:val="22"/>
                              </w:rPr>
                            </w:pPr>
                            <w:r>
                              <w:rPr>
                                <w:rFonts w:eastAsia="Calibri"/>
                                <w:sz w:val="22"/>
                                <w:szCs w:val="22"/>
                              </w:rPr>
                              <w:t xml:space="preserve">6 arba daugiau iš pagrindinių sluoksnių; </w:t>
                            </w:r>
                          </w:p>
                          <w:p w14:paraId="41827B9F" w14:textId="77777777" w:rsidR="00D30B16" w:rsidRDefault="009A0210">
                            <w:pPr>
                              <w:ind w:left="-57" w:right="-57"/>
                              <w:rPr>
                                <w:rFonts w:eastAsia="Calibri"/>
                                <w:sz w:val="22"/>
                                <w:szCs w:val="22"/>
                              </w:rPr>
                            </w:pPr>
                            <w:r>
                              <w:rPr>
                                <w:rFonts w:eastAsia="Calibri"/>
                                <w:sz w:val="22"/>
                                <w:szCs w:val="22"/>
                              </w:rPr>
                              <w:t>3 arba daugiau iš kitų sluoksnių</w:t>
                            </w:r>
                          </w:p>
                        </w:tc>
                        <w:tc>
                          <w:tcPr>
                            <w:tcW w:w="3119" w:type="dxa"/>
                            <w:tcBorders>
                              <w:top w:val="single" w:sz="12" w:space="0" w:color="auto"/>
                              <w:right w:val="single" w:sz="12" w:space="0" w:color="auto"/>
                            </w:tcBorders>
                            <w:shd w:val="clear" w:color="auto" w:fill="FFFFFF"/>
                            <w:vAlign w:val="center"/>
                          </w:tcPr>
                          <w:p w14:paraId="41827BA0" w14:textId="77777777" w:rsidR="00D30B16" w:rsidRDefault="009A0210">
                            <w:pPr>
                              <w:spacing w:line="250" w:lineRule="exact"/>
                              <w:ind w:left="-57" w:right="-57"/>
                              <w:rPr>
                                <w:rFonts w:eastAsia="Calibri"/>
                                <w:sz w:val="22"/>
                                <w:szCs w:val="22"/>
                              </w:rPr>
                            </w:pPr>
                            <w:r>
                              <w:rPr>
                                <w:rFonts w:eastAsia="Calibri"/>
                                <w:sz w:val="22"/>
                                <w:szCs w:val="22"/>
                              </w:rPr>
                              <w:t>Dalelių dydis ir tankis, grunto drėgnumo ir tankumo rodikliai, laidumas vandeniui, konsistencijos ribos, atsparumas šalčiui, optimalusis drėgnis ir Proktoro tankis, organinės medžiagos kiekis, spūdumas, kerpamasis stipris (stiprumas kerpant), stiprumo (atsparumo) parametrai;</w:t>
                            </w:r>
                          </w:p>
                          <w:p w14:paraId="41827BA1" w14:textId="77777777" w:rsidR="00D30B16" w:rsidRDefault="009A0210">
                            <w:pPr>
                              <w:spacing w:line="250" w:lineRule="exact"/>
                              <w:ind w:left="-57" w:right="-57"/>
                              <w:rPr>
                                <w:rFonts w:eastAsia="Calibri"/>
                                <w:sz w:val="22"/>
                                <w:szCs w:val="22"/>
                              </w:rPr>
                            </w:pPr>
                            <w:r>
                              <w:rPr>
                                <w:rFonts w:eastAsia="Calibri"/>
                                <w:sz w:val="22"/>
                                <w:szCs w:val="22"/>
                              </w:rPr>
                              <w:t>vandens cheminė sudėtis (žr. 5 pastabą)</w:t>
                            </w:r>
                          </w:p>
                        </w:tc>
                      </w:tr>
                      <w:tr w:rsidR="00D30B16" w14:paraId="41827BA6" w14:textId="77777777">
                        <w:tblPrEx>
                          <w:tblBorders>
                            <w:top w:val="none" w:sz="0" w:space="0" w:color="auto"/>
                          </w:tblBorders>
                        </w:tblPrEx>
                        <w:trPr>
                          <w:jc w:val="center"/>
                        </w:trPr>
                        <w:tc>
                          <w:tcPr>
                            <w:tcW w:w="1133" w:type="dxa"/>
                            <w:vMerge w:val="restart"/>
                            <w:tcBorders>
                              <w:top w:val="single" w:sz="12" w:space="0" w:color="auto"/>
                              <w:left w:val="single" w:sz="12" w:space="0" w:color="auto"/>
                              <w:bottom w:val="single" w:sz="12" w:space="0" w:color="auto"/>
                            </w:tcBorders>
                            <w:shd w:val="clear" w:color="auto" w:fill="FFFFFF"/>
                            <w:vAlign w:val="center"/>
                          </w:tcPr>
                          <w:p w14:paraId="41827BA3" w14:textId="77777777" w:rsidR="00D30B16" w:rsidRDefault="009A0210">
                            <w:pPr>
                              <w:spacing w:line="220" w:lineRule="exact"/>
                              <w:ind w:left="-113" w:right="-113"/>
                              <w:jc w:val="center"/>
                              <w:rPr>
                                <w:rFonts w:eastAsia="Calibri"/>
                                <w:b/>
                                <w:sz w:val="22"/>
                                <w:szCs w:val="22"/>
                              </w:rPr>
                            </w:pPr>
                            <w:r>
                              <w:rPr>
                                <w:rFonts w:eastAsia="Calibri"/>
                                <w:b/>
                                <w:sz w:val="22"/>
                                <w:szCs w:val="22"/>
                              </w:rPr>
                              <w:t>Pralaidos ir požeminės perėjos</w:t>
                            </w:r>
                          </w:p>
                        </w:tc>
                        <w:tc>
                          <w:tcPr>
                            <w:tcW w:w="994" w:type="dxa"/>
                            <w:tcBorders>
                              <w:top w:val="single" w:sz="12" w:space="0" w:color="auto"/>
                            </w:tcBorders>
                            <w:shd w:val="clear" w:color="auto" w:fill="FFFFFF"/>
                            <w:vAlign w:val="center"/>
                          </w:tcPr>
                          <w:p w14:paraId="41827BA4" w14:textId="77777777" w:rsidR="00D30B16" w:rsidRDefault="009A0210">
                            <w:pPr>
                              <w:spacing w:line="220" w:lineRule="exact"/>
                              <w:jc w:val="center"/>
                              <w:rPr>
                                <w:rFonts w:eastAsia="Calibri"/>
                                <w:b/>
                                <w:sz w:val="22"/>
                                <w:szCs w:val="22"/>
                                <w:lang w:eastAsia="ar-SA"/>
                              </w:rPr>
                            </w:pPr>
                            <w:r>
                              <w:rPr>
                                <w:rFonts w:eastAsia="Calibri"/>
                                <w:b/>
                                <w:sz w:val="22"/>
                                <w:szCs w:val="22"/>
                                <w:lang w:eastAsia="ar-SA"/>
                              </w:rPr>
                              <w:t>GK I</w:t>
                            </w:r>
                          </w:p>
                        </w:tc>
                        <w:tc>
                          <w:tcPr>
                            <w:tcW w:w="12474" w:type="dxa"/>
                            <w:gridSpan w:val="6"/>
                            <w:vMerge w:val="restart"/>
                            <w:tcBorders>
                              <w:top w:val="single" w:sz="12" w:space="0" w:color="auto"/>
                              <w:right w:val="single" w:sz="12" w:space="0" w:color="auto"/>
                            </w:tcBorders>
                            <w:shd w:val="clear" w:color="auto" w:fill="FFFFFF"/>
                            <w:vAlign w:val="center"/>
                          </w:tcPr>
                          <w:p w14:paraId="41827BA5" w14:textId="77777777" w:rsidR="00D30B16" w:rsidRDefault="009A0210">
                            <w:pPr>
                              <w:spacing w:line="220" w:lineRule="exact"/>
                              <w:ind w:left="-57" w:right="-57"/>
                              <w:rPr>
                                <w:rFonts w:eastAsia="Calibri"/>
                                <w:sz w:val="22"/>
                                <w:szCs w:val="22"/>
                              </w:rPr>
                            </w:pPr>
                            <w:r>
                              <w:rPr>
                                <w:rFonts w:eastAsia="Calibri"/>
                                <w:sz w:val="22"/>
                                <w:szCs w:val="22"/>
                              </w:rPr>
                              <w:t>Priklauso nuo inžinerinių geologinių sąlygų (</w:t>
                            </w:r>
                            <w:r>
                              <w:rPr>
                                <w:rFonts w:eastAsia="Calibri"/>
                                <w:sz w:val="22"/>
                                <w:szCs w:val="22"/>
                                <w:lang w:eastAsia="ar-SA"/>
                              </w:rPr>
                              <w:t xml:space="preserve">pagal STR 1.04.02:2011 [11.14]) ir </w:t>
                            </w:r>
                            <w:r>
                              <w:rPr>
                                <w:rFonts w:eastAsia="Calibri"/>
                                <w:sz w:val="22"/>
                                <w:szCs w:val="22"/>
                              </w:rPr>
                              <w:t>kelio kategorijos (žr. 9 lentelę)</w:t>
                            </w:r>
                          </w:p>
                        </w:tc>
                      </w:tr>
                      <w:tr w:rsidR="00D30B16" w14:paraId="41827BAA" w14:textId="77777777">
                        <w:tblPrEx>
                          <w:tblBorders>
                            <w:top w:val="none" w:sz="0" w:space="0" w:color="auto"/>
                          </w:tblBorders>
                        </w:tblPrEx>
                        <w:trPr>
                          <w:jc w:val="center"/>
                        </w:trPr>
                        <w:tc>
                          <w:tcPr>
                            <w:tcW w:w="1133" w:type="dxa"/>
                            <w:vMerge/>
                            <w:tcBorders>
                              <w:left w:val="single" w:sz="12" w:space="0" w:color="auto"/>
                              <w:bottom w:val="single" w:sz="12" w:space="0" w:color="auto"/>
                            </w:tcBorders>
                            <w:shd w:val="clear" w:color="auto" w:fill="FFFFFF"/>
                            <w:vAlign w:val="center"/>
                          </w:tcPr>
                          <w:p w14:paraId="41827BA7" w14:textId="77777777" w:rsidR="00D30B16" w:rsidRDefault="00D30B16">
                            <w:pPr>
                              <w:spacing w:line="220" w:lineRule="exact"/>
                              <w:jc w:val="center"/>
                              <w:rPr>
                                <w:rFonts w:eastAsia="Calibri"/>
                                <w:b/>
                                <w:sz w:val="22"/>
                                <w:szCs w:val="22"/>
                              </w:rPr>
                            </w:pPr>
                          </w:p>
                        </w:tc>
                        <w:tc>
                          <w:tcPr>
                            <w:tcW w:w="994" w:type="dxa"/>
                            <w:tcBorders>
                              <w:bottom w:val="single" w:sz="12" w:space="0" w:color="auto"/>
                            </w:tcBorders>
                            <w:shd w:val="clear" w:color="auto" w:fill="FFFFFF"/>
                            <w:vAlign w:val="center"/>
                          </w:tcPr>
                          <w:p w14:paraId="41827BA8" w14:textId="77777777" w:rsidR="00D30B16" w:rsidRDefault="009A0210">
                            <w:pPr>
                              <w:spacing w:line="220" w:lineRule="exact"/>
                              <w:jc w:val="center"/>
                              <w:rPr>
                                <w:rFonts w:eastAsia="Calibri"/>
                                <w:b/>
                                <w:sz w:val="22"/>
                                <w:szCs w:val="22"/>
                                <w:lang w:eastAsia="ar-SA"/>
                              </w:rPr>
                            </w:pPr>
                            <w:r>
                              <w:rPr>
                                <w:rFonts w:eastAsia="Calibri"/>
                                <w:b/>
                                <w:sz w:val="22"/>
                                <w:szCs w:val="22"/>
                                <w:lang w:eastAsia="ar-SA"/>
                              </w:rPr>
                              <w:t>GK II</w:t>
                            </w:r>
                          </w:p>
                        </w:tc>
                        <w:tc>
                          <w:tcPr>
                            <w:tcW w:w="12474" w:type="dxa"/>
                            <w:gridSpan w:val="6"/>
                            <w:vMerge/>
                            <w:tcBorders>
                              <w:bottom w:val="single" w:sz="12" w:space="0" w:color="auto"/>
                              <w:right w:val="single" w:sz="12" w:space="0" w:color="auto"/>
                            </w:tcBorders>
                            <w:shd w:val="clear" w:color="auto" w:fill="FFFFFF"/>
                            <w:vAlign w:val="center"/>
                          </w:tcPr>
                          <w:p w14:paraId="41827BA9" w14:textId="77777777" w:rsidR="00D30B16" w:rsidRDefault="00D30B16">
                            <w:pPr>
                              <w:spacing w:line="220" w:lineRule="exact"/>
                              <w:rPr>
                                <w:rFonts w:eastAsia="Calibri"/>
                                <w:sz w:val="22"/>
                                <w:szCs w:val="22"/>
                              </w:rPr>
                            </w:pPr>
                          </w:p>
                        </w:tc>
                      </w:tr>
                      <w:tr w:rsidR="00D30B16" w14:paraId="41827BB3" w14:textId="77777777">
                        <w:tblPrEx>
                          <w:tblBorders>
                            <w:top w:val="none" w:sz="0" w:space="0" w:color="auto"/>
                          </w:tblBorders>
                        </w:tblPrEx>
                        <w:trPr>
                          <w:jc w:val="center"/>
                        </w:trPr>
                        <w:tc>
                          <w:tcPr>
                            <w:tcW w:w="1133" w:type="dxa"/>
                            <w:vMerge w:val="restart"/>
                            <w:tcBorders>
                              <w:top w:val="single" w:sz="12" w:space="0" w:color="auto"/>
                              <w:left w:val="single" w:sz="12" w:space="0" w:color="auto"/>
                              <w:bottom w:val="single" w:sz="12" w:space="0" w:color="auto"/>
                            </w:tcBorders>
                            <w:shd w:val="clear" w:color="auto" w:fill="FFFFFF"/>
                            <w:vAlign w:val="center"/>
                          </w:tcPr>
                          <w:p w14:paraId="41827BAB" w14:textId="77777777" w:rsidR="00D30B16" w:rsidRDefault="009A0210">
                            <w:pPr>
                              <w:spacing w:line="240" w:lineRule="exact"/>
                              <w:jc w:val="center"/>
                              <w:rPr>
                                <w:rFonts w:eastAsia="Calibri"/>
                                <w:b/>
                                <w:sz w:val="22"/>
                                <w:szCs w:val="22"/>
                              </w:rPr>
                            </w:pPr>
                            <w:r>
                              <w:rPr>
                                <w:rFonts w:eastAsia="Calibri"/>
                                <w:b/>
                                <w:sz w:val="22"/>
                                <w:szCs w:val="22"/>
                              </w:rPr>
                              <w:t>Kelio ženklų su dideliais skydais atramos</w:t>
                            </w:r>
                          </w:p>
                        </w:tc>
                        <w:tc>
                          <w:tcPr>
                            <w:tcW w:w="994" w:type="dxa"/>
                            <w:tcBorders>
                              <w:top w:val="single" w:sz="12" w:space="0" w:color="auto"/>
                            </w:tcBorders>
                            <w:shd w:val="clear" w:color="auto" w:fill="FFFFFF"/>
                            <w:vAlign w:val="center"/>
                          </w:tcPr>
                          <w:p w14:paraId="41827BAC" w14:textId="77777777" w:rsidR="00D30B16" w:rsidRDefault="009A0210">
                            <w:pPr>
                              <w:spacing w:line="240" w:lineRule="exact"/>
                              <w:jc w:val="center"/>
                              <w:rPr>
                                <w:rFonts w:eastAsia="Calibri"/>
                                <w:b/>
                                <w:sz w:val="22"/>
                                <w:szCs w:val="22"/>
                                <w:lang w:eastAsia="ar-SA"/>
                              </w:rPr>
                            </w:pPr>
                            <w:r>
                              <w:rPr>
                                <w:rFonts w:eastAsia="Calibri"/>
                                <w:b/>
                                <w:sz w:val="22"/>
                                <w:szCs w:val="22"/>
                                <w:lang w:eastAsia="ar-SA"/>
                              </w:rPr>
                              <w:t>GK I</w:t>
                            </w:r>
                          </w:p>
                        </w:tc>
                        <w:tc>
                          <w:tcPr>
                            <w:tcW w:w="2973" w:type="dxa"/>
                            <w:tcBorders>
                              <w:top w:val="single" w:sz="12" w:space="0" w:color="auto"/>
                            </w:tcBorders>
                            <w:shd w:val="clear" w:color="auto" w:fill="FFFFFF"/>
                            <w:vAlign w:val="center"/>
                          </w:tcPr>
                          <w:p w14:paraId="41827BAD" w14:textId="77777777" w:rsidR="00D30B16" w:rsidRDefault="009A0210">
                            <w:pPr>
                              <w:spacing w:line="240" w:lineRule="exact"/>
                              <w:ind w:left="-57" w:right="-57"/>
                              <w:rPr>
                                <w:rFonts w:eastAsia="Calibri"/>
                                <w:i/>
                                <w:sz w:val="22"/>
                                <w:szCs w:val="22"/>
                              </w:rPr>
                            </w:pPr>
                            <w:r>
                              <w:rPr>
                                <w:rFonts w:eastAsia="Calibri"/>
                                <w:sz w:val="22"/>
                                <w:szCs w:val="22"/>
                              </w:rPr>
                              <w:t>1 tyrimo taškas kas</w:t>
                            </w:r>
                            <w:r>
                              <w:rPr>
                                <w:rFonts w:eastAsia="Calibri"/>
                                <w:i/>
                                <w:sz w:val="22"/>
                                <w:szCs w:val="22"/>
                              </w:rPr>
                              <w:t xml:space="preserve"> </w:t>
                            </w:r>
                            <w:r>
                              <w:rPr>
                                <w:rFonts w:eastAsia="Calibri"/>
                                <w:sz w:val="22"/>
                                <w:szCs w:val="22"/>
                              </w:rPr>
                              <w:t>200 m</w:t>
                            </w:r>
                          </w:p>
                        </w:tc>
                        <w:tc>
                          <w:tcPr>
                            <w:tcW w:w="1559" w:type="dxa"/>
                            <w:tcBorders>
                              <w:top w:val="single" w:sz="12" w:space="0" w:color="auto"/>
                            </w:tcBorders>
                            <w:shd w:val="clear" w:color="auto" w:fill="FFFFFF"/>
                            <w:vAlign w:val="center"/>
                          </w:tcPr>
                          <w:p w14:paraId="41827BAE" w14:textId="77777777" w:rsidR="00D30B16" w:rsidRDefault="009A0210">
                            <w:pPr>
                              <w:spacing w:line="240" w:lineRule="exact"/>
                              <w:rPr>
                                <w:rFonts w:eastAsia="Calibri"/>
                                <w:sz w:val="22"/>
                                <w:szCs w:val="22"/>
                              </w:rPr>
                            </w:pPr>
                            <w:r>
                              <w:rPr>
                                <w:rFonts w:eastAsia="Calibri"/>
                                <w:sz w:val="22"/>
                                <w:szCs w:val="22"/>
                              </w:rPr>
                              <w:t>Neprivaloma</w:t>
                            </w:r>
                          </w:p>
                        </w:tc>
                        <w:tc>
                          <w:tcPr>
                            <w:tcW w:w="2270" w:type="dxa"/>
                            <w:tcBorders>
                              <w:top w:val="single" w:sz="12" w:space="0" w:color="auto"/>
                            </w:tcBorders>
                            <w:shd w:val="clear" w:color="auto" w:fill="FFFFFF"/>
                            <w:vAlign w:val="center"/>
                          </w:tcPr>
                          <w:p w14:paraId="41827BAF" w14:textId="77777777" w:rsidR="00D30B16" w:rsidRDefault="009A0210">
                            <w:pPr>
                              <w:spacing w:line="240" w:lineRule="exact"/>
                              <w:rPr>
                                <w:rFonts w:eastAsia="Calibri"/>
                                <w:sz w:val="22"/>
                                <w:szCs w:val="22"/>
                              </w:rPr>
                            </w:pPr>
                            <w:r>
                              <w:rPr>
                                <w:rFonts w:eastAsia="Calibri"/>
                                <w:sz w:val="22"/>
                                <w:szCs w:val="22"/>
                              </w:rPr>
                              <w:t>5,0 m</w:t>
                            </w:r>
                          </w:p>
                        </w:tc>
                        <w:tc>
                          <w:tcPr>
                            <w:tcW w:w="1277" w:type="dxa"/>
                            <w:tcBorders>
                              <w:top w:val="single" w:sz="12" w:space="0" w:color="auto"/>
                            </w:tcBorders>
                            <w:shd w:val="clear" w:color="auto" w:fill="FFFFFF"/>
                            <w:vAlign w:val="center"/>
                          </w:tcPr>
                          <w:p w14:paraId="41827BB0" w14:textId="77777777" w:rsidR="00D30B16" w:rsidRDefault="009A0210">
                            <w:pPr>
                              <w:spacing w:line="240" w:lineRule="exact"/>
                              <w:jc w:val="center"/>
                              <w:rPr>
                                <w:rFonts w:eastAsia="Calibri"/>
                                <w:b/>
                                <w:sz w:val="22"/>
                                <w:szCs w:val="22"/>
                                <w:lang w:eastAsia="ar-SA"/>
                              </w:rPr>
                            </w:pPr>
                            <w:r>
                              <w:rPr>
                                <w:rFonts w:eastAsia="Calibri"/>
                                <w:sz w:val="22"/>
                                <w:szCs w:val="22"/>
                              </w:rPr>
                              <w:t>2 ir 3</w:t>
                            </w:r>
                          </w:p>
                        </w:tc>
                        <w:tc>
                          <w:tcPr>
                            <w:tcW w:w="1276" w:type="dxa"/>
                            <w:tcBorders>
                              <w:top w:val="single" w:sz="12" w:space="0" w:color="auto"/>
                            </w:tcBorders>
                            <w:shd w:val="clear" w:color="auto" w:fill="FFFFFF"/>
                            <w:vAlign w:val="center"/>
                          </w:tcPr>
                          <w:p w14:paraId="41827BB1" w14:textId="77777777" w:rsidR="00D30B16" w:rsidRDefault="009A0210">
                            <w:pPr>
                              <w:spacing w:line="240" w:lineRule="exact"/>
                              <w:ind w:left="-57" w:right="-57"/>
                              <w:rPr>
                                <w:rFonts w:eastAsia="Calibri"/>
                                <w:sz w:val="22"/>
                                <w:szCs w:val="22"/>
                              </w:rPr>
                            </w:pPr>
                            <w:r>
                              <w:rPr>
                                <w:rFonts w:eastAsia="Calibri"/>
                                <w:sz w:val="22"/>
                                <w:szCs w:val="22"/>
                              </w:rPr>
                              <w:t>1 arba daugiau iš pagrindinių sluoksnių</w:t>
                            </w:r>
                          </w:p>
                        </w:tc>
                        <w:tc>
                          <w:tcPr>
                            <w:tcW w:w="3119" w:type="dxa"/>
                            <w:tcBorders>
                              <w:top w:val="single" w:sz="12" w:space="0" w:color="auto"/>
                              <w:right w:val="single" w:sz="12" w:space="0" w:color="auto"/>
                            </w:tcBorders>
                            <w:shd w:val="clear" w:color="auto" w:fill="FFFFFF"/>
                            <w:vAlign w:val="center"/>
                          </w:tcPr>
                          <w:p w14:paraId="41827BB2" w14:textId="77777777" w:rsidR="00D30B16" w:rsidRDefault="009A0210">
                            <w:pPr>
                              <w:spacing w:line="240" w:lineRule="exact"/>
                              <w:ind w:left="-57" w:right="-57"/>
                              <w:rPr>
                                <w:rFonts w:eastAsia="Calibri"/>
                                <w:sz w:val="22"/>
                                <w:szCs w:val="22"/>
                              </w:rPr>
                            </w:pPr>
                            <w:r>
                              <w:rPr>
                                <w:rFonts w:eastAsia="Calibri"/>
                                <w:sz w:val="22"/>
                                <w:szCs w:val="22"/>
                              </w:rPr>
                              <w:t>Dalelių dydis ir tankis, grunto drėgnumo ir tankumo rodikliai, konsistencijos ribos</w:t>
                            </w:r>
                          </w:p>
                        </w:tc>
                      </w:tr>
                      <w:tr w:rsidR="00D30B16" w14:paraId="41827BBD" w14:textId="77777777">
                        <w:tblPrEx>
                          <w:tblBorders>
                            <w:top w:val="none" w:sz="0" w:space="0" w:color="auto"/>
                          </w:tblBorders>
                        </w:tblPrEx>
                        <w:trPr>
                          <w:jc w:val="center"/>
                        </w:trPr>
                        <w:tc>
                          <w:tcPr>
                            <w:tcW w:w="1133" w:type="dxa"/>
                            <w:vMerge/>
                            <w:tcBorders>
                              <w:top w:val="single" w:sz="12" w:space="0" w:color="auto"/>
                              <w:left w:val="single" w:sz="12" w:space="0" w:color="auto"/>
                              <w:bottom w:val="single" w:sz="12" w:space="0" w:color="auto"/>
                            </w:tcBorders>
                            <w:shd w:val="clear" w:color="auto" w:fill="FFFFFF"/>
                            <w:vAlign w:val="center"/>
                          </w:tcPr>
                          <w:p w14:paraId="41827BB4" w14:textId="77777777" w:rsidR="00D30B16" w:rsidRDefault="00D30B16">
                            <w:pPr>
                              <w:spacing w:line="240" w:lineRule="exact"/>
                              <w:jc w:val="center"/>
                              <w:rPr>
                                <w:rFonts w:eastAsia="Calibri"/>
                                <w:b/>
                                <w:sz w:val="22"/>
                                <w:szCs w:val="22"/>
                              </w:rPr>
                            </w:pPr>
                          </w:p>
                        </w:tc>
                        <w:tc>
                          <w:tcPr>
                            <w:tcW w:w="994" w:type="dxa"/>
                            <w:tcBorders>
                              <w:bottom w:val="single" w:sz="12" w:space="0" w:color="auto"/>
                            </w:tcBorders>
                            <w:shd w:val="clear" w:color="auto" w:fill="FFFFFF"/>
                            <w:vAlign w:val="center"/>
                          </w:tcPr>
                          <w:p w14:paraId="41827BB5" w14:textId="77777777" w:rsidR="00D30B16" w:rsidRDefault="009A0210">
                            <w:pPr>
                              <w:spacing w:line="240" w:lineRule="exact"/>
                              <w:jc w:val="center"/>
                              <w:rPr>
                                <w:rFonts w:eastAsia="Calibri"/>
                                <w:b/>
                                <w:sz w:val="22"/>
                                <w:szCs w:val="22"/>
                                <w:lang w:eastAsia="ar-SA"/>
                              </w:rPr>
                            </w:pPr>
                            <w:r>
                              <w:rPr>
                                <w:rFonts w:eastAsia="Calibri"/>
                                <w:b/>
                                <w:sz w:val="22"/>
                                <w:szCs w:val="22"/>
                                <w:lang w:eastAsia="ar-SA"/>
                              </w:rPr>
                              <w:t>GK II</w:t>
                            </w:r>
                          </w:p>
                        </w:tc>
                        <w:tc>
                          <w:tcPr>
                            <w:tcW w:w="2973" w:type="dxa"/>
                            <w:tcBorders>
                              <w:bottom w:val="single" w:sz="12" w:space="0" w:color="auto"/>
                            </w:tcBorders>
                            <w:shd w:val="clear" w:color="auto" w:fill="FFFFFF"/>
                            <w:vAlign w:val="center"/>
                          </w:tcPr>
                          <w:p w14:paraId="41827BB6" w14:textId="77777777" w:rsidR="00D30B16" w:rsidRDefault="009A0210">
                            <w:pPr>
                              <w:spacing w:line="240" w:lineRule="exact"/>
                              <w:ind w:left="-113" w:right="-113"/>
                              <w:rPr>
                                <w:rFonts w:eastAsia="Calibri"/>
                                <w:i/>
                                <w:sz w:val="22"/>
                                <w:szCs w:val="22"/>
                              </w:rPr>
                            </w:pPr>
                            <w:r>
                              <w:rPr>
                                <w:rFonts w:eastAsia="Calibri"/>
                                <w:sz w:val="22"/>
                                <w:szCs w:val="22"/>
                              </w:rPr>
                              <w:t>1 tyrimo taškas kas</w:t>
                            </w:r>
                            <w:r>
                              <w:rPr>
                                <w:rFonts w:eastAsia="Calibri"/>
                                <w:i/>
                                <w:sz w:val="22"/>
                                <w:szCs w:val="22"/>
                              </w:rPr>
                              <w:t xml:space="preserve"> </w:t>
                            </w:r>
                            <w:r>
                              <w:rPr>
                                <w:rFonts w:eastAsia="Calibri"/>
                                <w:sz w:val="22"/>
                                <w:szCs w:val="22"/>
                              </w:rPr>
                              <w:t>100 m</w:t>
                            </w:r>
                            <w:r>
                              <w:rPr>
                                <w:rFonts w:eastAsia="Calibri"/>
                                <w:i/>
                                <w:sz w:val="22"/>
                                <w:szCs w:val="22"/>
                              </w:rPr>
                              <w:t>,</w:t>
                            </w:r>
                            <w:r>
                              <w:rPr>
                                <w:rFonts w:eastAsia="Calibri"/>
                                <w:sz w:val="22"/>
                                <w:szCs w:val="22"/>
                              </w:rPr>
                              <w:t xml:space="preserve"> esant sudėtingoms sąlygoms (</w:t>
                            </w:r>
                            <w:r>
                              <w:rPr>
                                <w:rFonts w:eastAsia="Calibri"/>
                                <w:sz w:val="22"/>
                                <w:szCs w:val="22"/>
                                <w:lang w:eastAsia="ar-SA"/>
                              </w:rPr>
                              <w:t>pagal STR 1.04.02:2011 [11.14])</w:t>
                            </w:r>
                            <w:r>
                              <w:rPr>
                                <w:rFonts w:eastAsia="Calibri"/>
                                <w:sz w:val="22"/>
                                <w:szCs w:val="22"/>
                              </w:rPr>
                              <w:t xml:space="preserve">  ir silpnųjų gruntų išplitimo vietose, </w:t>
                            </w:r>
                            <w:r>
                              <w:rPr>
                                <w:rFonts w:eastAsia="Calibri"/>
                                <w:i/>
                                <w:sz w:val="22"/>
                                <w:szCs w:val="22"/>
                              </w:rPr>
                              <w:t>L</w:t>
                            </w:r>
                            <w:r>
                              <w:rPr>
                                <w:rFonts w:eastAsia="Calibri"/>
                                <w:sz w:val="22"/>
                                <w:szCs w:val="22"/>
                              </w:rPr>
                              <w:t xml:space="preserve"> ≤ 50 m</w:t>
                            </w:r>
                            <w:r>
                              <w:rPr>
                                <w:rFonts w:eastAsia="Calibri"/>
                                <w:i/>
                                <w:sz w:val="22"/>
                                <w:szCs w:val="22"/>
                              </w:rPr>
                              <w:t xml:space="preserve"> </w:t>
                            </w:r>
                          </w:p>
                        </w:tc>
                        <w:tc>
                          <w:tcPr>
                            <w:tcW w:w="1559" w:type="dxa"/>
                            <w:tcBorders>
                              <w:bottom w:val="single" w:sz="12" w:space="0" w:color="auto"/>
                            </w:tcBorders>
                            <w:shd w:val="clear" w:color="auto" w:fill="FFFFFF"/>
                            <w:vAlign w:val="center"/>
                          </w:tcPr>
                          <w:p w14:paraId="41827BB7" w14:textId="77777777" w:rsidR="00D30B16" w:rsidRDefault="009A0210">
                            <w:pPr>
                              <w:spacing w:line="240" w:lineRule="exact"/>
                              <w:jc w:val="center"/>
                              <w:rPr>
                                <w:rFonts w:eastAsia="Calibri"/>
                                <w:sz w:val="22"/>
                                <w:szCs w:val="22"/>
                              </w:rPr>
                            </w:pPr>
                            <w:r>
                              <w:rPr>
                                <w:rFonts w:eastAsia="Calibri"/>
                                <w:sz w:val="22"/>
                                <w:szCs w:val="22"/>
                              </w:rPr>
                              <w:t xml:space="preserve">Parenkamas 1 </w:t>
                            </w:r>
                          </w:p>
                        </w:tc>
                        <w:tc>
                          <w:tcPr>
                            <w:tcW w:w="2270" w:type="dxa"/>
                            <w:tcBorders>
                              <w:bottom w:val="single" w:sz="12" w:space="0" w:color="auto"/>
                            </w:tcBorders>
                            <w:shd w:val="clear" w:color="auto" w:fill="FFFFFF"/>
                            <w:vAlign w:val="center"/>
                          </w:tcPr>
                          <w:p w14:paraId="41827BB8" w14:textId="77777777" w:rsidR="00D30B16" w:rsidRDefault="009A0210">
                            <w:pPr>
                              <w:spacing w:line="240" w:lineRule="exact"/>
                              <w:rPr>
                                <w:rFonts w:eastAsia="Calibri"/>
                                <w:i/>
                                <w:sz w:val="22"/>
                                <w:szCs w:val="22"/>
                              </w:rPr>
                            </w:pPr>
                            <w:r>
                              <w:rPr>
                                <w:rFonts w:eastAsia="Calibri"/>
                                <w:sz w:val="22"/>
                                <w:szCs w:val="22"/>
                              </w:rPr>
                              <w:t xml:space="preserve">5,0 m, </w:t>
                            </w:r>
                            <w:r>
                              <w:rPr>
                                <w:rFonts w:eastAsia="Calibri"/>
                                <w:i/>
                                <w:sz w:val="22"/>
                                <w:szCs w:val="22"/>
                              </w:rPr>
                              <w:t>z</w:t>
                            </w:r>
                            <w:r>
                              <w:rPr>
                                <w:rFonts w:eastAsia="Calibri"/>
                                <w:sz w:val="22"/>
                                <w:szCs w:val="22"/>
                              </w:rPr>
                              <w:t xml:space="preserve"> ≥ 2,0 m žemiau pamato arba silpnųjų gruntų pado</w:t>
                            </w:r>
                          </w:p>
                        </w:tc>
                        <w:tc>
                          <w:tcPr>
                            <w:tcW w:w="1277" w:type="dxa"/>
                            <w:tcBorders>
                              <w:bottom w:val="single" w:sz="12" w:space="0" w:color="auto"/>
                            </w:tcBorders>
                            <w:shd w:val="clear" w:color="auto" w:fill="FFFFFF"/>
                            <w:vAlign w:val="center"/>
                          </w:tcPr>
                          <w:p w14:paraId="41827BB9" w14:textId="77777777" w:rsidR="00D30B16" w:rsidRDefault="009A0210">
                            <w:pPr>
                              <w:spacing w:line="240" w:lineRule="exact"/>
                              <w:jc w:val="center"/>
                              <w:rPr>
                                <w:rFonts w:eastAsia="Calibri"/>
                                <w:b/>
                                <w:sz w:val="22"/>
                                <w:szCs w:val="22"/>
                                <w:lang w:eastAsia="ar-SA"/>
                              </w:rPr>
                            </w:pPr>
                            <w:r>
                              <w:rPr>
                                <w:rFonts w:eastAsia="Calibri"/>
                                <w:sz w:val="22"/>
                                <w:szCs w:val="22"/>
                              </w:rPr>
                              <w:t>2 ir 3</w:t>
                            </w:r>
                          </w:p>
                        </w:tc>
                        <w:tc>
                          <w:tcPr>
                            <w:tcW w:w="1276" w:type="dxa"/>
                            <w:tcBorders>
                              <w:bottom w:val="single" w:sz="12" w:space="0" w:color="auto"/>
                            </w:tcBorders>
                            <w:shd w:val="clear" w:color="auto" w:fill="FFFFFF"/>
                            <w:vAlign w:val="center"/>
                          </w:tcPr>
                          <w:p w14:paraId="41827BBA" w14:textId="77777777" w:rsidR="00D30B16" w:rsidRDefault="009A0210">
                            <w:pPr>
                              <w:spacing w:line="240" w:lineRule="exact"/>
                              <w:ind w:left="-57" w:right="-57"/>
                              <w:rPr>
                                <w:rFonts w:eastAsia="Calibri"/>
                                <w:sz w:val="22"/>
                                <w:szCs w:val="22"/>
                              </w:rPr>
                            </w:pPr>
                            <w:r>
                              <w:rPr>
                                <w:rFonts w:eastAsia="Calibri"/>
                                <w:sz w:val="22"/>
                                <w:szCs w:val="22"/>
                              </w:rPr>
                              <w:t xml:space="preserve">3 arba daugiau iš pagrindinių sluoksnių; </w:t>
                            </w:r>
                          </w:p>
                          <w:p w14:paraId="41827BBB" w14:textId="77777777" w:rsidR="00D30B16" w:rsidRDefault="009A0210">
                            <w:pPr>
                              <w:spacing w:line="240" w:lineRule="exact"/>
                              <w:ind w:left="-57" w:right="-57"/>
                              <w:rPr>
                                <w:rFonts w:eastAsia="Calibri"/>
                                <w:sz w:val="22"/>
                                <w:szCs w:val="22"/>
                              </w:rPr>
                            </w:pPr>
                            <w:r>
                              <w:rPr>
                                <w:rFonts w:eastAsia="Calibri"/>
                                <w:sz w:val="22"/>
                                <w:szCs w:val="22"/>
                              </w:rPr>
                              <w:t>1arba daugiau iš kitų sluoksnių</w:t>
                            </w:r>
                          </w:p>
                        </w:tc>
                        <w:tc>
                          <w:tcPr>
                            <w:tcW w:w="3119" w:type="dxa"/>
                            <w:tcBorders>
                              <w:bottom w:val="single" w:sz="12" w:space="0" w:color="auto"/>
                              <w:right w:val="single" w:sz="12" w:space="0" w:color="auto"/>
                            </w:tcBorders>
                            <w:shd w:val="clear" w:color="auto" w:fill="FFFFFF"/>
                            <w:vAlign w:val="center"/>
                          </w:tcPr>
                          <w:p w14:paraId="41827BBC" w14:textId="77777777" w:rsidR="00D30B16" w:rsidRDefault="009A0210">
                            <w:pPr>
                              <w:spacing w:line="240" w:lineRule="exact"/>
                              <w:ind w:left="-57" w:right="-57"/>
                              <w:rPr>
                                <w:rFonts w:eastAsia="Calibri"/>
                                <w:sz w:val="22"/>
                                <w:szCs w:val="22"/>
                              </w:rPr>
                            </w:pPr>
                            <w:r>
                              <w:rPr>
                                <w:rFonts w:eastAsia="Calibri"/>
                                <w:sz w:val="22"/>
                                <w:szCs w:val="22"/>
                              </w:rPr>
                              <w:t>Dalelių dydis ir tankis, grunto drėgnumo ir tankumo rodikliai, konsistencijos ribos, stiprumo (atsparumo) parametrai</w:t>
                            </w:r>
                          </w:p>
                        </w:tc>
                      </w:tr>
                      <w:tr w:rsidR="00D30B16" w14:paraId="41827BC6" w14:textId="77777777">
                        <w:tblPrEx>
                          <w:tblBorders>
                            <w:top w:val="none" w:sz="0" w:space="0" w:color="auto"/>
                          </w:tblBorders>
                        </w:tblPrEx>
                        <w:trPr>
                          <w:jc w:val="center"/>
                        </w:trPr>
                        <w:tc>
                          <w:tcPr>
                            <w:tcW w:w="14601" w:type="dxa"/>
                            <w:gridSpan w:val="8"/>
                            <w:tcBorders>
                              <w:top w:val="single" w:sz="12" w:space="0" w:color="auto"/>
                              <w:left w:val="single" w:sz="12" w:space="0" w:color="auto"/>
                              <w:bottom w:val="single" w:sz="12" w:space="0" w:color="auto"/>
                              <w:right w:val="single" w:sz="12" w:space="0" w:color="auto"/>
                            </w:tcBorders>
                            <w:shd w:val="clear" w:color="auto" w:fill="FFFFFF"/>
                          </w:tcPr>
                          <w:p w14:paraId="41827BBE" w14:textId="77777777" w:rsidR="00D30B16" w:rsidRDefault="009A0210">
                            <w:pPr>
                              <w:widowControl w:val="0"/>
                              <w:spacing w:line="200" w:lineRule="exact"/>
                              <w:contextualSpacing/>
                              <w:jc w:val="both"/>
                              <w:textAlignment w:val="baseline"/>
                              <w:rPr>
                                <w:rFonts w:eastAsia="Calibri"/>
                                <w:i/>
                                <w:sz w:val="20"/>
                              </w:rPr>
                            </w:pPr>
                            <w:r>
                              <w:rPr>
                                <w:rFonts w:eastAsia="Calibri"/>
                                <w:i/>
                                <w:sz w:val="20"/>
                              </w:rPr>
                              <w:t>PASTABOS:</w:t>
                            </w:r>
                          </w:p>
                          <w:p w14:paraId="41827BBF" w14:textId="77777777" w:rsidR="00D30B16" w:rsidRDefault="009A0210">
                            <w:pPr>
                              <w:widowControl w:val="0"/>
                              <w:spacing w:line="200" w:lineRule="exact"/>
                              <w:ind w:left="176" w:hanging="176"/>
                              <w:contextualSpacing/>
                              <w:jc w:val="both"/>
                              <w:textAlignment w:val="baseline"/>
                              <w:rPr>
                                <w:rFonts w:eastAsia="Calibri"/>
                                <w:i/>
                                <w:sz w:val="20"/>
                                <w:lang w:eastAsia="lt-LT"/>
                              </w:rPr>
                            </w:pPr>
                            <w:r>
                              <w:rPr>
                                <w:rFonts w:eastAsia="Calibri"/>
                                <w:i/>
                                <w:sz w:val="20"/>
                                <w:lang w:eastAsia="lt-LT"/>
                              </w:rPr>
                              <w:t xml:space="preserve">1. Lauko bandymų metodai (lentelės 4 grafa) parenkami pagal grunto rūšis, reikiamus nustatyti parametrus ir vietovės sąlygas </w:t>
                            </w:r>
                            <w:r>
                              <w:rPr>
                                <w:rFonts w:eastAsia="Calibri"/>
                                <w:i/>
                                <w:sz w:val="20"/>
                              </w:rPr>
                              <w:t>(standartas LST EN 1997-2 [11.41], B2 priedo B1 lentelė).</w:t>
                            </w:r>
                          </w:p>
                          <w:p w14:paraId="41827BC0" w14:textId="77777777" w:rsidR="00D30B16" w:rsidRDefault="009A0210">
                            <w:pPr>
                              <w:widowControl w:val="0"/>
                              <w:spacing w:line="200" w:lineRule="exact"/>
                              <w:ind w:left="176" w:hanging="176"/>
                              <w:contextualSpacing/>
                              <w:jc w:val="both"/>
                              <w:textAlignment w:val="baseline"/>
                              <w:rPr>
                                <w:rFonts w:eastAsia="Calibri"/>
                                <w:i/>
                                <w:sz w:val="20"/>
                              </w:rPr>
                            </w:pPr>
                            <w:r>
                              <w:rPr>
                                <w:rFonts w:eastAsia="Calibri"/>
                                <w:i/>
                                <w:sz w:val="20"/>
                                <w:lang w:eastAsia="lt-LT"/>
                              </w:rPr>
                              <w:t>2. Esant tvirtesniems sluoksniams tyrimų gylis (lentelės 5 grafa) gali būti mažinamas iki z ≥ 2,0 m žemiau numatomo pamato pado</w:t>
                            </w:r>
                            <w:r>
                              <w:rPr>
                                <w:rFonts w:eastAsia="Calibri"/>
                                <w:i/>
                                <w:sz w:val="20"/>
                              </w:rPr>
                              <w:t xml:space="preserve"> (standartas LST EN 1997-2 [11.41], B3 priedo 4 punktas).</w:t>
                            </w:r>
                          </w:p>
                          <w:p w14:paraId="41827BC1" w14:textId="77777777" w:rsidR="00D30B16" w:rsidRDefault="009A0210">
                            <w:pPr>
                              <w:widowControl w:val="0"/>
                              <w:spacing w:line="200" w:lineRule="exact"/>
                              <w:ind w:left="176" w:hanging="176"/>
                              <w:contextualSpacing/>
                              <w:jc w:val="both"/>
                              <w:textAlignment w:val="baseline"/>
                              <w:rPr>
                                <w:rFonts w:eastAsia="Calibri"/>
                                <w:i/>
                                <w:sz w:val="20"/>
                                <w:lang w:eastAsia="lt-LT"/>
                              </w:rPr>
                            </w:pPr>
                            <w:r>
                              <w:rPr>
                                <w:rFonts w:eastAsia="Calibri"/>
                                <w:i/>
                                <w:sz w:val="20"/>
                                <w:lang w:eastAsia="lt-LT"/>
                              </w:rPr>
                              <w:t>3. Pagrindiniai sluoksniai (lentelės 7 grafa) – inžineriniai geologiniai grunto sluoksniai, kurie akivaizdžiai vyrauja vietovėje (trasoje) arba turi akivaizdžią įtaką grunto pagrindo stabilumui.</w:t>
                            </w:r>
                          </w:p>
                          <w:p w14:paraId="41827BC2" w14:textId="77777777" w:rsidR="00D30B16" w:rsidRDefault="009A0210">
                            <w:pPr>
                              <w:widowControl w:val="0"/>
                              <w:spacing w:line="200" w:lineRule="exact"/>
                              <w:ind w:left="176" w:hanging="176"/>
                              <w:contextualSpacing/>
                              <w:jc w:val="both"/>
                              <w:textAlignment w:val="baseline"/>
                              <w:rPr>
                                <w:rFonts w:eastAsia="Calibri"/>
                                <w:i/>
                                <w:sz w:val="20"/>
                                <w:lang w:eastAsia="lt-LT"/>
                              </w:rPr>
                            </w:pPr>
                            <w:r>
                              <w:rPr>
                                <w:rFonts w:eastAsia="Calibri"/>
                                <w:i/>
                                <w:sz w:val="20"/>
                                <w:lang w:eastAsia="lt-LT"/>
                              </w:rPr>
                              <w:t>4. Kai yra gruntinis ar spūdinis požeminis vanduo, laboratorijoje reikia nustatyti vandeningų sluoksnių grunto laidumą vandeniui.</w:t>
                            </w:r>
                          </w:p>
                          <w:p w14:paraId="41827BC3" w14:textId="77777777" w:rsidR="00D30B16" w:rsidRDefault="009A0210">
                            <w:pPr>
                              <w:widowControl w:val="0"/>
                              <w:tabs>
                                <w:tab w:val="left" w:pos="13400"/>
                              </w:tabs>
                              <w:spacing w:line="200" w:lineRule="exact"/>
                              <w:contextualSpacing/>
                              <w:jc w:val="both"/>
                              <w:textAlignment w:val="baseline"/>
                              <w:rPr>
                                <w:rFonts w:eastAsia="Calibri"/>
                                <w:i/>
                                <w:sz w:val="20"/>
                                <w:lang w:eastAsia="lt-LT"/>
                              </w:rPr>
                            </w:pPr>
                            <w:r>
                              <w:rPr>
                                <w:rFonts w:eastAsia="Calibri"/>
                                <w:i/>
                                <w:sz w:val="20"/>
                                <w:lang w:eastAsia="lt-LT"/>
                              </w:rPr>
                              <w:t>5. Pralaidų ir tunelių vietose nustatoma vandens cheminė sudėtis tam, kad būtų galima įvertinti agresyvumą (lentelės 8 grafa).</w:t>
                            </w:r>
                          </w:p>
                          <w:p w14:paraId="41827BC4" w14:textId="77777777" w:rsidR="00D30B16" w:rsidRDefault="009A0210">
                            <w:pPr>
                              <w:widowControl w:val="0"/>
                              <w:spacing w:line="200" w:lineRule="exact"/>
                              <w:contextualSpacing/>
                              <w:jc w:val="both"/>
                              <w:textAlignment w:val="baseline"/>
                              <w:rPr>
                                <w:rFonts w:eastAsia="Calibri"/>
                                <w:i/>
                                <w:sz w:val="20"/>
                                <w:lang w:eastAsia="lt-LT"/>
                              </w:rPr>
                            </w:pPr>
                            <w:r>
                              <w:rPr>
                                <w:rFonts w:eastAsia="Calibri"/>
                                <w:i/>
                                <w:sz w:val="20"/>
                                <w:lang w:eastAsia="lt-LT"/>
                              </w:rPr>
                              <w:t xml:space="preserve">6. Atliekant GK III IGG tyrimus tuneliuose, reikia atlikti bandymus išpumpuojant, kad būtų nustatytas vandeningų horizontų laidumas vandeniui ir galimas pritekėjimo debitas. </w:t>
                            </w:r>
                          </w:p>
                          <w:p w14:paraId="41827BC5" w14:textId="77777777" w:rsidR="00D30B16" w:rsidRDefault="009A0210">
                            <w:pPr>
                              <w:widowControl w:val="0"/>
                              <w:spacing w:line="200" w:lineRule="exact"/>
                              <w:ind w:left="176" w:hanging="176"/>
                              <w:contextualSpacing/>
                              <w:jc w:val="both"/>
                              <w:textAlignment w:val="baseline"/>
                              <w:rPr>
                                <w:rFonts w:eastAsia="Calibri"/>
                                <w:sz w:val="22"/>
                                <w:szCs w:val="22"/>
                                <w:lang w:eastAsia="lt-LT"/>
                              </w:rPr>
                            </w:pPr>
                            <w:r>
                              <w:rPr>
                                <w:rFonts w:eastAsia="Calibri"/>
                                <w:i/>
                                <w:sz w:val="20"/>
                                <w:lang w:eastAsia="lt-LT"/>
                              </w:rPr>
                              <w:t>7. Geotechniniams parametrams nustatyti panaudojami analogiškų gruntų tyrimai kituose objektuose, vietinė patirtis ir literatūros duomenys. Atliekant GK II, GK III projektuojamų statinių IGG tyrimus, privalomi</w:t>
                            </w:r>
                            <w:r>
                              <w:rPr>
                                <w:rFonts w:eastAsia="Calibri"/>
                                <w:sz w:val="20"/>
                                <w:lang w:eastAsia="lt-LT"/>
                              </w:rPr>
                              <w:t xml:space="preserve"> </w:t>
                            </w:r>
                            <w:r>
                              <w:rPr>
                                <w:rFonts w:eastAsia="Calibri"/>
                                <w:i/>
                                <w:sz w:val="20"/>
                                <w:lang w:eastAsia="lt-LT"/>
                              </w:rPr>
                              <w:t>laboratoriniai tyrimai, kurie pagrįstų galimybę naudotis išvardytais duomenimis (lentelės 8 grafa).</w:t>
                            </w:r>
                          </w:p>
                        </w:tc>
                      </w:tr>
                    </w:tbl>
                    <w:p w14:paraId="41827BC7" w14:textId="3FC3D102" w:rsidR="00D30B16" w:rsidRDefault="00EE25CA">
                      <w:pPr>
                        <w:spacing w:line="360" w:lineRule="auto"/>
                        <w:rPr>
                          <w:rFonts w:eastAsia="Calibri"/>
                          <w:szCs w:val="22"/>
                        </w:rPr>
                        <w:sectPr w:rsidR="00D30B16">
                          <w:pgSz w:w="16838" w:h="11906" w:orient="landscape" w:code="9"/>
                          <w:pgMar w:top="624" w:right="1134" w:bottom="567" w:left="1134" w:header="567" w:footer="567" w:gutter="0"/>
                          <w:cols w:space="1296"/>
                          <w:docGrid w:linePitch="360"/>
                        </w:sectPr>
                      </w:pPr>
                    </w:p>
                  </w:sdtContent>
                </w:sdt>
              </w:sdtContent>
            </w:sdt>
            <w:sdt>
              <w:sdtPr>
                <w:alias w:val="168 p."/>
                <w:tag w:val="part_ce1764f70f1b4016ac74b511804fed80"/>
                <w:id w:val="293328632"/>
                <w:lock w:val="sdtLocked"/>
              </w:sdtPr>
              <w:sdtEndPr/>
              <w:sdtContent>
                <w:p w14:paraId="41827BC8" w14:textId="77777777" w:rsidR="00D30B16" w:rsidRDefault="00EE25CA">
                  <w:pPr>
                    <w:widowControl w:val="0"/>
                    <w:tabs>
                      <w:tab w:val="left" w:pos="1304"/>
                    </w:tabs>
                    <w:ind w:firstLine="567"/>
                    <w:jc w:val="both"/>
                    <w:textAlignment w:val="baseline"/>
                    <w:rPr>
                      <w:rFonts w:eastAsia="Calibri"/>
                      <w:szCs w:val="22"/>
                    </w:rPr>
                  </w:pPr>
                  <w:sdt>
                    <w:sdtPr>
                      <w:alias w:val="Numeris"/>
                      <w:tag w:val="nr_ce1764f70f1b4016ac74b511804fed80"/>
                      <w:id w:val="-414479394"/>
                      <w:lock w:val="sdtLocked"/>
                    </w:sdtPr>
                    <w:sdtEndPr/>
                    <w:sdtContent>
                      <w:r w:rsidR="009A0210">
                        <w:rPr>
                          <w:rFonts w:eastAsia="Calibri"/>
                          <w:b/>
                          <w:bCs/>
                          <w:szCs w:val="22"/>
                        </w:rPr>
                        <w:t>168</w:t>
                      </w:r>
                    </w:sdtContent>
                  </w:sdt>
                  <w:r w:rsidR="009A0210">
                    <w:rPr>
                      <w:rFonts w:eastAsia="Calibri"/>
                      <w:b/>
                      <w:bCs/>
                      <w:szCs w:val="22"/>
                    </w:rPr>
                    <w:t>.</w:t>
                  </w:r>
                  <w:r w:rsidR="009A0210">
                    <w:rPr>
                      <w:rFonts w:eastAsia="Calibri"/>
                      <w:b/>
                      <w:bCs/>
                      <w:szCs w:val="22"/>
                    </w:rPr>
                    <w:tab/>
                  </w:r>
                  <w:r w:rsidR="009A0210">
                    <w:rPr>
                      <w:rFonts w:eastAsia="Calibri"/>
                      <w:szCs w:val="22"/>
                    </w:rPr>
                    <w:t>Atliekant kitų, lentelėje nepaminėtų, kelio statinių IGG tyrimus, gręžinių gylis priklauso nuo pamatų tipo, įgilinimo ir pamatų apkrovos.</w:t>
                  </w:r>
                </w:p>
              </w:sdtContent>
            </w:sdt>
            <w:sdt>
              <w:sdtPr>
                <w:alias w:val="169 p."/>
                <w:tag w:val="part_44c6d4b9e98d44819b84e0ce41fd94c0"/>
                <w:id w:val="1282067768"/>
                <w:lock w:val="sdtLocked"/>
              </w:sdtPr>
              <w:sdtEndPr/>
              <w:sdtContent>
                <w:p w14:paraId="41827BC9" w14:textId="77777777" w:rsidR="00D30B16" w:rsidRDefault="00EE25CA">
                  <w:pPr>
                    <w:widowControl w:val="0"/>
                    <w:tabs>
                      <w:tab w:val="left" w:pos="1304"/>
                    </w:tabs>
                    <w:ind w:firstLine="567"/>
                    <w:jc w:val="both"/>
                    <w:textAlignment w:val="baseline"/>
                    <w:rPr>
                      <w:rFonts w:eastAsia="Calibri"/>
                      <w:szCs w:val="22"/>
                    </w:rPr>
                  </w:pPr>
                  <w:sdt>
                    <w:sdtPr>
                      <w:alias w:val="Numeris"/>
                      <w:tag w:val="nr_44c6d4b9e98d44819b84e0ce41fd94c0"/>
                      <w:id w:val="1517574244"/>
                      <w:lock w:val="sdtLocked"/>
                    </w:sdtPr>
                    <w:sdtEndPr/>
                    <w:sdtContent>
                      <w:r w:rsidR="009A0210">
                        <w:rPr>
                          <w:rFonts w:eastAsia="Calibri"/>
                          <w:b/>
                          <w:bCs/>
                          <w:szCs w:val="22"/>
                        </w:rPr>
                        <w:t>169</w:t>
                      </w:r>
                    </w:sdtContent>
                  </w:sdt>
                  <w:r w:rsidR="009A0210">
                    <w:rPr>
                      <w:rFonts w:eastAsia="Calibri"/>
                      <w:b/>
                      <w:bCs/>
                      <w:szCs w:val="22"/>
                    </w:rPr>
                    <w:t>.</w:t>
                  </w:r>
                  <w:r w:rsidR="009A0210">
                    <w:rPr>
                      <w:rFonts w:eastAsia="Calibri"/>
                      <w:b/>
                      <w:bCs/>
                      <w:szCs w:val="22"/>
                    </w:rPr>
                    <w:tab/>
                  </w:r>
                  <w:r w:rsidR="009A0210">
                    <w:rPr>
                      <w:rFonts w:eastAsia="Calibri"/>
                      <w:szCs w:val="22"/>
                    </w:rPr>
                    <w:t>Vieno aukšto statinių, kurių juostinių pamatų apkrova neviršija 100 kN/m, gręžinių gylis 5,0 m žemiau pamato pado.</w:t>
                  </w:r>
                </w:p>
              </w:sdtContent>
            </w:sdt>
            <w:sdt>
              <w:sdtPr>
                <w:alias w:val="170 p."/>
                <w:tag w:val="part_9a36e7ed67d04a0096defaa7a4467a13"/>
                <w:id w:val="-393512463"/>
                <w:lock w:val="sdtLocked"/>
              </w:sdtPr>
              <w:sdtEndPr/>
              <w:sdtContent>
                <w:p w14:paraId="41827BCA" w14:textId="77777777" w:rsidR="00D30B16" w:rsidRDefault="00EE25CA">
                  <w:pPr>
                    <w:widowControl w:val="0"/>
                    <w:tabs>
                      <w:tab w:val="left" w:pos="1304"/>
                    </w:tabs>
                    <w:ind w:firstLine="567"/>
                    <w:jc w:val="both"/>
                    <w:textAlignment w:val="baseline"/>
                    <w:rPr>
                      <w:rFonts w:eastAsia="Calibri"/>
                      <w:szCs w:val="22"/>
                    </w:rPr>
                  </w:pPr>
                  <w:sdt>
                    <w:sdtPr>
                      <w:alias w:val="Numeris"/>
                      <w:tag w:val="nr_9a36e7ed67d04a0096defaa7a4467a13"/>
                      <w:id w:val="1426224952"/>
                      <w:lock w:val="sdtLocked"/>
                    </w:sdtPr>
                    <w:sdtEndPr/>
                    <w:sdtContent>
                      <w:r w:rsidR="009A0210">
                        <w:rPr>
                          <w:rFonts w:eastAsia="Calibri"/>
                          <w:b/>
                          <w:bCs/>
                          <w:szCs w:val="22"/>
                        </w:rPr>
                        <w:t>170</w:t>
                      </w:r>
                    </w:sdtContent>
                  </w:sdt>
                  <w:r w:rsidR="009A0210">
                    <w:rPr>
                      <w:rFonts w:eastAsia="Calibri"/>
                      <w:b/>
                      <w:bCs/>
                      <w:szCs w:val="22"/>
                    </w:rPr>
                    <w:t>.</w:t>
                  </w:r>
                  <w:r w:rsidR="009A0210">
                    <w:rPr>
                      <w:rFonts w:eastAsia="Calibri"/>
                      <w:b/>
                      <w:bCs/>
                      <w:szCs w:val="22"/>
                    </w:rPr>
                    <w:tab/>
                  </w:r>
                  <w:r w:rsidR="009A0210">
                    <w:rPr>
                      <w:rFonts w:eastAsia="Calibri"/>
                      <w:szCs w:val="22"/>
                    </w:rPr>
                    <w:t>Juostinių pamatų apkrovai padidėjus 100 kN/m, gręžinių gylis padidinamas vienu metru.</w:t>
                  </w:r>
                </w:p>
              </w:sdtContent>
            </w:sdt>
            <w:sdt>
              <w:sdtPr>
                <w:alias w:val="171 p."/>
                <w:tag w:val="part_25bd5efc17bb44ac8809e5ff6f5eea2a"/>
                <w:id w:val="1195495827"/>
                <w:lock w:val="sdtLocked"/>
              </w:sdtPr>
              <w:sdtEndPr/>
              <w:sdtContent>
                <w:p w14:paraId="41827BCB" w14:textId="77777777" w:rsidR="00D30B16" w:rsidRDefault="00EE25CA">
                  <w:pPr>
                    <w:widowControl w:val="0"/>
                    <w:tabs>
                      <w:tab w:val="left" w:pos="1304"/>
                    </w:tabs>
                    <w:ind w:firstLine="567"/>
                    <w:jc w:val="both"/>
                    <w:textAlignment w:val="baseline"/>
                    <w:rPr>
                      <w:rFonts w:eastAsia="Calibri"/>
                      <w:szCs w:val="22"/>
                    </w:rPr>
                  </w:pPr>
                  <w:sdt>
                    <w:sdtPr>
                      <w:alias w:val="Numeris"/>
                      <w:tag w:val="nr_25bd5efc17bb44ac8809e5ff6f5eea2a"/>
                      <w:id w:val="1743063334"/>
                      <w:lock w:val="sdtLocked"/>
                    </w:sdtPr>
                    <w:sdtEndPr/>
                    <w:sdtContent>
                      <w:r w:rsidR="009A0210">
                        <w:rPr>
                          <w:rFonts w:eastAsia="Calibri"/>
                          <w:b/>
                          <w:bCs/>
                          <w:szCs w:val="22"/>
                        </w:rPr>
                        <w:t>171</w:t>
                      </w:r>
                    </w:sdtContent>
                  </w:sdt>
                  <w:r w:rsidR="009A0210">
                    <w:rPr>
                      <w:rFonts w:eastAsia="Calibri"/>
                      <w:b/>
                      <w:bCs/>
                      <w:szCs w:val="22"/>
                    </w:rPr>
                    <w:t>.</w:t>
                  </w:r>
                  <w:r w:rsidR="009A0210">
                    <w:rPr>
                      <w:rFonts w:eastAsia="Calibri"/>
                      <w:b/>
                      <w:bCs/>
                      <w:szCs w:val="22"/>
                    </w:rPr>
                    <w:tab/>
                  </w:r>
                  <w:r w:rsidR="009A0210">
                    <w:rPr>
                      <w:rFonts w:eastAsia="Calibri"/>
                      <w:szCs w:val="22"/>
                    </w:rPr>
                    <w:t>Stulpinių pamatų, kurių atramos apkrova neviršija 1000 kN/m, gręžinių gylis 5,0 m žemiau pamato pagrindo.</w:t>
                  </w:r>
                </w:p>
              </w:sdtContent>
            </w:sdt>
            <w:sdt>
              <w:sdtPr>
                <w:alias w:val="172 p."/>
                <w:tag w:val="part_0a1d6252db2e4a93aad9b03a9bae94d1"/>
                <w:id w:val="221879368"/>
                <w:lock w:val="sdtLocked"/>
              </w:sdtPr>
              <w:sdtEndPr/>
              <w:sdtContent>
                <w:p w14:paraId="41827BCC" w14:textId="77777777" w:rsidR="00D30B16" w:rsidRDefault="00EE25CA">
                  <w:pPr>
                    <w:widowControl w:val="0"/>
                    <w:tabs>
                      <w:tab w:val="left" w:pos="1304"/>
                    </w:tabs>
                    <w:ind w:firstLine="567"/>
                    <w:jc w:val="both"/>
                    <w:textAlignment w:val="baseline"/>
                    <w:rPr>
                      <w:rFonts w:eastAsia="Calibri"/>
                      <w:szCs w:val="22"/>
                    </w:rPr>
                  </w:pPr>
                  <w:sdt>
                    <w:sdtPr>
                      <w:alias w:val="Numeris"/>
                      <w:tag w:val="nr_0a1d6252db2e4a93aad9b03a9bae94d1"/>
                      <w:id w:val="1381597125"/>
                      <w:lock w:val="sdtLocked"/>
                    </w:sdtPr>
                    <w:sdtEndPr/>
                    <w:sdtContent>
                      <w:r w:rsidR="009A0210">
                        <w:rPr>
                          <w:rFonts w:eastAsia="Calibri"/>
                          <w:b/>
                          <w:bCs/>
                          <w:szCs w:val="22"/>
                        </w:rPr>
                        <w:t>172</w:t>
                      </w:r>
                    </w:sdtContent>
                  </w:sdt>
                  <w:r w:rsidR="009A0210">
                    <w:rPr>
                      <w:rFonts w:eastAsia="Calibri"/>
                      <w:b/>
                      <w:bCs/>
                      <w:szCs w:val="22"/>
                    </w:rPr>
                    <w:t>.</w:t>
                  </w:r>
                  <w:r w:rsidR="009A0210">
                    <w:rPr>
                      <w:rFonts w:eastAsia="Calibri"/>
                      <w:b/>
                      <w:bCs/>
                      <w:szCs w:val="22"/>
                    </w:rPr>
                    <w:tab/>
                  </w:r>
                  <w:r w:rsidR="009A0210">
                    <w:rPr>
                      <w:rFonts w:eastAsia="Calibri"/>
                      <w:szCs w:val="22"/>
                    </w:rPr>
                    <w:t>Stulpinių pamatų apkrovai padidėjus 1000 kN, gręžinių gylis padidinamas vienu metru.</w:t>
                  </w:r>
                </w:p>
              </w:sdtContent>
            </w:sdt>
            <w:sdt>
              <w:sdtPr>
                <w:alias w:val="173 p."/>
                <w:tag w:val="part_286e0c50728142bfa13f7f6b3ad467cf"/>
                <w:id w:val="902112916"/>
                <w:lock w:val="sdtLocked"/>
              </w:sdtPr>
              <w:sdtEndPr/>
              <w:sdtContent>
                <w:p w14:paraId="41827BCD" w14:textId="77777777" w:rsidR="00D30B16" w:rsidRDefault="00EE25CA">
                  <w:pPr>
                    <w:widowControl w:val="0"/>
                    <w:tabs>
                      <w:tab w:val="left" w:pos="1304"/>
                    </w:tabs>
                    <w:ind w:firstLine="567"/>
                    <w:jc w:val="both"/>
                    <w:textAlignment w:val="baseline"/>
                    <w:rPr>
                      <w:rFonts w:eastAsia="Calibri"/>
                      <w:szCs w:val="22"/>
                    </w:rPr>
                  </w:pPr>
                  <w:sdt>
                    <w:sdtPr>
                      <w:alias w:val="Numeris"/>
                      <w:tag w:val="nr_286e0c50728142bfa13f7f6b3ad467cf"/>
                      <w:id w:val="-914238686"/>
                      <w:lock w:val="sdtLocked"/>
                    </w:sdtPr>
                    <w:sdtEndPr/>
                    <w:sdtContent>
                      <w:r w:rsidR="009A0210">
                        <w:rPr>
                          <w:rFonts w:eastAsia="Calibri"/>
                          <w:b/>
                          <w:bCs/>
                          <w:szCs w:val="22"/>
                        </w:rPr>
                        <w:t>173</w:t>
                      </w:r>
                    </w:sdtContent>
                  </w:sdt>
                  <w:r w:rsidR="009A0210">
                    <w:rPr>
                      <w:rFonts w:eastAsia="Calibri"/>
                      <w:b/>
                      <w:bCs/>
                      <w:szCs w:val="22"/>
                    </w:rPr>
                    <w:t>.</w:t>
                  </w:r>
                  <w:r w:rsidR="009A0210">
                    <w:rPr>
                      <w:rFonts w:eastAsia="Calibri"/>
                      <w:b/>
                      <w:bCs/>
                      <w:szCs w:val="22"/>
                    </w:rPr>
                    <w:tab/>
                  </w:r>
                  <w:r w:rsidR="009A0210">
                    <w:rPr>
                      <w:rFonts w:eastAsia="Calibri"/>
                      <w:szCs w:val="22"/>
                    </w:rPr>
                    <w:t>Pamatų plokštės gręžinių gylis – 1–1,5 plokštės pločio, bet ne mažiau kaip 10 m.</w:t>
                  </w:r>
                </w:p>
              </w:sdtContent>
            </w:sdt>
            <w:sdt>
              <w:sdtPr>
                <w:alias w:val="174 p."/>
                <w:tag w:val="part_72e1fc73ed02407e964f422ffad2e60c"/>
                <w:id w:val="1529685547"/>
                <w:lock w:val="sdtLocked"/>
              </w:sdtPr>
              <w:sdtEndPr/>
              <w:sdtContent>
                <w:p w14:paraId="41827BCE" w14:textId="77777777" w:rsidR="00D30B16" w:rsidRDefault="00EE25CA">
                  <w:pPr>
                    <w:widowControl w:val="0"/>
                    <w:tabs>
                      <w:tab w:val="left" w:pos="1304"/>
                    </w:tabs>
                    <w:ind w:firstLine="567"/>
                    <w:jc w:val="both"/>
                    <w:textAlignment w:val="baseline"/>
                    <w:rPr>
                      <w:rFonts w:eastAsia="Calibri"/>
                      <w:szCs w:val="22"/>
                    </w:rPr>
                  </w:pPr>
                  <w:sdt>
                    <w:sdtPr>
                      <w:alias w:val="Numeris"/>
                      <w:tag w:val="nr_72e1fc73ed02407e964f422ffad2e60c"/>
                      <w:id w:val="1047262023"/>
                      <w:lock w:val="sdtLocked"/>
                    </w:sdtPr>
                    <w:sdtEndPr/>
                    <w:sdtContent>
                      <w:r w:rsidR="009A0210">
                        <w:rPr>
                          <w:rFonts w:eastAsia="Calibri"/>
                          <w:b/>
                          <w:bCs/>
                          <w:szCs w:val="22"/>
                        </w:rPr>
                        <w:t>174</w:t>
                      </w:r>
                    </w:sdtContent>
                  </w:sdt>
                  <w:r w:rsidR="009A0210">
                    <w:rPr>
                      <w:rFonts w:eastAsia="Calibri"/>
                      <w:b/>
                      <w:bCs/>
                      <w:szCs w:val="22"/>
                    </w:rPr>
                    <w:t>.</w:t>
                  </w:r>
                  <w:r w:rsidR="009A0210">
                    <w:rPr>
                      <w:rFonts w:eastAsia="Calibri"/>
                      <w:b/>
                      <w:bCs/>
                      <w:szCs w:val="22"/>
                    </w:rPr>
                    <w:tab/>
                  </w:r>
                  <w:r w:rsidR="009A0210">
                    <w:rPr>
                      <w:rFonts w:eastAsia="Calibri"/>
                      <w:szCs w:val="22"/>
                    </w:rPr>
                    <w:t>Polinių pamatų gręžinių gylis – 5,0 m žemiau polių smaigalio.</w:t>
                  </w:r>
                </w:p>
              </w:sdtContent>
            </w:sdt>
            <w:sdt>
              <w:sdtPr>
                <w:alias w:val="175 p."/>
                <w:tag w:val="part_cb7391bfe3d74cdcbc572510b0d56fca"/>
                <w:id w:val="1474096905"/>
                <w:lock w:val="sdtLocked"/>
              </w:sdtPr>
              <w:sdtEndPr/>
              <w:sdtContent>
                <w:p w14:paraId="41827BCF" w14:textId="77777777" w:rsidR="00D30B16" w:rsidRDefault="00EE25CA">
                  <w:pPr>
                    <w:widowControl w:val="0"/>
                    <w:tabs>
                      <w:tab w:val="left" w:pos="1304"/>
                    </w:tabs>
                    <w:ind w:firstLine="567"/>
                    <w:jc w:val="both"/>
                    <w:textAlignment w:val="baseline"/>
                    <w:rPr>
                      <w:rFonts w:eastAsia="Calibri"/>
                      <w:szCs w:val="22"/>
                    </w:rPr>
                  </w:pPr>
                  <w:sdt>
                    <w:sdtPr>
                      <w:alias w:val="Numeris"/>
                      <w:tag w:val="nr_cb7391bfe3d74cdcbc572510b0d56fca"/>
                      <w:id w:val="-2117676126"/>
                      <w:lock w:val="sdtLocked"/>
                    </w:sdtPr>
                    <w:sdtEndPr/>
                    <w:sdtContent>
                      <w:r w:rsidR="009A0210">
                        <w:rPr>
                          <w:rFonts w:eastAsia="Calibri"/>
                          <w:b/>
                          <w:bCs/>
                          <w:szCs w:val="22"/>
                        </w:rPr>
                        <w:t>175</w:t>
                      </w:r>
                    </w:sdtContent>
                  </w:sdt>
                  <w:r w:rsidR="009A0210">
                    <w:rPr>
                      <w:rFonts w:eastAsia="Calibri"/>
                      <w:b/>
                      <w:bCs/>
                      <w:szCs w:val="22"/>
                    </w:rPr>
                    <w:t>.</w:t>
                  </w:r>
                  <w:r w:rsidR="009A0210">
                    <w:rPr>
                      <w:rFonts w:eastAsia="Calibri"/>
                      <w:b/>
                      <w:bCs/>
                      <w:szCs w:val="22"/>
                    </w:rPr>
                    <w:tab/>
                  </w:r>
                  <w:r w:rsidR="009A0210">
                    <w:rPr>
                      <w:rFonts w:eastAsia="Calibri"/>
                      <w:szCs w:val="22"/>
                    </w:rPr>
                    <w:t>Visais atvejais gręžinių gylis turi būti 2 – 3 m žemiau labai silpno grunto sluoksnio pado.</w:t>
                  </w:r>
                </w:p>
              </w:sdtContent>
            </w:sdt>
            <w:sdt>
              <w:sdtPr>
                <w:alias w:val="176 p."/>
                <w:tag w:val="part_c6d6db91d62043b29344cd5f3d0fcae9"/>
                <w:id w:val="-438913242"/>
                <w:lock w:val="sdtLocked"/>
              </w:sdtPr>
              <w:sdtEndPr/>
              <w:sdtContent>
                <w:p w14:paraId="41827BD0" w14:textId="77777777" w:rsidR="00D30B16" w:rsidRDefault="00EE25CA">
                  <w:pPr>
                    <w:widowControl w:val="0"/>
                    <w:tabs>
                      <w:tab w:val="left" w:pos="1304"/>
                    </w:tabs>
                    <w:ind w:firstLine="567"/>
                    <w:jc w:val="both"/>
                    <w:textAlignment w:val="baseline"/>
                    <w:rPr>
                      <w:rFonts w:eastAsia="Calibri"/>
                      <w:szCs w:val="22"/>
                    </w:rPr>
                  </w:pPr>
                  <w:sdt>
                    <w:sdtPr>
                      <w:alias w:val="Numeris"/>
                      <w:tag w:val="nr_c6d6db91d62043b29344cd5f3d0fcae9"/>
                      <w:id w:val="-1525009070"/>
                      <w:lock w:val="sdtLocked"/>
                    </w:sdtPr>
                    <w:sdtEndPr/>
                    <w:sdtContent>
                      <w:r w:rsidR="009A0210">
                        <w:rPr>
                          <w:rFonts w:eastAsia="Calibri"/>
                          <w:b/>
                          <w:bCs/>
                          <w:szCs w:val="22"/>
                        </w:rPr>
                        <w:t>176</w:t>
                      </w:r>
                    </w:sdtContent>
                  </w:sdt>
                  <w:r w:rsidR="009A0210">
                    <w:rPr>
                      <w:rFonts w:eastAsia="Calibri"/>
                      <w:b/>
                      <w:bCs/>
                      <w:szCs w:val="22"/>
                    </w:rPr>
                    <w:t>.</w:t>
                  </w:r>
                  <w:r w:rsidR="009A0210">
                    <w:rPr>
                      <w:rFonts w:eastAsia="Calibri"/>
                      <w:b/>
                      <w:bCs/>
                      <w:szCs w:val="22"/>
                    </w:rPr>
                    <w:tab/>
                  </w:r>
                  <w:r w:rsidR="009A0210">
                    <w:rPr>
                      <w:rFonts w:eastAsia="Calibri"/>
                      <w:szCs w:val="22"/>
                    </w:rPr>
                    <w:t xml:space="preserve">Kai yra pavieniai kelio statiniai, kurių matmenys neviršija 20 m, gręžiamas 1 gręžinys. Kai kelio statinių ar statinių grupės didesni matmenys, reikiamo gylio gręžiniai gręžiami kas 20–50 m, išdėstant juos kontūro ribose. Papildomi gręžiniai, kurių gylis ≥ 1 m žemiau pamatų pado, gręžiami tuo atveju, kai kelio statiniai patenka ant dviejų skirtingų genetinio reljefo tipų vietų, esant tikimybei, kad  gruntas supiltas, ir išsiskiriančiose reljefo pažemėjimo vietose. </w:t>
                  </w:r>
                </w:p>
              </w:sdtContent>
            </w:sdt>
            <w:sdt>
              <w:sdtPr>
                <w:alias w:val="177 p."/>
                <w:tag w:val="part_4e4b30eb75b547b8acdbd4d6a7de6a41"/>
                <w:id w:val="-5218467"/>
                <w:lock w:val="sdtLocked"/>
              </w:sdtPr>
              <w:sdtEndPr/>
              <w:sdtContent>
                <w:p w14:paraId="41827BD1" w14:textId="77777777" w:rsidR="00D30B16" w:rsidRDefault="00EE25CA">
                  <w:pPr>
                    <w:widowControl w:val="0"/>
                    <w:tabs>
                      <w:tab w:val="left" w:pos="1304"/>
                    </w:tabs>
                    <w:ind w:firstLine="567"/>
                    <w:jc w:val="both"/>
                    <w:textAlignment w:val="baseline"/>
                    <w:rPr>
                      <w:rFonts w:eastAsia="Calibri"/>
                      <w:szCs w:val="22"/>
                    </w:rPr>
                  </w:pPr>
                  <w:sdt>
                    <w:sdtPr>
                      <w:alias w:val="Numeris"/>
                      <w:tag w:val="nr_4e4b30eb75b547b8acdbd4d6a7de6a41"/>
                      <w:id w:val="-1857648779"/>
                      <w:lock w:val="sdtLocked"/>
                    </w:sdtPr>
                    <w:sdtEndPr/>
                    <w:sdtContent>
                      <w:r w:rsidR="009A0210">
                        <w:rPr>
                          <w:rFonts w:eastAsia="Calibri"/>
                          <w:b/>
                          <w:bCs/>
                          <w:szCs w:val="22"/>
                        </w:rPr>
                        <w:t>177</w:t>
                      </w:r>
                    </w:sdtContent>
                  </w:sdt>
                  <w:r w:rsidR="009A0210">
                    <w:rPr>
                      <w:rFonts w:eastAsia="Calibri"/>
                      <w:b/>
                      <w:bCs/>
                      <w:szCs w:val="22"/>
                    </w:rPr>
                    <w:t>.</w:t>
                  </w:r>
                  <w:r w:rsidR="009A0210">
                    <w:rPr>
                      <w:rFonts w:eastAsia="Calibri"/>
                      <w:b/>
                      <w:bCs/>
                      <w:szCs w:val="22"/>
                    </w:rPr>
                    <w:tab/>
                  </w:r>
                  <w:r w:rsidR="009A0210">
                    <w:rPr>
                      <w:rFonts w:eastAsia="Calibri"/>
                      <w:szCs w:val="22"/>
                    </w:rPr>
                    <w:t>Projektuojant polinius pamatus, būtina atlikti statinį arba dinaminį zondavimą. Statinių ir dinaminių bandymų ryšys pateiktas Rekomendacijų 6 priede.</w:t>
                  </w:r>
                </w:p>
              </w:sdtContent>
            </w:sdt>
            <w:sdt>
              <w:sdtPr>
                <w:alias w:val="178 p."/>
                <w:tag w:val="part_0f9974364a1040a99a5dffca8b9bb42c"/>
                <w:id w:val="-192161059"/>
                <w:lock w:val="sdtLocked"/>
              </w:sdtPr>
              <w:sdtEndPr/>
              <w:sdtContent>
                <w:p w14:paraId="41827BD2" w14:textId="77777777" w:rsidR="00D30B16" w:rsidRDefault="00EE25CA">
                  <w:pPr>
                    <w:widowControl w:val="0"/>
                    <w:tabs>
                      <w:tab w:val="left" w:pos="1304"/>
                    </w:tabs>
                    <w:ind w:firstLine="567"/>
                    <w:jc w:val="both"/>
                    <w:textAlignment w:val="baseline"/>
                    <w:rPr>
                      <w:rFonts w:eastAsia="Calibri"/>
                      <w:szCs w:val="24"/>
                    </w:rPr>
                  </w:pPr>
                  <w:sdt>
                    <w:sdtPr>
                      <w:alias w:val="Numeris"/>
                      <w:tag w:val="nr_0f9974364a1040a99a5dffca8b9bb42c"/>
                      <w:id w:val="-755984462"/>
                      <w:lock w:val="sdtLocked"/>
                    </w:sdtPr>
                    <w:sdtEndPr/>
                    <w:sdtContent>
                      <w:r w:rsidR="009A0210">
                        <w:rPr>
                          <w:rFonts w:eastAsia="Calibri"/>
                          <w:b/>
                          <w:bCs/>
                          <w:szCs w:val="24"/>
                        </w:rPr>
                        <w:t>178</w:t>
                      </w:r>
                    </w:sdtContent>
                  </w:sdt>
                  <w:r w:rsidR="009A0210">
                    <w:rPr>
                      <w:rFonts w:eastAsia="Calibri"/>
                      <w:b/>
                      <w:bCs/>
                      <w:szCs w:val="24"/>
                    </w:rPr>
                    <w:t>.</w:t>
                  </w:r>
                  <w:r w:rsidR="009A0210">
                    <w:rPr>
                      <w:rFonts w:eastAsia="Calibri"/>
                      <w:b/>
                      <w:bCs/>
                      <w:szCs w:val="24"/>
                    </w:rPr>
                    <w:tab/>
                  </w:r>
                  <w:r w:rsidR="009A0210">
                    <w:rPr>
                      <w:rFonts w:eastAsia="Calibri"/>
                      <w:szCs w:val="22"/>
                    </w:rPr>
                    <w:t>Atliekant kelio statinių IGG tyrimus, būtina įvertinti reljefo pobūdį ir, jeigu reikia, detaliai ištirti bei aprašyti aktyvias ir senas nuošliaužas, veikiančias ir senas griovas, erozijos ir kitokių geologinių procesų pažeistus šlaitus ir krantus, nustatyti šių procesų priežastis, pateikti rekomendacijas, kaip šiuos procesus stabilizuoti, ir jų vystymosi prognozę</w:t>
                  </w:r>
                  <w:r w:rsidR="009A0210">
                    <w:rPr>
                      <w:rFonts w:eastAsia="Calibri"/>
                      <w:szCs w:val="24"/>
                    </w:rPr>
                    <w:t xml:space="preserve"> ateityje.</w:t>
                  </w:r>
                </w:p>
              </w:sdtContent>
            </w:sdt>
            <w:sdt>
              <w:sdtPr>
                <w:alias w:val="179 p."/>
                <w:tag w:val="part_bb06ebbf984e43afab86d98f1fcd90a7"/>
                <w:id w:val="-205653985"/>
                <w:lock w:val="sdtLocked"/>
              </w:sdtPr>
              <w:sdtEndPr/>
              <w:sdtContent>
                <w:p w14:paraId="41827BD3" w14:textId="77777777" w:rsidR="00D30B16" w:rsidRDefault="00EE25CA">
                  <w:pPr>
                    <w:widowControl w:val="0"/>
                    <w:tabs>
                      <w:tab w:val="left" w:pos="1304"/>
                    </w:tabs>
                    <w:ind w:firstLine="567"/>
                    <w:jc w:val="both"/>
                    <w:textAlignment w:val="baseline"/>
                    <w:rPr>
                      <w:rFonts w:eastAsia="Calibri"/>
                      <w:spacing w:val="-2"/>
                      <w:szCs w:val="24"/>
                    </w:rPr>
                  </w:pPr>
                  <w:sdt>
                    <w:sdtPr>
                      <w:alias w:val="Numeris"/>
                      <w:tag w:val="nr_bb06ebbf984e43afab86d98f1fcd90a7"/>
                      <w:id w:val="-1331285908"/>
                      <w:lock w:val="sdtLocked"/>
                    </w:sdtPr>
                    <w:sdtEndPr/>
                    <w:sdtContent>
                      <w:r w:rsidR="009A0210">
                        <w:rPr>
                          <w:rFonts w:eastAsia="Calibri"/>
                          <w:b/>
                          <w:bCs/>
                          <w:szCs w:val="24"/>
                        </w:rPr>
                        <w:t>179</w:t>
                      </w:r>
                    </w:sdtContent>
                  </w:sdt>
                  <w:r w:rsidR="009A0210">
                    <w:rPr>
                      <w:rFonts w:eastAsia="Calibri"/>
                      <w:b/>
                      <w:bCs/>
                      <w:szCs w:val="24"/>
                    </w:rPr>
                    <w:t>.</w:t>
                  </w:r>
                  <w:r w:rsidR="009A0210">
                    <w:rPr>
                      <w:rFonts w:eastAsia="Calibri"/>
                      <w:b/>
                      <w:bCs/>
                      <w:szCs w:val="24"/>
                    </w:rPr>
                    <w:tab/>
                  </w:r>
                  <w:r w:rsidR="009A0210">
                    <w:rPr>
                      <w:rFonts w:eastAsia="Calibri"/>
                      <w:spacing w:val="-2"/>
                      <w:szCs w:val="24"/>
                    </w:rPr>
                    <w:t>Tam, kad būtų užtikrinta kelio statinių, kurių IGG tyrimai buvo atlikti pagal trečiąją geotechninę kategoriją (GK III), stabilumo kontrolė, patikrinta, ar geostatiniai skaičiavimai patikimi, rekomenduojama atlikti nusėdimų stebėjimų priežiūrą ne tik kelio statinio statybos, bet ir eksploatacijos metu.</w:t>
                  </w:r>
                </w:p>
                <w:p w14:paraId="41827BD4" w14:textId="77777777" w:rsidR="00D30B16" w:rsidRDefault="00EE25CA">
                  <w:pPr>
                    <w:rPr>
                      <w:sz w:val="10"/>
                      <w:szCs w:val="10"/>
                    </w:rPr>
                  </w:pPr>
                </w:p>
              </w:sdtContent>
            </w:sdt>
          </w:sdtContent>
        </w:sdt>
        <w:sdt>
          <w:sdtPr>
            <w:alias w:val="skyrius"/>
            <w:tag w:val="part_dd8d0556c6a94b1788b9433b6595a6d9"/>
            <w:id w:val="2112556948"/>
            <w:lock w:val="sdtLocked"/>
          </w:sdtPr>
          <w:sdtEndPr/>
          <w:sdtContent>
            <w:p w14:paraId="41827BD5" w14:textId="77777777" w:rsidR="00D30B16" w:rsidRDefault="00EE25CA">
              <w:pPr>
                <w:keepNext/>
                <w:widowControl w:val="0"/>
                <w:jc w:val="center"/>
                <w:textAlignment w:val="baseline"/>
                <w:rPr>
                  <w:b/>
                  <w:bCs/>
                  <w:caps/>
                  <w:kern w:val="32"/>
                  <w:szCs w:val="24"/>
                  <w:lang w:eastAsia="x-none"/>
                </w:rPr>
              </w:pPr>
              <w:sdt>
                <w:sdtPr>
                  <w:alias w:val="Numeris"/>
                  <w:tag w:val="nr_dd8d0556c6a94b1788b9433b6595a6d9"/>
                  <w:id w:val="-1968419349"/>
                  <w:lock w:val="sdtLocked"/>
                </w:sdtPr>
                <w:sdtEndPr/>
                <w:sdtContent>
                  <w:r w:rsidR="009A0210">
                    <w:rPr>
                      <w:b/>
                      <w:bCs/>
                      <w:caps/>
                      <w:kern w:val="32"/>
                      <w:szCs w:val="24"/>
                      <w:lang w:eastAsia="x-none"/>
                    </w:rPr>
                    <w:t>XI</w:t>
                  </w:r>
                </w:sdtContent>
              </w:sdt>
              <w:r w:rsidR="009A0210">
                <w:rPr>
                  <w:b/>
                  <w:bCs/>
                  <w:caps/>
                  <w:kern w:val="32"/>
                  <w:szCs w:val="24"/>
                  <w:lang w:eastAsia="x-none"/>
                </w:rPr>
                <w:t xml:space="preserve"> s</w:t>
              </w:r>
              <w:r w:rsidR="009A0210">
                <w:rPr>
                  <w:b/>
                  <w:bCs/>
                  <w:caps/>
                  <w:kern w:val="32"/>
                  <w:szCs w:val="24"/>
                  <w:lang w:val="x-none" w:eastAsia="x-none"/>
                </w:rPr>
                <w:t xml:space="preserve">KYRIUS. </w:t>
              </w:r>
              <w:sdt>
                <w:sdtPr>
                  <w:alias w:val="Pavadinimas"/>
                  <w:tag w:val="title_dd8d0556c6a94b1788b9433b6595a6d9"/>
                  <w:id w:val="-1869976635"/>
                  <w:lock w:val="sdtLocked"/>
                </w:sdtPr>
                <w:sdtEndPr/>
                <w:sdtContent>
                  <w:r w:rsidR="009A0210">
                    <w:rPr>
                      <w:b/>
                      <w:bCs/>
                      <w:caps/>
                      <w:kern w:val="32"/>
                      <w:szCs w:val="24"/>
                      <w:lang w:val="x-none" w:eastAsia="x-none"/>
                    </w:rPr>
                    <w:t xml:space="preserve">IGG </w:t>
                  </w:r>
                  <w:r w:rsidR="009A0210">
                    <w:rPr>
                      <w:b/>
                      <w:bCs/>
                      <w:caps/>
                      <w:kern w:val="32"/>
                      <w:szCs w:val="24"/>
                      <w:lang w:eastAsia="x-none"/>
                    </w:rPr>
                    <w:t xml:space="preserve">IR ES </w:t>
                  </w:r>
                  <w:r w:rsidR="009A0210">
                    <w:rPr>
                      <w:b/>
                      <w:bCs/>
                      <w:caps/>
                      <w:kern w:val="32"/>
                      <w:szCs w:val="24"/>
                      <w:lang w:val="x-none" w:eastAsia="x-none"/>
                    </w:rPr>
                    <w:t>TYRIMAI</w:t>
                  </w:r>
                  <w:r w:rsidR="009A0210">
                    <w:rPr>
                      <w:b/>
                      <w:bCs/>
                      <w:caps/>
                      <w:kern w:val="32"/>
                      <w:szCs w:val="24"/>
                      <w:lang w:eastAsia="x-none"/>
                    </w:rPr>
                    <w:t xml:space="preserve">, SKIRTI </w:t>
                  </w:r>
                  <w:r w:rsidR="009A0210">
                    <w:rPr>
                      <w:b/>
                      <w:bCs/>
                      <w:caps/>
                      <w:kern w:val="32"/>
                      <w:szCs w:val="24"/>
                      <w:lang w:val="x-none" w:eastAsia="x-none"/>
                    </w:rPr>
                    <w:t>KELIO STATINI</w:t>
                  </w:r>
                  <w:r w:rsidR="009A0210">
                    <w:rPr>
                      <w:b/>
                      <w:bCs/>
                      <w:caps/>
                      <w:kern w:val="32"/>
                      <w:szCs w:val="24"/>
                      <w:lang w:eastAsia="x-none"/>
                    </w:rPr>
                    <w:t>o</w:t>
                  </w:r>
                  <w:r w:rsidR="009A0210">
                    <w:rPr>
                      <w:b/>
                      <w:bCs/>
                      <w:caps/>
                      <w:kern w:val="32"/>
                      <w:szCs w:val="24"/>
                      <w:lang w:val="x-none" w:eastAsia="x-none"/>
                    </w:rPr>
                    <w:t xml:space="preserve"> REKONSTRAVIMO </w:t>
                  </w:r>
                  <w:r w:rsidR="009A0210">
                    <w:rPr>
                      <w:b/>
                      <w:bCs/>
                      <w:caps/>
                      <w:kern w:val="32"/>
                      <w:szCs w:val="24"/>
                      <w:lang w:eastAsia="x-none"/>
                    </w:rPr>
                    <w:t xml:space="preserve">arba ATNAUJINIMO (KAPITALINIO </w:t>
                  </w:r>
                  <w:r w:rsidR="009A0210">
                    <w:rPr>
                      <w:b/>
                      <w:bCs/>
                      <w:caps/>
                      <w:kern w:val="32"/>
                      <w:szCs w:val="24"/>
                      <w:lang w:val="x-none" w:eastAsia="x-none"/>
                    </w:rPr>
                    <w:t>REMONTO</w:t>
                  </w:r>
                  <w:r w:rsidR="009A0210">
                    <w:rPr>
                      <w:b/>
                      <w:bCs/>
                      <w:caps/>
                      <w:kern w:val="32"/>
                      <w:szCs w:val="24"/>
                      <w:lang w:eastAsia="x-none"/>
                    </w:rPr>
                    <w:t>)</w:t>
                  </w:r>
                  <w:r w:rsidR="009A0210">
                    <w:rPr>
                      <w:b/>
                      <w:bCs/>
                      <w:caps/>
                      <w:kern w:val="32"/>
                      <w:szCs w:val="24"/>
                      <w:lang w:val="x-none" w:eastAsia="x-none"/>
                    </w:rPr>
                    <w:t xml:space="preserve"> PROJEKT</w:t>
                  </w:r>
                  <w:r w:rsidR="009A0210">
                    <w:rPr>
                      <w:b/>
                      <w:bCs/>
                      <w:caps/>
                      <w:kern w:val="32"/>
                      <w:szCs w:val="24"/>
                      <w:lang w:eastAsia="x-none"/>
                    </w:rPr>
                    <w:t>ui</w:t>
                  </w:r>
                  <w:r w:rsidR="009A0210">
                    <w:rPr>
                      <w:b/>
                      <w:bCs/>
                      <w:caps/>
                      <w:kern w:val="32"/>
                      <w:szCs w:val="24"/>
                      <w:lang w:val="x-none" w:eastAsia="x-none"/>
                    </w:rPr>
                    <w:t xml:space="preserve"> RENGTI</w:t>
                  </w:r>
                </w:sdtContent>
              </w:sdt>
            </w:p>
            <w:p w14:paraId="41827BD6" w14:textId="77777777" w:rsidR="00D30B16" w:rsidRDefault="00D30B16">
              <w:pPr>
                <w:rPr>
                  <w:sz w:val="10"/>
                  <w:szCs w:val="10"/>
                </w:rPr>
              </w:pPr>
            </w:p>
            <w:sdt>
              <w:sdtPr>
                <w:alias w:val="skirsnis"/>
                <w:tag w:val="part_f3f8ee96bf164fa989062b58ba75db7f"/>
                <w:id w:val="226963395"/>
                <w:lock w:val="sdtLocked"/>
              </w:sdtPr>
              <w:sdtEndPr/>
              <w:sdtContent>
                <w:p w14:paraId="41827BD7" w14:textId="77777777" w:rsidR="00D30B16" w:rsidRDefault="00EE25CA">
                  <w:pPr>
                    <w:keepNext/>
                    <w:widowControl w:val="0"/>
                    <w:jc w:val="center"/>
                    <w:textAlignment w:val="baseline"/>
                    <w:outlineLvl w:val="1"/>
                    <w:rPr>
                      <w:b/>
                      <w:bCs/>
                      <w:szCs w:val="24"/>
                      <w:lang w:eastAsia="x-none"/>
                    </w:rPr>
                  </w:pPr>
                  <w:sdt>
                    <w:sdtPr>
                      <w:alias w:val="Numeris"/>
                      <w:tag w:val="nr_f3f8ee96bf164fa989062b58ba75db7f"/>
                      <w:id w:val="-1227990862"/>
                      <w:lock w:val="sdtLocked"/>
                    </w:sdtPr>
                    <w:sdtEndPr/>
                    <w:sdtContent>
                      <w:r w:rsidR="009A0210">
                        <w:rPr>
                          <w:b/>
                          <w:bCs/>
                          <w:szCs w:val="24"/>
                          <w:lang w:eastAsia="x-none"/>
                        </w:rPr>
                        <w:t>I</w:t>
                      </w:r>
                    </w:sdtContent>
                  </w:sdt>
                  <w:r w:rsidR="009A0210">
                    <w:rPr>
                      <w:b/>
                      <w:bCs/>
                      <w:szCs w:val="24"/>
                      <w:lang w:eastAsia="x-none"/>
                    </w:rPr>
                    <w:t xml:space="preserve"> </w:t>
                  </w:r>
                  <w:r w:rsidR="009A0210">
                    <w:rPr>
                      <w:b/>
                      <w:bCs/>
                      <w:szCs w:val="24"/>
                      <w:lang w:val="x-none" w:eastAsia="x-none"/>
                    </w:rPr>
                    <w:t xml:space="preserve">SKIRSNIS. </w:t>
                  </w:r>
                  <w:sdt>
                    <w:sdtPr>
                      <w:alias w:val="Pavadinimas"/>
                      <w:tag w:val="title_f3f8ee96bf164fa989062b58ba75db7f"/>
                      <w:id w:val="-24488404"/>
                      <w:lock w:val="sdtLocked"/>
                    </w:sdtPr>
                    <w:sdtEndPr/>
                    <w:sdtContent>
                      <w:r w:rsidR="009A0210">
                        <w:rPr>
                          <w:b/>
                          <w:bCs/>
                          <w:szCs w:val="24"/>
                          <w:lang w:val="x-none" w:eastAsia="x-none"/>
                        </w:rPr>
                        <w:t>BENDROSIOS NUOSTATOS</w:t>
                      </w:r>
                    </w:sdtContent>
                  </w:sdt>
                </w:p>
                <w:p w14:paraId="41827BD8" w14:textId="77777777" w:rsidR="00D30B16" w:rsidRDefault="00D30B16">
                  <w:pPr>
                    <w:rPr>
                      <w:sz w:val="10"/>
                      <w:szCs w:val="10"/>
                    </w:rPr>
                  </w:pPr>
                </w:p>
                <w:sdt>
                  <w:sdtPr>
                    <w:alias w:val="180 p."/>
                    <w:tag w:val="part_bc68431bc51642cda99a61046948d5b2"/>
                    <w:id w:val="1590896984"/>
                    <w:lock w:val="sdtLocked"/>
                  </w:sdtPr>
                  <w:sdtEndPr/>
                  <w:sdtContent>
                    <w:p w14:paraId="41827BD9" w14:textId="77777777" w:rsidR="00D30B16" w:rsidRDefault="00EE25CA">
                      <w:pPr>
                        <w:widowControl w:val="0"/>
                        <w:tabs>
                          <w:tab w:val="left" w:pos="1304"/>
                        </w:tabs>
                        <w:ind w:firstLine="567"/>
                        <w:jc w:val="both"/>
                        <w:textAlignment w:val="baseline"/>
                        <w:rPr>
                          <w:rFonts w:eastAsia="Calibri"/>
                          <w:szCs w:val="22"/>
                        </w:rPr>
                      </w:pPr>
                      <w:sdt>
                        <w:sdtPr>
                          <w:alias w:val="Numeris"/>
                          <w:tag w:val="nr_bc68431bc51642cda99a61046948d5b2"/>
                          <w:id w:val="739438550"/>
                          <w:lock w:val="sdtLocked"/>
                        </w:sdtPr>
                        <w:sdtEndPr/>
                        <w:sdtContent>
                          <w:r w:rsidR="009A0210">
                            <w:rPr>
                              <w:rFonts w:eastAsia="Calibri"/>
                              <w:b/>
                              <w:bCs/>
                              <w:szCs w:val="22"/>
                            </w:rPr>
                            <w:t>180</w:t>
                          </w:r>
                        </w:sdtContent>
                      </w:sdt>
                      <w:r w:rsidR="009A0210">
                        <w:rPr>
                          <w:rFonts w:eastAsia="Calibri"/>
                          <w:b/>
                          <w:bCs/>
                          <w:szCs w:val="22"/>
                        </w:rPr>
                        <w:t>.</w:t>
                      </w:r>
                      <w:r w:rsidR="009A0210">
                        <w:rPr>
                          <w:rFonts w:eastAsia="Calibri"/>
                          <w:b/>
                          <w:bCs/>
                          <w:szCs w:val="22"/>
                        </w:rPr>
                        <w:tab/>
                      </w:r>
                      <w:r w:rsidR="009A0210">
                        <w:rPr>
                          <w:rFonts w:eastAsia="Calibri"/>
                          <w:szCs w:val="22"/>
                          <w:lang w:eastAsia="x-none"/>
                        </w:rPr>
                        <w:t xml:space="preserve">Pagal Statybos įstatymą </w:t>
                      </w:r>
                      <w:r w:rsidR="009A0210">
                        <w:rPr>
                          <w:rFonts w:eastAsia="Calibri"/>
                          <w:szCs w:val="22"/>
                        </w:rPr>
                        <w:t xml:space="preserve">[11.5] statinio (Rekomendacijų atveju – tilto (viaduko, estakados) remontas skiriamas į kapitalinį ir paprastąjį remontą. Šis remonto skyrimas taikomas ir kitiems kelio statiniams, nurodytiems 11 lentelėje. Rengiant tilto paprastojo remonto projektą, IGG tyrimai neatliekami, todėl Rekomendacijose pateikiami ir IGG, o atskirame skirsnyje ES tyrimai, kurių reikia rengiant tilto rekonstravimo arba atnaujinimo (kapitalinio remonto) projektą. </w:t>
                      </w:r>
                    </w:p>
                  </w:sdtContent>
                </w:sdt>
                <w:sdt>
                  <w:sdtPr>
                    <w:alias w:val="181 p."/>
                    <w:tag w:val="part_53302ee2aa4648ee801222f74339e8da"/>
                    <w:id w:val="201831502"/>
                    <w:lock w:val="sdtLocked"/>
                  </w:sdtPr>
                  <w:sdtEndPr/>
                  <w:sdtContent>
                    <w:p w14:paraId="41827BDA" w14:textId="77777777" w:rsidR="00D30B16" w:rsidRDefault="00EE25CA">
                      <w:pPr>
                        <w:widowControl w:val="0"/>
                        <w:tabs>
                          <w:tab w:val="left" w:pos="1304"/>
                        </w:tabs>
                        <w:ind w:firstLine="567"/>
                        <w:jc w:val="both"/>
                        <w:textAlignment w:val="baseline"/>
                        <w:rPr>
                          <w:rFonts w:eastAsia="Calibri"/>
                          <w:szCs w:val="22"/>
                        </w:rPr>
                      </w:pPr>
                      <w:sdt>
                        <w:sdtPr>
                          <w:alias w:val="Numeris"/>
                          <w:tag w:val="nr_53302ee2aa4648ee801222f74339e8da"/>
                          <w:id w:val="1667284344"/>
                          <w:lock w:val="sdtLocked"/>
                        </w:sdtPr>
                        <w:sdtEndPr/>
                        <w:sdtContent>
                          <w:r w:rsidR="009A0210">
                            <w:rPr>
                              <w:rFonts w:eastAsia="Calibri"/>
                              <w:b/>
                              <w:bCs/>
                              <w:szCs w:val="22"/>
                            </w:rPr>
                            <w:t>181</w:t>
                          </w:r>
                        </w:sdtContent>
                      </w:sdt>
                      <w:r w:rsidR="009A0210">
                        <w:rPr>
                          <w:rFonts w:eastAsia="Calibri"/>
                          <w:b/>
                          <w:bCs/>
                          <w:szCs w:val="22"/>
                        </w:rPr>
                        <w:t>.</w:t>
                      </w:r>
                      <w:r w:rsidR="009A0210">
                        <w:rPr>
                          <w:rFonts w:eastAsia="Calibri"/>
                          <w:b/>
                          <w:bCs/>
                          <w:szCs w:val="22"/>
                        </w:rPr>
                        <w:tab/>
                      </w:r>
                      <w:r w:rsidR="009A0210">
                        <w:rPr>
                          <w:rFonts w:eastAsia="Calibri"/>
                          <w:szCs w:val="22"/>
                        </w:rPr>
                        <w:t>IGG tyrimų tikslas – gauti pakankamo tikslumo informaciją apie greta esančių gruntų būklę, kelio statinio atramų pagrindų inžinerines geologines ir hidrogeologines sąlygas, taip pat esamų pamatų įgilinimą.</w:t>
                      </w:r>
                    </w:p>
                  </w:sdtContent>
                </w:sdt>
                <w:sdt>
                  <w:sdtPr>
                    <w:alias w:val="182 p."/>
                    <w:tag w:val="part_97c10db199094278bfc34e927438cf15"/>
                    <w:id w:val="-1971207464"/>
                    <w:lock w:val="sdtLocked"/>
                  </w:sdtPr>
                  <w:sdtEndPr/>
                  <w:sdtContent>
                    <w:p w14:paraId="41827BDB" w14:textId="77777777" w:rsidR="00D30B16" w:rsidRDefault="00EE25CA">
                      <w:pPr>
                        <w:widowControl w:val="0"/>
                        <w:tabs>
                          <w:tab w:val="left" w:pos="1304"/>
                        </w:tabs>
                        <w:ind w:firstLine="567"/>
                        <w:jc w:val="both"/>
                        <w:textAlignment w:val="baseline"/>
                        <w:rPr>
                          <w:rFonts w:eastAsia="Calibri"/>
                          <w:szCs w:val="22"/>
                        </w:rPr>
                      </w:pPr>
                      <w:sdt>
                        <w:sdtPr>
                          <w:alias w:val="Numeris"/>
                          <w:tag w:val="nr_97c10db199094278bfc34e927438cf15"/>
                          <w:id w:val="-2141099102"/>
                          <w:lock w:val="sdtLocked"/>
                        </w:sdtPr>
                        <w:sdtEndPr/>
                        <w:sdtContent>
                          <w:r w:rsidR="009A0210">
                            <w:rPr>
                              <w:rFonts w:eastAsia="Calibri"/>
                              <w:b/>
                              <w:bCs/>
                              <w:szCs w:val="22"/>
                            </w:rPr>
                            <w:t>182</w:t>
                          </w:r>
                        </w:sdtContent>
                      </w:sdt>
                      <w:r w:rsidR="009A0210">
                        <w:rPr>
                          <w:rFonts w:eastAsia="Calibri"/>
                          <w:b/>
                          <w:bCs/>
                          <w:szCs w:val="22"/>
                        </w:rPr>
                        <w:t>.</w:t>
                      </w:r>
                      <w:r w:rsidR="009A0210">
                        <w:rPr>
                          <w:rFonts w:eastAsia="Calibri"/>
                          <w:b/>
                          <w:bCs/>
                          <w:szCs w:val="22"/>
                        </w:rPr>
                        <w:tab/>
                      </w:r>
                      <w:r w:rsidR="009A0210">
                        <w:rPr>
                          <w:rFonts w:eastAsia="Calibri"/>
                          <w:szCs w:val="22"/>
                        </w:rPr>
                        <w:t>Prieš pradedant IGG tyrimus, surenkama, įvertinama ir panaudojama visa archyvinė rekonstruojamo arba atnaujinamo (kapitališkai remontuojamo) kelio statinio ankstesnių IGG tyrimų medžiaga. Jeigu kelio statinys buvo statytas seniai ir ankstesnių IGG tyrimų medžiagos nėra, IGG tyrimai atliekami kaip naujo kelio statinio pagal Rekomendacijų X skyriaus reikalavimus.</w:t>
                      </w:r>
                    </w:p>
                    <w:p w14:paraId="41827BDC" w14:textId="77777777" w:rsidR="00D30B16" w:rsidRDefault="009A0210">
                      <w:pPr>
                        <w:tabs>
                          <w:tab w:val="left" w:pos="1304"/>
                        </w:tabs>
                        <w:spacing w:line="360" w:lineRule="auto"/>
                        <w:ind w:firstLine="567"/>
                        <w:jc w:val="both"/>
                        <w:rPr>
                          <w:rFonts w:eastAsia="Calibri"/>
                          <w:szCs w:val="22"/>
                        </w:rPr>
                      </w:pPr>
                      <w:r>
                        <w:rPr>
                          <w:rFonts w:eastAsia="Calibri"/>
                          <w:szCs w:val="22"/>
                        </w:rPr>
                        <w:t>Bet kokiu atveju, jeigu tik yra galimybė, labai svarbu išnagrinėti esamo kelio statinio projektinę dokumentaciją ir statybos metu atlikto dokumentavimo duomenis.</w:t>
                      </w:r>
                    </w:p>
                  </w:sdtContent>
                </w:sdt>
                <w:sdt>
                  <w:sdtPr>
                    <w:alias w:val="183 p."/>
                    <w:tag w:val="part_994503a0d39d4791b790db0bc68aa68d"/>
                    <w:id w:val="1580489322"/>
                    <w:lock w:val="sdtLocked"/>
                  </w:sdtPr>
                  <w:sdtEndPr/>
                  <w:sdtContent>
                    <w:p w14:paraId="41827BDD" w14:textId="77777777" w:rsidR="00D30B16" w:rsidRDefault="00EE25CA">
                      <w:pPr>
                        <w:widowControl w:val="0"/>
                        <w:tabs>
                          <w:tab w:val="left" w:pos="1304"/>
                        </w:tabs>
                        <w:ind w:firstLine="567"/>
                        <w:jc w:val="both"/>
                        <w:textAlignment w:val="baseline"/>
                        <w:rPr>
                          <w:rFonts w:eastAsia="Calibri"/>
                          <w:szCs w:val="22"/>
                        </w:rPr>
                      </w:pPr>
                      <w:sdt>
                        <w:sdtPr>
                          <w:alias w:val="Numeris"/>
                          <w:tag w:val="nr_994503a0d39d4791b790db0bc68aa68d"/>
                          <w:id w:val="1084413642"/>
                          <w:lock w:val="sdtLocked"/>
                        </w:sdtPr>
                        <w:sdtEndPr/>
                        <w:sdtContent>
                          <w:r w:rsidR="009A0210">
                            <w:rPr>
                              <w:rFonts w:eastAsia="Calibri"/>
                              <w:b/>
                              <w:bCs/>
                              <w:szCs w:val="22"/>
                            </w:rPr>
                            <w:t>183</w:t>
                          </w:r>
                        </w:sdtContent>
                      </w:sdt>
                      <w:r w:rsidR="009A0210">
                        <w:rPr>
                          <w:rFonts w:eastAsia="Calibri"/>
                          <w:b/>
                          <w:bCs/>
                          <w:szCs w:val="22"/>
                        </w:rPr>
                        <w:t>.</w:t>
                      </w:r>
                      <w:r w:rsidR="009A0210">
                        <w:rPr>
                          <w:rFonts w:eastAsia="Calibri"/>
                          <w:b/>
                          <w:bCs/>
                          <w:szCs w:val="22"/>
                        </w:rPr>
                        <w:tab/>
                      </w:r>
                      <w:r w:rsidR="009A0210">
                        <w:rPr>
                          <w:rFonts w:eastAsia="Calibri"/>
                          <w:szCs w:val="22"/>
                        </w:rPr>
                        <w:t xml:space="preserve">IGG tyrimų būdus ir apimtį nustato tyrimų darbų vadovas, atsižvelgdamas į techninėje rekonstravimo arba atnaujinimo (kapitalinio remonto) projektui rengti užduotyje nurodytus tyrimų tikslus ir klausimus, geotechninę kategoriją ir vietovės sąlygas bei vadovaudamasis šiomis Rekomendacijomis ir reglamento STR 1.04.02:2011 [11.14] nuostatomis. </w:t>
                      </w:r>
                    </w:p>
                  </w:sdtContent>
                </w:sdt>
                <w:sdt>
                  <w:sdtPr>
                    <w:alias w:val="184 p."/>
                    <w:tag w:val="part_2ef2c59dc0a94651a1985929e7e791f6"/>
                    <w:id w:val="-548141937"/>
                    <w:lock w:val="sdtLocked"/>
                  </w:sdtPr>
                  <w:sdtEndPr/>
                  <w:sdtContent>
                    <w:p w14:paraId="41827BDE" w14:textId="77777777" w:rsidR="00D30B16" w:rsidRDefault="00EE25CA">
                      <w:pPr>
                        <w:widowControl w:val="0"/>
                        <w:tabs>
                          <w:tab w:val="left" w:pos="1304"/>
                        </w:tabs>
                        <w:ind w:firstLine="567"/>
                        <w:jc w:val="both"/>
                        <w:textAlignment w:val="baseline"/>
                        <w:rPr>
                          <w:rFonts w:eastAsia="Calibri"/>
                          <w:szCs w:val="22"/>
                        </w:rPr>
                      </w:pPr>
                      <w:sdt>
                        <w:sdtPr>
                          <w:alias w:val="Numeris"/>
                          <w:tag w:val="nr_2ef2c59dc0a94651a1985929e7e791f6"/>
                          <w:id w:val="-55235226"/>
                          <w:lock w:val="sdtLocked"/>
                        </w:sdtPr>
                        <w:sdtEndPr/>
                        <w:sdtContent>
                          <w:r w:rsidR="009A0210">
                            <w:rPr>
                              <w:rFonts w:eastAsia="Calibri"/>
                              <w:b/>
                              <w:bCs/>
                              <w:szCs w:val="22"/>
                            </w:rPr>
                            <w:t>184</w:t>
                          </w:r>
                        </w:sdtContent>
                      </w:sdt>
                      <w:r w:rsidR="009A0210">
                        <w:rPr>
                          <w:rFonts w:eastAsia="Calibri"/>
                          <w:b/>
                          <w:bCs/>
                          <w:szCs w:val="22"/>
                        </w:rPr>
                        <w:t>.</w:t>
                      </w:r>
                      <w:r w:rsidR="009A0210">
                        <w:rPr>
                          <w:rFonts w:eastAsia="Calibri"/>
                          <w:b/>
                          <w:bCs/>
                          <w:szCs w:val="22"/>
                        </w:rPr>
                        <w:tab/>
                      </w:r>
                      <w:r w:rsidR="009A0210">
                        <w:rPr>
                          <w:rFonts w:eastAsia="Calibri"/>
                          <w:szCs w:val="22"/>
                        </w:rPr>
                        <w:t xml:space="preserve">Prieš pradedant lauko darbus, sudaroma IGG tyrimų darbų programa, kuri derinama su tiesioginiu tyrinėjimų užsakovu – projekto vadovu (projektuotoju). Trečiosios geotechninės kategorijos (GK III) IGG tyrimų darbų programa rengiama pagal reglamento STR 1.04.02:2011 [11.14] IX </w:t>
                      </w:r>
                      <w:r w:rsidR="009A0210">
                        <w:rPr>
                          <w:rFonts w:eastAsia="Calibri"/>
                          <w:szCs w:val="22"/>
                        </w:rPr>
                        <w:lastRenderedPageBreak/>
                        <w:t xml:space="preserve">skyriaus nuostatas ir derinama su Lietuvos geologijos tarnyba. </w:t>
                      </w:r>
                    </w:p>
                  </w:sdtContent>
                </w:sdt>
                <w:sdt>
                  <w:sdtPr>
                    <w:alias w:val="185 p."/>
                    <w:tag w:val="part_c1014f534b4f47b29c7f2b63083466e1"/>
                    <w:id w:val="-2066546443"/>
                    <w:lock w:val="sdtLocked"/>
                  </w:sdtPr>
                  <w:sdtEndPr/>
                  <w:sdtContent>
                    <w:p w14:paraId="41827BDF" w14:textId="77777777" w:rsidR="00D30B16" w:rsidRDefault="00EE25CA">
                      <w:pPr>
                        <w:widowControl w:val="0"/>
                        <w:tabs>
                          <w:tab w:val="left" w:pos="1304"/>
                        </w:tabs>
                        <w:ind w:firstLine="567"/>
                        <w:jc w:val="both"/>
                        <w:textAlignment w:val="baseline"/>
                        <w:rPr>
                          <w:rFonts w:eastAsia="Calibri"/>
                          <w:szCs w:val="22"/>
                        </w:rPr>
                      </w:pPr>
                      <w:sdt>
                        <w:sdtPr>
                          <w:alias w:val="Numeris"/>
                          <w:tag w:val="nr_c1014f534b4f47b29c7f2b63083466e1"/>
                          <w:id w:val="671532185"/>
                          <w:lock w:val="sdtLocked"/>
                        </w:sdtPr>
                        <w:sdtEndPr/>
                        <w:sdtContent>
                          <w:r w:rsidR="009A0210">
                            <w:rPr>
                              <w:rFonts w:eastAsia="Calibri"/>
                              <w:b/>
                              <w:bCs/>
                              <w:szCs w:val="22"/>
                            </w:rPr>
                            <w:t>185</w:t>
                          </w:r>
                        </w:sdtContent>
                      </w:sdt>
                      <w:r w:rsidR="009A0210">
                        <w:rPr>
                          <w:rFonts w:eastAsia="Calibri"/>
                          <w:b/>
                          <w:bCs/>
                          <w:szCs w:val="22"/>
                        </w:rPr>
                        <w:t>.</w:t>
                      </w:r>
                      <w:r w:rsidR="009A0210">
                        <w:rPr>
                          <w:rFonts w:eastAsia="Calibri"/>
                          <w:b/>
                          <w:bCs/>
                          <w:szCs w:val="22"/>
                        </w:rPr>
                        <w:tab/>
                      </w:r>
                      <w:r w:rsidR="009A0210">
                        <w:rPr>
                          <w:rFonts w:eastAsia="Calibri"/>
                          <w:szCs w:val="22"/>
                        </w:rPr>
                        <w:t>IGG tyrimų sudėtis ir apimtis priklauso nuo to, kiek ištirta anksčiau, geotechninės kategorijos ir nuo to, ar kelio statinys bus rekonstruojamas, ar kapitališkai remontuojamas (sprendimas dėl kelio statinio rekonstravimo arba remonto rūšies tikslinamas pagal ES tyrimų rezultatus, vadovaujantis reglamento STR 1.04.01:2005 [11.12] nurodymais, Tiltų techninės priežiūros taisyklėmis TTPT [11.24]).</w:t>
                      </w:r>
                    </w:p>
                    <w:p w14:paraId="41827BE0" w14:textId="77777777" w:rsidR="00D30B16" w:rsidRDefault="00EE25CA">
                      <w:pPr>
                        <w:rPr>
                          <w:sz w:val="10"/>
                          <w:szCs w:val="10"/>
                        </w:rPr>
                      </w:pPr>
                    </w:p>
                  </w:sdtContent>
                </w:sdt>
              </w:sdtContent>
            </w:sdt>
            <w:sdt>
              <w:sdtPr>
                <w:alias w:val="skirsnis"/>
                <w:tag w:val="part_d9537d72f3a44f5e8713570f9fb3b25b"/>
                <w:id w:val="218020099"/>
                <w:lock w:val="sdtLocked"/>
              </w:sdtPr>
              <w:sdtEndPr/>
              <w:sdtContent>
                <w:p w14:paraId="41827BE1" w14:textId="77777777" w:rsidR="00D30B16" w:rsidRDefault="00EE25CA">
                  <w:pPr>
                    <w:keepNext/>
                    <w:widowControl w:val="0"/>
                    <w:jc w:val="center"/>
                    <w:textAlignment w:val="baseline"/>
                    <w:outlineLvl w:val="1"/>
                    <w:rPr>
                      <w:b/>
                      <w:bCs/>
                      <w:szCs w:val="24"/>
                      <w:lang w:eastAsia="x-none"/>
                    </w:rPr>
                  </w:pPr>
                  <w:sdt>
                    <w:sdtPr>
                      <w:alias w:val="Numeris"/>
                      <w:tag w:val="nr_d9537d72f3a44f5e8713570f9fb3b25b"/>
                      <w:id w:val="-1817644565"/>
                      <w:lock w:val="sdtLocked"/>
                    </w:sdtPr>
                    <w:sdtEndPr/>
                    <w:sdtContent>
                      <w:r w:rsidR="009A0210">
                        <w:rPr>
                          <w:b/>
                          <w:bCs/>
                          <w:szCs w:val="24"/>
                          <w:lang w:eastAsia="x-none"/>
                        </w:rPr>
                        <w:t>II</w:t>
                      </w:r>
                    </w:sdtContent>
                  </w:sdt>
                  <w:r w:rsidR="009A0210">
                    <w:rPr>
                      <w:b/>
                      <w:bCs/>
                      <w:szCs w:val="24"/>
                      <w:lang w:eastAsia="x-none"/>
                    </w:rPr>
                    <w:t xml:space="preserve"> </w:t>
                  </w:r>
                  <w:r w:rsidR="009A0210">
                    <w:rPr>
                      <w:b/>
                      <w:bCs/>
                      <w:szCs w:val="24"/>
                      <w:lang w:val="x-none" w:eastAsia="x-none"/>
                    </w:rPr>
                    <w:t xml:space="preserve">SKIRSNIS. </w:t>
                  </w:r>
                  <w:sdt>
                    <w:sdtPr>
                      <w:alias w:val="Pavadinimas"/>
                      <w:tag w:val="title_d9537d72f3a44f5e8713570f9fb3b25b"/>
                      <w:id w:val="822392039"/>
                      <w:lock w:val="sdtLocked"/>
                    </w:sdtPr>
                    <w:sdtEndPr/>
                    <w:sdtContent>
                      <w:r w:rsidR="009A0210">
                        <w:rPr>
                          <w:b/>
                          <w:bCs/>
                          <w:szCs w:val="24"/>
                          <w:lang w:val="x-none" w:eastAsia="x-none"/>
                        </w:rPr>
                        <w:t>IGG TYRIMAI</w:t>
                      </w:r>
                      <w:r w:rsidR="009A0210">
                        <w:rPr>
                          <w:b/>
                          <w:bCs/>
                          <w:szCs w:val="24"/>
                          <w:lang w:eastAsia="x-none"/>
                        </w:rPr>
                        <w:t>, SKIRTI KELIO STATINIO REKONSTRAVIMO PROJEKTUI RENGTI</w:t>
                      </w:r>
                    </w:sdtContent>
                  </w:sdt>
                </w:p>
                <w:p w14:paraId="41827BE2" w14:textId="77777777" w:rsidR="00D30B16" w:rsidRDefault="00D30B16">
                  <w:pPr>
                    <w:rPr>
                      <w:sz w:val="10"/>
                      <w:szCs w:val="10"/>
                    </w:rPr>
                  </w:pPr>
                </w:p>
                <w:sdt>
                  <w:sdtPr>
                    <w:alias w:val="186 p."/>
                    <w:tag w:val="part_03618190542745908fd698f7e6e01c6a"/>
                    <w:id w:val="-28806422"/>
                    <w:lock w:val="sdtLocked"/>
                  </w:sdtPr>
                  <w:sdtEndPr/>
                  <w:sdtContent>
                    <w:p w14:paraId="41827BE3" w14:textId="77777777" w:rsidR="00D30B16" w:rsidRDefault="00EE25CA">
                      <w:pPr>
                        <w:widowControl w:val="0"/>
                        <w:tabs>
                          <w:tab w:val="left" w:pos="1304"/>
                        </w:tabs>
                        <w:ind w:firstLine="567"/>
                        <w:jc w:val="both"/>
                        <w:textAlignment w:val="baseline"/>
                        <w:rPr>
                          <w:rFonts w:eastAsia="Calibri"/>
                          <w:szCs w:val="22"/>
                        </w:rPr>
                      </w:pPr>
                      <w:sdt>
                        <w:sdtPr>
                          <w:alias w:val="Numeris"/>
                          <w:tag w:val="nr_03618190542745908fd698f7e6e01c6a"/>
                          <w:id w:val="1459678225"/>
                          <w:lock w:val="sdtLocked"/>
                        </w:sdtPr>
                        <w:sdtEndPr/>
                        <w:sdtContent>
                          <w:r w:rsidR="009A0210">
                            <w:rPr>
                              <w:rFonts w:eastAsia="Calibri"/>
                              <w:b/>
                              <w:bCs/>
                              <w:szCs w:val="22"/>
                            </w:rPr>
                            <w:t>186</w:t>
                          </w:r>
                        </w:sdtContent>
                      </w:sdt>
                      <w:r w:rsidR="009A0210">
                        <w:rPr>
                          <w:rFonts w:eastAsia="Calibri"/>
                          <w:b/>
                          <w:bCs/>
                          <w:szCs w:val="22"/>
                        </w:rPr>
                        <w:t>.</w:t>
                      </w:r>
                      <w:r w:rsidR="009A0210">
                        <w:rPr>
                          <w:rFonts w:eastAsia="Calibri"/>
                          <w:b/>
                          <w:bCs/>
                          <w:szCs w:val="22"/>
                        </w:rPr>
                        <w:tab/>
                      </w:r>
                      <w:r w:rsidR="009A0210">
                        <w:rPr>
                          <w:rFonts w:eastAsia="Calibri"/>
                          <w:szCs w:val="22"/>
                        </w:rPr>
                        <w:t>IGG tyrimų sudėtis ir apimtis, rengiant rekonstravimo projektą, priklauso nuo tilto tipo ir numatyto rekonstravimo pobūdžio.</w:t>
                      </w:r>
                    </w:p>
                    <w:p w14:paraId="41827BE4" w14:textId="77777777" w:rsidR="00D30B16" w:rsidRDefault="009A0210">
                      <w:pPr>
                        <w:widowControl w:val="0"/>
                        <w:tabs>
                          <w:tab w:val="left" w:pos="1304"/>
                        </w:tabs>
                        <w:spacing w:line="360" w:lineRule="auto"/>
                        <w:ind w:firstLine="567"/>
                        <w:jc w:val="both"/>
                        <w:textAlignment w:val="baseline"/>
                        <w:rPr>
                          <w:rFonts w:eastAsia="Calibri"/>
                          <w:szCs w:val="22"/>
                        </w:rPr>
                      </w:pPr>
                      <w:r>
                        <w:rPr>
                          <w:rFonts w:eastAsia="Calibri"/>
                          <w:szCs w:val="22"/>
                        </w:rPr>
                        <w:t>Tilto rekonstravimo projektas rengiamas, kai:</w:t>
                      </w:r>
                    </w:p>
                    <w:sdt>
                      <w:sdtPr>
                        <w:alias w:val="186.1 p."/>
                        <w:tag w:val="part_21b666b3177547dcb02aeff6fbae7b5b"/>
                        <w:id w:val="466088748"/>
                        <w:lock w:val="sdtLocked"/>
                      </w:sdtPr>
                      <w:sdtEndPr/>
                      <w:sdtContent>
                        <w:p w14:paraId="41827BE5"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21b666b3177547dcb02aeff6fbae7b5b"/>
                              <w:id w:val="-1279490273"/>
                              <w:lock w:val="sdtLocked"/>
                            </w:sdtPr>
                            <w:sdtEndPr/>
                            <w:sdtContent>
                              <w:r w:rsidR="009A0210">
                                <w:rPr>
                                  <w:rFonts w:eastAsia="Calibri"/>
                                  <w:b/>
                                  <w:bCs/>
                                  <w:szCs w:val="24"/>
                                </w:rPr>
                                <w:t>186.1</w:t>
                              </w:r>
                            </w:sdtContent>
                          </w:sdt>
                          <w:r w:rsidR="009A0210">
                            <w:rPr>
                              <w:rFonts w:eastAsia="Calibri"/>
                              <w:b/>
                              <w:bCs/>
                              <w:szCs w:val="24"/>
                            </w:rPr>
                            <w:t>.</w:t>
                          </w:r>
                          <w:r w:rsidR="009A0210">
                            <w:rPr>
                              <w:rFonts w:eastAsia="Calibri"/>
                              <w:b/>
                              <w:bCs/>
                              <w:szCs w:val="24"/>
                            </w:rPr>
                            <w:tab/>
                          </w:r>
                          <w:r w:rsidR="009A0210">
                            <w:rPr>
                              <w:rFonts w:eastAsia="Calibri"/>
                              <w:szCs w:val="24"/>
                            </w:rPr>
                            <w:t>didinamas tilto atramų ir perdangos plotis;</w:t>
                          </w:r>
                        </w:p>
                      </w:sdtContent>
                    </w:sdt>
                    <w:sdt>
                      <w:sdtPr>
                        <w:alias w:val="186.2 p."/>
                        <w:tag w:val="part_d2cb5d36715b475da463ec6768865495"/>
                        <w:id w:val="2089188096"/>
                        <w:lock w:val="sdtLocked"/>
                      </w:sdtPr>
                      <w:sdtEndPr/>
                      <w:sdtContent>
                        <w:p w14:paraId="41827BE6"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d2cb5d36715b475da463ec6768865495"/>
                              <w:id w:val="975487125"/>
                              <w:lock w:val="sdtLocked"/>
                            </w:sdtPr>
                            <w:sdtEndPr/>
                            <w:sdtContent>
                              <w:r w:rsidR="009A0210">
                                <w:rPr>
                                  <w:rFonts w:eastAsia="Calibri"/>
                                  <w:b/>
                                  <w:bCs/>
                                  <w:szCs w:val="22"/>
                                </w:rPr>
                                <w:t>186.2</w:t>
                              </w:r>
                            </w:sdtContent>
                          </w:sdt>
                          <w:r w:rsidR="009A0210">
                            <w:rPr>
                              <w:rFonts w:eastAsia="Calibri"/>
                              <w:b/>
                              <w:bCs/>
                              <w:szCs w:val="22"/>
                            </w:rPr>
                            <w:t>.</w:t>
                          </w:r>
                          <w:r w:rsidR="009A0210">
                            <w:rPr>
                              <w:rFonts w:eastAsia="Calibri"/>
                              <w:b/>
                              <w:bCs/>
                              <w:szCs w:val="22"/>
                            </w:rPr>
                            <w:tab/>
                          </w:r>
                          <w:r w:rsidR="009A0210">
                            <w:rPr>
                              <w:rFonts w:eastAsia="Calibri"/>
                              <w:szCs w:val="24"/>
                            </w:rPr>
                            <w:t>didinamas</w:t>
                          </w:r>
                          <w:r w:rsidR="009A0210">
                            <w:rPr>
                              <w:rFonts w:eastAsia="Calibri"/>
                              <w:szCs w:val="22"/>
                            </w:rPr>
                            <w:t xml:space="preserve"> tik tilto važiuojamosios dalies plotis arba tilto plotis, platinant šalitilčius ir, jeigu reikia, perdangą.</w:t>
                          </w:r>
                        </w:p>
                      </w:sdtContent>
                    </w:sdt>
                  </w:sdtContent>
                </w:sdt>
                <w:sdt>
                  <w:sdtPr>
                    <w:alias w:val="187 p."/>
                    <w:tag w:val="part_23c7cd5584484ba998537162db4142e4"/>
                    <w:id w:val="-708649259"/>
                    <w:lock w:val="sdtLocked"/>
                  </w:sdtPr>
                  <w:sdtEndPr/>
                  <w:sdtContent>
                    <w:p w14:paraId="41827BE7" w14:textId="77777777" w:rsidR="00D30B16" w:rsidRDefault="00EE25CA">
                      <w:pPr>
                        <w:widowControl w:val="0"/>
                        <w:tabs>
                          <w:tab w:val="left" w:pos="1304"/>
                        </w:tabs>
                        <w:ind w:firstLine="567"/>
                        <w:jc w:val="both"/>
                        <w:textAlignment w:val="baseline"/>
                        <w:rPr>
                          <w:rFonts w:eastAsia="Calibri"/>
                          <w:szCs w:val="22"/>
                        </w:rPr>
                      </w:pPr>
                      <w:sdt>
                        <w:sdtPr>
                          <w:alias w:val="Numeris"/>
                          <w:tag w:val="nr_23c7cd5584484ba998537162db4142e4"/>
                          <w:id w:val="-550846259"/>
                          <w:lock w:val="sdtLocked"/>
                        </w:sdtPr>
                        <w:sdtEndPr/>
                        <w:sdtContent>
                          <w:r w:rsidR="009A0210">
                            <w:rPr>
                              <w:rFonts w:eastAsia="Calibri"/>
                              <w:b/>
                              <w:bCs/>
                              <w:szCs w:val="22"/>
                            </w:rPr>
                            <w:t>187</w:t>
                          </w:r>
                        </w:sdtContent>
                      </w:sdt>
                      <w:r w:rsidR="009A0210">
                        <w:rPr>
                          <w:rFonts w:eastAsia="Calibri"/>
                          <w:b/>
                          <w:bCs/>
                          <w:szCs w:val="22"/>
                        </w:rPr>
                        <w:t>.</w:t>
                      </w:r>
                      <w:r w:rsidR="009A0210">
                        <w:rPr>
                          <w:rFonts w:eastAsia="Calibri"/>
                          <w:b/>
                          <w:bCs/>
                          <w:szCs w:val="22"/>
                        </w:rPr>
                        <w:tab/>
                      </w:r>
                      <w:r w:rsidR="009A0210">
                        <w:rPr>
                          <w:rFonts w:eastAsia="Calibri"/>
                          <w:szCs w:val="22"/>
                        </w:rPr>
                        <w:t xml:space="preserve">Tuo atveju, kai projektuojant reikia didinti tilto atramų ir perdangos plotį, pirmiausia surenkama esama IGG tyrimų medžiaga, jei esamos informacijos pakanka, gręžiami gręžiniai: po 1 gręžinį iš vienos atramų pusės, kai tiltas platinamas į vieną pusę. </w:t>
                      </w:r>
                    </w:p>
                    <w:p w14:paraId="41827BE8" w14:textId="77777777" w:rsidR="00D30B16" w:rsidRDefault="009A0210">
                      <w:pPr>
                        <w:widowControl w:val="0"/>
                        <w:spacing w:line="360" w:lineRule="auto"/>
                        <w:ind w:firstLine="567"/>
                        <w:jc w:val="both"/>
                        <w:textAlignment w:val="baseline"/>
                        <w:rPr>
                          <w:rFonts w:eastAsia="Calibri"/>
                          <w:szCs w:val="22"/>
                        </w:rPr>
                      </w:pPr>
                      <w:r>
                        <w:rPr>
                          <w:rFonts w:eastAsia="Calibri"/>
                          <w:szCs w:val="22"/>
                        </w:rPr>
                        <w:t>Jeigu tiltas platinamas iš abiejų pusių, – po 1 gręžinį prie atramų iš abiejų pusių (gręžinių gylis nustatomas pagal geotechninę kategoriją (GK) ir 11 lentelės nurodymus).</w:t>
                      </w:r>
                    </w:p>
                  </w:sdtContent>
                </w:sdt>
                <w:sdt>
                  <w:sdtPr>
                    <w:alias w:val="188 p."/>
                    <w:tag w:val="part_c462518955204021b8bf84a485cfc4ce"/>
                    <w:id w:val="105785371"/>
                    <w:lock w:val="sdtLocked"/>
                  </w:sdtPr>
                  <w:sdtEndPr/>
                  <w:sdtContent>
                    <w:p w14:paraId="41827BE9" w14:textId="77777777" w:rsidR="00D30B16" w:rsidRDefault="00EE25CA">
                      <w:pPr>
                        <w:widowControl w:val="0"/>
                        <w:tabs>
                          <w:tab w:val="left" w:pos="1304"/>
                        </w:tabs>
                        <w:ind w:firstLine="567"/>
                        <w:jc w:val="both"/>
                        <w:textAlignment w:val="baseline"/>
                        <w:rPr>
                          <w:rFonts w:eastAsia="Calibri"/>
                          <w:szCs w:val="22"/>
                        </w:rPr>
                      </w:pPr>
                      <w:sdt>
                        <w:sdtPr>
                          <w:alias w:val="Numeris"/>
                          <w:tag w:val="nr_c462518955204021b8bf84a485cfc4ce"/>
                          <w:id w:val="-66184902"/>
                          <w:lock w:val="sdtLocked"/>
                        </w:sdtPr>
                        <w:sdtEndPr/>
                        <w:sdtContent>
                          <w:r w:rsidR="009A0210">
                            <w:rPr>
                              <w:rFonts w:eastAsia="Calibri"/>
                              <w:b/>
                              <w:bCs/>
                              <w:szCs w:val="22"/>
                            </w:rPr>
                            <w:t>188</w:t>
                          </w:r>
                        </w:sdtContent>
                      </w:sdt>
                      <w:r w:rsidR="009A0210">
                        <w:rPr>
                          <w:rFonts w:eastAsia="Calibri"/>
                          <w:b/>
                          <w:bCs/>
                          <w:szCs w:val="22"/>
                        </w:rPr>
                        <w:t>.</w:t>
                      </w:r>
                      <w:r w:rsidR="009A0210">
                        <w:rPr>
                          <w:rFonts w:eastAsia="Calibri"/>
                          <w:b/>
                          <w:bCs/>
                          <w:szCs w:val="22"/>
                        </w:rPr>
                        <w:tab/>
                      </w:r>
                      <w:r w:rsidR="009A0210">
                        <w:rPr>
                          <w:rFonts w:eastAsia="Calibri"/>
                          <w:szCs w:val="22"/>
                        </w:rPr>
                        <w:t>Jeigu ankstesnės IGG tyrimų medžiagos nėra, gręžiami gręžiniai ir prie esamų atramų vidurio.</w:t>
                      </w:r>
                    </w:p>
                  </w:sdtContent>
                </w:sdt>
                <w:sdt>
                  <w:sdtPr>
                    <w:alias w:val="189 p."/>
                    <w:tag w:val="part_eb407286245940c197d24cb70bda44a2"/>
                    <w:id w:val="-696693330"/>
                    <w:lock w:val="sdtLocked"/>
                  </w:sdtPr>
                  <w:sdtEndPr/>
                  <w:sdtContent>
                    <w:p w14:paraId="41827BEA" w14:textId="77777777" w:rsidR="00D30B16" w:rsidRDefault="00EE25CA">
                      <w:pPr>
                        <w:widowControl w:val="0"/>
                        <w:tabs>
                          <w:tab w:val="left" w:pos="1304"/>
                        </w:tabs>
                        <w:ind w:firstLine="567"/>
                        <w:jc w:val="both"/>
                        <w:textAlignment w:val="baseline"/>
                        <w:rPr>
                          <w:rFonts w:eastAsia="Calibri"/>
                          <w:szCs w:val="22"/>
                        </w:rPr>
                      </w:pPr>
                      <w:sdt>
                        <w:sdtPr>
                          <w:alias w:val="Numeris"/>
                          <w:tag w:val="nr_eb407286245940c197d24cb70bda44a2"/>
                          <w:id w:val="-193848164"/>
                          <w:lock w:val="sdtLocked"/>
                        </w:sdtPr>
                        <w:sdtEndPr/>
                        <w:sdtContent>
                          <w:r w:rsidR="009A0210">
                            <w:rPr>
                              <w:rFonts w:eastAsia="Calibri"/>
                              <w:b/>
                              <w:bCs/>
                              <w:szCs w:val="22"/>
                            </w:rPr>
                            <w:t>189</w:t>
                          </w:r>
                        </w:sdtContent>
                      </w:sdt>
                      <w:r w:rsidR="009A0210">
                        <w:rPr>
                          <w:rFonts w:eastAsia="Calibri"/>
                          <w:b/>
                          <w:bCs/>
                          <w:szCs w:val="22"/>
                        </w:rPr>
                        <w:t>.</w:t>
                      </w:r>
                      <w:r w:rsidR="009A0210">
                        <w:rPr>
                          <w:rFonts w:eastAsia="Calibri"/>
                          <w:b/>
                          <w:bCs/>
                          <w:szCs w:val="22"/>
                        </w:rPr>
                        <w:tab/>
                      </w:r>
                      <w:r w:rsidR="009A0210">
                        <w:rPr>
                          <w:rFonts w:eastAsia="Calibri"/>
                          <w:szCs w:val="22"/>
                        </w:rPr>
                        <w:t>Parenkant lauko bandymo metodus ir laboratorinius tyrimus, tam, kad būtų nustatyti reikiami parametrai, reikia vadovautis 11 lentelės nurodymais.</w:t>
                      </w:r>
                    </w:p>
                  </w:sdtContent>
                </w:sdt>
                <w:sdt>
                  <w:sdtPr>
                    <w:alias w:val="190 p."/>
                    <w:tag w:val="part_adc8ace41f9343c7a1518e23c39e2b3d"/>
                    <w:id w:val="1425912727"/>
                    <w:lock w:val="sdtLocked"/>
                  </w:sdtPr>
                  <w:sdtEndPr/>
                  <w:sdtContent>
                    <w:p w14:paraId="41827BEB" w14:textId="77777777" w:rsidR="00D30B16" w:rsidRDefault="00EE25CA">
                      <w:pPr>
                        <w:widowControl w:val="0"/>
                        <w:tabs>
                          <w:tab w:val="left" w:pos="1304"/>
                        </w:tabs>
                        <w:ind w:firstLine="567"/>
                        <w:jc w:val="both"/>
                        <w:textAlignment w:val="baseline"/>
                        <w:rPr>
                          <w:rFonts w:eastAsia="Calibri"/>
                          <w:szCs w:val="22"/>
                        </w:rPr>
                      </w:pPr>
                      <w:sdt>
                        <w:sdtPr>
                          <w:alias w:val="Numeris"/>
                          <w:tag w:val="nr_adc8ace41f9343c7a1518e23c39e2b3d"/>
                          <w:id w:val="1452903558"/>
                          <w:lock w:val="sdtLocked"/>
                        </w:sdtPr>
                        <w:sdtEndPr/>
                        <w:sdtContent>
                          <w:r w:rsidR="009A0210">
                            <w:rPr>
                              <w:rFonts w:eastAsia="Calibri"/>
                              <w:b/>
                              <w:bCs/>
                              <w:szCs w:val="22"/>
                            </w:rPr>
                            <w:t>190</w:t>
                          </w:r>
                        </w:sdtContent>
                      </w:sdt>
                      <w:r w:rsidR="009A0210">
                        <w:rPr>
                          <w:rFonts w:eastAsia="Calibri"/>
                          <w:b/>
                          <w:bCs/>
                          <w:szCs w:val="22"/>
                        </w:rPr>
                        <w:t>.</w:t>
                      </w:r>
                      <w:r w:rsidR="009A0210">
                        <w:rPr>
                          <w:rFonts w:eastAsia="Calibri"/>
                          <w:b/>
                          <w:bCs/>
                          <w:szCs w:val="22"/>
                        </w:rPr>
                        <w:tab/>
                      </w:r>
                      <w:r w:rsidR="009A0210">
                        <w:rPr>
                          <w:rFonts w:eastAsia="Calibri"/>
                          <w:szCs w:val="22"/>
                        </w:rPr>
                        <w:t>Tuo atveju, kai projektuojant reikia didinti kito kelio statinio matmenis, IGG tyrimai atliekami pagal šio skirsnio nurodymus.</w:t>
                      </w:r>
                    </w:p>
                    <w:p w14:paraId="41827BEC" w14:textId="77777777" w:rsidR="00D30B16" w:rsidRDefault="00EE25CA">
                      <w:pPr>
                        <w:rPr>
                          <w:sz w:val="10"/>
                          <w:szCs w:val="10"/>
                        </w:rPr>
                      </w:pPr>
                    </w:p>
                  </w:sdtContent>
                </w:sdt>
              </w:sdtContent>
            </w:sdt>
            <w:sdt>
              <w:sdtPr>
                <w:alias w:val="skirsnis"/>
                <w:tag w:val="part_343d454bb705463886569de6fdfa1797"/>
                <w:id w:val="-1038201802"/>
                <w:lock w:val="sdtLocked"/>
              </w:sdtPr>
              <w:sdtEndPr/>
              <w:sdtContent>
                <w:p w14:paraId="41827BED" w14:textId="77777777" w:rsidR="00D30B16" w:rsidRDefault="00EE25CA">
                  <w:pPr>
                    <w:keepNext/>
                    <w:widowControl w:val="0"/>
                    <w:jc w:val="center"/>
                    <w:textAlignment w:val="baseline"/>
                    <w:outlineLvl w:val="1"/>
                    <w:rPr>
                      <w:b/>
                      <w:bCs/>
                      <w:iCs/>
                      <w:szCs w:val="24"/>
                      <w:lang w:eastAsia="x-none"/>
                    </w:rPr>
                  </w:pPr>
                  <w:sdt>
                    <w:sdtPr>
                      <w:alias w:val="Numeris"/>
                      <w:tag w:val="nr_343d454bb705463886569de6fdfa1797"/>
                      <w:id w:val="396565253"/>
                      <w:lock w:val="sdtLocked"/>
                    </w:sdtPr>
                    <w:sdtEndPr/>
                    <w:sdtContent>
                      <w:r w:rsidR="009A0210">
                        <w:rPr>
                          <w:b/>
                          <w:bCs/>
                          <w:iCs/>
                          <w:szCs w:val="24"/>
                          <w:lang w:eastAsia="x-none"/>
                        </w:rPr>
                        <w:t>III</w:t>
                      </w:r>
                    </w:sdtContent>
                  </w:sdt>
                  <w:r w:rsidR="009A0210">
                    <w:rPr>
                      <w:b/>
                      <w:bCs/>
                      <w:iCs/>
                      <w:szCs w:val="24"/>
                      <w:lang w:eastAsia="x-none"/>
                    </w:rPr>
                    <w:t xml:space="preserve"> </w:t>
                  </w:r>
                  <w:r w:rsidR="009A0210">
                    <w:rPr>
                      <w:b/>
                      <w:bCs/>
                      <w:iCs/>
                      <w:szCs w:val="24"/>
                      <w:lang w:val="x-none" w:eastAsia="x-none"/>
                    </w:rPr>
                    <w:t>SKIRSNIS</w:t>
                  </w:r>
                  <w:r w:rsidR="009A0210">
                    <w:rPr>
                      <w:b/>
                      <w:bCs/>
                      <w:iCs/>
                      <w:szCs w:val="24"/>
                      <w:lang w:eastAsia="x-none"/>
                    </w:rPr>
                    <w:t>.</w:t>
                  </w:r>
                  <w:r w:rsidR="009A0210">
                    <w:rPr>
                      <w:b/>
                      <w:bCs/>
                      <w:iCs/>
                      <w:szCs w:val="24"/>
                      <w:lang w:val="x-none" w:eastAsia="x-none"/>
                    </w:rPr>
                    <w:t xml:space="preserve"> </w:t>
                  </w:r>
                  <w:sdt>
                    <w:sdtPr>
                      <w:alias w:val="Pavadinimas"/>
                      <w:tag w:val="title_343d454bb705463886569de6fdfa1797"/>
                      <w:id w:val="-381710783"/>
                      <w:lock w:val="sdtLocked"/>
                    </w:sdtPr>
                    <w:sdtEndPr/>
                    <w:sdtContent>
                      <w:r w:rsidR="009A0210">
                        <w:rPr>
                          <w:b/>
                          <w:bCs/>
                          <w:iCs/>
                          <w:szCs w:val="24"/>
                          <w:lang w:val="x-none" w:eastAsia="x-none"/>
                        </w:rPr>
                        <w:t>IGG TYRIMAI</w:t>
                      </w:r>
                      <w:r w:rsidR="009A0210">
                        <w:rPr>
                          <w:b/>
                          <w:bCs/>
                          <w:iCs/>
                          <w:szCs w:val="24"/>
                          <w:lang w:eastAsia="x-none"/>
                        </w:rPr>
                        <w:t>, SKIRTI KELIO STATINIO ATNAUJINIMO (</w:t>
                      </w:r>
                      <w:r w:rsidR="009A0210">
                        <w:rPr>
                          <w:b/>
                          <w:bCs/>
                          <w:iCs/>
                          <w:szCs w:val="24"/>
                          <w:lang w:val="x-none" w:eastAsia="x-none"/>
                        </w:rPr>
                        <w:t>KAPITALINIO REMONTO</w:t>
                      </w:r>
                      <w:r w:rsidR="009A0210">
                        <w:rPr>
                          <w:b/>
                          <w:bCs/>
                          <w:iCs/>
                          <w:szCs w:val="24"/>
                          <w:lang w:eastAsia="x-none"/>
                        </w:rPr>
                        <w:t>)</w:t>
                      </w:r>
                      <w:r w:rsidR="009A0210">
                        <w:rPr>
                          <w:b/>
                          <w:bCs/>
                          <w:iCs/>
                          <w:szCs w:val="24"/>
                          <w:lang w:val="x-none" w:eastAsia="x-none"/>
                        </w:rPr>
                        <w:t xml:space="preserve"> PROJEKTUI RENGTI</w:t>
                      </w:r>
                    </w:sdtContent>
                  </w:sdt>
                </w:p>
                <w:p w14:paraId="41827BEE" w14:textId="77777777" w:rsidR="00D30B16" w:rsidRDefault="00D30B16">
                  <w:pPr>
                    <w:rPr>
                      <w:sz w:val="10"/>
                      <w:szCs w:val="10"/>
                    </w:rPr>
                  </w:pPr>
                </w:p>
                <w:sdt>
                  <w:sdtPr>
                    <w:alias w:val="191 p."/>
                    <w:tag w:val="part_282b99080e7b4dc9aa3dee6b1c73252d"/>
                    <w:id w:val="626822300"/>
                    <w:lock w:val="sdtLocked"/>
                  </w:sdtPr>
                  <w:sdtEndPr/>
                  <w:sdtContent>
                    <w:p w14:paraId="41827BEF" w14:textId="77777777" w:rsidR="00D30B16" w:rsidRDefault="00EE25CA">
                      <w:pPr>
                        <w:widowControl w:val="0"/>
                        <w:tabs>
                          <w:tab w:val="left" w:pos="1304"/>
                        </w:tabs>
                        <w:ind w:firstLine="567"/>
                        <w:jc w:val="both"/>
                        <w:textAlignment w:val="baseline"/>
                        <w:rPr>
                          <w:rFonts w:eastAsia="Calibri"/>
                          <w:szCs w:val="22"/>
                        </w:rPr>
                      </w:pPr>
                      <w:sdt>
                        <w:sdtPr>
                          <w:alias w:val="Numeris"/>
                          <w:tag w:val="nr_282b99080e7b4dc9aa3dee6b1c73252d"/>
                          <w:id w:val="-1026950590"/>
                          <w:lock w:val="sdtLocked"/>
                        </w:sdtPr>
                        <w:sdtEndPr/>
                        <w:sdtContent>
                          <w:r w:rsidR="009A0210">
                            <w:rPr>
                              <w:rFonts w:eastAsia="Calibri"/>
                              <w:b/>
                              <w:bCs/>
                              <w:szCs w:val="22"/>
                            </w:rPr>
                            <w:t>191</w:t>
                          </w:r>
                        </w:sdtContent>
                      </w:sdt>
                      <w:r w:rsidR="009A0210">
                        <w:rPr>
                          <w:rFonts w:eastAsia="Calibri"/>
                          <w:b/>
                          <w:bCs/>
                          <w:szCs w:val="22"/>
                        </w:rPr>
                        <w:t>.</w:t>
                      </w:r>
                      <w:r w:rsidR="009A0210">
                        <w:rPr>
                          <w:rFonts w:eastAsia="Calibri"/>
                          <w:b/>
                          <w:bCs/>
                          <w:szCs w:val="22"/>
                        </w:rPr>
                        <w:tab/>
                      </w:r>
                      <w:r w:rsidR="009A0210">
                        <w:rPr>
                          <w:rFonts w:eastAsia="Calibri"/>
                          <w:szCs w:val="22"/>
                        </w:rPr>
                        <w:t>IGG tyrimų sudėtis ir apimtis, kai reikia rengti tilto atnaujinimo (kapitalinio remonto) projektą, priklauso nuo numatytos kapitališkai remontuoti konstrukcijos.</w:t>
                      </w:r>
                    </w:p>
                  </w:sdtContent>
                </w:sdt>
                <w:sdt>
                  <w:sdtPr>
                    <w:alias w:val="192 p."/>
                    <w:tag w:val="part_abcd3800112c4da1b26779f2de282a6e"/>
                    <w:id w:val="581726661"/>
                    <w:lock w:val="sdtLocked"/>
                  </w:sdtPr>
                  <w:sdtEndPr/>
                  <w:sdtContent>
                    <w:p w14:paraId="41827BF0" w14:textId="77777777" w:rsidR="00D30B16" w:rsidRDefault="00EE25CA">
                      <w:pPr>
                        <w:widowControl w:val="0"/>
                        <w:tabs>
                          <w:tab w:val="left" w:pos="1304"/>
                        </w:tabs>
                        <w:ind w:firstLine="567"/>
                        <w:jc w:val="both"/>
                        <w:textAlignment w:val="baseline"/>
                        <w:rPr>
                          <w:rFonts w:eastAsia="Calibri"/>
                          <w:szCs w:val="22"/>
                        </w:rPr>
                      </w:pPr>
                      <w:sdt>
                        <w:sdtPr>
                          <w:alias w:val="Numeris"/>
                          <w:tag w:val="nr_abcd3800112c4da1b26779f2de282a6e"/>
                          <w:id w:val="-1425105009"/>
                          <w:lock w:val="sdtLocked"/>
                        </w:sdtPr>
                        <w:sdtEndPr/>
                        <w:sdtContent>
                          <w:r w:rsidR="009A0210">
                            <w:rPr>
                              <w:rFonts w:eastAsia="Calibri"/>
                              <w:b/>
                              <w:bCs/>
                              <w:szCs w:val="22"/>
                            </w:rPr>
                            <w:t>192</w:t>
                          </w:r>
                        </w:sdtContent>
                      </w:sdt>
                      <w:r w:rsidR="009A0210">
                        <w:rPr>
                          <w:rFonts w:eastAsia="Calibri"/>
                          <w:b/>
                          <w:bCs/>
                          <w:szCs w:val="22"/>
                        </w:rPr>
                        <w:t>.</w:t>
                      </w:r>
                      <w:r w:rsidR="009A0210">
                        <w:rPr>
                          <w:rFonts w:eastAsia="Calibri"/>
                          <w:b/>
                          <w:bCs/>
                          <w:szCs w:val="22"/>
                        </w:rPr>
                        <w:tab/>
                      </w:r>
                      <w:r w:rsidR="009A0210">
                        <w:rPr>
                          <w:rFonts w:eastAsia="Calibri"/>
                          <w:szCs w:val="22"/>
                        </w:rPr>
                        <w:t>Tilto atnaujinimo (kapitalinio remonto) projektas rengiamas, kai:</w:t>
                      </w:r>
                    </w:p>
                    <w:sdt>
                      <w:sdtPr>
                        <w:alias w:val="192.1 p."/>
                        <w:tag w:val="part_f40a6f092d114e9eb206e8ba2b102bda"/>
                        <w:id w:val="340987950"/>
                        <w:lock w:val="sdtLocked"/>
                      </w:sdtPr>
                      <w:sdtEndPr/>
                      <w:sdtContent>
                        <w:p w14:paraId="41827BF1"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f40a6f092d114e9eb206e8ba2b102bda"/>
                              <w:id w:val="-1527474286"/>
                              <w:lock w:val="sdtLocked"/>
                            </w:sdtPr>
                            <w:sdtEndPr/>
                            <w:sdtContent>
                              <w:r w:rsidR="009A0210">
                                <w:rPr>
                                  <w:rFonts w:eastAsia="Calibri"/>
                                  <w:b/>
                                  <w:bCs/>
                                  <w:szCs w:val="24"/>
                                </w:rPr>
                                <w:t>192.1</w:t>
                              </w:r>
                            </w:sdtContent>
                          </w:sdt>
                          <w:r w:rsidR="009A0210">
                            <w:rPr>
                              <w:rFonts w:eastAsia="Calibri"/>
                              <w:b/>
                              <w:bCs/>
                              <w:szCs w:val="24"/>
                            </w:rPr>
                            <w:t>.</w:t>
                          </w:r>
                          <w:r w:rsidR="009A0210">
                            <w:rPr>
                              <w:rFonts w:eastAsia="Calibri"/>
                              <w:b/>
                              <w:bCs/>
                              <w:szCs w:val="24"/>
                            </w:rPr>
                            <w:tab/>
                          </w:r>
                          <w:r w:rsidR="009A0210">
                            <w:rPr>
                              <w:rFonts w:eastAsia="Calibri"/>
                              <w:szCs w:val="24"/>
                            </w:rPr>
                            <w:t>stiprinamos atramos, nežymiai keičiant jų matmenis;</w:t>
                          </w:r>
                        </w:p>
                      </w:sdtContent>
                    </w:sdt>
                    <w:sdt>
                      <w:sdtPr>
                        <w:alias w:val="192.2 p."/>
                        <w:tag w:val="part_59c8f6a892e34dbe9341db6850f6fff2"/>
                        <w:id w:val="1805976383"/>
                        <w:lock w:val="sdtLocked"/>
                      </w:sdtPr>
                      <w:sdtEndPr/>
                      <w:sdtContent>
                        <w:p w14:paraId="41827BF2"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59c8f6a892e34dbe9341db6850f6fff2"/>
                              <w:id w:val="-301158953"/>
                              <w:lock w:val="sdtLocked"/>
                            </w:sdtPr>
                            <w:sdtEndPr/>
                            <w:sdtContent>
                              <w:r w:rsidR="009A0210">
                                <w:rPr>
                                  <w:rFonts w:eastAsia="Calibri"/>
                                  <w:b/>
                                  <w:bCs/>
                                  <w:szCs w:val="24"/>
                                </w:rPr>
                                <w:t>192.2</w:t>
                              </w:r>
                            </w:sdtContent>
                          </w:sdt>
                          <w:r w:rsidR="009A0210">
                            <w:rPr>
                              <w:rFonts w:eastAsia="Calibri"/>
                              <w:b/>
                              <w:bCs/>
                              <w:szCs w:val="24"/>
                            </w:rPr>
                            <w:t>.</w:t>
                          </w:r>
                          <w:r w:rsidR="009A0210">
                            <w:rPr>
                              <w:rFonts w:eastAsia="Calibri"/>
                              <w:b/>
                              <w:bCs/>
                              <w:szCs w:val="24"/>
                            </w:rPr>
                            <w:tab/>
                          </w:r>
                          <w:r w:rsidR="009A0210">
                            <w:rPr>
                              <w:rFonts w:eastAsia="Calibri"/>
                              <w:szCs w:val="24"/>
                            </w:rPr>
                            <w:t>atnaujinama tilto perdanga, įrengiama papildoma atrama;</w:t>
                          </w:r>
                        </w:p>
                      </w:sdtContent>
                    </w:sdt>
                    <w:sdt>
                      <w:sdtPr>
                        <w:alias w:val="192.3 p."/>
                        <w:tag w:val="part_86360f12398846f289d8fbe99fbb80c0"/>
                        <w:id w:val="242232072"/>
                        <w:lock w:val="sdtLocked"/>
                      </w:sdtPr>
                      <w:sdtEndPr/>
                      <w:sdtContent>
                        <w:p w14:paraId="41827BF3"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86360f12398846f289d8fbe99fbb80c0"/>
                              <w:id w:val="-919098941"/>
                              <w:lock w:val="sdtLocked"/>
                            </w:sdtPr>
                            <w:sdtEndPr/>
                            <w:sdtContent>
                              <w:r w:rsidR="009A0210">
                                <w:rPr>
                                  <w:rFonts w:eastAsia="Calibri"/>
                                  <w:b/>
                                  <w:bCs/>
                                  <w:szCs w:val="22"/>
                                </w:rPr>
                                <w:t>192.3</w:t>
                              </w:r>
                            </w:sdtContent>
                          </w:sdt>
                          <w:r w:rsidR="009A0210">
                            <w:rPr>
                              <w:rFonts w:eastAsia="Calibri"/>
                              <w:b/>
                              <w:bCs/>
                              <w:szCs w:val="22"/>
                            </w:rPr>
                            <w:t>.</w:t>
                          </w:r>
                          <w:r w:rsidR="009A0210">
                            <w:rPr>
                              <w:rFonts w:eastAsia="Calibri"/>
                              <w:b/>
                              <w:bCs/>
                              <w:szCs w:val="22"/>
                            </w:rPr>
                            <w:tab/>
                          </w:r>
                          <w:r w:rsidR="009A0210">
                            <w:rPr>
                              <w:rFonts w:eastAsia="Calibri"/>
                              <w:szCs w:val="24"/>
                            </w:rPr>
                            <w:t>naikinama</w:t>
                          </w:r>
                          <w:r w:rsidR="009A0210">
                            <w:rPr>
                              <w:rFonts w:eastAsia="Calibri"/>
                              <w:szCs w:val="22"/>
                            </w:rPr>
                            <w:t xml:space="preserve"> atrama(-os), tačiau padidinama tilto keliamoji galia, atnaujinant perdangą.</w:t>
                          </w:r>
                        </w:p>
                      </w:sdtContent>
                    </w:sdt>
                  </w:sdtContent>
                </w:sdt>
                <w:sdt>
                  <w:sdtPr>
                    <w:alias w:val="193 p."/>
                    <w:tag w:val="part_d240cad1263c4b79a346e8cb2e6d339c"/>
                    <w:id w:val="-65570947"/>
                    <w:lock w:val="sdtLocked"/>
                  </w:sdtPr>
                  <w:sdtEndPr/>
                  <w:sdtContent>
                    <w:p w14:paraId="41827BF4" w14:textId="77777777" w:rsidR="00D30B16" w:rsidRDefault="00EE25CA">
                      <w:pPr>
                        <w:widowControl w:val="0"/>
                        <w:tabs>
                          <w:tab w:val="left" w:pos="1304"/>
                        </w:tabs>
                        <w:ind w:firstLine="567"/>
                        <w:jc w:val="both"/>
                        <w:textAlignment w:val="baseline"/>
                        <w:rPr>
                          <w:rFonts w:eastAsia="Calibri"/>
                          <w:szCs w:val="22"/>
                        </w:rPr>
                      </w:pPr>
                      <w:sdt>
                        <w:sdtPr>
                          <w:alias w:val="Numeris"/>
                          <w:tag w:val="nr_d240cad1263c4b79a346e8cb2e6d339c"/>
                          <w:id w:val="-214827131"/>
                          <w:lock w:val="sdtLocked"/>
                        </w:sdtPr>
                        <w:sdtEndPr/>
                        <w:sdtContent>
                          <w:r w:rsidR="009A0210">
                            <w:rPr>
                              <w:rFonts w:eastAsia="Calibri"/>
                              <w:b/>
                              <w:bCs/>
                              <w:szCs w:val="22"/>
                            </w:rPr>
                            <w:t>193</w:t>
                          </w:r>
                        </w:sdtContent>
                      </w:sdt>
                      <w:r w:rsidR="009A0210">
                        <w:rPr>
                          <w:rFonts w:eastAsia="Calibri"/>
                          <w:b/>
                          <w:bCs/>
                          <w:szCs w:val="22"/>
                        </w:rPr>
                        <w:t>.</w:t>
                      </w:r>
                      <w:r w:rsidR="009A0210">
                        <w:rPr>
                          <w:rFonts w:eastAsia="Calibri"/>
                          <w:b/>
                          <w:bCs/>
                          <w:szCs w:val="22"/>
                        </w:rPr>
                        <w:tab/>
                      </w:r>
                      <w:r w:rsidR="009A0210">
                        <w:rPr>
                          <w:rFonts w:eastAsia="Calibri"/>
                          <w:szCs w:val="22"/>
                        </w:rPr>
                        <w:t>Jeigu dėl tilto atnaujinimo (kapitalinio remonto) pasikeičia tilto atramų apkrova, reikia atlikti IGG tyrimus.</w:t>
                      </w:r>
                    </w:p>
                  </w:sdtContent>
                </w:sdt>
                <w:sdt>
                  <w:sdtPr>
                    <w:alias w:val="194 p."/>
                    <w:tag w:val="part_f369f2282b5943df9aaea5ede281d846"/>
                    <w:id w:val="-2012518581"/>
                    <w:lock w:val="sdtLocked"/>
                  </w:sdtPr>
                  <w:sdtEndPr/>
                  <w:sdtContent>
                    <w:p w14:paraId="41827BF5" w14:textId="77777777" w:rsidR="00D30B16" w:rsidRDefault="00EE25CA">
                      <w:pPr>
                        <w:widowControl w:val="0"/>
                        <w:tabs>
                          <w:tab w:val="left" w:pos="1304"/>
                        </w:tabs>
                        <w:ind w:firstLine="567"/>
                        <w:jc w:val="both"/>
                        <w:textAlignment w:val="baseline"/>
                        <w:rPr>
                          <w:rFonts w:eastAsia="Calibri"/>
                          <w:szCs w:val="22"/>
                        </w:rPr>
                      </w:pPr>
                      <w:sdt>
                        <w:sdtPr>
                          <w:alias w:val="Numeris"/>
                          <w:tag w:val="nr_f369f2282b5943df9aaea5ede281d846"/>
                          <w:id w:val="1641074318"/>
                          <w:lock w:val="sdtLocked"/>
                        </w:sdtPr>
                        <w:sdtEndPr/>
                        <w:sdtContent>
                          <w:r w:rsidR="009A0210">
                            <w:rPr>
                              <w:rFonts w:eastAsia="Calibri"/>
                              <w:b/>
                              <w:bCs/>
                              <w:szCs w:val="22"/>
                            </w:rPr>
                            <w:t>194</w:t>
                          </w:r>
                        </w:sdtContent>
                      </w:sdt>
                      <w:r w:rsidR="009A0210">
                        <w:rPr>
                          <w:rFonts w:eastAsia="Calibri"/>
                          <w:b/>
                          <w:bCs/>
                          <w:szCs w:val="22"/>
                        </w:rPr>
                        <w:t>.</w:t>
                      </w:r>
                      <w:r w:rsidR="009A0210">
                        <w:rPr>
                          <w:rFonts w:eastAsia="Calibri"/>
                          <w:b/>
                          <w:bCs/>
                          <w:szCs w:val="22"/>
                        </w:rPr>
                        <w:tab/>
                      </w:r>
                      <w:r w:rsidR="009A0210">
                        <w:rPr>
                          <w:rFonts w:eastAsia="Calibri"/>
                          <w:szCs w:val="22"/>
                        </w:rPr>
                        <w:t>Atliekant IGG tyrimus, ties atramomis gręžiami gręžiniai ir, jeigu nėra ankstesnių IGG tyrimų duomenų, gruntus reikia ištirti taip, kaip projektuojant naują tiltą. Jeigu yra ankstesnių IGG tyrimų duomenys, o gruntų rūšys ir sluoksniai išliko nepakitę, tada lauko bandymų ir grunto laboratorinių tyrimų atlikti nereikia.</w:t>
                      </w:r>
                    </w:p>
                  </w:sdtContent>
                </w:sdt>
                <w:sdt>
                  <w:sdtPr>
                    <w:alias w:val="195 p."/>
                    <w:tag w:val="part_1dbf7b7fa84c4fd99781a887f042d1ca"/>
                    <w:id w:val="-294827283"/>
                    <w:lock w:val="sdtLocked"/>
                  </w:sdtPr>
                  <w:sdtEndPr/>
                  <w:sdtContent>
                    <w:p w14:paraId="41827BF6" w14:textId="77777777" w:rsidR="00D30B16" w:rsidRDefault="00EE25CA">
                      <w:pPr>
                        <w:widowControl w:val="0"/>
                        <w:tabs>
                          <w:tab w:val="left" w:pos="1304"/>
                        </w:tabs>
                        <w:ind w:firstLine="567"/>
                        <w:jc w:val="both"/>
                        <w:textAlignment w:val="baseline"/>
                        <w:rPr>
                          <w:rFonts w:eastAsia="Calibri"/>
                          <w:szCs w:val="22"/>
                        </w:rPr>
                      </w:pPr>
                      <w:sdt>
                        <w:sdtPr>
                          <w:alias w:val="Numeris"/>
                          <w:tag w:val="nr_1dbf7b7fa84c4fd99781a887f042d1ca"/>
                          <w:id w:val="-865219067"/>
                          <w:lock w:val="sdtLocked"/>
                        </w:sdtPr>
                        <w:sdtEndPr/>
                        <w:sdtContent>
                          <w:r w:rsidR="009A0210">
                            <w:rPr>
                              <w:rFonts w:eastAsia="Calibri"/>
                              <w:b/>
                              <w:bCs/>
                              <w:szCs w:val="22"/>
                            </w:rPr>
                            <w:t>195</w:t>
                          </w:r>
                        </w:sdtContent>
                      </w:sdt>
                      <w:r w:rsidR="009A0210">
                        <w:rPr>
                          <w:rFonts w:eastAsia="Calibri"/>
                          <w:b/>
                          <w:bCs/>
                          <w:szCs w:val="22"/>
                        </w:rPr>
                        <w:t>.</w:t>
                      </w:r>
                      <w:r w:rsidR="009A0210">
                        <w:rPr>
                          <w:rFonts w:eastAsia="Calibri"/>
                          <w:b/>
                          <w:bCs/>
                          <w:szCs w:val="22"/>
                        </w:rPr>
                        <w:tab/>
                      </w:r>
                      <w:r w:rsidR="009A0210">
                        <w:rPr>
                          <w:rFonts w:eastAsia="Calibri"/>
                          <w:szCs w:val="22"/>
                        </w:rPr>
                        <w:t>Kai dėl tilto atnaujinimo (kapitalinio remonto) nesikeičia atramų apkrova (pvz., keičiami tik pakloto elementai, keičiamos pereinamosios plokštės ir t. t.), IGG tyrimai neatliekami.</w:t>
                      </w:r>
                    </w:p>
                    <w:p w14:paraId="41827BF7" w14:textId="77777777" w:rsidR="00D30B16" w:rsidRDefault="00EE25CA">
                      <w:pPr>
                        <w:rPr>
                          <w:sz w:val="10"/>
                          <w:szCs w:val="10"/>
                        </w:rPr>
                      </w:pPr>
                    </w:p>
                  </w:sdtContent>
                </w:sdt>
              </w:sdtContent>
            </w:sdt>
            <w:sdt>
              <w:sdtPr>
                <w:alias w:val="skirsnis"/>
                <w:tag w:val="part_f48e415fd1614478ba596d1672dd2347"/>
                <w:id w:val="435953916"/>
                <w:lock w:val="sdtLocked"/>
              </w:sdtPr>
              <w:sdtEndPr/>
              <w:sdtContent>
                <w:p w14:paraId="41827BF8" w14:textId="2DB4D28D" w:rsidR="00D30B16" w:rsidRDefault="00EE25CA">
                  <w:pPr>
                    <w:keepNext/>
                    <w:widowControl w:val="0"/>
                    <w:jc w:val="center"/>
                    <w:textAlignment w:val="baseline"/>
                    <w:outlineLvl w:val="1"/>
                    <w:rPr>
                      <w:rFonts w:ascii="Cambria" w:hAnsi="Cambria"/>
                      <w:b/>
                      <w:bCs/>
                      <w:iCs/>
                      <w:caps/>
                      <w:sz w:val="28"/>
                      <w:szCs w:val="24"/>
                      <w:lang w:val="x-none" w:eastAsia="x-none"/>
                    </w:rPr>
                  </w:pPr>
                  <w:sdt>
                    <w:sdtPr>
                      <w:alias w:val="Numeris"/>
                      <w:tag w:val="nr_f48e415fd1614478ba596d1672dd2347"/>
                      <w:id w:val="60602871"/>
                      <w:lock w:val="sdtLocked"/>
                    </w:sdtPr>
                    <w:sdtEndPr/>
                    <w:sdtContent>
                      <w:r w:rsidR="009A0210">
                        <w:rPr>
                          <w:b/>
                          <w:bCs/>
                          <w:iCs/>
                          <w:caps/>
                          <w:szCs w:val="24"/>
                          <w:lang w:val="x-none" w:eastAsia="x-none"/>
                        </w:rPr>
                        <w:t>IV</w:t>
                      </w:r>
                    </w:sdtContent>
                  </w:sdt>
                  <w:r w:rsidR="009A0210">
                    <w:rPr>
                      <w:b/>
                      <w:bCs/>
                      <w:iCs/>
                      <w:caps/>
                      <w:szCs w:val="24"/>
                      <w:lang w:val="x-none" w:eastAsia="x-none"/>
                    </w:rPr>
                    <w:t xml:space="preserve"> </w:t>
                  </w:r>
                  <w:r w:rsidR="009A0210">
                    <w:rPr>
                      <w:b/>
                      <w:bCs/>
                      <w:iCs/>
                      <w:szCs w:val="24"/>
                      <w:lang w:val="x-none" w:eastAsia="x-none"/>
                    </w:rPr>
                    <w:t>SKIRSNIS.</w:t>
                  </w:r>
                  <w:r w:rsidR="009A0210">
                    <w:rPr>
                      <w:rFonts w:ascii="Cambria" w:hAnsi="Cambria"/>
                      <w:b/>
                      <w:bCs/>
                      <w:iCs/>
                      <w:sz w:val="28"/>
                      <w:szCs w:val="28"/>
                      <w:lang w:eastAsia="x-none"/>
                    </w:rPr>
                    <w:t xml:space="preserve"> </w:t>
                  </w:r>
                  <w:sdt>
                    <w:sdtPr>
                      <w:alias w:val="Pavadinimas"/>
                      <w:tag w:val="title_f48e415fd1614478ba596d1672dd2347"/>
                      <w:id w:val="-1611656152"/>
                      <w:lock w:val="sdtLocked"/>
                    </w:sdtPr>
                    <w:sdtEndPr/>
                    <w:sdtContent>
                      <w:r w:rsidR="009A0210">
                        <w:rPr>
                          <w:b/>
                          <w:bCs/>
                          <w:iCs/>
                          <w:caps/>
                          <w:szCs w:val="24"/>
                          <w:lang w:eastAsia="x-none"/>
                        </w:rPr>
                        <w:t>KELIO STATINIŲ ES TYRIMAI</w:t>
                      </w:r>
                    </w:sdtContent>
                  </w:sdt>
                </w:p>
                <w:p w14:paraId="41827BF9" w14:textId="7570DE23" w:rsidR="00D30B16" w:rsidRDefault="00D30B16">
                  <w:pPr>
                    <w:rPr>
                      <w:sz w:val="10"/>
                      <w:szCs w:val="10"/>
                    </w:rPr>
                  </w:pPr>
                </w:p>
                <w:sdt>
                  <w:sdtPr>
                    <w:alias w:val="skirsnis"/>
                    <w:tag w:val="part_307c102deae840ffb686f4fcf0f71975"/>
                    <w:id w:val="-754980040"/>
                    <w:lock w:val="sdtLocked"/>
                  </w:sdtPr>
                  <w:sdtEndPr/>
                  <w:sdtContent>
                    <w:p w14:paraId="41827BFA" w14:textId="77777777" w:rsidR="00D30B16" w:rsidRDefault="00EE25CA">
                      <w:pPr>
                        <w:widowControl w:val="0"/>
                        <w:spacing w:line="360" w:lineRule="auto"/>
                        <w:jc w:val="center"/>
                        <w:textAlignment w:val="baseline"/>
                        <w:rPr>
                          <w:rFonts w:eastAsia="Calibri"/>
                          <w:b/>
                          <w:caps/>
                          <w:szCs w:val="24"/>
                        </w:rPr>
                      </w:pPr>
                      <w:sdt>
                        <w:sdtPr>
                          <w:alias w:val="Pavadinimas"/>
                          <w:tag w:val="title_307c102deae840ffb686f4fcf0f71975"/>
                          <w:id w:val="1892529268"/>
                          <w:lock w:val="sdtLocked"/>
                        </w:sdtPr>
                        <w:sdtEndPr/>
                        <w:sdtContent>
                          <w:r w:rsidR="009A0210">
                            <w:rPr>
                              <w:rFonts w:eastAsia="Calibri"/>
                              <w:b/>
                              <w:iCs/>
                              <w:szCs w:val="24"/>
                            </w:rPr>
                            <w:t>Tiltų (viadukų, estakadų) ir kitų kelio statinių konstrukcijų tyrimai (apžiūros, matavimai)</w:t>
                          </w:r>
                        </w:sdtContent>
                      </w:sdt>
                    </w:p>
                    <w:p w14:paraId="41827BFB" w14:textId="77777777" w:rsidR="00D30B16" w:rsidRDefault="00D30B16">
                      <w:pPr>
                        <w:rPr>
                          <w:sz w:val="6"/>
                          <w:szCs w:val="6"/>
                        </w:rPr>
                      </w:pPr>
                    </w:p>
                    <w:sdt>
                      <w:sdtPr>
                        <w:alias w:val="196 p."/>
                        <w:tag w:val="part_22c52d20bc5340fba9c0282d7d79f231"/>
                        <w:id w:val="-852499995"/>
                        <w:lock w:val="sdtLocked"/>
                      </w:sdtPr>
                      <w:sdtEndPr/>
                      <w:sdtContent>
                        <w:p w14:paraId="41827BFC" w14:textId="77777777" w:rsidR="00D30B16" w:rsidRDefault="00EE25CA">
                          <w:pPr>
                            <w:widowControl w:val="0"/>
                            <w:tabs>
                              <w:tab w:val="left" w:pos="1304"/>
                            </w:tabs>
                            <w:ind w:firstLine="567"/>
                            <w:jc w:val="both"/>
                            <w:textAlignment w:val="baseline"/>
                            <w:rPr>
                              <w:rFonts w:eastAsia="Calibri"/>
                              <w:spacing w:val="-2"/>
                              <w:szCs w:val="24"/>
                            </w:rPr>
                          </w:pPr>
                          <w:sdt>
                            <w:sdtPr>
                              <w:alias w:val="Numeris"/>
                              <w:tag w:val="nr_22c52d20bc5340fba9c0282d7d79f231"/>
                              <w:id w:val="525987815"/>
                              <w:lock w:val="sdtLocked"/>
                            </w:sdtPr>
                            <w:sdtEndPr/>
                            <w:sdtContent>
                              <w:r w:rsidR="009A0210">
                                <w:rPr>
                                  <w:rFonts w:eastAsia="Calibri"/>
                                  <w:b/>
                                  <w:bCs/>
                                  <w:szCs w:val="24"/>
                                </w:rPr>
                                <w:t>196</w:t>
                              </w:r>
                            </w:sdtContent>
                          </w:sdt>
                          <w:r w:rsidR="009A0210">
                            <w:rPr>
                              <w:rFonts w:eastAsia="Calibri"/>
                              <w:b/>
                              <w:bCs/>
                              <w:szCs w:val="24"/>
                            </w:rPr>
                            <w:t>.</w:t>
                          </w:r>
                          <w:r w:rsidR="009A0210">
                            <w:rPr>
                              <w:rFonts w:eastAsia="Calibri"/>
                              <w:b/>
                              <w:bCs/>
                              <w:szCs w:val="24"/>
                            </w:rPr>
                            <w:tab/>
                          </w:r>
                          <w:r w:rsidR="009A0210">
                            <w:rPr>
                              <w:rFonts w:eastAsia="Calibri"/>
                              <w:spacing w:val="-2"/>
                              <w:szCs w:val="24"/>
                            </w:rPr>
                            <w:t xml:space="preserve">Esamų tiltų konstrukcijų tyrimai (apžiūros, matavimai) atliekami vadovaujantis reglamento STR 1.04.01:2005 [11.12] nuostatomis ir taisyklių TTPT [11.24] nurodymais. </w:t>
                          </w:r>
                        </w:p>
                        <w:p w14:paraId="41827BFD" w14:textId="77777777" w:rsidR="00D30B16" w:rsidRDefault="009A0210">
                          <w:pPr>
                            <w:widowControl w:val="0"/>
                            <w:tabs>
                              <w:tab w:val="left" w:pos="1304"/>
                            </w:tabs>
                            <w:spacing w:line="360" w:lineRule="auto"/>
                            <w:ind w:firstLine="567"/>
                            <w:jc w:val="both"/>
                            <w:textAlignment w:val="baseline"/>
                            <w:rPr>
                              <w:rFonts w:eastAsia="Calibri"/>
                              <w:spacing w:val="-2"/>
                              <w:szCs w:val="24"/>
                            </w:rPr>
                          </w:pPr>
                          <w:r>
                            <w:rPr>
                              <w:rFonts w:eastAsia="Calibri"/>
                              <w:spacing w:val="-2"/>
                              <w:szCs w:val="24"/>
                            </w:rPr>
                            <w:t>Dažniausiai tiltų ES tyrimai atliekami priešprojektinių tyrimų stadijoje. Jeigu tai nebuvo atlikta, ES tyrimai, vadovaujantis šio skirsnio nurodymais, atliekami kartu su IGG tyrimais.</w:t>
                          </w:r>
                        </w:p>
                      </w:sdtContent>
                    </w:sdt>
                    <w:sdt>
                      <w:sdtPr>
                        <w:alias w:val="197 p."/>
                        <w:tag w:val="part_4f5d16d4949c45a794fdd14071669255"/>
                        <w:id w:val="1422829542"/>
                        <w:lock w:val="sdtLocked"/>
                      </w:sdtPr>
                      <w:sdtEndPr/>
                      <w:sdtContent>
                        <w:p w14:paraId="41827BFE" w14:textId="77777777" w:rsidR="00D30B16" w:rsidRDefault="00EE25CA">
                          <w:pPr>
                            <w:widowControl w:val="0"/>
                            <w:tabs>
                              <w:tab w:val="left" w:pos="1304"/>
                            </w:tabs>
                            <w:ind w:firstLine="567"/>
                            <w:jc w:val="both"/>
                            <w:textAlignment w:val="baseline"/>
                            <w:rPr>
                              <w:rFonts w:eastAsia="Calibri"/>
                              <w:szCs w:val="22"/>
                            </w:rPr>
                          </w:pPr>
                          <w:sdt>
                            <w:sdtPr>
                              <w:alias w:val="Numeris"/>
                              <w:tag w:val="nr_4f5d16d4949c45a794fdd14071669255"/>
                              <w:id w:val="-2045126973"/>
                              <w:lock w:val="sdtLocked"/>
                            </w:sdtPr>
                            <w:sdtEndPr/>
                            <w:sdtContent>
                              <w:r w:rsidR="009A0210">
                                <w:rPr>
                                  <w:rFonts w:eastAsia="Calibri"/>
                                  <w:b/>
                                  <w:bCs/>
                                  <w:szCs w:val="22"/>
                                </w:rPr>
                                <w:t>197</w:t>
                              </w:r>
                            </w:sdtContent>
                          </w:sdt>
                          <w:r w:rsidR="009A0210">
                            <w:rPr>
                              <w:rFonts w:eastAsia="Calibri"/>
                              <w:b/>
                              <w:bCs/>
                              <w:szCs w:val="22"/>
                            </w:rPr>
                            <w:t>.</w:t>
                          </w:r>
                          <w:r w:rsidR="009A0210">
                            <w:rPr>
                              <w:rFonts w:eastAsia="Calibri"/>
                              <w:b/>
                              <w:bCs/>
                              <w:szCs w:val="22"/>
                            </w:rPr>
                            <w:tab/>
                          </w:r>
                          <w:r w:rsidR="009A0210">
                            <w:rPr>
                              <w:rFonts w:eastAsia="Calibri"/>
                              <w:spacing w:val="-2"/>
                              <w:szCs w:val="24"/>
                            </w:rPr>
                            <w:t>ES tyrimų tikslas – įvertinti tiltų techninę būklę ir pateikti tyrimų išvadas projektui rengti.</w:t>
                          </w:r>
                        </w:p>
                      </w:sdtContent>
                    </w:sdt>
                    <w:sdt>
                      <w:sdtPr>
                        <w:alias w:val="198 p."/>
                        <w:tag w:val="part_72cf270207bb4ece9b9fdd68d8190cd5"/>
                        <w:id w:val="952597772"/>
                        <w:lock w:val="sdtLocked"/>
                      </w:sdtPr>
                      <w:sdtEndPr/>
                      <w:sdtContent>
                        <w:p w14:paraId="41827BFF" w14:textId="77777777" w:rsidR="00D30B16" w:rsidRDefault="00EE25CA">
                          <w:pPr>
                            <w:widowControl w:val="0"/>
                            <w:tabs>
                              <w:tab w:val="left" w:pos="1304"/>
                            </w:tabs>
                            <w:ind w:firstLine="567"/>
                            <w:jc w:val="both"/>
                            <w:textAlignment w:val="baseline"/>
                            <w:rPr>
                              <w:rFonts w:eastAsia="Calibri"/>
                              <w:szCs w:val="22"/>
                            </w:rPr>
                          </w:pPr>
                          <w:sdt>
                            <w:sdtPr>
                              <w:alias w:val="Numeris"/>
                              <w:tag w:val="nr_72cf270207bb4ece9b9fdd68d8190cd5"/>
                              <w:id w:val="2144842689"/>
                              <w:lock w:val="sdtLocked"/>
                            </w:sdtPr>
                            <w:sdtEndPr/>
                            <w:sdtContent>
                              <w:r w:rsidR="009A0210">
                                <w:rPr>
                                  <w:rFonts w:eastAsia="Calibri"/>
                                  <w:b/>
                                  <w:bCs/>
                                  <w:szCs w:val="22"/>
                                </w:rPr>
                                <w:t>198</w:t>
                              </w:r>
                            </w:sdtContent>
                          </w:sdt>
                          <w:r w:rsidR="009A0210">
                            <w:rPr>
                              <w:rFonts w:eastAsia="Calibri"/>
                              <w:b/>
                              <w:bCs/>
                              <w:szCs w:val="22"/>
                            </w:rPr>
                            <w:t>.</w:t>
                          </w:r>
                          <w:r w:rsidR="009A0210">
                            <w:rPr>
                              <w:rFonts w:eastAsia="Calibri"/>
                              <w:b/>
                              <w:bCs/>
                              <w:szCs w:val="22"/>
                            </w:rPr>
                            <w:tab/>
                          </w:r>
                          <w:r w:rsidR="009A0210">
                            <w:rPr>
                              <w:rFonts w:eastAsia="Calibri"/>
                              <w:szCs w:val="22"/>
                            </w:rPr>
                            <w:t>Tiltų konstrukcijų tyrimams priskiriama:</w:t>
                          </w:r>
                        </w:p>
                        <w:sdt>
                          <w:sdtPr>
                            <w:alias w:val="198.1 p."/>
                            <w:tag w:val="part_fd087f9edc50458a919c22aa63379541"/>
                            <w:id w:val="2023421512"/>
                            <w:lock w:val="sdtLocked"/>
                          </w:sdtPr>
                          <w:sdtEndPr/>
                          <w:sdtContent>
                            <w:p w14:paraId="41827C00"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fd087f9edc50458a919c22aa63379541"/>
                                  <w:id w:val="1632591093"/>
                                  <w:lock w:val="sdtLocked"/>
                                </w:sdtPr>
                                <w:sdtEndPr/>
                                <w:sdtContent>
                                  <w:r w:rsidR="009A0210">
                                    <w:rPr>
                                      <w:rFonts w:eastAsia="Calibri"/>
                                      <w:b/>
                                      <w:bCs/>
                                      <w:szCs w:val="24"/>
                                    </w:rPr>
                                    <w:t>198.1</w:t>
                                  </w:r>
                                </w:sdtContent>
                              </w:sdt>
                              <w:r w:rsidR="009A0210">
                                <w:rPr>
                                  <w:rFonts w:eastAsia="Calibri"/>
                                  <w:b/>
                                  <w:bCs/>
                                  <w:szCs w:val="24"/>
                                </w:rPr>
                                <w:t>.</w:t>
                              </w:r>
                              <w:r w:rsidR="009A0210">
                                <w:rPr>
                                  <w:rFonts w:eastAsia="Calibri"/>
                                  <w:b/>
                                  <w:bCs/>
                                  <w:szCs w:val="24"/>
                                </w:rPr>
                                <w:tab/>
                              </w:r>
                              <w:r w:rsidR="009A0210">
                                <w:rPr>
                                  <w:rFonts w:eastAsia="Calibri"/>
                                  <w:szCs w:val="24"/>
                                </w:rPr>
                                <w:t>konstrukcijų (jų dalių) esminės, specialiosios apžiūros, stebėsena (nuolatinis tiltų (jų dalių) stebėjimas, naudojant tam tikrus tiksliuosius prietaisus arba įrangą, nuolat perduodančią duomenis apie konstrukcijų deformacijas). Dažniausiai atliekamos priešprojektinių tyrimų stadijoje;</w:t>
                              </w:r>
                            </w:p>
                          </w:sdtContent>
                        </w:sdt>
                        <w:sdt>
                          <w:sdtPr>
                            <w:alias w:val="198.2 p."/>
                            <w:tag w:val="part_00387cbc333e435ba77aed6412f23181"/>
                            <w:id w:val="1742292330"/>
                            <w:lock w:val="sdtLocked"/>
                          </w:sdtPr>
                          <w:sdtEndPr/>
                          <w:sdtContent>
                            <w:p w14:paraId="41827C01"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00387cbc333e435ba77aed6412f23181"/>
                                  <w:id w:val="-1513301539"/>
                                  <w:lock w:val="sdtLocked"/>
                                </w:sdtPr>
                                <w:sdtEndPr/>
                                <w:sdtContent>
                                  <w:r w:rsidR="009A0210">
                                    <w:rPr>
                                      <w:rFonts w:eastAsia="Calibri"/>
                                      <w:b/>
                                      <w:bCs/>
                                      <w:szCs w:val="22"/>
                                    </w:rPr>
                                    <w:t>198.2</w:t>
                                  </w:r>
                                </w:sdtContent>
                              </w:sdt>
                              <w:r w:rsidR="009A0210">
                                <w:rPr>
                                  <w:rFonts w:eastAsia="Calibri"/>
                                  <w:b/>
                                  <w:bCs/>
                                  <w:szCs w:val="22"/>
                                </w:rPr>
                                <w:t>.</w:t>
                              </w:r>
                              <w:r w:rsidR="009A0210">
                                <w:rPr>
                                  <w:rFonts w:eastAsia="Calibri"/>
                                  <w:b/>
                                  <w:bCs/>
                                  <w:szCs w:val="22"/>
                                </w:rPr>
                                <w:tab/>
                              </w:r>
                              <w:r w:rsidR="009A0210">
                                <w:rPr>
                                  <w:rFonts w:eastAsia="Calibri"/>
                                  <w:szCs w:val="24"/>
                                </w:rPr>
                                <w:t>konstrukcijų (jų dalių) matavimai</w:t>
                              </w:r>
                              <w:r w:rsidR="009A0210">
                                <w:rPr>
                                  <w:rFonts w:eastAsia="Calibri"/>
                                  <w:szCs w:val="22"/>
                                </w:rPr>
                                <w:t>, jei reikia, bandymai. Tai dažniausiai atliekama kartu su IGG tyrimais.</w:t>
                              </w:r>
                            </w:p>
                          </w:sdtContent>
                        </w:sdt>
                      </w:sdtContent>
                    </w:sdt>
                    <w:sdt>
                      <w:sdtPr>
                        <w:alias w:val="199 p."/>
                        <w:tag w:val="part_74378aa082994522a72e7450a320efd5"/>
                        <w:id w:val="-568344814"/>
                        <w:lock w:val="sdtLocked"/>
                      </w:sdtPr>
                      <w:sdtEndPr/>
                      <w:sdtContent>
                        <w:p w14:paraId="41827C02"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74378aa082994522a72e7450a320efd5"/>
                              <w:id w:val="-1754111288"/>
                              <w:lock w:val="sdtLocked"/>
                            </w:sdtPr>
                            <w:sdtEndPr/>
                            <w:sdtContent>
                              <w:r w:rsidR="009A0210">
                                <w:rPr>
                                  <w:rFonts w:eastAsia="Calibri"/>
                                  <w:b/>
                                  <w:bCs/>
                                  <w:szCs w:val="22"/>
                                </w:rPr>
                                <w:t>199</w:t>
                              </w:r>
                            </w:sdtContent>
                          </w:sdt>
                          <w:r w:rsidR="009A0210">
                            <w:rPr>
                              <w:rFonts w:eastAsia="Calibri"/>
                              <w:b/>
                              <w:bCs/>
                              <w:szCs w:val="22"/>
                            </w:rPr>
                            <w:t>.</w:t>
                          </w:r>
                          <w:r w:rsidR="009A0210">
                            <w:rPr>
                              <w:rFonts w:eastAsia="Calibri"/>
                              <w:b/>
                              <w:bCs/>
                              <w:szCs w:val="22"/>
                            </w:rPr>
                            <w:tab/>
                          </w:r>
                          <w:r w:rsidR="009A0210">
                            <w:rPr>
                              <w:rFonts w:eastAsia="Calibri"/>
                              <w:szCs w:val="22"/>
                            </w:rPr>
                            <w:t>Paprastai tiltų konstrukcijų tyrimai pradedami nuo konstrukcijų projektinės dokumentacijos (darbo brėžinių, skaičiavimų, tilto techninės priežiūros dokumentų, tilto paso duomenų) išnagrinėjimo, patikslinama tyrimų darbų apimtis, atsižvelgiant į tilto statybos rūšį.</w:t>
                          </w:r>
                        </w:p>
                        <w:p w14:paraId="41827C03" w14:textId="77777777" w:rsidR="00D30B16" w:rsidRDefault="009A0210">
                          <w:pPr>
                            <w:spacing w:line="360" w:lineRule="auto"/>
                            <w:ind w:firstLine="567"/>
                            <w:jc w:val="both"/>
                            <w:rPr>
                              <w:rFonts w:eastAsia="Calibri"/>
                              <w:szCs w:val="22"/>
                            </w:rPr>
                          </w:pPr>
                          <w:r>
                            <w:rPr>
                              <w:rFonts w:eastAsia="Calibri"/>
                              <w:szCs w:val="22"/>
                            </w:rPr>
                            <w:t>Išnagrinėjami informacinės sistemos duomenys (pradiniai istoriniai ir administraciniai duomenys, projektinė dokumentacija, praeityje atliktų rekonstravimo ar remonto darbų dokumentacija, duomenys apie apkrovas, eismo intensyvumą, klimato veiksnius, upės charakteristika, specialių apžiūrų ar tyrimų ataskaitos, konstrukcijų (jų elementų) būklės vertinimo duomenys, planuojamos specialios apžiūros ar bandymai, planuojami remonto ar rekonstravimo darbai).</w:t>
                          </w:r>
                        </w:p>
                        <w:p w14:paraId="41827C04" w14:textId="77777777" w:rsidR="00D30B16" w:rsidRDefault="009A0210">
                          <w:pPr>
                            <w:spacing w:line="360" w:lineRule="auto"/>
                            <w:ind w:firstLine="567"/>
                            <w:jc w:val="both"/>
                            <w:rPr>
                              <w:rFonts w:eastAsia="Calibri"/>
                              <w:szCs w:val="22"/>
                            </w:rPr>
                          </w:pPr>
                          <w:r>
                            <w:rPr>
                              <w:rFonts w:eastAsia="Calibri"/>
                              <w:szCs w:val="22"/>
                            </w:rPr>
                            <w:t xml:space="preserve">Po to nustatoma tilto ar kito kelio statinio konstrukcinė schema, apžiūrimas tiltas (jo dalis) ar kitas kelio statinys, numatomos atidengimo vietos, t. y. zondavimo, pavyzdžių ir bandinių ėmimo vietos, bandymų metodai. </w:t>
                          </w:r>
                        </w:p>
                      </w:sdtContent>
                    </w:sdt>
                    <w:sdt>
                      <w:sdtPr>
                        <w:alias w:val="200 p."/>
                        <w:tag w:val="part_30676a34e8e84290aeb70d9c9bf0d426"/>
                        <w:id w:val="1613705570"/>
                        <w:lock w:val="sdtLocked"/>
                      </w:sdtPr>
                      <w:sdtEndPr/>
                      <w:sdtContent>
                        <w:p w14:paraId="41827C05" w14:textId="77777777" w:rsidR="00D30B16" w:rsidRDefault="00EE25CA">
                          <w:pPr>
                            <w:widowControl w:val="0"/>
                            <w:tabs>
                              <w:tab w:val="left" w:pos="1304"/>
                            </w:tabs>
                            <w:ind w:firstLine="567"/>
                            <w:jc w:val="both"/>
                            <w:textAlignment w:val="baseline"/>
                            <w:rPr>
                              <w:rFonts w:eastAsia="Calibri"/>
                              <w:szCs w:val="22"/>
                            </w:rPr>
                          </w:pPr>
                          <w:sdt>
                            <w:sdtPr>
                              <w:alias w:val="Numeris"/>
                              <w:tag w:val="nr_30676a34e8e84290aeb70d9c9bf0d426"/>
                              <w:id w:val="2061281394"/>
                              <w:lock w:val="sdtLocked"/>
                            </w:sdtPr>
                            <w:sdtEndPr/>
                            <w:sdtContent>
                              <w:r w:rsidR="009A0210">
                                <w:rPr>
                                  <w:rFonts w:eastAsia="Calibri"/>
                                  <w:b/>
                                  <w:bCs/>
                                  <w:szCs w:val="22"/>
                                </w:rPr>
                                <w:t>200</w:t>
                              </w:r>
                            </w:sdtContent>
                          </w:sdt>
                          <w:r w:rsidR="009A0210">
                            <w:rPr>
                              <w:rFonts w:eastAsia="Calibri"/>
                              <w:b/>
                              <w:bCs/>
                              <w:szCs w:val="22"/>
                            </w:rPr>
                            <w:t>.</w:t>
                          </w:r>
                          <w:r w:rsidR="009A0210">
                            <w:rPr>
                              <w:rFonts w:eastAsia="Calibri"/>
                              <w:b/>
                              <w:bCs/>
                              <w:szCs w:val="22"/>
                            </w:rPr>
                            <w:tab/>
                          </w:r>
                          <w:r w:rsidR="009A0210">
                            <w:rPr>
                              <w:rFonts w:eastAsia="Calibri"/>
                              <w:szCs w:val="22"/>
                            </w:rPr>
                            <w:t>Apžiūros turi būti atliekamos detaliai. Jų metu naudojant reikiamus įrankius ir prietaisus atliekami šie darbai:</w:t>
                          </w:r>
                        </w:p>
                        <w:sdt>
                          <w:sdtPr>
                            <w:alias w:val="200.1 p."/>
                            <w:tag w:val="part_f4b2f3f737404f7ca06970b89a95af27"/>
                            <w:id w:val="-1819719925"/>
                            <w:lock w:val="sdtLocked"/>
                          </w:sdtPr>
                          <w:sdtEndPr/>
                          <w:sdtContent>
                            <w:p w14:paraId="41827C06"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f4b2f3f737404f7ca06970b89a95af27"/>
                                  <w:id w:val="2093426773"/>
                                  <w:lock w:val="sdtLocked"/>
                                </w:sdtPr>
                                <w:sdtEndPr/>
                                <w:sdtContent>
                                  <w:r w:rsidR="009A0210">
                                    <w:rPr>
                                      <w:rFonts w:eastAsia="Calibri"/>
                                      <w:b/>
                                      <w:bCs/>
                                      <w:szCs w:val="24"/>
                                    </w:rPr>
                                    <w:t>200.1</w:t>
                                  </w:r>
                                </w:sdtContent>
                              </w:sdt>
                              <w:r w:rsidR="009A0210">
                                <w:rPr>
                                  <w:rFonts w:eastAsia="Calibri"/>
                                  <w:b/>
                                  <w:bCs/>
                                  <w:szCs w:val="24"/>
                                </w:rPr>
                                <w:t>.</w:t>
                              </w:r>
                              <w:r w:rsidR="009A0210">
                                <w:rPr>
                                  <w:rFonts w:eastAsia="Calibri"/>
                                  <w:b/>
                                  <w:bCs/>
                                  <w:szCs w:val="24"/>
                                </w:rPr>
                                <w:tab/>
                              </w:r>
                              <w:r w:rsidR="009A0210">
                                <w:rPr>
                                  <w:rFonts w:eastAsia="Calibri"/>
                                  <w:szCs w:val="24"/>
                                </w:rPr>
                                <w:t>nustatomi faktiniai konstrukcijų ir elementų matmenys bei medžiagų savybės;</w:t>
                              </w:r>
                            </w:p>
                          </w:sdtContent>
                        </w:sdt>
                        <w:sdt>
                          <w:sdtPr>
                            <w:alias w:val="200.2 p."/>
                            <w:tag w:val="part_28c876502a914c6cbc1b3b79ddeef068"/>
                            <w:id w:val="-845172208"/>
                            <w:lock w:val="sdtLocked"/>
                          </w:sdtPr>
                          <w:sdtEndPr/>
                          <w:sdtContent>
                            <w:p w14:paraId="41827C07"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28c876502a914c6cbc1b3b79ddeef068"/>
                                  <w:id w:val="-1117142976"/>
                                  <w:lock w:val="sdtLocked"/>
                                </w:sdtPr>
                                <w:sdtEndPr/>
                                <w:sdtContent>
                                  <w:r w:rsidR="009A0210">
                                    <w:rPr>
                                      <w:rFonts w:eastAsia="Calibri"/>
                                      <w:b/>
                                      <w:bCs/>
                                      <w:szCs w:val="24"/>
                                    </w:rPr>
                                    <w:t>200.2</w:t>
                                  </w:r>
                                </w:sdtContent>
                              </w:sdt>
                              <w:r w:rsidR="009A0210">
                                <w:rPr>
                                  <w:rFonts w:eastAsia="Calibri"/>
                                  <w:b/>
                                  <w:bCs/>
                                  <w:szCs w:val="24"/>
                                </w:rPr>
                                <w:t>.</w:t>
                              </w:r>
                              <w:r w:rsidR="009A0210">
                                <w:rPr>
                                  <w:rFonts w:eastAsia="Calibri"/>
                                  <w:b/>
                                  <w:bCs/>
                                  <w:szCs w:val="24"/>
                                </w:rPr>
                                <w:tab/>
                              </w:r>
                              <w:r w:rsidR="009A0210">
                                <w:rPr>
                                  <w:rFonts w:eastAsia="Calibri"/>
                                  <w:szCs w:val="24"/>
                                </w:rPr>
                                <w:t>nustatomos faktinės konstrukcinės ir apkrovos schemos;</w:t>
                              </w:r>
                            </w:p>
                          </w:sdtContent>
                        </w:sdt>
                        <w:sdt>
                          <w:sdtPr>
                            <w:alias w:val="200.3 p."/>
                            <w:tag w:val="part_8ea170613b1d46208313ed4fa9d5fcc8"/>
                            <w:id w:val="-1866207016"/>
                            <w:lock w:val="sdtLocked"/>
                          </w:sdtPr>
                          <w:sdtEndPr/>
                          <w:sdtContent>
                            <w:p w14:paraId="41827C08"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8ea170613b1d46208313ed4fa9d5fcc8"/>
                                  <w:id w:val="1688566124"/>
                                  <w:lock w:val="sdtLocked"/>
                                </w:sdtPr>
                                <w:sdtEndPr/>
                                <w:sdtContent>
                                  <w:r w:rsidR="009A0210">
                                    <w:rPr>
                                      <w:rFonts w:eastAsia="Calibri"/>
                                      <w:b/>
                                      <w:bCs/>
                                      <w:szCs w:val="24"/>
                                    </w:rPr>
                                    <w:t>200.3</w:t>
                                  </w:r>
                                </w:sdtContent>
                              </w:sdt>
                              <w:r w:rsidR="009A0210">
                                <w:rPr>
                                  <w:rFonts w:eastAsia="Calibri"/>
                                  <w:b/>
                                  <w:bCs/>
                                  <w:szCs w:val="24"/>
                                </w:rPr>
                                <w:t>.</w:t>
                              </w:r>
                              <w:r w:rsidR="009A0210">
                                <w:rPr>
                                  <w:rFonts w:eastAsia="Calibri"/>
                                  <w:b/>
                                  <w:bCs/>
                                  <w:szCs w:val="24"/>
                                </w:rPr>
                                <w:tab/>
                              </w:r>
                              <w:r w:rsidR="009A0210">
                                <w:rPr>
                                  <w:rFonts w:eastAsia="Calibri"/>
                                  <w:szCs w:val="24"/>
                                </w:rPr>
                                <w:t>ištiriami defektai (įlinkiai, sėdimai, poslinkiai, posvyriai, vertikalūs ir įstriži plyšiai, yrančios medžiagos ir pan.) ir jų atsiradimo priežastys, defektai užfiksuojami nuotraukose;</w:t>
                              </w:r>
                            </w:p>
                          </w:sdtContent>
                        </w:sdt>
                        <w:sdt>
                          <w:sdtPr>
                            <w:alias w:val="200.4 p."/>
                            <w:tag w:val="part_a58fb9e9a53946aba78a6ac8dcf6f698"/>
                            <w:id w:val="-166486842"/>
                            <w:lock w:val="sdtLocked"/>
                          </w:sdtPr>
                          <w:sdtEndPr/>
                          <w:sdtContent>
                            <w:p w14:paraId="41827C09"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a58fb9e9a53946aba78a6ac8dcf6f698"/>
                                  <w:id w:val="-232700588"/>
                                  <w:lock w:val="sdtLocked"/>
                                </w:sdtPr>
                                <w:sdtEndPr/>
                                <w:sdtContent>
                                  <w:r w:rsidR="009A0210">
                                    <w:rPr>
                                      <w:rFonts w:eastAsia="Calibri"/>
                                      <w:b/>
                                      <w:bCs/>
                                      <w:szCs w:val="24"/>
                                    </w:rPr>
                                    <w:t>200.4</w:t>
                                  </w:r>
                                </w:sdtContent>
                              </w:sdt>
                              <w:r w:rsidR="009A0210">
                                <w:rPr>
                                  <w:rFonts w:eastAsia="Calibri"/>
                                  <w:b/>
                                  <w:bCs/>
                                  <w:szCs w:val="24"/>
                                </w:rPr>
                                <w:t>.</w:t>
                              </w:r>
                              <w:r w:rsidR="009A0210">
                                <w:rPr>
                                  <w:rFonts w:eastAsia="Calibri"/>
                                  <w:b/>
                                  <w:bCs/>
                                  <w:szCs w:val="24"/>
                                </w:rPr>
                                <w:tab/>
                              </w:r>
                              <w:r w:rsidR="009A0210">
                                <w:rPr>
                                  <w:rFonts w:eastAsia="Calibri"/>
                                  <w:szCs w:val="24"/>
                                </w:rPr>
                                <w:t>ištiriamos naudojimo sąlygos (apkrovos, eismo intensyvumas, aplinkos agresyvumas ir pan.),</w:t>
                              </w:r>
                            </w:p>
                          </w:sdtContent>
                        </w:sdt>
                        <w:sdt>
                          <w:sdtPr>
                            <w:alias w:val="200.5 p."/>
                            <w:tag w:val="part_87fa43c1adef4acf98f43d7ce802e8db"/>
                            <w:id w:val="1922301994"/>
                            <w:lock w:val="sdtLocked"/>
                          </w:sdtPr>
                          <w:sdtEndPr/>
                          <w:sdtContent>
                            <w:p w14:paraId="41827C0A"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87fa43c1adef4acf98f43d7ce802e8db"/>
                                  <w:id w:val="-1513212833"/>
                                  <w:lock w:val="sdtLocked"/>
                                </w:sdtPr>
                                <w:sdtEndPr/>
                                <w:sdtContent>
                                  <w:r w:rsidR="009A0210">
                                    <w:rPr>
                                      <w:rFonts w:eastAsia="Calibri"/>
                                      <w:b/>
                                      <w:bCs/>
                                      <w:szCs w:val="22"/>
                                    </w:rPr>
                                    <w:t>200.5</w:t>
                                  </w:r>
                                </w:sdtContent>
                              </w:sdt>
                              <w:r w:rsidR="009A0210">
                                <w:rPr>
                                  <w:rFonts w:eastAsia="Calibri"/>
                                  <w:b/>
                                  <w:bCs/>
                                  <w:szCs w:val="22"/>
                                </w:rPr>
                                <w:t>.</w:t>
                              </w:r>
                              <w:r w:rsidR="009A0210">
                                <w:rPr>
                                  <w:rFonts w:eastAsia="Calibri"/>
                                  <w:b/>
                                  <w:bCs/>
                                  <w:szCs w:val="22"/>
                                </w:rPr>
                                <w:tab/>
                              </w:r>
                              <w:r w:rsidR="009A0210">
                                <w:rPr>
                                  <w:rFonts w:eastAsia="Calibri"/>
                                  <w:szCs w:val="22"/>
                                </w:rPr>
                                <w:t>patikrinama konstrukcijų plieninių ir gelžbetoninių jungčių bei jų tvirtinimo detalių, užtikrinančių tilto erdvinį standumą, kokybė ir pan.;</w:t>
                              </w:r>
                            </w:p>
                          </w:sdtContent>
                        </w:sdt>
                        <w:sdt>
                          <w:sdtPr>
                            <w:alias w:val="200.6 p."/>
                            <w:tag w:val="part_38151540289244a6a4dcb16d5bb1a0e6"/>
                            <w:id w:val="-1853331928"/>
                            <w:lock w:val="sdtLocked"/>
                          </w:sdtPr>
                          <w:sdtEndPr/>
                          <w:sdtContent>
                            <w:p w14:paraId="41827C0B"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38151540289244a6a4dcb16d5bb1a0e6"/>
                                  <w:id w:val="-2084522142"/>
                                  <w:lock w:val="sdtLocked"/>
                                </w:sdtPr>
                                <w:sdtEndPr/>
                                <w:sdtContent>
                                  <w:r w:rsidR="009A0210">
                                    <w:rPr>
                                      <w:rFonts w:eastAsia="Calibri"/>
                                      <w:b/>
                                      <w:bCs/>
                                      <w:szCs w:val="22"/>
                                    </w:rPr>
                                    <w:t>200.6</w:t>
                                  </w:r>
                                </w:sdtContent>
                              </w:sdt>
                              <w:r w:rsidR="009A0210">
                                <w:rPr>
                                  <w:rFonts w:eastAsia="Calibri"/>
                                  <w:b/>
                                  <w:bCs/>
                                  <w:szCs w:val="22"/>
                                </w:rPr>
                                <w:t>.</w:t>
                              </w:r>
                              <w:r w:rsidR="009A0210">
                                <w:rPr>
                                  <w:rFonts w:eastAsia="Calibri"/>
                                  <w:b/>
                                  <w:bCs/>
                                  <w:szCs w:val="22"/>
                                </w:rPr>
                                <w:tab/>
                              </w:r>
                              <w:r w:rsidR="009A0210">
                                <w:rPr>
                                  <w:rFonts w:eastAsia="Calibri"/>
                                  <w:szCs w:val="22"/>
                                </w:rPr>
                                <w:t>ištiriama tilto pakloto, perdangos būklė ir medžiagų savybės.</w:t>
                              </w:r>
                            </w:p>
                            <w:p w14:paraId="41827C0C" w14:textId="0CF85AF4" w:rsidR="00D30B16" w:rsidRDefault="00EE25CA">
                              <w:pPr>
                                <w:rPr>
                                  <w:sz w:val="6"/>
                                  <w:szCs w:val="6"/>
                                </w:rPr>
                              </w:pPr>
                            </w:p>
                          </w:sdtContent>
                        </w:sdt>
                      </w:sdtContent>
                    </w:sdt>
                  </w:sdtContent>
                </w:sdt>
                <w:sdt>
                  <w:sdtPr>
                    <w:alias w:val="skirsnis"/>
                    <w:tag w:val="part_09709f717861421fa81b47a8c2e31480"/>
                    <w:id w:val="1564753412"/>
                    <w:lock w:val="sdtLocked"/>
                  </w:sdtPr>
                  <w:sdtEndPr/>
                  <w:sdtContent>
                    <w:p w14:paraId="41827C0D" w14:textId="77777777" w:rsidR="00D30B16" w:rsidRDefault="00EE25CA">
                      <w:pPr>
                        <w:widowControl w:val="0"/>
                        <w:spacing w:line="360" w:lineRule="auto"/>
                        <w:jc w:val="center"/>
                        <w:textAlignment w:val="baseline"/>
                        <w:rPr>
                          <w:rFonts w:eastAsia="Calibri"/>
                          <w:b/>
                          <w:szCs w:val="22"/>
                        </w:rPr>
                      </w:pPr>
                      <w:sdt>
                        <w:sdtPr>
                          <w:alias w:val="Pavadinimas"/>
                          <w:tag w:val="title_09709f717861421fa81b47a8c2e31480"/>
                          <w:id w:val="573016751"/>
                          <w:lock w:val="sdtLocked"/>
                        </w:sdtPr>
                        <w:sdtEndPr/>
                        <w:sdtContent>
                          <w:r w:rsidR="009A0210">
                            <w:rPr>
                              <w:rFonts w:eastAsia="Calibri"/>
                              <w:b/>
                              <w:szCs w:val="22"/>
                            </w:rPr>
                            <w:t>Ataskaitos pateikimas</w:t>
                          </w:r>
                        </w:sdtContent>
                      </w:sdt>
                    </w:p>
                    <w:p w14:paraId="41827C0E" w14:textId="77777777" w:rsidR="00D30B16" w:rsidRDefault="00D30B16">
                      <w:pPr>
                        <w:rPr>
                          <w:sz w:val="6"/>
                          <w:szCs w:val="6"/>
                        </w:rPr>
                      </w:pPr>
                    </w:p>
                    <w:sdt>
                      <w:sdtPr>
                        <w:alias w:val="201 p."/>
                        <w:tag w:val="part_3a10e3bc4d77438db7bc7abb14cf8b2c"/>
                        <w:id w:val="-737168065"/>
                        <w:lock w:val="sdtLocked"/>
                      </w:sdtPr>
                      <w:sdtEndPr/>
                      <w:sdtContent>
                        <w:p w14:paraId="41827C0F" w14:textId="77777777" w:rsidR="00D30B16" w:rsidRDefault="00EE25CA">
                          <w:pPr>
                            <w:widowControl w:val="0"/>
                            <w:tabs>
                              <w:tab w:val="left" w:pos="1304"/>
                            </w:tabs>
                            <w:ind w:firstLine="567"/>
                            <w:jc w:val="both"/>
                            <w:textAlignment w:val="baseline"/>
                            <w:rPr>
                              <w:rFonts w:eastAsia="Calibri"/>
                              <w:szCs w:val="22"/>
                            </w:rPr>
                          </w:pPr>
                          <w:sdt>
                            <w:sdtPr>
                              <w:alias w:val="Numeris"/>
                              <w:tag w:val="nr_3a10e3bc4d77438db7bc7abb14cf8b2c"/>
                              <w:id w:val="-1477145403"/>
                              <w:lock w:val="sdtLocked"/>
                            </w:sdtPr>
                            <w:sdtEndPr/>
                            <w:sdtContent>
                              <w:r w:rsidR="009A0210">
                                <w:rPr>
                                  <w:rFonts w:eastAsia="Calibri"/>
                                  <w:b/>
                                  <w:bCs/>
                                  <w:szCs w:val="22"/>
                                </w:rPr>
                                <w:t>201</w:t>
                              </w:r>
                            </w:sdtContent>
                          </w:sdt>
                          <w:r w:rsidR="009A0210">
                            <w:rPr>
                              <w:rFonts w:eastAsia="Calibri"/>
                              <w:b/>
                              <w:bCs/>
                              <w:szCs w:val="22"/>
                            </w:rPr>
                            <w:t>.</w:t>
                          </w:r>
                          <w:r w:rsidR="009A0210">
                            <w:rPr>
                              <w:rFonts w:eastAsia="Calibri"/>
                              <w:b/>
                              <w:bCs/>
                              <w:szCs w:val="22"/>
                            </w:rPr>
                            <w:tab/>
                          </w:r>
                          <w:r w:rsidR="009A0210">
                            <w:rPr>
                              <w:rFonts w:eastAsia="Calibri"/>
                              <w:szCs w:val="22"/>
                            </w:rPr>
                            <w:t>Atlikus tilto (jo dalies) tyrimą, tyrimų užsakovui turi būti pateikta ataskaita, kurioje turi būti:</w:t>
                          </w:r>
                        </w:p>
                        <w:sdt>
                          <w:sdtPr>
                            <w:alias w:val="201.1 p."/>
                            <w:tag w:val="part_7f352191edce4dc0a184b02dc0a649ab"/>
                            <w:id w:val="1237435999"/>
                            <w:lock w:val="sdtLocked"/>
                          </w:sdtPr>
                          <w:sdtEndPr/>
                          <w:sdtContent>
                            <w:p w14:paraId="41827C1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7f352191edce4dc0a184b02dc0a649ab"/>
                                  <w:id w:val="-844083788"/>
                                  <w:lock w:val="sdtLocked"/>
                                </w:sdtPr>
                                <w:sdtEndPr/>
                                <w:sdtContent>
                                  <w:r w:rsidR="009A0210">
                                    <w:rPr>
                                      <w:rFonts w:eastAsia="Calibri"/>
                                      <w:b/>
                                      <w:bCs/>
                                      <w:szCs w:val="22"/>
                                    </w:rPr>
                                    <w:t>201.1</w:t>
                                  </w:r>
                                </w:sdtContent>
                              </w:sdt>
                              <w:r w:rsidR="009A0210">
                                <w:rPr>
                                  <w:rFonts w:eastAsia="Calibri"/>
                                  <w:b/>
                                  <w:bCs/>
                                  <w:szCs w:val="22"/>
                                </w:rPr>
                                <w:t>.</w:t>
                              </w:r>
                              <w:r w:rsidR="009A0210">
                                <w:rPr>
                                  <w:rFonts w:eastAsia="Calibri"/>
                                  <w:b/>
                                  <w:bCs/>
                                  <w:szCs w:val="22"/>
                                </w:rPr>
                                <w:tab/>
                              </w:r>
                              <w:r w:rsidR="009A0210">
                                <w:rPr>
                                  <w:rFonts w:eastAsia="Calibri"/>
                                  <w:szCs w:val="22"/>
                                </w:rPr>
                                <w:t>trumpas tilto (jo dalies) techninės būklės aprašas ir bendrieji rodikliai, parengti vadovaujantis reglamentu STR 1.05.06:2010 [11.13];</w:t>
                              </w:r>
                            </w:p>
                          </w:sdtContent>
                        </w:sdt>
                        <w:sdt>
                          <w:sdtPr>
                            <w:alias w:val="201.2 p."/>
                            <w:tag w:val="part_b8a4cad55e6c43b5961002963fa403ec"/>
                            <w:id w:val="1885213072"/>
                            <w:lock w:val="sdtLocked"/>
                          </w:sdtPr>
                          <w:sdtEndPr/>
                          <w:sdtContent>
                            <w:p w14:paraId="41827C11"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b8a4cad55e6c43b5961002963fa403ec"/>
                                  <w:id w:val="-1564715081"/>
                                  <w:lock w:val="sdtLocked"/>
                                </w:sdtPr>
                                <w:sdtEndPr/>
                                <w:sdtContent>
                                  <w:r w:rsidR="009A0210">
                                    <w:rPr>
                                      <w:rFonts w:eastAsia="Calibri"/>
                                      <w:b/>
                                      <w:bCs/>
                                      <w:szCs w:val="22"/>
                                    </w:rPr>
                                    <w:t>201.2</w:t>
                                  </w:r>
                                </w:sdtContent>
                              </w:sdt>
                              <w:r w:rsidR="009A0210">
                                <w:rPr>
                                  <w:rFonts w:eastAsia="Calibri"/>
                                  <w:b/>
                                  <w:bCs/>
                                  <w:szCs w:val="22"/>
                                </w:rPr>
                                <w:t>.</w:t>
                              </w:r>
                              <w:r w:rsidR="009A0210">
                                <w:rPr>
                                  <w:rFonts w:eastAsia="Calibri"/>
                                  <w:b/>
                                  <w:bCs/>
                                  <w:szCs w:val="22"/>
                                </w:rPr>
                                <w:tab/>
                              </w:r>
                              <w:r w:rsidR="009A0210">
                                <w:rPr>
                                  <w:rFonts w:eastAsia="Calibri"/>
                                  <w:szCs w:val="22"/>
                                </w:rPr>
                                <w:t>atlikti tilto (jo dalies) matavimai;</w:t>
                              </w:r>
                            </w:p>
                          </w:sdtContent>
                        </w:sdt>
                        <w:sdt>
                          <w:sdtPr>
                            <w:alias w:val="201.3 p."/>
                            <w:tag w:val="part_87a844e964e94b14b24982f4f1329983"/>
                            <w:id w:val="-1887556539"/>
                            <w:lock w:val="sdtLocked"/>
                          </w:sdtPr>
                          <w:sdtEndPr/>
                          <w:sdtContent>
                            <w:p w14:paraId="41827C12"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87a844e964e94b14b24982f4f1329983"/>
                                  <w:id w:val="82347250"/>
                                  <w:lock w:val="sdtLocked"/>
                                </w:sdtPr>
                                <w:sdtEndPr/>
                                <w:sdtContent>
                                  <w:r w:rsidR="009A0210">
                                    <w:rPr>
                                      <w:rFonts w:eastAsia="Calibri"/>
                                      <w:b/>
                                      <w:bCs/>
                                      <w:szCs w:val="22"/>
                                    </w:rPr>
                                    <w:t>201.3</w:t>
                                  </w:r>
                                </w:sdtContent>
                              </w:sdt>
                              <w:r w:rsidR="009A0210">
                                <w:rPr>
                                  <w:rFonts w:eastAsia="Calibri"/>
                                  <w:b/>
                                  <w:bCs/>
                                  <w:szCs w:val="22"/>
                                </w:rPr>
                                <w:t>.</w:t>
                              </w:r>
                              <w:r w:rsidR="009A0210">
                                <w:rPr>
                                  <w:rFonts w:eastAsia="Calibri"/>
                                  <w:b/>
                                  <w:bCs/>
                                  <w:szCs w:val="22"/>
                                </w:rPr>
                                <w:tab/>
                              </w:r>
                              <w:r w:rsidR="009A0210">
                                <w:rPr>
                                  <w:rFonts w:eastAsia="Calibri"/>
                                  <w:szCs w:val="22"/>
                                </w:rPr>
                                <w:t>laikančiųjų konstrukcijų defektų nuotraukos ir žiniaraštis, parengtas pagal priežiūros taisyklių TTPT [11.24] 9 priedą;</w:t>
                              </w:r>
                            </w:p>
                          </w:sdtContent>
                        </w:sdt>
                        <w:sdt>
                          <w:sdtPr>
                            <w:alias w:val="201.4 p."/>
                            <w:tag w:val="part_4b6fedf42d8649dc9cc3166327bc2cf0"/>
                            <w:id w:val="-1845705907"/>
                            <w:lock w:val="sdtLocked"/>
                          </w:sdtPr>
                          <w:sdtEndPr/>
                          <w:sdtContent>
                            <w:p w14:paraId="41827C13"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4b6fedf42d8649dc9cc3166327bc2cf0"/>
                                  <w:id w:val="-1431806931"/>
                                  <w:lock w:val="sdtLocked"/>
                                </w:sdtPr>
                                <w:sdtEndPr/>
                                <w:sdtContent>
                                  <w:r w:rsidR="009A0210">
                                    <w:rPr>
                                      <w:rFonts w:eastAsia="Calibri"/>
                                      <w:b/>
                                      <w:bCs/>
                                      <w:szCs w:val="22"/>
                                    </w:rPr>
                                    <w:t>201.4</w:t>
                                  </w:r>
                                </w:sdtContent>
                              </w:sdt>
                              <w:r w:rsidR="009A0210">
                                <w:rPr>
                                  <w:rFonts w:eastAsia="Calibri"/>
                                  <w:b/>
                                  <w:bCs/>
                                  <w:szCs w:val="22"/>
                                </w:rPr>
                                <w:t>.</w:t>
                              </w:r>
                              <w:r w:rsidR="009A0210">
                                <w:rPr>
                                  <w:rFonts w:eastAsia="Calibri"/>
                                  <w:b/>
                                  <w:bCs/>
                                  <w:szCs w:val="22"/>
                                </w:rPr>
                                <w:tab/>
                              </w:r>
                              <w:r w:rsidR="009A0210">
                                <w:rPr>
                                  <w:rFonts w:eastAsia="Calibri"/>
                                  <w:szCs w:val="22"/>
                                </w:rPr>
                                <w:t>tilto (jo dalies) tyrimų išvados ir rekomendacijos.</w:t>
                              </w:r>
                            </w:p>
                          </w:sdtContent>
                        </w:sdt>
                      </w:sdtContent>
                    </w:sdt>
                    <w:sdt>
                      <w:sdtPr>
                        <w:alias w:val="202 p."/>
                        <w:tag w:val="part_a43047a870494df48d3c01d133e5f97a"/>
                        <w:id w:val="1842429310"/>
                        <w:lock w:val="sdtLocked"/>
                      </w:sdtPr>
                      <w:sdtEndPr/>
                      <w:sdtContent>
                        <w:p w14:paraId="41827C14" w14:textId="77777777" w:rsidR="00D30B16" w:rsidRDefault="00EE25CA">
                          <w:pPr>
                            <w:widowControl w:val="0"/>
                            <w:tabs>
                              <w:tab w:val="left" w:pos="1304"/>
                            </w:tabs>
                            <w:ind w:firstLine="567"/>
                            <w:jc w:val="both"/>
                            <w:textAlignment w:val="baseline"/>
                            <w:rPr>
                              <w:rFonts w:eastAsia="Calibri"/>
                              <w:caps/>
                              <w:szCs w:val="24"/>
                            </w:rPr>
                          </w:pPr>
                          <w:sdt>
                            <w:sdtPr>
                              <w:alias w:val="Numeris"/>
                              <w:tag w:val="nr_a43047a870494df48d3c01d133e5f97a"/>
                              <w:id w:val="-2034797475"/>
                              <w:lock w:val="sdtLocked"/>
                            </w:sdtPr>
                            <w:sdtEndPr/>
                            <w:sdtContent>
                              <w:r w:rsidR="009A0210">
                                <w:rPr>
                                  <w:rFonts w:eastAsia="Calibri"/>
                                  <w:b/>
                                  <w:bCs/>
                                  <w:caps/>
                                  <w:szCs w:val="24"/>
                                </w:rPr>
                                <w:t>202</w:t>
                              </w:r>
                            </w:sdtContent>
                          </w:sdt>
                          <w:r w:rsidR="009A0210">
                            <w:rPr>
                              <w:rFonts w:eastAsia="Calibri"/>
                              <w:b/>
                              <w:bCs/>
                              <w:caps/>
                              <w:szCs w:val="24"/>
                            </w:rPr>
                            <w:t>.</w:t>
                          </w:r>
                          <w:r w:rsidR="009A0210">
                            <w:rPr>
                              <w:rFonts w:eastAsia="Calibri"/>
                              <w:b/>
                              <w:bCs/>
                              <w:caps/>
                              <w:szCs w:val="24"/>
                            </w:rPr>
                            <w:tab/>
                          </w:r>
                          <w:r w:rsidR="009A0210">
                            <w:rPr>
                              <w:rFonts w:eastAsia="Calibri"/>
                              <w:szCs w:val="24"/>
                            </w:rPr>
                            <w:t>Jeigu ES tyrimai atliekami kartu su IGG tyrimais, pateikiama bendra ataskaita.</w:t>
                          </w:r>
                        </w:p>
                        <w:p w14:paraId="41827C15" w14:textId="7C3A8629" w:rsidR="00D30B16" w:rsidRDefault="00EE25CA">
                          <w:pPr>
                            <w:rPr>
                              <w:sz w:val="10"/>
                              <w:szCs w:val="10"/>
                            </w:rPr>
                          </w:pPr>
                        </w:p>
                      </w:sdtContent>
                    </w:sdt>
                  </w:sdtContent>
                </w:sdt>
              </w:sdtContent>
            </w:sdt>
          </w:sdtContent>
        </w:sdt>
        <w:sdt>
          <w:sdtPr>
            <w:alias w:val="skyrius"/>
            <w:tag w:val="part_8f83262d48654fd293b41d4afa000d64"/>
            <w:id w:val="2078931109"/>
            <w:lock w:val="sdtLocked"/>
          </w:sdtPr>
          <w:sdtEndPr/>
          <w:sdtContent>
            <w:p w14:paraId="41827C16" w14:textId="77777777" w:rsidR="00D30B16" w:rsidRDefault="00EE25CA">
              <w:pPr>
                <w:keepNext/>
                <w:widowControl w:val="0"/>
                <w:jc w:val="center"/>
                <w:textAlignment w:val="baseline"/>
                <w:rPr>
                  <w:b/>
                  <w:bCs/>
                  <w:caps/>
                  <w:kern w:val="32"/>
                  <w:szCs w:val="24"/>
                  <w:lang w:eastAsia="x-none"/>
                </w:rPr>
              </w:pPr>
              <w:sdt>
                <w:sdtPr>
                  <w:alias w:val="Numeris"/>
                  <w:tag w:val="nr_8f83262d48654fd293b41d4afa000d64"/>
                  <w:id w:val="-402527093"/>
                  <w:lock w:val="sdtLocked"/>
                </w:sdtPr>
                <w:sdtEndPr/>
                <w:sdtContent>
                  <w:r w:rsidR="009A0210">
                    <w:rPr>
                      <w:b/>
                      <w:bCs/>
                      <w:caps/>
                      <w:kern w:val="32"/>
                      <w:szCs w:val="24"/>
                      <w:lang w:eastAsia="x-none"/>
                    </w:rPr>
                    <w:t>XII</w:t>
                  </w:r>
                </w:sdtContent>
              </w:sdt>
              <w:r w:rsidR="009A0210">
                <w:rPr>
                  <w:b/>
                  <w:bCs/>
                  <w:caps/>
                  <w:kern w:val="32"/>
                  <w:szCs w:val="24"/>
                  <w:lang w:eastAsia="x-none"/>
                </w:rPr>
                <w:t xml:space="preserve"> SKYRIUS. </w:t>
              </w:r>
              <w:sdt>
                <w:sdtPr>
                  <w:alias w:val="Pavadinimas"/>
                  <w:tag w:val="title_8f83262d48654fd293b41d4afa000d64"/>
                  <w:id w:val="-292906969"/>
                  <w:lock w:val="sdtLocked"/>
                </w:sdtPr>
                <w:sdtEndPr/>
                <w:sdtContent>
                  <w:r w:rsidR="009A0210">
                    <w:rPr>
                      <w:b/>
                      <w:bCs/>
                      <w:caps/>
                      <w:kern w:val="32"/>
                      <w:szCs w:val="24"/>
                      <w:lang w:eastAsia="x-none"/>
                    </w:rPr>
                    <w:t>SILPNŲJŲ GRUNTŲ TYRIMAI</w:t>
                  </w:r>
                </w:sdtContent>
              </w:sdt>
            </w:p>
            <w:p w14:paraId="41827C17" w14:textId="77777777" w:rsidR="00D30B16" w:rsidRDefault="00D30B16">
              <w:pPr>
                <w:rPr>
                  <w:sz w:val="10"/>
                  <w:szCs w:val="10"/>
                </w:rPr>
              </w:pPr>
            </w:p>
            <w:sdt>
              <w:sdtPr>
                <w:alias w:val="skirsnis"/>
                <w:tag w:val="part_0d7e3de8bf22471abadebd5eb93db0e6"/>
                <w:id w:val="-28575452"/>
                <w:lock w:val="sdtLocked"/>
              </w:sdtPr>
              <w:sdtEndPr/>
              <w:sdtContent>
                <w:p w14:paraId="41827C18" w14:textId="77777777" w:rsidR="00D30B16" w:rsidRDefault="00EE25CA">
                  <w:pPr>
                    <w:keepNext/>
                    <w:widowControl w:val="0"/>
                    <w:jc w:val="center"/>
                    <w:textAlignment w:val="baseline"/>
                    <w:outlineLvl w:val="1"/>
                    <w:rPr>
                      <w:b/>
                      <w:bCs/>
                      <w:szCs w:val="24"/>
                      <w:lang w:eastAsia="x-none"/>
                    </w:rPr>
                  </w:pPr>
                  <w:sdt>
                    <w:sdtPr>
                      <w:alias w:val="Numeris"/>
                      <w:tag w:val="nr_0d7e3de8bf22471abadebd5eb93db0e6"/>
                      <w:id w:val="1911573977"/>
                      <w:lock w:val="sdtLocked"/>
                    </w:sdtPr>
                    <w:sdtEndPr/>
                    <w:sdtContent>
                      <w:r w:rsidR="009A0210">
                        <w:rPr>
                          <w:b/>
                          <w:bCs/>
                          <w:szCs w:val="24"/>
                          <w:lang w:eastAsia="x-none"/>
                        </w:rPr>
                        <w:t>I</w:t>
                      </w:r>
                    </w:sdtContent>
                  </w:sdt>
                  <w:r w:rsidR="009A0210">
                    <w:rPr>
                      <w:b/>
                      <w:bCs/>
                      <w:szCs w:val="24"/>
                      <w:lang w:eastAsia="x-none"/>
                    </w:rPr>
                    <w:t xml:space="preserve"> SKIRSNIS. </w:t>
                  </w:r>
                  <w:sdt>
                    <w:sdtPr>
                      <w:alias w:val="Pavadinimas"/>
                      <w:tag w:val="title_0d7e3de8bf22471abadebd5eb93db0e6"/>
                      <w:id w:val="-990401241"/>
                      <w:lock w:val="sdtLocked"/>
                    </w:sdtPr>
                    <w:sdtEndPr/>
                    <w:sdtContent>
                      <w:r w:rsidR="009A0210">
                        <w:rPr>
                          <w:b/>
                          <w:bCs/>
                          <w:szCs w:val="24"/>
                          <w:lang w:eastAsia="x-none"/>
                        </w:rPr>
                        <w:t>SILPNŲJŲ GRUNTŲ ATPAŽINIMO BENDRIEJI POŽYMIAI</w:t>
                      </w:r>
                    </w:sdtContent>
                  </w:sdt>
                </w:p>
                <w:p w14:paraId="41827C19" w14:textId="77777777" w:rsidR="00D30B16" w:rsidRDefault="00D30B16">
                  <w:pPr>
                    <w:rPr>
                      <w:sz w:val="10"/>
                      <w:szCs w:val="10"/>
                    </w:rPr>
                  </w:pPr>
                </w:p>
                <w:sdt>
                  <w:sdtPr>
                    <w:alias w:val="203 p."/>
                    <w:tag w:val="part_74f6093f5e0548f1a2906857c4eac7a0"/>
                    <w:id w:val="1652178945"/>
                    <w:lock w:val="sdtLocked"/>
                  </w:sdtPr>
                  <w:sdtEndPr/>
                  <w:sdtContent>
                    <w:p w14:paraId="41827C1A" w14:textId="77777777" w:rsidR="00D30B16" w:rsidRDefault="00EE25CA">
                      <w:pPr>
                        <w:widowControl w:val="0"/>
                        <w:tabs>
                          <w:tab w:val="left" w:pos="1304"/>
                        </w:tabs>
                        <w:ind w:firstLine="567"/>
                        <w:jc w:val="both"/>
                        <w:textAlignment w:val="baseline"/>
                        <w:rPr>
                          <w:rFonts w:eastAsia="Calibri"/>
                          <w:szCs w:val="22"/>
                        </w:rPr>
                      </w:pPr>
                      <w:sdt>
                        <w:sdtPr>
                          <w:alias w:val="Numeris"/>
                          <w:tag w:val="nr_74f6093f5e0548f1a2906857c4eac7a0"/>
                          <w:id w:val="574403048"/>
                          <w:lock w:val="sdtLocked"/>
                        </w:sdtPr>
                        <w:sdtEndPr/>
                        <w:sdtContent>
                          <w:r w:rsidR="009A0210">
                            <w:rPr>
                              <w:rFonts w:eastAsia="Calibri"/>
                              <w:b/>
                              <w:bCs/>
                              <w:szCs w:val="22"/>
                            </w:rPr>
                            <w:t>203</w:t>
                          </w:r>
                        </w:sdtContent>
                      </w:sdt>
                      <w:r w:rsidR="009A0210">
                        <w:rPr>
                          <w:rFonts w:eastAsia="Calibri"/>
                          <w:b/>
                          <w:bCs/>
                          <w:szCs w:val="22"/>
                        </w:rPr>
                        <w:t>.</w:t>
                      </w:r>
                      <w:r w:rsidR="009A0210">
                        <w:rPr>
                          <w:rFonts w:eastAsia="Calibri"/>
                          <w:b/>
                          <w:bCs/>
                          <w:szCs w:val="22"/>
                        </w:rPr>
                        <w:tab/>
                      </w:r>
                      <w:r w:rsidR="009A0210">
                        <w:rPr>
                          <w:rFonts w:eastAsia="Calibri"/>
                          <w:szCs w:val="22"/>
                        </w:rPr>
                        <w:t xml:space="preserve">Silpnųjų gruntų paplitimo vietose atsiranda daug problemų projektuojant, tiesiant ir eksploatuojant kelius, statant kelio statinius, todėl IGG tyrimus šiose vietose reikia atlikti labai kruopščiai ir detaliai. </w:t>
                      </w:r>
                    </w:p>
                  </w:sdtContent>
                </w:sdt>
                <w:sdt>
                  <w:sdtPr>
                    <w:alias w:val="204 p."/>
                    <w:tag w:val="part_d348d40eb9f04dfc901fa4578bc79b66"/>
                    <w:id w:val="-1184277708"/>
                    <w:lock w:val="sdtLocked"/>
                  </w:sdtPr>
                  <w:sdtEndPr/>
                  <w:sdtContent>
                    <w:p w14:paraId="41827C1B" w14:textId="77777777" w:rsidR="00D30B16" w:rsidRDefault="00EE25CA">
                      <w:pPr>
                        <w:widowControl w:val="0"/>
                        <w:tabs>
                          <w:tab w:val="left" w:pos="1304"/>
                        </w:tabs>
                        <w:ind w:firstLine="567"/>
                        <w:jc w:val="both"/>
                        <w:textAlignment w:val="baseline"/>
                        <w:rPr>
                          <w:rFonts w:eastAsia="Calibri"/>
                          <w:szCs w:val="22"/>
                        </w:rPr>
                      </w:pPr>
                      <w:sdt>
                        <w:sdtPr>
                          <w:alias w:val="Numeris"/>
                          <w:tag w:val="nr_d348d40eb9f04dfc901fa4578bc79b66"/>
                          <w:id w:val="-1385870137"/>
                          <w:lock w:val="sdtLocked"/>
                        </w:sdtPr>
                        <w:sdtEndPr/>
                        <w:sdtContent>
                          <w:r w:rsidR="009A0210">
                            <w:rPr>
                              <w:rFonts w:eastAsia="Calibri"/>
                              <w:b/>
                              <w:bCs/>
                              <w:szCs w:val="22"/>
                            </w:rPr>
                            <w:t>204</w:t>
                          </w:r>
                        </w:sdtContent>
                      </w:sdt>
                      <w:r w:rsidR="009A0210">
                        <w:rPr>
                          <w:rFonts w:eastAsia="Calibri"/>
                          <w:b/>
                          <w:bCs/>
                          <w:szCs w:val="22"/>
                        </w:rPr>
                        <w:t>.</w:t>
                      </w:r>
                      <w:r w:rsidR="009A0210">
                        <w:rPr>
                          <w:rFonts w:eastAsia="Calibri"/>
                          <w:b/>
                          <w:bCs/>
                          <w:szCs w:val="22"/>
                        </w:rPr>
                        <w:tab/>
                      </w:r>
                      <w:r w:rsidR="009A0210">
                        <w:rPr>
                          <w:rFonts w:eastAsia="Calibri"/>
                          <w:szCs w:val="22"/>
                        </w:rPr>
                        <w:t xml:space="preserve">Silpniesiems gruntams dažniausiai priskiriami palyginus neseni biogeninės, deliuvinės, jūrinės, ežerinės, eolinės, aliuvinės ir technogeninės kilmės gruntai. Daugiausia tai organogeninis </w:t>
                      </w:r>
                      <w:r w:rsidR="009A0210">
                        <w:rPr>
                          <w:rFonts w:eastAsia="Calibri"/>
                          <w:szCs w:val="22"/>
                        </w:rPr>
                        <w:lastRenderedPageBreak/>
                        <w:t>gruntas su mažesniu ar didesniu kiekiu organinės medžiagos. Tai įvairios kilmės dumblas ir sapropelis, durpės ir gruntai su didele organinės medžiagos priemaiša bei buitinės ir pramoninės atliekos, turinčios daugiau kaip 6 % organinių medžiagų, arba jauni, silpnai konsoliduoti, todėl lengvai ir labai deformuojami bei nestabilūs gruntai: eolinis labai purus smėlis, ežerinis molis ir dulkis, kalkinės nuosėdos, specialiai netankintas supiltas gruntas, jo sąvartos ir kt.</w:t>
                      </w:r>
                    </w:p>
                  </w:sdtContent>
                </w:sdt>
                <w:sdt>
                  <w:sdtPr>
                    <w:alias w:val="205 p."/>
                    <w:tag w:val="part_29d335fd1241463cbcb03baf5ebff4f9"/>
                    <w:id w:val="-269859227"/>
                    <w:lock w:val="sdtLocked"/>
                  </w:sdtPr>
                  <w:sdtEndPr/>
                  <w:sdtContent>
                    <w:p w14:paraId="41827C1C" w14:textId="77777777" w:rsidR="00D30B16" w:rsidRDefault="00EE25CA">
                      <w:pPr>
                        <w:widowControl w:val="0"/>
                        <w:tabs>
                          <w:tab w:val="left" w:pos="1304"/>
                        </w:tabs>
                        <w:ind w:firstLine="567"/>
                        <w:jc w:val="both"/>
                        <w:textAlignment w:val="baseline"/>
                        <w:rPr>
                          <w:rFonts w:eastAsia="Calibri"/>
                        </w:rPr>
                      </w:pPr>
                      <w:sdt>
                        <w:sdtPr>
                          <w:alias w:val="Numeris"/>
                          <w:tag w:val="nr_29d335fd1241463cbcb03baf5ebff4f9"/>
                          <w:id w:val="611556498"/>
                          <w:lock w:val="sdtLocked"/>
                        </w:sdtPr>
                        <w:sdtEndPr/>
                        <w:sdtContent>
                          <w:r w:rsidR="009A0210">
                            <w:rPr>
                              <w:rFonts w:eastAsia="Calibri"/>
                              <w:b/>
                              <w:bCs/>
                            </w:rPr>
                            <w:t>205</w:t>
                          </w:r>
                        </w:sdtContent>
                      </w:sdt>
                      <w:r w:rsidR="009A0210">
                        <w:rPr>
                          <w:rFonts w:eastAsia="Calibri"/>
                          <w:b/>
                          <w:bCs/>
                        </w:rPr>
                        <w:t>.</w:t>
                      </w:r>
                      <w:r w:rsidR="009A0210">
                        <w:rPr>
                          <w:rFonts w:eastAsia="Calibri"/>
                          <w:b/>
                          <w:bCs/>
                        </w:rPr>
                        <w:tab/>
                      </w:r>
                      <w:r w:rsidR="009A0210">
                        <w:rPr>
                          <w:rFonts w:eastAsia="Calibri"/>
                          <w:szCs w:val="22"/>
                        </w:rPr>
                        <w:t>Pagal paplitimą silpnuosius gruntus galima aptikti pelkėse ar šiaip pažemėjusiose vietose, paežerėse, upių</w:t>
                      </w:r>
                      <w:r w:rsidR="009A0210">
                        <w:rPr>
                          <w:rFonts w:eastAsia="Calibri"/>
                        </w:rPr>
                        <w:t xml:space="preserve"> slėniuose, pajūrio zonoje ir didesnių šlaitų papėdėse. Perpustytas purus smėlis paplitęs pajūrio zonoje, pietinėje Lietuvoje, atsitraukiant ledynams suneštose senovinėse Neries ir Nemuno deltose, aplink Kauną, Jonavą, Jurbarką, Tauragę ir kitur. Silpnas supiltas gruntas gali pasitaikyti bet kur, tačiau daugiausiai aptinkamas didelėse grunto sąvartose, šiukšlynuose ir kitokių medžiagų sąvartynuose. Atskirai reikėtų išskirti seniau nutiestų kelių silpnus sankasos (dažniausiai – pylimų) gruntus.</w:t>
                      </w:r>
                    </w:p>
                  </w:sdtContent>
                </w:sdt>
                <w:sdt>
                  <w:sdtPr>
                    <w:alias w:val="206 p."/>
                    <w:tag w:val="part_b58611926e3741c5b9c2fdce6cbfaecb"/>
                    <w:id w:val="2105842560"/>
                    <w:lock w:val="sdtLocked"/>
                  </w:sdtPr>
                  <w:sdtEndPr/>
                  <w:sdtContent>
                    <w:p w14:paraId="41827C1D" w14:textId="77777777" w:rsidR="00D30B16" w:rsidRDefault="00EE25CA">
                      <w:pPr>
                        <w:widowControl w:val="0"/>
                        <w:tabs>
                          <w:tab w:val="left" w:pos="1304"/>
                        </w:tabs>
                        <w:ind w:firstLine="567"/>
                        <w:jc w:val="both"/>
                        <w:textAlignment w:val="baseline"/>
                        <w:rPr>
                          <w:rFonts w:eastAsia="Calibri"/>
                          <w:szCs w:val="22"/>
                        </w:rPr>
                      </w:pPr>
                      <w:sdt>
                        <w:sdtPr>
                          <w:alias w:val="Numeris"/>
                          <w:tag w:val="nr_b58611926e3741c5b9c2fdce6cbfaecb"/>
                          <w:id w:val="-718507762"/>
                          <w:lock w:val="sdtLocked"/>
                        </w:sdtPr>
                        <w:sdtEndPr/>
                        <w:sdtContent>
                          <w:r w:rsidR="009A0210">
                            <w:rPr>
                              <w:rFonts w:eastAsia="Calibri"/>
                              <w:b/>
                              <w:bCs/>
                              <w:szCs w:val="22"/>
                            </w:rPr>
                            <w:t>206</w:t>
                          </w:r>
                        </w:sdtContent>
                      </w:sdt>
                      <w:r w:rsidR="009A0210">
                        <w:rPr>
                          <w:rFonts w:eastAsia="Calibri"/>
                          <w:b/>
                          <w:bCs/>
                          <w:szCs w:val="22"/>
                        </w:rPr>
                        <w:t>.</w:t>
                      </w:r>
                      <w:r w:rsidR="009A0210">
                        <w:rPr>
                          <w:rFonts w:eastAsia="Calibri"/>
                          <w:b/>
                          <w:bCs/>
                          <w:szCs w:val="22"/>
                        </w:rPr>
                        <w:tab/>
                      </w:r>
                      <w:r w:rsidR="009A0210">
                        <w:rPr>
                          <w:rFonts w:eastAsia="Calibri"/>
                          <w:szCs w:val="22"/>
                        </w:rPr>
                        <w:t xml:space="preserve">Silpniesiems gruntams klasifikuoti naudojama nemažai parametrų pagal standartus LST EN ISO 14688-1 [11.53] ir LST EN ISO 14688-2 [11.54]. Rupiųjų gruntų tankumas apibrėžiamas tankumo rodikliu </w:t>
                      </w:r>
                      <w:r w:rsidR="009A0210">
                        <w:rPr>
                          <w:rFonts w:eastAsia="Calibri"/>
                          <w:i/>
                          <w:szCs w:val="22"/>
                        </w:rPr>
                        <w:t>I</w:t>
                      </w:r>
                      <w:r w:rsidR="009A0210">
                        <w:rPr>
                          <w:rFonts w:eastAsia="Calibri"/>
                          <w:szCs w:val="22"/>
                          <w:vertAlign w:val="subscript"/>
                        </w:rPr>
                        <w:t>D</w:t>
                      </w:r>
                      <w:r w:rsidR="009A0210">
                        <w:rPr>
                          <w:rFonts w:eastAsia="Calibri"/>
                          <w:szCs w:val="22"/>
                        </w:rPr>
                        <w:t xml:space="preserve">. Labai puriam priskiriamas gruntais kurio </w:t>
                      </w:r>
                      <w:r w:rsidR="009A0210">
                        <w:rPr>
                          <w:rFonts w:eastAsia="Calibri"/>
                          <w:i/>
                          <w:szCs w:val="22"/>
                        </w:rPr>
                        <w:t>I</w:t>
                      </w:r>
                      <w:r w:rsidR="009A0210">
                        <w:rPr>
                          <w:rFonts w:eastAsia="Calibri"/>
                          <w:szCs w:val="22"/>
                          <w:vertAlign w:val="subscript"/>
                        </w:rPr>
                        <w:t>D</w:t>
                      </w:r>
                      <w:r w:rsidR="009A0210">
                        <w:rPr>
                          <w:rFonts w:eastAsia="Calibri"/>
                          <w:szCs w:val="22"/>
                        </w:rPr>
                        <w:t xml:space="preserve"> mažesnis kaip 15 %, puriam gruntui, kurio </w:t>
                      </w:r>
                      <w:r w:rsidR="009A0210">
                        <w:rPr>
                          <w:rFonts w:eastAsia="Calibri"/>
                          <w:i/>
                          <w:szCs w:val="22"/>
                        </w:rPr>
                        <w:t>I</w:t>
                      </w:r>
                      <w:r w:rsidR="009A0210">
                        <w:rPr>
                          <w:rFonts w:eastAsia="Calibri"/>
                          <w:szCs w:val="22"/>
                          <w:vertAlign w:val="subscript"/>
                        </w:rPr>
                        <w:t>D</w:t>
                      </w:r>
                      <w:r w:rsidR="009A0210">
                        <w:rPr>
                          <w:rFonts w:eastAsia="Calibri"/>
                          <w:szCs w:val="22"/>
                        </w:rPr>
                        <w:t xml:space="preserve"> yra nuo 15 % iki 35 %. Smulkiųjų gruntų stiprumą apibūdina nedrenuoto grunto stipris, matuojamas kPa. Kai nedrenuoto grunto stipris </w:t>
                      </w:r>
                      <w:r w:rsidR="009A0210">
                        <w:rPr>
                          <w:rFonts w:eastAsia="Calibri"/>
                          <w:i/>
                          <w:szCs w:val="22"/>
                        </w:rPr>
                        <w:t>c</w:t>
                      </w:r>
                      <w:r w:rsidR="009A0210">
                        <w:rPr>
                          <w:rFonts w:eastAsia="Calibri"/>
                          <w:i/>
                          <w:szCs w:val="22"/>
                          <w:vertAlign w:val="subscript"/>
                        </w:rPr>
                        <w:t>u</w:t>
                      </w:r>
                      <w:r w:rsidR="009A0210">
                        <w:rPr>
                          <w:rFonts w:eastAsia="Calibri"/>
                          <w:szCs w:val="22"/>
                        </w:rPr>
                        <w:t xml:space="preserve"> nesiekia 10 kPa, laikoma, kad gruntas yra ypač mažo stiprio, kai nedrenuoto grunto stipris </w:t>
                      </w:r>
                      <w:r w:rsidR="009A0210">
                        <w:rPr>
                          <w:rFonts w:eastAsia="Calibri"/>
                          <w:i/>
                          <w:szCs w:val="22"/>
                        </w:rPr>
                        <w:t>c</w:t>
                      </w:r>
                      <w:r w:rsidR="009A0210">
                        <w:rPr>
                          <w:rFonts w:eastAsia="Calibri"/>
                          <w:i/>
                          <w:szCs w:val="22"/>
                          <w:vertAlign w:val="subscript"/>
                        </w:rPr>
                        <w:t>u</w:t>
                      </w:r>
                      <w:r w:rsidR="009A0210">
                        <w:rPr>
                          <w:rFonts w:eastAsia="Calibri"/>
                          <w:szCs w:val="22"/>
                        </w:rPr>
                        <w:t xml:space="preserve"> yra nuo 10 kPa iki 20 kPa – gruntas labai mažo stiprio, kai nedrenuoto grunto stipris </w:t>
                      </w:r>
                      <w:r w:rsidR="009A0210">
                        <w:rPr>
                          <w:rFonts w:eastAsia="Calibri"/>
                          <w:i/>
                          <w:szCs w:val="22"/>
                        </w:rPr>
                        <w:t>c</w:t>
                      </w:r>
                      <w:r w:rsidR="009A0210">
                        <w:rPr>
                          <w:rFonts w:eastAsia="Calibri"/>
                          <w:i/>
                          <w:szCs w:val="22"/>
                          <w:vertAlign w:val="subscript"/>
                        </w:rPr>
                        <w:t>u</w:t>
                      </w:r>
                      <w:r w:rsidR="009A0210">
                        <w:rPr>
                          <w:rFonts w:eastAsia="Calibri"/>
                          <w:szCs w:val="22"/>
                        </w:rPr>
                        <w:t xml:space="preserve"> yra nuo 10 kPa iki 20 kPa – gruntas mažo stiprio. Silpnuosius gruntus galima nustatyti pagal lauko ir laboratorinių bandymo rezultatus, taip pat atpažinti gręžimo medžiagos aprašymo metu.</w:t>
                      </w:r>
                    </w:p>
                  </w:sdtContent>
                </w:sdt>
                <w:sdt>
                  <w:sdtPr>
                    <w:alias w:val="207 p."/>
                    <w:tag w:val="part_8d30a5d303014d939db51322541d4842"/>
                    <w:id w:val="839519261"/>
                    <w:lock w:val="sdtLocked"/>
                  </w:sdtPr>
                  <w:sdtEndPr/>
                  <w:sdtContent>
                    <w:p w14:paraId="41827C1E" w14:textId="77777777" w:rsidR="00D30B16" w:rsidRDefault="00EE25CA">
                      <w:pPr>
                        <w:widowControl w:val="0"/>
                        <w:tabs>
                          <w:tab w:val="left" w:pos="1304"/>
                        </w:tabs>
                        <w:ind w:firstLine="567"/>
                        <w:jc w:val="both"/>
                        <w:textAlignment w:val="baseline"/>
                        <w:rPr>
                          <w:rFonts w:eastAsia="Calibri"/>
                        </w:rPr>
                      </w:pPr>
                      <w:sdt>
                        <w:sdtPr>
                          <w:alias w:val="Numeris"/>
                          <w:tag w:val="nr_8d30a5d303014d939db51322541d4842"/>
                          <w:id w:val="-526246000"/>
                          <w:lock w:val="sdtLocked"/>
                        </w:sdtPr>
                        <w:sdtEndPr/>
                        <w:sdtContent>
                          <w:r w:rsidR="009A0210">
                            <w:rPr>
                              <w:rFonts w:eastAsia="Calibri"/>
                              <w:b/>
                              <w:bCs/>
                            </w:rPr>
                            <w:t>207</w:t>
                          </w:r>
                        </w:sdtContent>
                      </w:sdt>
                      <w:r w:rsidR="009A0210">
                        <w:rPr>
                          <w:rFonts w:eastAsia="Calibri"/>
                          <w:b/>
                          <w:bCs/>
                        </w:rPr>
                        <w:t>.</w:t>
                      </w:r>
                      <w:r w:rsidR="009A0210">
                        <w:rPr>
                          <w:rFonts w:eastAsia="Calibri"/>
                          <w:b/>
                          <w:bCs/>
                        </w:rPr>
                        <w:tab/>
                      </w:r>
                      <w:r w:rsidR="009A0210">
                        <w:rPr>
                          <w:rFonts w:eastAsia="Calibri"/>
                          <w:szCs w:val="22"/>
                        </w:rPr>
                        <w:t>Atliekant IGG tyrimus, svarbiausia identifikuoti vietas, kuriose susikaupę silpnieji gruntai. Ypač tai aktualu tiriant naujų ar rekonstruojamų kelių trasas. Daugelyje Lietuvos Respublikos vietų atlikti melioravimo</w:t>
                      </w:r>
                      <w:r w:rsidR="009A0210">
                        <w:rPr>
                          <w:rFonts w:eastAsia="Calibri"/>
                        </w:rPr>
                        <w:t xml:space="preserve"> darbai, pradinis reljefas yra pakeistas, daubos nusausintos, o mažesnės net išlygintos, todėl pastebėti uždurpėjusius ar silpnomis nuosėdomis užneštas pažemėjusias vietas nėra lengva. Rekomenduojama prieš vykstant į lauką išstudijuoti ankstesnius tyrimus, rekonstravimo atveju – senus projektus, topografinius ir geologinius žemėlapius, vietovės palydovinę nuotrauką. </w:t>
                      </w:r>
                    </w:p>
                  </w:sdtContent>
                </w:sdt>
                <w:sdt>
                  <w:sdtPr>
                    <w:alias w:val="208 p."/>
                    <w:tag w:val="part_718c60d3369d463f896f64342ee7b5a0"/>
                    <w:id w:val="1373340216"/>
                    <w:lock w:val="sdtLocked"/>
                  </w:sdtPr>
                  <w:sdtEndPr/>
                  <w:sdtContent>
                    <w:p w14:paraId="41827C1F" w14:textId="77777777" w:rsidR="00D30B16" w:rsidRDefault="00EE25CA">
                      <w:pPr>
                        <w:widowControl w:val="0"/>
                        <w:tabs>
                          <w:tab w:val="left" w:pos="1304"/>
                        </w:tabs>
                        <w:ind w:firstLine="567"/>
                        <w:jc w:val="both"/>
                        <w:textAlignment w:val="baseline"/>
                        <w:rPr>
                          <w:rFonts w:eastAsia="Calibri"/>
                        </w:rPr>
                      </w:pPr>
                      <w:sdt>
                        <w:sdtPr>
                          <w:alias w:val="Numeris"/>
                          <w:tag w:val="nr_718c60d3369d463f896f64342ee7b5a0"/>
                          <w:id w:val="-167328683"/>
                          <w:lock w:val="sdtLocked"/>
                        </w:sdtPr>
                        <w:sdtEndPr/>
                        <w:sdtContent>
                          <w:r w:rsidR="009A0210">
                            <w:rPr>
                              <w:rFonts w:eastAsia="Calibri"/>
                              <w:b/>
                              <w:bCs/>
                            </w:rPr>
                            <w:t>208</w:t>
                          </w:r>
                        </w:sdtContent>
                      </w:sdt>
                      <w:r w:rsidR="009A0210">
                        <w:rPr>
                          <w:rFonts w:eastAsia="Calibri"/>
                          <w:b/>
                          <w:bCs/>
                        </w:rPr>
                        <w:t>.</w:t>
                      </w:r>
                      <w:r w:rsidR="009A0210">
                        <w:rPr>
                          <w:rFonts w:eastAsia="Calibri"/>
                          <w:b/>
                          <w:bCs/>
                        </w:rPr>
                        <w:tab/>
                      </w:r>
                      <w:r w:rsidR="009A0210">
                        <w:rPr>
                          <w:rFonts w:eastAsia="Calibri"/>
                        </w:rPr>
                        <w:t>Lauko darbų metu rekomenduojama gręžti gręžinį kiekvienoje įtartinoje vietoje tam, kad būtų įsitikinta, ar neslūgso silpnieji gruntai.</w:t>
                      </w:r>
                    </w:p>
                    <w:p w14:paraId="41827C20" w14:textId="77777777" w:rsidR="00D30B16" w:rsidRDefault="00EE25CA">
                      <w:pPr>
                        <w:rPr>
                          <w:sz w:val="10"/>
                          <w:szCs w:val="10"/>
                        </w:rPr>
                      </w:pPr>
                    </w:p>
                  </w:sdtContent>
                </w:sdt>
              </w:sdtContent>
            </w:sdt>
            <w:sdt>
              <w:sdtPr>
                <w:alias w:val="skirsnis"/>
                <w:tag w:val="part_96b0ef733fe74f4c9019c3c3740c8e55"/>
                <w:id w:val="-90551598"/>
                <w:lock w:val="sdtLocked"/>
              </w:sdtPr>
              <w:sdtEndPr/>
              <w:sdtContent>
                <w:p w14:paraId="41827C21" w14:textId="77777777" w:rsidR="00D30B16" w:rsidRDefault="00EE25CA">
                  <w:pPr>
                    <w:keepNext/>
                    <w:widowControl w:val="0"/>
                    <w:jc w:val="center"/>
                    <w:textAlignment w:val="baseline"/>
                    <w:outlineLvl w:val="1"/>
                    <w:rPr>
                      <w:bCs/>
                      <w:iCs/>
                      <w:szCs w:val="24"/>
                      <w:lang w:eastAsia="x-none"/>
                    </w:rPr>
                  </w:pPr>
                  <w:sdt>
                    <w:sdtPr>
                      <w:alias w:val="Numeris"/>
                      <w:tag w:val="nr_96b0ef733fe74f4c9019c3c3740c8e55"/>
                      <w:id w:val="1087344823"/>
                      <w:lock w:val="sdtLocked"/>
                    </w:sdtPr>
                    <w:sdtEndPr/>
                    <w:sdtContent>
                      <w:r w:rsidR="009A0210">
                        <w:rPr>
                          <w:b/>
                          <w:bCs/>
                          <w:iCs/>
                          <w:szCs w:val="24"/>
                          <w:lang w:eastAsia="x-none"/>
                        </w:rPr>
                        <w:t>II</w:t>
                      </w:r>
                    </w:sdtContent>
                  </w:sdt>
                  <w:r w:rsidR="009A0210">
                    <w:rPr>
                      <w:b/>
                      <w:bCs/>
                      <w:iCs/>
                      <w:szCs w:val="24"/>
                      <w:lang w:eastAsia="x-none"/>
                    </w:rPr>
                    <w:t xml:space="preserve"> SKIRSNIS. </w:t>
                  </w:r>
                  <w:sdt>
                    <w:sdtPr>
                      <w:alias w:val="Pavadinimas"/>
                      <w:tag w:val="title_96b0ef733fe74f4c9019c3c3740c8e55"/>
                      <w:id w:val="641853405"/>
                      <w:lock w:val="sdtLocked"/>
                    </w:sdtPr>
                    <w:sdtEndPr/>
                    <w:sdtContent>
                      <w:r w:rsidR="009A0210">
                        <w:rPr>
                          <w:b/>
                          <w:bCs/>
                          <w:iCs/>
                          <w:szCs w:val="24"/>
                          <w:lang w:eastAsia="x-none"/>
                        </w:rPr>
                        <w:t>ORGANINIŲ IR SU ORGANINIŲ MEDŽIAGŲ PRIEMAIŠOMIS</w:t>
                      </w:r>
                      <w:r w:rsidR="009A0210">
                        <w:rPr>
                          <w:b/>
                          <w:bCs/>
                          <w:iCs/>
                          <w:szCs w:val="24"/>
                          <w:lang w:eastAsia="x-none"/>
                        </w:rPr>
                        <w:br/>
                        <w:t>GRUNTŲ TYRIMAI</w:t>
                      </w:r>
                    </w:sdtContent>
                  </w:sdt>
                </w:p>
                <w:p w14:paraId="41827C22" w14:textId="77777777" w:rsidR="00D30B16" w:rsidRDefault="00D30B16">
                  <w:pPr>
                    <w:rPr>
                      <w:sz w:val="10"/>
                      <w:szCs w:val="10"/>
                    </w:rPr>
                  </w:pPr>
                </w:p>
                <w:sdt>
                  <w:sdtPr>
                    <w:alias w:val="209 p."/>
                    <w:tag w:val="part_5ef65d7a3bb146fb997f09591b544c3c"/>
                    <w:id w:val="-1968111531"/>
                    <w:lock w:val="sdtLocked"/>
                  </w:sdtPr>
                  <w:sdtEndPr/>
                  <w:sdtContent>
                    <w:p w14:paraId="41827C23" w14:textId="77777777" w:rsidR="00D30B16" w:rsidRDefault="00EE25CA">
                      <w:pPr>
                        <w:widowControl w:val="0"/>
                        <w:tabs>
                          <w:tab w:val="left" w:pos="1304"/>
                        </w:tabs>
                        <w:ind w:firstLine="567"/>
                        <w:jc w:val="both"/>
                        <w:textAlignment w:val="baseline"/>
                        <w:rPr>
                          <w:rFonts w:eastAsia="Calibri"/>
                        </w:rPr>
                      </w:pPr>
                      <w:sdt>
                        <w:sdtPr>
                          <w:alias w:val="Numeris"/>
                          <w:tag w:val="nr_5ef65d7a3bb146fb997f09591b544c3c"/>
                          <w:id w:val="1895705851"/>
                          <w:lock w:val="sdtLocked"/>
                        </w:sdtPr>
                        <w:sdtEndPr/>
                        <w:sdtContent>
                          <w:r w:rsidR="009A0210">
                            <w:rPr>
                              <w:rFonts w:eastAsia="Calibri"/>
                              <w:b/>
                              <w:bCs/>
                            </w:rPr>
                            <w:t>209</w:t>
                          </w:r>
                        </w:sdtContent>
                      </w:sdt>
                      <w:r w:rsidR="009A0210">
                        <w:rPr>
                          <w:rFonts w:eastAsia="Calibri"/>
                          <w:b/>
                          <w:bCs/>
                        </w:rPr>
                        <w:t>.</w:t>
                      </w:r>
                      <w:r w:rsidR="009A0210">
                        <w:rPr>
                          <w:rFonts w:eastAsia="Calibri"/>
                          <w:b/>
                          <w:bCs/>
                        </w:rPr>
                        <w:tab/>
                      </w:r>
                      <w:r w:rsidR="009A0210">
                        <w:rPr>
                          <w:rFonts w:eastAsia="Calibri"/>
                        </w:rPr>
                        <w:t>Pagal standartą LST EN ISO 14688-2 [11.54], atsižvelgiant į organinės medžiagos kiekį (</w:t>
                      </w:r>
                      <w:r w:rsidR="009A0210">
                        <w:rPr>
                          <w:rFonts w:eastAsia="Calibri"/>
                          <w:i/>
                        </w:rPr>
                        <w:t>I</w:t>
                      </w:r>
                      <w:r w:rsidR="009A0210">
                        <w:rPr>
                          <w:rFonts w:eastAsia="Calibri"/>
                          <w:vertAlign w:val="subscript"/>
                        </w:rPr>
                        <w:t>om</w:t>
                      </w:r>
                      <w:r w:rsidR="009A0210">
                        <w:rPr>
                          <w:rFonts w:eastAsia="Calibri"/>
                        </w:rPr>
                        <w:t>, procentais nuo bendros sauso grunto masės), gruntai skirstomi į:</w:t>
                      </w:r>
                    </w:p>
                    <w:sdt>
                      <w:sdtPr>
                        <w:alias w:val="209.1 p."/>
                        <w:tag w:val="part_2b7d2d20db554d58bb657d6706c8954a"/>
                        <w:id w:val="1067072004"/>
                        <w:lock w:val="sdtLocked"/>
                      </w:sdtPr>
                      <w:sdtEndPr/>
                      <w:sdtContent>
                        <w:p w14:paraId="41827C24"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2b7d2d20db554d58bb657d6706c8954a"/>
                              <w:id w:val="-106585186"/>
                              <w:lock w:val="sdtLocked"/>
                            </w:sdtPr>
                            <w:sdtEndPr/>
                            <w:sdtContent>
                              <w:r w:rsidR="009A0210">
                                <w:rPr>
                                  <w:rFonts w:eastAsia="Calibri"/>
                                  <w:b/>
                                  <w:bCs/>
                                  <w:szCs w:val="24"/>
                                </w:rPr>
                                <w:t>209.1</w:t>
                              </w:r>
                            </w:sdtContent>
                          </w:sdt>
                          <w:r w:rsidR="009A0210">
                            <w:rPr>
                              <w:rFonts w:eastAsia="Calibri"/>
                              <w:b/>
                              <w:bCs/>
                              <w:szCs w:val="24"/>
                            </w:rPr>
                            <w:t>.</w:t>
                          </w:r>
                          <w:r w:rsidR="009A0210">
                            <w:rPr>
                              <w:rFonts w:eastAsia="Calibri"/>
                              <w:b/>
                              <w:bCs/>
                              <w:szCs w:val="24"/>
                            </w:rPr>
                            <w:tab/>
                          </w:r>
                          <w:r w:rsidR="009A0210">
                            <w:rPr>
                              <w:rFonts w:eastAsia="Calibri"/>
                              <w:szCs w:val="24"/>
                            </w:rPr>
                            <w:t>gruntą su nežymia organinės medžiagos priemaiša (iki 2 %);</w:t>
                          </w:r>
                        </w:p>
                      </w:sdtContent>
                    </w:sdt>
                    <w:sdt>
                      <w:sdtPr>
                        <w:alias w:val="209.2 p."/>
                        <w:tag w:val="part_aa539851ef3e40d587ba92ee4c62e4ea"/>
                        <w:id w:val="-1024707943"/>
                        <w:lock w:val="sdtLocked"/>
                      </w:sdtPr>
                      <w:sdtEndPr/>
                      <w:sdtContent>
                        <w:p w14:paraId="41827C25"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aa539851ef3e40d587ba92ee4c62e4ea"/>
                              <w:id w:val="-99797245"/>
                              <w:lock w:val="sdtLocked"/>
                            </w:sdtPr>
                            <w:sdtEndPr/>
                            <w:sdtContent>
                              <w:r w:rsidR="009A0210">
                                <w:rPr>
                                  <w:rFonts w:eastAsia="Calibri"/>
                                  <w:b/>
                                  <w:bCs/>
                                  <w:szCs w:val="24"/>
                                </w:rPr>
                                <w:t>209.2</w:t>
                              </w:r>
                            </w:sdtContent>
                          </w:sdt>
                          <w:r w:rsidR="009A0210">
                            <w:rPr>
                              <w:rFonts w:eastAsia="Calibri"/>
                              <w:b/>
                              <w:bCs/>
                              <w:szCs w:val="24"/>
                            </w:rPr>
                            <w:t>.</w:t>
                          </w:r>
                          <w:r w:rsidR="009A0210">
                            <w:rPr>
                              <w:rFonts w:eastAsia="Calibri"/>
                              <w:b/>
                              <w:bCs/>
                              <w:szCs w:val="24"/>
                            </w:rPr>
                            <w:tab/>
                          </w:r>
                          <w:r w:rsidR="009A0210">
                            <w:rPr>
                              <w:rFonts w:eastAsia="Calibri"/>
                              <w:szCs w:val="24"/>
                            </w:rPr>
                            <w:t>gruntą su maža organinės medžiagos priemaiša (nuo 2 % iki 6 %);</w:t>
                          </w:r>
                        </w:p>
                      </w:sdtContent>
                    </w:sdt>
                    <w:sdt>
                      <w:sdtPr>
                        <w:alias w:val="209.3 p."/>
                        <w:tag w:val="part_7d4602b5b618431d992e2c310e8f91fe"/>
                        <w:id w:val="691806684"/>
                        <w:lock w:val="sdtLocked"/>
                      </w:sdtPr>
                      <w:sdtEndPr/>
                      <w:sdtContent>
                        <w:p w14:paraId="41827C26"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7d4602b5b618431d992e2c310e8f91fe"/>
                              <w:id w:val="2054041356"/>
                              <w:lock w:val="sdtLocked"/>
                            </w:sdtPr>
                            <w:sdtEndPr/>
                            <w:sdtContent>
                              <w:r w:rsidR="009A0210">
                                <w:rPr>
                                  <w:rFonts w:eastAsia="Calibri"/>
                                  <w:b/>
                                  <w:bCs/>
                                  <w:szCs w:val="24"/>
                                </w:rPr>
                                <w:t>209.3</w:t>
                              </w:r>
                            </w:sdtContent>
                          </w:sdt>
                          <w:r w:rsidR="009A0210">
                            <w:rPr>
                              <w:rFonts w:eastAsia="Calibri"/>
                              <w:b/>
                              <w:bCs/>
                              <w:szCs w:val="24"/>
                            </w:rPr>
                            <w:t>.</w:t>
                          </w:r>
                          <w:r w:rsidR="009A0210">
                            <w:rPr>
                              <w:rFonts w:eastAsia="Calibri"/>
                              <w:b/>
                              <w:bCs/>
                              <w:szCs w:val="24"/>
                            </w:rPr>
                            <w:tab/>
                          </w:r>
                          <w:r w:rsidR="009A0210">
                            <w:rPr>
                              <w:rFonts w:eastAsia="Calibri"/>
                              <w:szCs w:val="24"/>
                            </w:rPr>
                            <w:t>gruntą su žymia organinės medžiagos priemaiša (nuo 6 % iki 20 %);</w:t>
                          </w:r>
                        </w:p>
                      </w:sdtContent>
                    </w:sdt>
                    <w:sdt>
                      <w:sdtPr>
                        <w:alias w:val="209.4 p."/>
                        <w:tag w:val="part_c63f5f01415b44e3b079624f4f917d91"/>
                        <w:id w:val="473956974"/>
                        <w:lock w:val="sdtLocked"/>
                      </w:sdtPr>
                      <w:sdtEndPr/>
                      <w:sdtContent>
                        <w:p w14:paraId="41827C27"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c63f5f01415b44e3b079624f4f917d91"/>
                              <w:id w:val="1258713702"/>
                              <w:lock w:val="sdtLocked"/>
                            </w:sdtPr>
                            <w:sdtEndPr/>
                            <w:sdtContent>
                              <w:r w:rsidR="009A0210">
                                <w:rPr>
                                  <w:rFonts w:eastAsia="Calibri"/>
                                  <w:b/>
                                  <w:bCs/>
                                  <w:szCs w:val="22"/>
                                </w:rPr>
                                <w:t>209.4</w:t>
                              </w:r>
                            </w:sdtContent>
                          </w:sdt>
                          <w:r w:rsidR="009A0210">
                            <w:rPr>
                              <w:rFonts w:eastAsia="Calibri"/>
                              <w:b/>
                              <w:bCs/>
                              <w:szCs w:val="22"/>
                            </w:rPr>
                            <w:t>.</w:t>
                          </w:r>
                          <w:r w:rsidR="009A0210">
                            <w:rPr>
                              <w:rFonts w:eastAsia="Calibri"/>
                              <w:b/>
                              <w:bCs/>
                              <w:szCs w:val="22"/>
                            </w:rPr>
                            <w:tab/>
                          </w:r>
                          <w:r w:rsidR="009A0210">
                            <w:rPr>
                              <w:rFonts w:eastAsia="Calibri"/>
                              <w:szCs w:val="24"/>
                            </w:rPr>
                            <w:t>durpes, t. y. gruntą</w:t>
                          </w:r>
                          <w:r w:rsidR="009A0210">
                            <w:rPr>
                              <w:rFonts w:eastAsia="Calibri"/>
                              <w:szCs w:val="22"/>
                            </w:rPr>
                            <w:t xml:space="preserve"> su didesne kaip 20 % organinės medžiagos priemaiša. Durpės savo ruožtu skirstomos pagal susiskaidymo laipsnį, pluoštinę struktūrą ir pan.</w:t>
                          </w:r>
                        </w:p>
                      </w:sdtContent>
                    </w:sdt>
                  </w:sdtContent>
                </w:sdt>
                <w:sdt>
                  <w:sdtPr>
                    <w:alias w:val="210 p."/>
                    <w:tag w:val="part_1813efa0b40a4c8d9dc5393c15e24bd8"/>
                    <w:id w:val="-322592804"/>
                    <w:lock w:val="sdtLocked"/>
                  </w:sdtPr>
                  <w:sdtEndPr/>
                  <w:sdtContent>
                    <w:p w14:paraId="41827C28" w14:textId="77777777" w:rsidR="00D30B16" w:rsidRDefault="00EE25CA">
                      <w:pPr>
                        <w:widowControl w:val="0"/>
                        <w:tabs>
                          <w:tab w:val="left" w:pos="1304"/>
                        </w:tabs>
                        <w:ind w:firstLine="567"/>
                        <w:jc w:val="both"/>
                        <w:textAlignment w:val="baseline"/>
                        <w:rPr>
                          <w:rFonts w:eastAsia="Calibri"/>
                        </w:rPr>
                      </w:pPr>
                      <w:sdt>
                        <w:sdtPr>
                          <w:alias w:val="Numeris"/>
                          <w:tag w:val="nr_1813efa0b40a4c8d9dc5393c15e24bd8"/>
                          <w:id w:val="212705793"/>
                          <w:lock w:val="sdtLocked"/>
                        </w:sdtPr>
                        <w:sdtEndPr/>
                        <w:sdtContent>
                          <w:r w:rsidR="009A0210">
                            <w:rPr>
                              <w:rFonts w:eastAsia="Calibri"/>
                              <w:b/>
                              <w:bCs/>
                            </w:rPr>
                            <w:t>210</w:t>
                          </w:r>
                        </w:sdtContent>
                      </w:sdt>
                      <w:r w:rsidR="009A0210">
                        <w:rPr>
                          <w:rFonts w:eastAsia="Calibri"/>
                          <w:b/>
                          <w:bCs/>
                        </w:rPr>
                        <w:t>.</w:t>
                      </w:r>
                      <w:r w:rsidR="009A0210">
                        <w:rPr>
                          <w:rFonts w:eastAsia="Calibri"/>
                          <w:b/>
                          <w:bCs/>
                        </w:rPr>
                        <w:tab/>
                      </w:r>
                      <w:r w:rsidR="009A0210">
                        <w:rPr>
                          <w:rFonts w:eastAsia="Calibri"/>
                        </w:rPr>
                        <w:t>Pagal standartus LST EN ISO 14688-1 [11.53] ir LST EN ISO 14688-2 [11.54] gruntai skirstomi pagal organinės medžiagos kiekį, kurį apibūdina keletas požymių, svarbiausi iš jų: spalva, kvapas, degimo pobūdis. Pagal sudėtį ir genezę šie gruntai gali būti skirstomi:</w:t>
                      </w:r>
                    </w:p>
                    <w:sdt>
                      <w:sdtPr>
                        <w:alias w:val="210.1 p."/>
                        <w:tag w:val="part_54221d6fbbc6440d923075c9d56ac4fd"/>
                        <w:id w:val="-479006252"/>
                        <w:lock w:val="sdtLocked"/>
                      </w:sdtPr>
                      <w:sdtEndPr/>
                      <w:sdtContent>
                        <w:p w14:paraId="41827C29"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54221d6fbbc6440d923075c9d56ac4fd"/>
                              <w:id w:val="1429472124"/>
                              <w:lock w:val="sdtLocked"/>
                            </w:sdtPr>
                            <w:sdtEndPr/>
                            <w:sdtContent>
                              <w:r w:rsidR="009A0210">
                                <w:rPr>
                                  <w:rFonts w:eastAsia="Calibri"/>
                                  <w:b/>
                                  <w:bCs/>
                                  <w:szCs w:val="24"/>
                                </w:rPr>
                                <w:t>210.1</w:t>
                              </w:r>
                            </w:sdtContent>
                          </w:sdt>
                          <w:r w:rsidR="009A0210">
                            <w:rPr>
                              <w:rFonts w:eastAsia="Calibri"/>
                              <w:b/>
                              <w:bCs/>
                              <w:szCs w:val="24"/>
                            </w:rPr>
                            <w:t>.</w:t>
                          </w:r>
                          <w:r w:rsidR="009A0210">
                            <w:rPr>
                              <w:rFonts w:eastAsia="Calibri"/>
                              <w:b/>
                              <w:bCs/>
                              <w:szCs w:val="24"/>
                            </w:rPr>
                            <w:tab/>
                          </w:r>
                          <w:r w:rsidR="009A0210">
                            <w:rPr>
                              <w:rFonts w:eastAsia="Calibri"/>
                              <w:szCs w:val="24"/>
                            </w:rPr>
                            <w:t>aukštapelkių durpes, kurios susidaro iš kritulių vandeniu maitinamų augalų;</w:t>
                          </w:r>
                        </w:p>
                      </w:sdtContent>
                    </w:sdt>
                    <w:sdt>
                      <w:sdtPr>
                        <w:alias w:val="210.2 p."/>
                        <w:tag w:val="part_14a90fcf72fd4e95ad33cecb97f10c9a"/>
                        <w:id w:val="-892812685"/>
                        <w:lock w:val="sdtLocked"/>
                      </w:sdtPr>
                      <w:sdtEndPr/>
                      <w:sdtContent>
                        <w:p w14:paraId="41827C2A"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4a90fcf72fd4e95ad33cecb97f10c9a"/>
                              <w:id w:val="-1324889220"/>
                              <w:lock w:val="sdtLocked"/>
                            </w:sdtPr>
                            <w:sdtEndPr/>
                            <w:sdtContent>
                              <w:r w:rsidR="009A0210">
                                <w:rPr>
                                  <w:rFonts w:eastAsia="Calibri"/>
                                  <w:b/>
                                  <w:bCs/>
                                  <w:szCs w:val="24"/>
                                </w:rPr>
                                <w:t>210.2</w:t>
                              </w:r>
                            </w:sdtContent>
                          </w:sdt>
                          <w:r w:rsidR="009A0210">
                            <w:rPr>
                              <w:rFonts w:eastAsia="Calibri"/>
                              <w:b/>
                              <w:bCs/>
                              <w:szCs w:val="24"/>
                            </w:rPr>
                            <w:t>.</w:t>
                          </w:r>
                          <w:r w:rsidR="009A0210">
                            <w:rPr>
                              <w:rFonts w:eastAsia="Calibri"/>
                              <w:b/>
                              <w:bCs/>
                              <w:szCs w:val="24"/>
                            </w:rPr>
                            <w:tab/>
                          </w:r>
                          <w:r w:rsidR="009A0210">
                            <w:rPr>
                              <w:rFonts w:eastAsia="Calibri"/>
                              <w:szCs w:val="24"/>
                            </w:rPr>
                            <w:t xml:space="preserve">žemapelkių durpes, kurios susidaro iš gruntiniu ir kritulių vandeniu maitinamų augalų; </w:t>
                          </w:r>
                        </w:p>
                      </w:sdtContent>
                    </w:sdt>
                    <w:sdt>
                      <w:sdtPr>
                        <w:alias w:val="210.3 p."/>
                        <w:tag w:val="part_1f66c2bbb6de46e3b2dffe10e05daf95"/>
                        <w:id w:val="-1191452699"/>
                        <w:lock w:val="sdtLocked"/>
                      </w:sdtPr>
                      <w:sdtEndPr/>
                      <w:sdtContent>
                        <w:p w14:paraId="41827C2B"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f66c2bbb6de46e3b2dffe10e05daf95"/>
                              <w:id w:val="577254577"/>
                              <w:lock w:val="sdtLocked"/>
                            </w:sdtPr>
                            <w:sdtEndPr/>
                            <w:sdtContent>
                              <w:r w:rsidR="009A0210">
                                <w:rPr>
                                  <w:rFonts w:eastAsia="Calibri"/>
                                  <w:b/>
                                  <w:bCs/>
                                  <w:szCs w:val="24"/>
                                </w:rPr>
                                <w:t>210.3</w:t>
                              </w:r>
                            </w:sdtContent>
                          </w:sdt>
                          <w:r w:rsidR="009A0210">
                            <w:rPr>
                              <w:rFonts w:eastAsia="Calibri"/>
                              <w:b/>
                              <w:bCs/>
                              <w:szCs w:val="24"/>
                            </w:rPr>
                            <w:t>.</w:t>
                          </w:r>
                          <w:r w:rsidR="009A0210">
                            <w:rPr>
                              <w:rFonts w:eastAsia="Calibri"/>
                              <w:b/>
                              <w:bCs/>
                              <w:szCs w:val="24"/>
                            </w:rPr>
                            <w:tab/>
                          </w:r>
                          <w:r w:rsidR="009A0210">
                            <w:rPr>
                              <w:rFonts w:eastAsia="Calibri"/>
                              <w:szCs w:val="24"/>
                            </w:rPr>
                            <w:t>durpingus žemapelkių gruntus, kuris susidaro iš organinių ir mineralinių dalelių mišinio;</w:t>
                          </w:r>
                        </w:p>
                      </w:sdtContent>
                    </w:sdt>
                    <w:sdt>
                      <w:sdtPr>
                        <w:alias w:val="210.4 p."/>
                        <w:tag w:val="part_1a4a380dfa7145f189017149815ace08"/>
                        <w:id w:val="442195188"/>
                        <w:lock w:val="sdtLocked"/>
                      </w:sdtPr>
                      <w:sdtEndPr/>
                      <w:sdtContent>
                        <w:p w14:paraId="41827C2C"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a4a380dfa7145f189017149815ace08"/>
                              <w:id w:val="-915464738"/>
                              <w:lock w:val="sdtLocked"/>
                            </w:sdtPr>
                            <w:sdtEndPr/>
                            <w:sdtContent>
                              <w:r w:rsidR="009A0210">
                                <w:rPr>
                                  <w:rFonts w:eastAsia="Calibri"/>
                                  <w:b/>
                                  <w:bCs/>
                                  <w:szCs w:val="24"/>
                                </w:rPr>
                                <w:t>210.4</w:t>
                              </w:r>
                            </w:sdtContent>
                          </w:sdt>
                          <w:r w:rsidR="009A0210">
                            <w:rPr>
                              <w:rFonts w:eastAsia="Calibri"/>
                              <w:b/>
                              <w:bCs/>
                              <w:szCs w:val="24"/>
                            </w:rPr>
                            <w:t>.</w:t>
                          </w:r>
                          <w:r w:rsidR="009A0210">
                            <w:rPr>
                              <w:rFonts w:eastAsia="Calibri"/>
                              <w:b/>
                              <w:bCs/>
                              <w:szCs w:val="24"/>
                            </w:rPr>
                            <w:tab/>
                          </w:r>
                          <w:r w:rsidR="009A0210">
                            <w:rPr>
                              <w:rFonts w:eastAsia="Calibri"/>
                              <w:szCs w:val="24"/>
                            </w:rPr>
                            <w:t>ežerų dumblas ir sapropelis, kuris susidaro iš augalų ir gyvūnų liekanų, jų ekskrementų bei molio ir dulkio dalelių;</w:t>
                          </w:r>
                        </w:p>
                      </w:sdtContent>
                    </w:sdt>
                    <w:sdt>
                      <w:sdtPr>
                        <w:alias w:val="210.5 p."/>
                        <w:tag w:val="part_7f9d3b4c5af64269ae4c0b921e90c85e"/>
                        <w:id w:val="-1909145658"/>
                        <w:lock w:val="sdtLocked"/>
                      </w:sdtPr>
                      <w:sdtEndPr/>
                      <w:sdtContent>
                        <w:p w14:paraId="41827C2D"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7f9d3b4c5af64269ae4c0b921e90c85e"/>
                              <w:id w:val="1713844123"/>
                              <w:lock w:val="sdtLocked"/>
                            </w:sdtPr>
                            <w:sdtEndPr/>
                            <w:sdtContent>
                              <w:r w:rsidR="009A0210">
                                <w:rPr>
                                  <w:rFonts w:eastAsia="Calibri"/>
                                  <w:b/>
                                  <w:bCs/>
                                  <w:szCs w:val="24"/>
                                </w:rPr>
                                <w:t>210.5</w:t>
                              </w:r>
                            </w:sdtContent>
                          </w:sdt>
                          <w:r w:rsidR="009A0210">
                            <w:rPr>
                              <w:rFonts w:eastAsia="Calibri"/>
                              <w:b/>
                              <w:bCs/>
                              <w:szCs w:val="24"/>
                            </w:rPr>
                            <w:t>.</w:t>
                          </w:r>
                          <w:r w:rsidR="009A0210">
                            <w:rPr>
                              <w:rFonts w:eastAsia="Calibri"/>
                              <w:b/>
                              <w:bCs/>
                              <w:szCs w:val="24"/>
                            </w:rPr>
                            <w:tab/>
                          </w:r>
                          <w:r w:rsidR="009A0210">
                            <w:rPr>
                              <w:rFonts w:eastAsia="Calibri"/>
                              <w:szCs w:val="24"/>
                            </w:rPr>
                            <w:t>jūrinės kilmės durpės, durpingas gruntas ir sapropelis;</w:t>
                          </w:r>
                        </w:p>
                      </w:sdtContent>
                    </w:sdt>
                    <w:sdt>
                      <w:sdtPr>
                        <w:alias w:val="210.6 p."/>
                        <w:tag w:val="part_905b5f54376341a7bbbc4493fd1eead5"/>
                        <w:id w:val="2094196969"/>
                        <w:lock w:val="sdtLocked"/>
                      </w:sdtPr>
                      <w:sdtEndPr/>
                      <w:sdtContent>
                        <w:p w14:paraId="41827C2E"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905b5f54376341a7bbbc4493fd1eead5"/>
                              <w:id w:val="-2032634046"/>
                              <w:lock w:val="sdtLocked"/>
                            </w:sdtPr>
                            <w:sdtEndPr/>
                            <w:sdtContent>
                              <w:r w:rsidR="009A0210">
                                <w:rPr>
                                  <w:rFonts w:eastAsia="Calibri"/>
                                  <w:b/>
                                  <w:bCs/>
                                  <w:szCs w:val="22"/>
                                </w:rPr>
                                <w:t>210.6</w:t>
                              </w:r>
                            </w:sdtContent>
                          </w:sdt>
                          <w:r w:rsidR="009A0210">
                            <w:rPr>
                              <w:rFonts w:eastAsia="Calibri"/>
                              <w:b/>
                              <w:bCs/>
                              <w:szCs w:val="22"/>
                            </w:rPr>
                            <w:t>.</w:t>
                          </w:r>
                          <w:r w:rsidR="009A0210">
                            <w:rPr>
                              <w:rFonts w:eastAsia="Calibri"/>
                              <w:b/>
                              <w:bCs/>
                              <w:szCs w:val="22"/>
                            </w:rPr>
                            <w:tab/>
                          </w:r>
                          <w:r w:rsidR="009A0210">
                            <w:rPr>
                              <w:rFonts w:eastAsia="Calibri"/>
                              <w:szCs w:val="24"/>
                            </w:rPr>
                            <w:t>deliuvinis dumblas</w:t>
                          </w:r>
                          <w:r w:rsidR="009A0210">
                            <w:rPr>
                              <w:rFonts w:eastAsia="Calibri"/>
                              <w:szCs w:val="22"/>
                            </w:rPr>
                            <w:t>, kuris susidaro reljefo įdubose ir šlaitų papėdėse iš nuo šlaito nuplautų smėlio, molio dalelių ir organinio humuso;</w:t>
                          </w:r>
                        </w:p>
                      </w:sdtContent>
                    </w:sdt>
                    <w:sdt>
                      <w:sdtPr>
                        <w:alias w:val="210.7 p."/>
                        <w:tag w:val="part_15282d32906e433eaef9bfd3e8665f44"/>
                        <w:id w:val="-1562624746"/>
                        <w:lock w:val="sdtLocked"/>
                      </w:sdtPr>
                      <w:sdtEndPr/>
                      <w:sdtContent>
                        <w:p w14:paraId="41827C2F"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5282d32906e433eaef9bfd3e8665f44"/>
                              <w:id w:val="-1825584087"/>
                              <w:lock w:val="sdtLocked"/>
                            </w:sdtPr>
                            <w:sdtEndPr/>
                            <w:sdtContent>
                              <w:r w:rsidR="009A0210">
                                <w:rPr>
                                  <w:rFonts w:eastAsia="Calibri"/>
                                  <w:b/>
                                  <w:bCs/>
                                  <w:szCs w:val="24"/>
                                </w:rPr>
                                <w:t>210.7</w:t>
                              </w:r>
                            </w:sdtContent>
                          </w:sdt>
                          <w:r w:rsidR="009A0210">
                            <w:rPr>
                              <w:rFonts w:eastAsia="Calibri"/>
                              <w:b/>
                              <w:bCs/>
                              <w:szCs w:val="24"/>
                            </w:rPr>
                            <w:t>.</w:t>
                          </w:r>
                          <w:r w:rsidR="009A0210">
                            <w:rPr>
                              <w:rFonts w:eastAsia="Calibri"/>
                              <w:b/>
                              <w:bCs/>
                              <w:szCs w:val="24"/>
                            </w:rPr>
                            <w:tab/>
                          </w:r>
                          <w:r w:rsidR="009A0210">
                            <w:rPr>
                              <w:rFonts w:eastAsia="Calibri"/>
                              <w:szCs w:val="24"/>
                            </w:rPr>
                            <w:t>aliuvinis, deliuvinis ir ežerų smėlis bei molis su didele organinių medžiagų priemaiša;</w:t>
                          </w:r>
                        </w:p>
                      </w:sdtContent>
                    </w:sdt>
                    <w:sdt>
                      <w:sdtPr>
                        <w:alias w:val="210.8 p."/>
                        <w:tag w:val="part_19a4040a4aba4ce8a34e01003eb4fac4"/>
                        <w:id w:val="420072848"/>
                        <w:lock w:val="sdtLocked"/>
                      </w:sdtPr>
                      <w:sdtEndPr/>
                      <w:sdtContent>
                        <w:p w14:paraId="41827C30"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9a4040a4aba4ce8a34e01003eb4fac4"/>
                              <w:id w:val="-853723000"/>
                              <w:lock w:val="sdtLocked"/>
                            </w:sdtPr>
                            <w:sdtEndPr/>
                            <w:sdtContent>
                              <w:r w:rsidR="009A0210">
                                <w:rPr>
                                  <w:rFonts w:eastAsia="Calibri"/>
                                  <w:b/>
                                  <w:bCs/>
                                  <w:szCs w:val="24"/>
                                </w:rPr>
                                <w:t>210.8</w:t>
                              </w:r>
                            </w:sdtContent>
                          </w:sdt>
                          <w:r w:rsidR="009A0210">
                            <w:rPr>
                              <w:rFonts w:eastAsia="Calibri"/>
                              <w:b/>
                              <w:bCs/>
                              <w:szCs w:val="24"/>
                            </w:rPr>
                            <w:t>.</w:t>
                          </w:r>
                          <w:r w:rsidR="009A0210">
                            <w:rPr>
                              <w:rFonts w:eastAsia="Calibri"/>
                              <w:b/>
                              <w:bCs/>
                              <w:szCs w:val="24"/>
                            </w:rPr>
                            <w:tab/>
                          </w:r>
                          <w:r w:rsidR="009A0210">
                            <w:rPr>
                              <w:rFonts w:eastAsia="Calibri"/>
                              <w:szCs w:val="24"/>
                            </w:rPr>
                            <w:t>upių senvagių nuosėdos, kurios savo sudėtimi artimos ežeriniams dariniams;</w:t>
                          </w:r>
                        </w:p>
                      </w:sdtContent>
                    </w:sdt>
                    <w:sdt>
                      <w:sdtPr>
                        <w:alias w:val="210.9 p."/>
                        <w:tag w:val="part_2c014d2412f543a4aa6a44d1e2ab3be9"/>
                        <w:id w:val="-1270997926"/>
                        <w:lock w:val="sdtLocked"/>
                      </w:sdtPr>
                      <w:sdtEndPr/>
                      <w:sdtContent>
                        <w:p w14:paraId="41827C31"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2c014d2412f543a4aa6a44d1e2ab3be9"/>
                              <w:id w:val="2138917453"/>
                              <w:lock w:val="sdtLocked"/>
                            </w:sdtPr>
                            <w:sdtEndPr/>
                            <w:sdtContent>
                              <w:r w:rsidR="009A0210">
                                <w:rPr>
                                  <w:rFonts w:eastAsia="Calibri"/>
                                  <w:b/>
                                  <w:bCs/>
                                  <w:szCs w:val="24"/>
                                </w:rPr>
                                <w:t>210.9</w:t>
                              </w:r>
                            </w:sdtContent>
                          </w:sdt>
                          <w:r w:rsidR="009A0210">
                            <w:rPr>
                              <w:rFonts w:eastAsia="Calibri"/>
                              <w:b/>
                              <w:bCs/>
                              <w:szCs w:val="24"/>
                            </w:rPr>
                            <w:t>.</w:t>
                          </w:r>
                          <w:r w:rsidR="009A0210">
                            <w:rPr>
                              <w:rFonts w:eastAsia="Calibri"/>
                              <w:b/>
                              <w:bCs/>
                              <w:szCs w:val="24"/>
                            </w:rPr>
                            <w:tab/>
                          </w:r>
                          <w:r w:rsidR="009A0210">
                            <w:rPr>
                              <w:rFonts w:eastAsia="Calibri"/>
                              <w:szCs w:val="24"/>
                            </w:rPr>
                            <w:t>įvairios organinės atliekos ir jų mišiniai su gruntu.</w:t>
                          </w:r>
                        </w:p>
                      </w:sdtContent>
                    </w:sdt>
                  </w:sdtContent>
                </w:sdt>
                <w:sdt>
                  <w:sdtPr>
                    <w:alias w:val="211 p."/>
                    <w:tag w:val="part_63419bbb5d7842f89096d48801f902a1"/>
                    <w:id w:val="1208214520"/>
                    <w:lock w:val="sdtLocked"/>
                  </w:sdtPr>
                  <w:sdtEndPr/>
                  <w:sdtContent>
                    <w:p w14:paraId="41827C32" w14:textId="77777777" w:rsidR="00D30B16" w:rsidRDefault="00EE25CA">
                      <w:pPr>
                        <w:widowControl w:val="0"/>
                        <w:tabs>
                          <w:tab w:val="left" w:pos="1304"/>
                        </w:tabs>
                        <w:ind w:firstLine="567"/>
                        <w:jc w:val="both"/>
                        <w:textAlignment w:val="baseline"/>
                        <w:rPr>
                          <w:rFonts w:eastAsia="Calibri"/>
                        </w:rPr>
                      </w:pPr>
                      <w:sdt>
                        <w:sdtPr>
                          <w:alias w:val="Numeris"/>
                          <w:tag w:val="nr_63419bbb5d7842f89096d48801f902a1"/>
                          <w:id w:val="573934299"/>
                          <w:lock w:val="sdtLocked"/>
                        </w:sdtPr>
                        <w:sdtEndPr/>
                        <w:sdtContent>
                          <w:r w:rsidR="009A0210">
                            <w:rPr>
                              <w:rFonts w:eastAsia="Calibri"/>
                              <w:b/>
                              <w:bCs/>
                            </w:rPr>
                            <w:t>211</w:t>
                          </w:r>
                        </w:sdtContent>
                      </w:sdt>
                      <w:r w:rsidR="009A0210">
                        <w:rPr>
                          <w:rFonts w:eastAsia="Calibri"/>
                          <w:b/>
                          <w:bCs/>
                        </w:rPr>
                        <w:t>.</w:t>
                      </w:r>
                      <w:r w:rsidR="009A0210">
                        <w:rPr>
                          <w:rFonts w:eastAsia="Calibri"/>
                          <w:b/>
                          <w:bCs/>
                        </w:rPr>
                        <w:tab/>
                      </w:r>
                      <w:r w:rsidR="009A0210">
                        <w:rPr>
                          <w:rFonts w:eastAsia="Calibri"/>
                        </w:rPr>
                        <w:t>Šviežiai iš masyvo paimtas drėgnas organinis gruntas atpažįstamas pagal skleidžiamą puvėsių kvapą, kuris pakaitinus drėgną ėminį gali pasidaryti dar lengviau atpažįstamas. Pūvančios organinės grunto dalys atpažįstamos pagal būdingą sieros vandenilio (H</w:t>
                      </w:r>
                      <w:r w:rsidR="009A0210">
                        <w:rPr>
                          <w:rFonts w:eastAsia="Calibri"/>
                          <w:vertAlign w:val="subscript"/>
                        </w:rPr>
                        <w:t>2</w:t>
                      </w:r>
                      <w:r w:rsidR="009A0210">
                        <w:rPr>
                          <w:rFonts w:eastAsia="Calibri"/>
                        </w:rPr>
                        <w:t xml:space="preserve">S) kvapą, kuris sustiprėja, užpylus ant ėminio druskos rūgšties skiedinio. </w:t>
                      </w:r>
                    </w:p>
                  </w:sdtContent>
                </w:sdt>
                <w:sdt>
                  <w:sdtPr>
                    <w:alias w:val="212 p."/>
                    <w:tag w:val="part_e35f6c46bcc946ec907b7bc113854983"/>
                    <w:id w:val="-489952333"/>
                    <w:lock w:val="sdtLocked"/>
                  </w:sdtPr>
                  <w:sdtEndPr/>
                  <w:sdtContent>
                    <w:p w14:paraId="41827C33" w14:textId="77777777" w:rsidR="00D30B16" w:rsidRDefault="00EE25CA">
                      <w:pPr>
                        <w:widowControl w:val="0"/>
                        <w:tabs>
                          <w:tab w:val="left" w:pos="1304"/>
                        </w:tabs>
                        <w:ind w:firstLine="567"/>
                        <w:jc w:val="both"/>
                        <w:textAlignment w:val="baseline"/>
                        <w:rPr>
                          <w:rFonts w:eastAsia="Calibri"/>
                        </w:rPr>
                      </w:pPr>
                      <w:sdt>
                        <w:sdtPr>
                          <w:alias w:val="Numeris"/>
                          <w:tag w:val="nr_e35f6c46bcc946ec907b7bc113854983"/>
                          <w:id w:val="-343091961"/>
                          <w:lock w:val="sdtLocked"/>
                        </w:sdtPr>
                        <w:sdtEndPr/>
                        <w:sdtContent>
                          <w:r w:rsidR="009A0210">
                            <w:rPr>
                              <w:rFonts w:eastAsia="Calibri"/>
                              <w:b/>
                              <w:bCs/>
                            </w:rPr>
                            <w:t>212</w:t>
                          </w:r>
                        </w:sdtContent>
                      </w:sdt>
                      <w:r w:rsidR="009A0210">
                        <w:rPr>
                          <w:rFonts w:eastAsia="Calibri"/>
                          <w:b/>
                          <w:bCs/>
                        </w:rPr>
                        <w:t>.</w:t>
                      </w:r>
                      <w:r w:rsidR="009A0210">
                        <w:rPr>
                          <w:rFonts w:eastAsia="Calibri"/>
                          <w:b/>
                          <w:bCs/>
                        </w:rPr>
                        <w:tab/>
                      </w:r>
                      <w:r w:rsidR="009A0210">
                        <w:rPr>
                          <w:rFonts w:eastAsia="Calibri"/>
                        </w:rPr>
                        <w:t>Aptikus kelio trasoje silpnuosius gruntus su organinės medžiagos priemaišomis, būtina ištirti jų fizines savybes, kad būtų galima teisingai juos apibūdinti ir patikimai įvertinti jų panaudojimo sankasos pagrindui galimybes. Būtina nustatyti šių gruntų:</w:t>
                      </w:r>
                    </w:p>
                    <w:sdt>
                      <w:sdtPr>
                        <w:alias w:val="212.1 p."/>
                        <w:tag w:val="part_c3ab06e139084b68907bab072f461a65"/>
                        <w:id w:val="1841048371"/>
                        <w:lock w:val="sdtLocked"/>
                      </w:sdtPr>
                      <w:sdtEndPr/>
                      <w:sdtContent>
                        <w:p w14:paraId="41827C34"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c3ab06e139084b68907bab072f461a65"/>
                              <w:id w:val="-541975179"/>
                              <w:lock w:val="sdtLocked"/>
                            </w:sdtPr>
                            <w:sdtEndPr/>
                            <w:sdtContent>
                              <w:r w:rsidR="009A0210">
                                <w:rPr>
                                  <w:rFonts w:eastAsia="Calibri"/>
                                  <w:b/>
                                  <w:bCs/>
                                  <w:szCs w:val="24"/>
                                </w:rPr>
                                <w:t>212.1</w:t>
                              </w:r>
                            </w:sdtContent>
                          </w:sdt>
                          <w:r w:rsidR="009A0210">
                            <w:rPr>
                              <w:rFonts w:eastAsia="Calibri"/>
                              <w:b/>
                              <w:bCs/>
                              <w:szCs w:val="24"/>
                            </w:rPr>
                            <w:t>.</w:t>
                          </w:r>
                          <w:r w:rsidR="009A0210">
                            <w:rPr>
                              <w:rFonts w:eastAsia="Calibri"/>
                              <w:b/>
                              <w:bCs/>
                              <w:szCs w:val="24"/>
                            </w:rPr>
                            <w:tab/>
                          </w:r>
                          <w:r w:rsidR="009A0210">
                            <w:rPr>
                              <w:rFonts w:eastAsia="Calibri"/>
                              <w:szCs w:val="24"/>
                            </w:rPr>
                            <w:t>organinės medžiagos kiekį;</w:t>
                          </w:r>
                        </w:p>
                      </w:sdtContent>
                    </w:sdt>
                    <w:sdt>
                      <w:sdtPr>
                        <w:alias w:val="212.2 p."/>
                        <w:tag w:val="part_62f07999f376483d8f2b22740337f266"/>
                        <w:id w:val="882367338"/>
                        <w:lock w:val="sdtLocked"/>
                      </w:sdtPr>
                      <w:sdtEndPr/>
                      <w:sdtContent>
                        <w:p w14:paraId="41827C35"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62f07999f376483d8f2b22740337f266"/>
                              <w:id w:val="-1845850449"/>
                              <w:lock w:val="sdtLocked"/>
                            </w:sdtPr>
                            <w:sdtEndPr/>
                            <w:sdtContent>
                              <w:r w:rsidR="009A0210">
                                <w:rPr>
                                  <w:rFonts w:eastAsia="Calibri"/>
                                  <w:b/>
                                  <w:bCs/>
                                  <w:szCs w:val="22"/>
                                </w:rPr>
                                <w:t>212.2</w:t>
                              </w:r>
                            </w:sdtContent>
                          </w:sdt>
                          <w:r w:rsidR="009A0210">
                            <w:rPr>
                              <w:rFonts w:eastAsia="Calibri"/>
                              <w:b/>
                              <w:bCs/>
                              <w:szCs w:val="22"/>
                            </w:rPr>
                            <w:t>.</w:t>
                          </w:r>
                          <w:r w:rsidR="009A0210">
                            <w:rPr>
                              <w:rFonts w:eastAsia="Calibri"/>
                              <w:b/>
                              <w:bCs/>
                              <w:szCs w:val="22"/>
                            </w:rPr>
                            <w:tab/>
                          </w:r>
                          <w:r w:rsidR="009A0210">
                            <w:rPr>
                              <w:rFonts w:eastAsia="Calibri"/>
                              <w:szCs w:val="24"/>
                            </w:rPr>
                            <w:t>organinių liekanų susiskaidymo</w:t>
                          </w:r>
                          <w:r w:rsidR="009A0210">
                            <w:rPr>
                              <w:rFonts w:eastAsia="Calibri"/>
                              <w:szCs w:val="22"/>
                            </w:rPr>
                            <w:t xml:space="preserve"> laipsnį;</w:t>
                          </w:r>
                        </w:p>
                      </w:sdtContent>
                    </w:sdt>
                    <w:sdt>
                      <w:sdtPr>
                        <w:alias w:val="212.3 p."/>
                        <w:tag w:val="part_f3b8f8319d0344d2a5924df2b70c00d7"/>
                        <w:id w:val="-1286739697"/>
                        <w:lock w:val="sdtLocked"/>
                      </w:sdtPr>
                      <w:sdtEndPr/>
                      <w:sdtContent>
                        <w:p w14:paraId="41827C36"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f3b8f8319d0344d2a5924df2b70c00d7"/>
                              <w:id w:val="-477994671"/>
                              <w:lock w:val="sdtLocked"/>
                            </w:sdtPr>
                            <w:sdtEndPr/>
                            <w:sdtContent>
                              <w:r w:rsidR="009A0210">
                                <w:rPr>
                                  <w:rFonts w:eastAsia="Calibri"/>
                                  <w:b/>
                                  <w:bCs/>
                                  <w:szCs w:val="24"/>
                                </w:rPr>
                                <w:t>212.3</w:t>
                              </w:r>
                            </w:sdtContent>
                          </w:sdt>
                          <w:r w:rsidR="009A0210">
                            <w:rPr>
                              <w:rFonts w:eastAsia="Calibri"/>
                              <w:b/>
                              <w:bCs/>
                              <w:szCs w:val="24"/>
                            </w:rPr>
                            <w:t>.</w:t>
                          </w:r>
                          <w:r w:rsidR="009A0210">
                            <w:rPr>
                              <w:rFonts w:eastAsia="Calibri"/>
                              <w:b/>
                              <w:bCs/>
                              <w:szCs w:val="24"/>
                            </w:rPr>
                            <w:tab/>
                          </w:r>
                          <w:r w:rsidR="009A0210">
                            <w:rPr>
                              <w:rFonts w:eastAsia="Calibri"/>
                              <w:szCs w:val="24"/>
                            </w:rPr>
                            <w:t>gamtinį (natūralųjį) drėgnį;</w:t>
                          </w:r>
                        </w:p>
                      </w:sdtContent>
                    </w:sdt>
                    <w:sdt>
                      <w:sdtPr>
                        <w:alias w:val="212.4 p."/>
                        <w:tag w:val="part_7fefa9831b1a4655b098b57224870e8c"/>
                        <w:id w:val="-537047653"/>
                        <w:lock w:val="sdtLocked"/>
                      </w:sdtPr>
                      <w:sdtEndPr/>
                      <w:sdtContent>
                        <w:p w14:paraId="41827C37"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7fefa9831b1a4655b098b57224870e8c"/>
                              <w:id w:val="1420527697"/>
                              <w:lock w:val="sdtLocked"/>
                            </w:sdtPr>
                            <w:sdtEndPr/>
                            <w:sdtContent>
                              <w:r w:rsidR="009A0210">
                                <w:rPr>
                                  <w:rFonts w:eastAsia="Calibri"/>
                                  <w:b/>
                                  <w:bCs/>
                                  <w:szCs w:val="24"/>
                                </w:rPr>
                                <w:t>212.4</w:t>
                              </w:r>
                            </w:sdtContent>
                          </w:sdt>
                          <w:r w:rsidR="009A0210">
                            <w:rPr>
                              <w:rFonts w:eastAsia="Calibri"/>
                              <w:b/>
                              <w:bCs/>
                              <w:szCs w:val="24"/>
                            </w:rPr>
                            <w:t>.</w:t>
                          </w:r>
                          <w:r w:rsidR="009A0210">
                            <w:rPr>
                              <w:rFonts w:eastAsia="Calibri"/>
                              <w:b/>
                              <w:bCs/>
                              <w:szCs w:val="24"/>
                            </w:rPr>
                            <w:tab/>
                          </w:r>
                          <w:r w:rsidR="009A0210">
                            <w:rPr>
                              <w:rFonts w:eastAsia="Calibri"/>
                              <w:szCs w:val="24"/>
                            </w:rPr>
                            <w:t>kietųjų dalelių tankį;</w:t>
                          </w:r>
                        </w:p>
                      </w:sdtContent>
                    </w:sdt>
                    <w:sdt>
                      <w:sdtPr>
                        <w:alias w:val="212.5 p."/>
                        <w:tag w:val="part_8c8aaa0fcffa4cb2bd89d4d62f2c9472"/>
                        <w:id w:val="700063250"/>
                        <w:lock w:val="sdtLocked"/>
                      </w:sdtPr>
                      <w:sdtEndPr/>
                      <w:sdtContent>
                        <w:p w14:paraId="41827C38"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8c8aaa0fcffa4cb2bd89d4d62f2c9472"/>
                              <w:id w:val="-1723434199"/>
                              <w:lock w:val="sdtLocked"/>
                            </w:sdtPr>
                            <w:sdtEndPr/>
                            <w:sdtContent>
                              <w:r w:rsidR="009A0210">
                                <w:rPr>
                                  <w:rFonts w:eastAsia="Calibri"/>
                                  <w:b/>
                                  <w:bCs/>
                                  <w:szCs w:val="24"/>
                                </w:rPr>
                                <w:t>212.5</w:t>
                              </w:r>
                            </w:sdtContent>
                          </w:sdt>
                          <w:r w:rsidR="009A0210">
                            <w:rPr>
                              <w:rFonts w:eastAsia="Calibri"/>
                              <w:b/>
                              <w:bCs/>
                              <w:szCs w:val="24"/>
                            </w:rPr>
                            <w:t>.</w:t>
                          </w:r>
                          <w:r w:rsidR="009A0210">
                            <w:rPr>
                              <w:rFonts w:eastAsia="Calibri"/>
                              <w:b/>
                              <w:bCs/>
                              <w:szCs w:val="24"/>
                            </w:rPr>
                            <w:tab/>
                          </w:r>
                          <w:r w:rsidR="009A0210">
                            <w:rPr>
                              <w:rFonts w:eastAsia="Calibri"/>
                              <w:szCs w:val="24"/>
                            </w:rPr>
                            <w:t>poringumo parametrus;</w:t>
                          </w:r>
                        </w:p>
                      </w:sdtContent>
                    </w:sdt>
                    <w:sdt>
                      <w:sdtPr>
                        <w:alias w:val="212.6 p."/>
                        <w:tag w:val="part_c724eb5932344413bc1fd3c217841bd5"/>
                        <w:id w:val="911819555"/>
                        <w:lock w:val="sdtLocked"/>
                      </w:sdtPr>
                      <w:sdtEndPr/>
                      <w:sdtContent>
                        <w:p w14:paraId="41827C39"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c724eb5932344413bc1fd3c217841bd5"/>
                              <w:id w:val="-588000304"/>
                              <w:lock w:val="sdtLocked"/>
                            </w:sdtPr>
                            <w:sdtEndPr/>
                            <w:sdtContent>
                              <w:r w:rsidR="009A0210">
                                <w:rPr>
                                  <w:rFonts w:eastAsia="Calibri"/>
                                  <w:b/>
                                  <w:bCs/>
                                  <w:szCs w:val="22"/>
                                </w:rPr>
                                <w:t>212.6</w:t>
                              </w:r>
                            </w:sdtContent>
                          </w:sdt>
                          <w:r w:rsidR="009A0210">
                            <w:rPr>
                              <w:rFonts w:eastAsia="Calibri"/>
                              <w:b/>
                              <w:bCs/>
                              <w:szCs w:val="22"/>
                            </w:rPr>
                            <w:t>.</w:t>
                          </w:r>
                          <w:r w:rsidR="009A0210">
                            <w:rPr>
                              <w:rFonts w:eastAsia="Calibri"/>
                              <w:b/>
                              <w:bCs/>
                              <w:szCs w:val="22"/>
                            </w:rPr>
                            <w:tab/>
                          </w:r>
                          <w:r w:rsidR="009A0210">
                            <w:rPr>
                              <w:rFonts w:eastAsia="Calibri"/>
                              <w:szCs w:val="24"/>
                            </w:rPr>
                            <w:t>gamtinį tankį</w:t>
                          </w:r>
                          <w:r w:rsidR="009A0210">
                            <w:rPr>
                              <w:rFonts w:eastAsia="Calibri"/>
                              <w:szCs w:val="22"/>
                            </w:rPr>
                            <w:t>.</w:t>
                          </w:r>
                        </w:p>
                      </w:sdtContent>
                    </w:sdt>
                  </w:sdtContent>
                </w:sdt>
                <w:sdt>
                  <w:sdtPr>
                    <w:alias w:val="213 p."/>
                    <w:tag w:val="part_84395d5f26894c80a3eb2eafaecbcdfc"/>
                    <w:id w:val="-397663122"/>
                    <w:lock w:val="sdtLocked"/>
                  </w:sdtPr>
                  <w:sdtEndPr/>
                  <w:sdtContent>
                    <w:p w14:paraId="41827C3A" w14:textId="77777777" w:rsidR="00D30B16" w:rsidRDefault="00EE25CA">
                      <w:pPr>
                        <w:widowControl w:val="0"/>
                        <w:tabs>
                          <w:tab w:val="left" w:pos="0"/>
                          <w:tab w:val="left" w:pos="1304"/>
                        </w:tabs>
                        <w:ind w:firstLine="567"/>
                        <w:jc w:val="both"/>
                        <w:textAlignment w:val="baseline"/>
                        <w:rPr>
                          <w:rFonts w:eastAsia="Calibri"/>
                        </w:rPr>
                      </w:pPr>
                      <w:sdt>
                        <w:sdtPr>
                          <w:alias w:val="Numeris"/>
                          <w:tag w:val="nr_84395d5f26894c80a3eb2eafaecbcdfc"/>
                          <w:id w:val="-1731759115"/>
                          <w:lock w:val="sdtLocked"/>
                        </w:sdtPr>
                        <w:sdtEndPr/>
                        <w:sdtContent>
                          <w:r w:rsidR="009A0210">
                            <w:rPr>
                              <w:rFonts w:eastAsia="Calibri"/>
                              <w:b/>
                              <w:bCs/>
                            </w:rPr>
                            <w:t>213</w:t>
                          </w:r>
                        </w:sdtContent>
                      </w:sdt>
                      <w:r w:rsidR="009A0210">
                        <w:rPr>
                          <w:rFonts w:eastAsia="Calibri"/>
                          <w:b/>
                          <w:bCs/>
                        </w:rPr>
                        <w:t>.</w:t>
                      </w:r>
                      <w:r w:rsidR="009A0210">
                        <w:rPr>
                          <w:rFonts w:eastAsia="Calibri"/>
                          <w:b/>
                          <w:bCs/>
                        </w:rPr>
                        <w:tab/>
                      </w:r>
                      <w:r w:rsidR="009A0210">
                        <w:rPr>
                          <w:rFonts w:eastAsia="Calibri"/>
                        </w:rPr>
                        <w:t xml:space="preserve">Gali būti nustatytas suardytos struktūros grunto ėminių organinės medžiagos kiekis ir susiskaidymo laipsnis, o grunto gamtinį tankį galima nustatyti tik nesuardytos struktūros ėminių. Tačiau techniškai sunkiai įmanoma ir retai pavyksta paimti šio grunto nesuardytos struktūros ėminius . Todėl rekomenduotina šio grunto ėminius dėti į sandarias talpas. Ėminiai imami iš kiekvieno sluoksnio ne rečiau kaip kas 0,5 m. Laboratorijoje nustatomas pavyzdžių gamtinis (natūralusis) drėgnis w ir organinių medžiagų kiekis </w:t>
                      </w:r>
                      <w:r w:rsidR="009A0210">
                        <w:rPr>
                          <w:rFonts w:eastAsia="Calibri"/>
                          <w:i/>
                        </w:rPr>
                        <w:t>I</w:t>
                      </w:r>
                      <w:r w:rsidR="009A0210">
                        <w:rPr>
                          <w:rFonts w:eastAsia="Calibri"/>
                          <w:vertAlign w:val="subscript"/>
                        </w:rPr>
                        <w:t>om</w:t>
                      </w:r>
                      <w:r w:rsidR="009A0210">
                        <w:rPr>
                          <w:rFonts w:eastAsia="Calibri"/>
                        </w:rPr>
                        <w:t>.</w:t>
                      </w:r>
                    </w:p>
                  </w:sdtContent>
                </w:sdt>
                <w:sdt>
                  <w:sdtPr>
                    <w:alias w:val="214 p."/>
                    <w:tag w:val="part_19e8776f73d54663a87598a74f892292"/>
                    <w:id w:val="121897111"/>
                    <w:lock w:val="sdtLocked"/>
                  </w:sdtPr>
                  <w:sdtEndPr/>
                  <w:sdtContent>
                    <w:p w14:paraId="41827C3B" w14:textId="77777777" w:rsidR="00D30B16" w:rsidRDefault="00EE25CA">
                      <w:pPr>
                        <w:widowControl w:val="0"/>
                        <w:tabs>
                          <w:tab w:val="left" w:pos="0"/>
                          <w:tab w:val="left" w:pos="1304"/>
                        </w:tabs>
                        <w:ind w:firstLine="567"/>
                        <w:jc w:val="both"/>
                        <w:textAlignment w:val="baseline"/>
                        <w:rPr>
                          <w:rFonts w:eastAsia="Calibri"/>
                        </w:rPr>
                      </w:pPr>
                      <w:sdt>
                        <w:sdtPr>
                          <w:alias w:val="Numeris"/>
                          <w:tag w:val="nr_19e8776f73d54663a87598a74f892292"/>
                          <w:id w:val="-682056330"/>
                          <w:lock w:val="sdtLocked"/>
                        </w:sdtPr>
                        <w:sdtEndPr/>
                        <w:sdtContent>
                          <w:r w:rsidR="009A0210">
                            <w:rPr>
                              <w:rFonts w:eastAsia="Calibri"/>
                              <w:b/>
                              <w:bCs/>
                            </w:rPr>
                            <w:t>214</w:t>
                          </w:r>
                        </w:sdtContent>
                      </w:sdt>
                      <w:r w:rsidR="009A0210">
                        <w:rPr>
                          <w:rFonts w:eastAsia="Calibri"/>
                          <w:b/>
                          <w:bCs/>
                        </w:rPr>
                        <w:t>.</w:t>
                      </w:r>
                      <w:r w:rsidR="009A0210">
                        <w:rPr>
                          <w:rFonts w:eastAsia="Calibri"/>
                          <w:b/>
                          <w:bCs/>
                        </w:rPr>
                        <w:tab/>
                      </w:r>
                      <w:r w:rsidR="009A0210">
                        <w:rPr>
                          <w:rFonts w:eastAsia="Calibri"/>
                        </w:rPr>
                        <w:t xml:space="preserve">Šio grunto kietųjų dalelių tankį </w:t>
                      </w:r>
                      <w:r w:rsidR="009A0210">
                        <w:rPr>
                          <w:rFonts w:eastAsia="Calibri"/>
                          <w:i/>
                        </w:rPr>
                        <w:sym w:font="Symbol" w:char="F072"/>
                      </w:r>
                      <w:r w:rsidR="009A0210">
                        <w:rPr>
                          <w:rFonts w:eastAsia="Calibri"/>
                          <w:vertAlign w:val="subscript"/>
                        </w:rPr>
                        <w:t>s</w:t>
                      </w:r>
                      <w:r w:rsidR="009A0210">
                        <w:rPr>
                          <w:rFonts w:eastAsia="Calibri"/>
                        </w:rPr>
                        <w:t xml:space="preserve"> galima nustatyti pagal koreliacinę priklausomybę, nurodytą Rekomendacijų 4 priede. </w:t>
                      </w:r>
                    </w:p>
                  </w:sdtContent>
                </w:sdt>
                <w:sdt>
                  <w:sdtPr>
                    <w:alias w:val="215 p."/>
                    <w:tag w:val="part_9eeda3e2bde549b6bf5cc8cb34a7017b"/>
                    <w:id w:val="-732541146"/>
                    <w:lock w:val="sdtLocked"/>
                  </w:sdtPr>
                  <w:sdtEndPr/>
                  <w:sdtContent>
                    <w:p w14:paraId="41827C3C" w14:textId="77777777" w:rsidR="00D30B16" w:rsidRDefault="00EE25CA">
                      <w:pPr>
                        <w:widowControl w:val="0"/>
                        <w:tabs>
                          <w:tab w:val="left" w:pos="1304"/>
                        </w:tabs>
                        <w:ind w:firstLine="567"/>
                        <w:jc w:val="both"/>
                        <w:textAlignment w:val="baseline"/>
                        <w:rPr>
                          <w:rFonts w:eastAsia="Calibri"/>
                        </w:rPr>
                      </w:pPr>
                      <w:sdt>
                        <w:sdtPr>
                          <w:alias w:val="Numeris"/>
                          <w:tag w:val="nr_9eeda3e2bde549b6bf5cc8cb34a7017b"/>
                          <w:id w:val="-367068922"/>
                          <w:lock w:val="sdtLocked"/>
                        </w:sdtPr>
                        <w:sdtEndPr/>
                        <w:sdtContent>
                          <w:r w:rsidR="009A0210">
                            <w:rPr>
                              <w:rFonts w:eastAsia="Calibri"/>
                              <w:b/>
                              <w:bCs/>
                            </w:rPr>
                            <w:t>215</w:t>
                          </w:r>
                        </w:sdtContent>
                      </w:sdt>
                      <w:r w:rsidR="009A0210">
                        <w:rPr>
                          <w:rFonts w:eastAsia="Calibri"/>
                          <w:b/>
                          <w:bCs/>
                        </w:rPr>
                        <w:t>.</w:t>
                      </w:r>
                      <w:r w:rsidR="009A0210">
                        <w:rPr>
                          <w:rFonts w:eastAsia="Calibri"/>
                          <w:b/>
                          <w:bCs/>
                        </w:rPr>
                        <w:tab/>
                      </w:r>
                      <w:r w:rsidR="009A0210">
                        <w:rPr>
                          <w:rFonts w:eastAsia="Calibri"/>
                        </w:rPr>
                        <w:t>Tiriant durpių gamtinį (natūralųjį) drėgnį laboratorijoje, temperatūra džiovinimo krosnyje neturi viršyti 102 °C, kad nesioksiduotų organinės medžiagos.</w:t>
                      </w:r>
                    </w:p>
                  </w:sdtContent>
                </w:sdt>
                <w:sdt>
                  <w:sdtPr>
                    <w:alias w:val="216 p."/>
                    <w:tag w:val="part_3c5a1ae7f6ef444f9d72470646bd9b0b"/>
                    <w:id w:val="-932819665"/>
                    <w:lock w:val="sdtLocked"/>
                  </w:sdtPr>
                  <w:sdtEndPr/>
                  <w:sdtContent>
                    <w:p w14:paraId="41827C3D" w14:textId="77777777" w:rsidR="00D30B16" w:rsidRDefault="00EE25CA">
                      <w:pPr>
                        <w:widowControl w:val="0"/>
                        <w:tabs>
                          <w:tab w:val="left" w:pos="1304"/>
                        </w:tabs>
                        <w:ind w:firstLine="567"/>
                        <w:jc w:val="both"/>
                        <w:textAlignment w:val="baseline"/>
                        <w:rPr>
                          <w:rFonts w:eastAsia="Calibri"/>
                        </w:rPr>
                      </w:pPr>
                      <w:sdt>
                        <w:sdtPr>
                          <w:alias w:val="Numeris"/>
                          <w:tag w:val="nr_3c5a1ae7f6ef444f9d72470646bd9b0b"/>
                          <w:id w:val="-1342159313"/>
                          <w:lock w:val="sdtLocked"/>
                        </w:sdtPr>
                        <w:sdtEndPr/>
                        <w:sdtContent>
                          <w:r w:rsidR="009A0210">
                            <w:rPr>
                              <w:rFonts w:eastAsia="Calibri"/>
                              <w:b/>
                              <w:bCs/>
                            </w:rPr>
                            <w:t>216</w:t>
                          </w:r>
                        </w:sdtContent>
                      </w:sdt>
                      <w:r w:rsidR="009A0210">
                        <w:rPr>
                          <w:rFonts w:eastAsia="Calibri"/>
                          <w:b/>
                          <w:bCs/>
                        </w:rPr>
                        <w:t>.</w:t>
                      </w:r>
                      <w:r w:rsidR="009A0210">
                        <w:rPr>
                          <w:rFonts w:eastAsia="Calibri"/>
                          <w:b/>
                          <w:bCs/>
                        </w:rPr>
                        <w:tab/>
                      </w:r>
                      <w:r w:rsidR="009A0210">
                        <w:rPr>
                          <w:rFonts w:eastAsia="Calibri"/>
                        </w:rPr>
                        <w:t xml:space="preserve">Kai tiriami gruntai yra prisotinti vandeniu, jų poringumo koeficientas </w:t>
                      </w:r>
                      <w:r w:rsidR="009A0210">
                        <w:rPr>
                          <w:rFonts w:eastAsia="Calibri"/>
                          <w:i/>
                        </w:rPr>
                        <w:t>e</w:t>
                      </w:r>
                      <w:r w:rsidR="009A0210">
                        <w:rPr>
                          <w:rFonts w:eastAsia="Calibri"/>
                        </w:rPr>
                        <w:t xml:space="preserve"> ir tankis </w:t>
                      </w:r>
                      <w:r w:rsidR="009A0210">
                        <w:rPr>
                          <w:rFonts w:eastAsia="Calibri"/>
                          <w:i/>
                        </w:rPr>
                        <w:sym w:font="Symbol" w:char="F072"/>
                      </w:r>
                      <w:r w:rsidR="009A0210">
                        <w:rPr>
                          <w:rFonts w:eastAsia="Calibri"/>
                          <w:vertAlign w:val="subscript"/>
                        </w:rPr>
                        <w:t>sat</w:t>
                      </w:r>
                      <w:r w:rsidR="009A0210">
                        <w:rPr>
                          <w:rFonts w:eastAsia="Calibri"/>
                        </w:rPr>
                        <w:t xml:space="preserve"> apskaičiuojami pagal formules, nurodytas Rekomendacijų 4 priede.</w:t>
                      </w:r>
                    </w:p>
                  </w:sdtContent>
                </w:sdt>
                <w:sdt>
                  <w:sdtPr>
                    <w:alias w:val="217 p."/>
                    <w:tag w:val="part_a58b70969d534668a8b50f47c65b657b"/>
                    <w:id w:val="1632213132"/>
                    <w:lock w:val="sdtLocked"/>
                  </w:sdtPr>
                  <w:sdtEndPr/>
                  <w:sdtContent>
                    <w:p w14:paraId="41827C3E" w14:textId="77777777" w:rsidR="00D30B16" w:rsidRDefault="00EE25CA">
                      <w:pPr>
                        <w:widowControl w:val="0"/>
                        <w:tabs>
                          <w:tab w:val="left" w:pos="1304"/>
                        </w:tabs>
                        <w:ind w:firstLine="567"/>
                        <w:jc w:val="both"/>
                        <w:textAlignment w:val="baseline"/>
                        <w:rPr>
                          <w:rFonts w:eastAsia="Calibri"/>
                        </w:rPr>
                      </w:pPr>
                      <w:sdt>
                        <w:sdtPr>
                          <w:alias w:val="Numeris"/>
                          <w:tag w:val="nr_a58b70969d534668a8b50f47c65b657b"/>
                          <w:id w:val="1306205804"/>
                          <w:lock w:val="sdtLocked"/>
                        </w:sdtPr>
                        <w:sdtEndPr/>
                        <w:sdtContent>
                          <w:r w:rsidR="009A0210">
                            <w:rPr>
                              <w:rFonts w:eastAsia="Calibri"/>
                              <w:b/>
                              <w:bCs/>
                            </w:rPr>
                            <w:t>217</w:t>
                          </w:r>
                        </w:sdtContent>
                      </w:sdt>
                      <w:r w:rsidR="009A0210">
                        <w:rPr>
                          <w:rFonts w:eastAsia="Calibri"/>
                          <w:b/>
                          <w:bCs/>
                        </w:rPr>
                        <w:t>.</w:t>
                      </w:r>
                      <w:r w:rsidR="009A0210">
                        <w:rPr>
                          <w:rFonts w:eastAsia="Calibri"/>
                          <w:b/>
                          <w:bCs/>
                        </w:rPr>
                        <w:tab/>
                      </w:r>
                      <w:r w:rsidR="009A0210">
                        <w:rPr>
                          <w:rFonts w:eastAsia="Calibri"/>
                        </w:rPr>
                        <w:t>Iki 2 % organinių medžiagų turintys gruntai pagal stiprumo parametrus ir deformacines savybes prilyginami to paties poringumo gryniems mineraliniams gruntams.</w:t>
                      </w:r>
                    </w:p>
                    <w:p w14:paraId="41827C3F" w14:textId="77777777" w:rsidR="00D30B16" w:rsidRDefault="009A0210">
                      <w:pPr>
                        <w:widowControl w:val="0"/>
                        <w:tabs>
                          <w:tab w:val="left" w:pos="1304"/>
                        </w:tabs>
                        <w:spacing w:line="360" w:lineRule="auto"/>
                        <w:ind w:firstLine="567"/>
                        <w:jc w:val="both"/>
                        <w:textAlignment w:val="baseline"/>
                        <w:rPr>
                          <w:rFonts w:eastAsia="Calibri"/>
                          <w:szCs w:val="22"/>
                        </w:rPr>
                      </w:pPr>
                      <w:r>
                        <w:rPr>
                          <w:rFonts w:eastAsia="Calibri"/>
                        </w:rPr>
                        <w:t>Gruntai su mažu (nuo 2 % iki 6 %), o daugeliu atvejų ir su didesniu organinės medžiagos kiekiu gali būti naudojami pylimo pagrindui. Jų geotechninės charakteristikos gali būti nustatytos lauko bandymais arba laboratoriniais tyrimais.</w:t>
                      </w:r>
                    </w:p>
                  </w:sdtContent>
                </w:sdt>
                <w:sdt>
                  <w:sdtPr>
                    <w:alias w:val="218 p."/>
                    <w:tag w:val="part_eb4f0ea298584e8097ea825c062d7336"/>
                    <w:id w:val="-903214383"/>
                    <w:lock w:val="sdtLocked"/>
                  </w:sdtPr>
                  <w:sdtEndPr/>
                  <w:sdtContent>
                    <w:p w14:paraId="41827C40" w14:textId="77777777" w:rsidR="00D30B16" w:rsidRDefault="00EE25CA">
                      <w:pPr>
                        <w:widowControl w:val="0"/>
                        <w:tabs>
                          <w:tab w:val="left" w:pos="1304"/>
                        </w:tabs>
                        <w:ind w:firstLine="567"/>
                        <w:jc w:val="both"/>
                        <w:textAlignment w:val="baseline"/>
                        <w:rPr>
                          <w:rFonts w:eastAsia="Calibri"/>
                        </w:rPr>
                      </w:pPr>
                      <w:sdt>
                        <w:sdtPr>
                          <w:alias w:val="Numeris"/>
                          <w:tag w:val="nr_eb4f0ea298584e8097ea825c062d7336"/>
                          <w:id w:val="-1744485157"/>
                          <w:lock w:val="sdtLocked"/>
                        </w:sdtPr>
                        <w:sdtEndPr/>
                        <w:sdtContent>
                          <w:r w:rsidR="009A0210">
                            <w:rPr>
                              <w:rFonts w:eastAsia="Calibri"/>
                              <w:b/>
                              <w:bCs/>
                            </w:rPr>
                            <w:t>218</w:t>
                          </w:r>
                        </w:sdtContent>
                      </w:sdt>
                      <w:r w:rsidR="009A0210">
                        <w:rPr>
                          <w:rFonts w:eastAsia="Calibri"/>
                          <w:b/>
                          <w:bCs/>
                        </w:rPr>
                        <w:t>.</w:t>
                      </w:r>
                      <w:r w:rsidR="009A0210">
                        <w:rPr>
                          <w:rFonts w:eastAsia="Calibri"/>
                          <w:b/>
                          <w:bCs/>
                        </w:rPr>
                        <w:tab/>
                      </w:r>
                      <w:r w:rsidR="009A0210">
                        <w:rPr>
                          <w:rFonts w:eastAsia="Calibri"/>
                        </w:rPr>
                        <w:t>Silpnųjų gruntų deformacijų modulio vertės tiksliausiai nustatomos štampo apkrovimo bandymais kasiniuose ir gręžiniuose, presiometriniais bandymais gręžiniuose bei kompresiniais bandymais laboratorijoje. Deformacinės silpnųjų gruntų savybės turi būti nustatomos neperžengiant būsimo projektuojamo kelio pylimo perduodamo slėgio ribų.</w:t>
                      </w:r>
                    </w:p>
                  </w:sdtContent>
                </w:sdt>
                <w:sdt>
                  <w:sdtPr>
                    <w:alias w:val="219 p."/>
                    <w:tag w:val="part_964034548bac462d85a69952b128d727"/>
                    <w:id w:val="-1079438553"/>
                    <w:lock w:val="sdtLocked"/>
                  </w:sdtPr>
                  <w:sdtEndPr/>
                  <w:sdtContent>
                    <w:p w14:paraId="41827C41" w14:textId="77777777" w:rsidR="00D30B16" w:rsidRDefault="00EE25CA">
                      <w:pPr>
                        <w:widowControl w:val="0"/>
                        <w:tabs>
                          <w:tab w:val="left" w:pos="1304"/>
                        </w:tabs>
                        <w:ind w:firstLine="567"/>
                        <w:jc w:val="both"/>
                        <w:textAlignment w:val="baseline"/>
                        <w:rPr>
                          <w:rFonts w:eastAsia="Calibri"/>
                        </w:rPr>
                      </w:pPr>
                      <w:sdt>
                        <w:sdtPr>
                          <w:alias w:val="Numeris"/>
                          <w:tag w:val="nr_964034548bac462d85a69952b128d727"/>
                          <w:id w:val="1078325623"/>
                          <w:lock w:val="sdtLocked"/>
                        </w:sdtPr>
                        <w:sdtEndPr/>
                        <w:sdtContent>
                          <w:r w:rsidR="009A0210">
                            <w:rPr>
                              <w:rFonts w:eastAsia="Calibri"/>
                              <w:b/>
                              <w:bCs/>
                            </w:rPr>
                            <w:t>219</w:t>
                          </w:r>
                        </w:sdtContent>
                      </w:sdt>
                      <w:r w:rsidR="009A0210">
                        <w:rPr>
                          <w:rFonts w:eastAsia="Calibri"/>
                          <w:b/>
                          <w:bCs/>
                        </w:rPr>
                        <w:t>.</w:t>
                      </w:r>
                      <w:r w:rsidR="009A0210">
                        <w:rPr>
                          <w:rFonts w:eastAsia="Calibri"/>
                          <w:b/>
                          <w:bCs/>
                        </w:rPr>
                        <w:tab/>
                      </w:r>
                      <w:r w:rsidR="009A0210">
                        <w:rPr>
                          <w:rFonts w:eastAsia="Calibri"/>
                        </w:rPr>
                        <w:t>Tačiau kai silpnieji gruntai apsemti vandeniu, giliai slūgso ir nėra galimybės privažiuoti, atlikti lauko bandymus ir paimti nesuardytos struktūros ėminius techniškai retai įmanoma, . Be to, presiometrinių bandymų rezultatai nėra patikimi dėl šių gruntų anizotropiškumo.</w:t>
                      </w:r>
                    </w:p>
                  </w:sdtContent>
                </w:sdt>
                <w:sdt>
                  <w:sdtPr>
                    <w:alias w:val="220 p."/>
                    <w:tag w:val="part_98e40a64a3104d05bfc0edc6b24a31cb"/>
                    <w:id w:val="-1644582712"/>
                    <w:lock w:val="sdtLocked"/>
                  </w:sdtPr>
                  <w:sdtEndPr/>
                  <w:sdtContent>
                    <w:p w14:paraId="41827C42" w14:textId="77777777" w:rsidR="00D30B16" w:rsidRDefault="00EE25CA">
                      <w:pPr>
                        <w:widowControl w:val="0"/>
                        <w:tabs>
                          <w:tab w:val="left" w:pos="1304"/>
                        </w:tabs>
                        <w:ind w:firstLine="567"/>
                        <w:jc w:val="both"/>
                        <w:textAlignment w:val="baseline"/>
                        <w:rPr>
                          <w:rFonts w:eastAsia="Calibri"/>
                        </w:rPr>
                      </w:pPr>
                      <w:sdt>
                        <w:sdtPr>
                          <w:alias w:val="Numeris"/>
                          <w:tag w:val="nr_98e40a64a3104d05bfc0edc6b24a31cb"/>
                          <w:id w:val="409278541"/>
                          <w:lock w:val="sdtLocked"/>
                        </w:sdtPr>
                        <w:sdtEndPr/>
                        <w:sdtContent>
                          <w:r w:rsidR="009A0210">
                            <w:rPr>
                              <w:rFonts w:eastAsia="Calibri"/>
                              <w:b/>
                              <w:bCs/>
                            </w:rPr>
                            <w:t>220</w:t>
                          </w:r>
                        </w:sdtContent>
                      </w:sdt>
                      <w:r w:rsidR="009A0210">
                        <w:rPr>
                          <w:rFonts w:eastAsia="Calibri"/>
                          <w:b/>
                          <w:bCs/>
                        </w:rPr>
                        <w:t>.</w:t>
                      </w:r>
                      <w:r w:rsidR="009A0210">
                        <w:rPr>
                          <w:rFonts w:eastAsia="Calibri"/>
                          <w:b/>
                          <w:bCs/>
                        </w:rPr>
                        <w:tab/>
                      </w:r>
                      <w:r w:rsidR="009A0210">
                        <w:rPr>
                          <w:rFonts w:eastAsia="Calibri"/>
                        </w:rPr>
                        <w:t xml:space="preserve">Durpingo grunto, durpių ir dumblo deformacijų modulio </w:t>
                      </w:r>
                      <w:r w:rsidR="009A0210">
                        <w:rPr>
                          <w:rFonts w:eastAsia="Calibri"/>
                          <w:i/>
                        </w:rPr>
                        <w:t>E</w:t>
                      </w:r>
                      <w:r w:rsidR="009A0210">
                        <w:rPr>
                          <w:rFonts w:eastAsia="Calibri"/>
                          <w:vertAlign w:val="subscript"/>
                        </w:rPr>
                        <w:t xml:space="preserve">0 </w:t>
                      </w:r>
                      <w:r w:rsidR="009A0210">
                        <w:rPr>
                          <w:rFonts w:eastAsia="Calibri"/>
                        </w:rPr>
                        <w:t>vertės gali būti nustatomos pagal statinio zondavimo duomenis, taikant koreliacinę priklausomybę, nurodytą Rekomendacijų 5 priede.</w:t>
                      </w:r>
                    </w:p>
                  </w:sdtContent>
                </w:sdt>
                <w:sdt>
                  <w:sdtPr>
                    <w:alias w:val="221 p."/>
                    <w:tag w:val="part_04887add9d714505a4dae84623076fbe"/>
                    <w:id w:val="1203213565"/>
                    <w:lock w:val="sdtLocked"/>
                  </w:sdtPr>
                  <w:sdtEndPr/>
                  <w:sdtContent>
                    <w:p w14:paraId="41827C43" w14:textId="77777777" w:rsidR="00D30B16" w:rsidRDefault="00EE25CA">
                      <w:pPr>
                        <w:widowControl w:val="0"/>
                        <w:tabs>
                          <w:tab w:val="left" w:pos="1304"/>
                        </w:tabs>
                        <w:ind w:firstLine="567"/>
                        <w:jc w:val="both"/>
                        <w:textAlignment w:val="baseline"/>
                        <w:rPr>
                          <w:rFonts w:eastAsia="Calibri"/>
                        </w:rPr>
                      </w:pPr>
                      <w:sdt>
                        <w:sdtPr>
                          <w:alias w:val="Numeris"/>
                          <w:tag w:val="nr_04887add9d714505a4dae84623076fbe"/>
                          <w:id w:val="1713003800"/>
                          <w:lock w:val="sdtLocked"/>
                        </w:sdtPr>
                        <w:sdtEndPr/>
                        <w:sdtContent>
                          <w:r w:rsidR="009A0210">
                            <w:rPr>
                              <w:rFonts w:eastAsia="Calibri"/>
                              <w:b/>
                              <w:bCs/>
                            </w:rPr>
                            <w:t>221</w:t>
                          </w:r>
                        </w:sdtContent>
                      </w:sdt>
                      <w:r w:rsidR="009A0210">
                        <w:rPr>
                          <w:rFonts w:eastAsia="Calibri"/>
                          <w:b/>
                          <w:bCs/>
                        </w:rPr>
                        <w:t>.</w:t>
                      </w:r>
                      <w:r w:rsidR="009A0210">
                        <w:rPr>
                          <w:rFonts w:eastAsia="Calibri"/>
                          <w:b/>
                          <w:bCs/>
                        </w:rPr>
                        <w:tab/>
                      </w:r>
                      <w:r w:rsidR="009A0210">
                        <w:rPr>
                          <w:rFonts w:eastAsia="Calibri"/>
                        </w:rPr>
                        <w:t xml:space="preserve">Mineraliniu gruntu neperdengtų durpių deformacijų modulis </w:t>
                      </w:r>
                      <w:r w:rsidR="009A0210">
                        <w:rPr>
                          <w:rFonts w:eastAsia="Calibri"/>
                          <w:i/>
                        </w:rPr>
                        <w:t>E</w:t>
                      </w:r>
                      <w:r w:rsidR="009A0210">
                        <w:rPr>
                          <w:rFonts w:eastAsia="Calibri"/>
                          <w:vertAlign w:val="subscript"/>
                        </w:rPr>
                        <w:t>0</w:t>
                      </w:r>
                      <w:r w:rsidR="009A0210">
                        <w:rPr>
                          <w:rFonts w:eastAsia="Calibri"/>
                        </w:rPr>
                        <w:t xml:space="preserve"> gali būti apskaičiuojamas pagal empirinę priklausomybę:</w:t>
                      </w:r>
                    </w:p>
                    <w:p w14:paraId="41827C44" w14:textId="77777777" w:rsidR="00D30B16" w:rsidRDefault="009A0210">
                      <w:pPr>
                        <w:tabs>
                          <w:tab w:val="right" w:pos="9639"/>
                        </w:tabs>
                        <w:spacing w:line="360" w:lineRule="auto"/>
                        <w:ind w:left="567" w:firstLine="567"/>
                        <w:jc w:val="both"/>
                        <w:rPr>
                          <w:rFonts w:eastAsia="Calibri"/>
                          <w:szCs w:val="22"/>
                        </w:rPr>
                      </w:pPr>
                      <w:r>
                        <w:rPr>
                          <w:rFonts w:eastAsia="Calibri"/>
                          <w:position w:val="-24"/>
                          <w:szCs w:val="22"/>
                        </w:rPr>
                        <w:object w:dxaOrig="2580" w:dyaOrig="620" w14:anchorId="41828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1.5pt" o:ole="">
                            <v:imagedata r:id="rId20" o:title=""/>
                          </v:shape>
                          <o:OLEObject Type="Embed" ProgID="Equation.3" ShapeID="_x0000_i1025" DrawAspect="Content" ObjectID="_1510054676" r:id="rId21"/>
                        </w:object>
                      </w:r>
                      <w:r>
                        <w:rPr>
                          <w:rFonts w:eastAsia="Calibri"/>
                          <w:szCs w:val="22"/>
                        </w:rPr>
                        <w:t> MPa</w:t>
                      </w:r>
                      <w:r>
                        <w:rPr>
                          <w:rFonts w:eastAsia="Calibri"/>
                          <w:szCs w:val="22"/>
                        </w:rPr>
                        <w:tab/>
                        <w:t>(1)</w:t>
                      </w:r>
                    </w:p>
                    <w:p w14:paraId="41827C45" w14:textId="77777777" w:rsidR="00D30B16" w:rsidRDefault="009A0210">
                      <w:pPr>
                        <w:spacing w:line="360" w:lineRule="auto"/>
                        <w:ind w:left="567"/>
                        <w:jc w:val="both"/>
                        <w:rPr>
                          <w:rFonts w:eastAsia="Calibri"/>
                        </w:rPr>
                      </w:pPr>
                      <w:r>
                        <w:rPr>
                          <w:rFonts w:eastAsia="Calibri"/>
                        </w:rPr>
                        <w:t>Čia:</w:t>
                      </w:r>
                    </w:p>
                    <w:p w14:paraId="41827C46" w14:textId="77777777" w:rsidR="00D30B16" w:rsidRDefault="009A0210">
                      <w:pPr>
                        <w:spacing w:line="360" w:lineRule="auto"/>
                        <w:ind w:firstLine="851"/>
                        <w:jc w:val="both"/>
                        <w:rPr>
                          <w:rFonts w:eastAsia="Calibri"/>
                          <w:szCs w:val="22"/>
                        </w:rPr>
                      </w:pPr>
                      <w:r>
                        <w:rPr>
                          <w:rFonts w:eastAsia="Calibri"/>
                          <w:i/>
                          <w:szCs w:val="22"/>
                        </w:rPr>
                        <w:t>e</w:t>
                      </w:r>
                      <w:r>
                        <w:rPr>
                          <w:rFonts w:eastAsia="Calibri"/>
                          <w:szCs w:val="22"/>
                        </w:rPr>
                        <w:t xml:space="preserve"> – poringumo koeficientas;</w:t>
                      </w:r>
                    </w:p>
                    <w:p w14:paraId="41827C47" w14:textId="77777777" w:rsidR="00D30B16" w:rsidRDefault="009A0210">
                      <w:pPr>
                        <w:spacing w:line="360" w:lineRule="auto"/>
                        <w:ind w:firstLine="851"/>
                        <w:jc w:val="both"/>
                        <w:rPr>
                          <w:rFonts w:eastAsia="Calibri"/>
                          <w:szCs w:val="22"/>
                        </w:rPr>
                      </w:pPr>
                      <w:r>
                        <w:rPr>
                          <w:rFonts w:eastAsia="Calibri"/>
                          <w:i/>
                          <w:szCs w:val="22"/>
                        </w:rPr>
                        <w:t>R</w:t>
                      </w:r>
                      <w:r>
                        <w:rPr>
                          <w:rFonts w:eastAsia="Calibri"/>
                          <w:szCs w:val="22"/>
                        </w:rPr>
                        <w:t xml:space="preserve"> – organinės medžiagos susiskaidymo laipsnis procentais.</w:t>
                      </w:r>
                    </w:p>
                  </w:sdtContent>
                </w:sdt>
                <w:sdt>
                  <w:sdtPr>
                    <w:alias w:val="222 p."/>
                    <w:tag w:val="part_4c8f68bdcc304d95b2c6af0af2a925a9"/>
                    <w:id w:val="-1278402474"/>
                    <w:lock w:val="sdtLocked"/>
                  </w:sdtPr>
                  <w:sdtEndPr/>
                  <w:sdtContent>
                    <w:p w14:paraId="41827C48" w14:textId="77777777" w:rsidR="00D30B16" w:rsidRDefault="00EE25CA">
                      <w:pPr>
                        <w:widowControl w:val="0"/>
                        <w:tabs>
                          <w:tab w:val="left" w:pos="0"/>
                          <w:tab w:val="left" w:pos="1304"/>
                        </w:tabs>
                        <w:ind w:firstLine="567"/>
                        <w:jc w:val="both"/>
                        <w:textAlignment w:val="baseline"/>
                        <w:rPr>
                          <w:rFonts w:eastAsia="Calibri"/>
                        </w:rPr>
                      </w:pPr>
                      <w:sdt>
                        <w:sdtPr>
                          <w:alias w:val="Numeris"/>
                          <w:tag w:val="nr_4c8f68bdcc304d95b2c6af0af2a925a9"/>
                          <w:id w:val="223110898"/>
                          <w:lock w:val="sdtLocked"/>
                        </w:sdtPr>
                        <w:sdtEndPr/>
                        <w:sdtContent>
                          <w:r w:rsidR="009A0210">
                            <w:rPr>
                              <w:rFonts w:eastAsia="Calibri"/>
                              <w:b/>
                              <w:bCs/>
                            </w:rPr>
                            <w:t>222</w:t>
                          </w:r>
                        </w:sdtContent>
                      </w:sdt>
                      <w:r w:rsidR="009A0210">
                        <w:rPr>
                          <w:rFonts w:eastAsia="Calibri"/>
                          <w:b/>
                          <w:bCs/>
                        </w:rPr>
                        <w:t>.</w:t>
                      </w:r>
                      <w:r w:rsidR="009A0210">
                        <w:rPr>
                          <w:rFonts w:eastAsia="Calibri"/>
                          <w:b/>
                          <w:bCs/>
                        </w:rPr>
                        <w:tab/>
                      </w:r>
                      <w:r w:rsidR="009A0210">
                        <w:rPr>
                          <w:rFonts w:eastAsia="Calibri"/>
                        </w:rPr>
                        <w:t xml:space="preserve">Pagal susiskaidymo laipsnį </w:t>
                      </w:r>
                      <w:r w:rsidR="009A0210">
                        <w:rPr>
                          <w:rFonts w:eastAsia="Calibri"/>
                          <w:i/>
                        </w:rPr>
                        <w:t>R</w:t>
                      </w:r>
                      <w:r w:rsidR="009A0210">
                        <w:rPr>
                          <w:rFonts w:eastAsia="Calibri"/>
                        </w:rPr>
                        <w:t xml:space="preserve"> durpių klasifikavimas parodytas 12 lentelėje.</w:t>
                      </w:r>
                    </w:p>
                    <w:sdt>
                      <w:sdtPr>
                        <w:alias w:val="lentele"/>
                        <w:tag w:val="part_fc5d9ee352e649bd8d901d7b33295735"/>
                        <w:id w:val="1112326428"/>
                        <w:lock w:val="sdtLocked"/>
                      </w:sdtPr>
                      <w:sdtEndPr/>
                      <w:sdtContent>
                        <w:p w14:paraId="41827C49" w14:textId="77777777" w:rsidR="00D30B16" w:rsidRDefault="00EE25CA">
                          <w:pPr>
                            <w:widowControl w:val="0"/>
                            <w:textAlignment w:val="baseline"/>
                            <w:rPr>
                              <w:rFonts w:eastAsia="Calibri"/>
                              <w:b/>
                              <w:szCs w:val="22"/>
                            </w:rPr>
                          </w:pPr>
                          <w:sdt>
                            <w:sdtPr>
                              <w:alias w:val="Pavadinimas"/>
                              <w:tag w:val="title_fc5d9ee352e649bd8d901d7b33295735"/>
                              <w:id w:val="-1677802932"/>
                              <w:lock w:val="sdtLocked"/>
                            </w:sdtPr>
                            <w:sdtEndPr/>
                            <w:sdtContent>
                              <w:r w:rsidR="009A0210">
                                <w:rPr>
                                  <w:rFonts w:eastAsia="Calibri"/>
                                  <w:b/>
                                  <w:szCs w:val="22"/>
                                </w:rPr>
                                <w:t>12 lentelė. Durpių susiskaidymo klasifikavimas</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D30B16" w14:paraId="41827C4C" w14:textId="77777777">
                            <w:trPr>
                              <w:jc w:val="center"/>
                            </w:trPr>
                            <w:tc>
                              <w:tcPr>
                                <w:tcW w:w="4819" w:type="dxa"/>
                                <w:tcBorders>
                                  <w:top w:val="single" w:sz="12" w:space="0" w:color="auto"/>
                                  <w:left w:val="single" w:sz="12" w:space="0" w:color="auto"/>
                                  <w:bottom w:val="single" w:sz="12" w:space="0" w:color="auto"/>
                                  <w:right w:val="single" w:sz="12" w:space="0" w:color="auto"/>
                                </w:tcBorders>
                              </w:tcPr>
                              <w:p w14:paraId="41827C4A" w14:textId="77777777" w:rsidR="00D30B16" w:rsidRDefault="009A0210">
                                <w:pPr>
                                  <w:spacing w:line="360" w:lineRule="auto"/>
                                  <w:ind w:left="360"/>
                                  <w:rPr>
                                    <w:rFonts w:eastAsia="Calibri"/>
                                    <w:b/>
                                  </w:rPr>
                                </w:pPr>
                                <w:r>
                                  <w:rPr>
                                    <w:rFonts w:eastAsia="Calibri"/>
                                    <w:b/>
                                  </w:rPr>
                                  <w:t>Susiskaidymo įvertinimas</w:t>
                                </w:r>
                              </w:p>
                            </w:tc>
                            <w:tc>
                              <w:tcPr>
                                <w:tcW w:w="4820" w:type="dxa"/>
                                <w:tcBorders>
                                  <w:top w:val="single" w:sz="12" w:space="0" w:color="auto"/>
                                  <w:left w:val="single" w:sz="12" w:space="0" w:color="auto"/>
                                  <w:bottom w:val="single" w:sz="12" w:space="0" w:color="auto"/>
                                  <w:right w:val="single" w:sz="12" w:space="0" w:color="auto"/>
                                </w:tcBorders>
                              </w:tcPr>
                              <w:p w14:paraId="41827C4B" w14:textId="77777777" w:rsidR="00D30B16" w:rsidRDefault="009A0210">
                                <w:pPr>
                                  <w:spacing w:line="360" w:lineRule="auto"/>
                                  <w:ind w:left="360"/>
                                  <w:rPr>
                                    <w:rFonts w:eastAsia="Calibri"/>
                                  </w:rPr>
                                </w:pPr>
                                <w:r>
                                  <w:rPr>
                                    <w:rFonts w:eastAsia="Calibri"/>
                                    <w:b/>
                                  </w:rPr>
                                  <w:t xml:space="preserve">Susiskaidymo laipsnis </w:t>
                                </w:r>
                                <w:r>
                                  <w:rPr>
                                    <w:rFonts w:eastAsia="Calibri"/>
                                    <w:b/>
                                    <w:i/>
                                  </w:rPr>
                                  <w:t>R</w:t>
                                </w:r>
                                <w:r>
                                  <w:rPr>
                                    <w:rFonts w:eastAsia="Calibri"/>
                                  </w:rPr>
                                  <w:t>, %</w:t>
                                </w:r>
                              </w:p>
                            </w:tc>
                          </w:tr>
                          <w:tr w:rsidR="00D30B16" w14:paraId="41827C4F" w14:textId="77777777">
                            <w:trPr>
                              <w:jc w:val="center"/>
                            </w:trPr>
                            <w:tc>
                              <w:tcPr>
                                <w:tcW w:w="4819" w:type="dxa"/>
                                <w:tcBorders>
                                  <w:top w:val="single" w:sz="12" w:space="0" w:color="auto"/>
                                  <w:bottom w:val="nil"/>
                                </w:tcBorders>
                              </w:tcPr>
                              <w:p w14:paraId="41827C4D" w14:textId="77777777" w:rsidR="00D30B16" w:rsidRDefault="009A0210">
                                <w:pPr>
                                  <w:spacing w:line="300" w:lineRule="exact"/>
                                  <w:ind w:left="360"/>
                                  <w:rPr>
                                    <w:rFonts w:eastAsia="Calibri"/>
                                  </w:rPr>
                                </w:pPr>
                                <w:r>
                                  <w:rPr>
                                    <w:rFonts w:eastAsia="Calibri"/>
                                  </w:rPr>
                                  <w:t>Nesusiskaidžiusios</w:t>
                                </w:r>
                              </w:p>
                            </w:tc>
                            <w:tc>
                              <w:tcPr>
                                <w:tcW w:w="4820" w:type="dxa"/>
                                <w:tcBorders>
                                  <w:top w:val="single" w:sz="12" w:space="0" w:color="auto"/>
                                  <w:bottom w:val="nil"/>
                                </w:tcBorders>
                              </w:tcPr>
                              <w:p w14:paraId="41827C4E" w14:textId="77777777" w:rsidR="00D30B16" w:rsidRDefault="009A0210">
                                <w:pPr>
                                  <w:spacing w:line="300" w:lineRule="exact"/>
                                  <w:ind w:left="1257"/>
                                  <w:rPr>
                                    <w:rFonts w:eastAsia="Calibri"/>
                                  </w:rPr>
                                </w:pPr>
                                <w:r>
                                  <w:rPr>
                                    <w:rFonts w:eastAsia="Calibri"/>
                                    <w:i/>
                                  </w:rPr>
                                  <w:t>R</w:t>
                                </w:r>
                                <w:r>
                                  <w:rPr>
                                    <w:rFonts w:eastAsia="Calibri"/>
                                  </w:rPr>
                                  <w:t xml:space="preserve"> &lt; 5</w:t>
                                </w:r>
                              </w:p>
                            </w:tc>
                          </w:tr>
                          <w:tr w:rsidR="00D30B16" w14:paraId="41827C52" w14:textId="77777777">
                            <w:trPr>
                              <w:jc w:val="center"/>
                            </w:trPr>
                            <w:tc>
                              <w:tcPr>
                                <w:tcW w:w="4819" w:type="dxa"/>
                                <w:tcBorders>
                                  <w:top w:val="nil"/>
                                  <w:bottom w:val="nil"/>
                                </w:tcBorders>
                              </w:tcPr>
                              <w:p w14:paraId="41827C50" w14:textId="77777777" w:rsidR="00D30B16" w:rsidRDefault="009A0210">
                                <w:pPr>
                                  <w:spacing w:line="300" w:lineRule="exact"/>
                                  <w:ind w:left="360"/>
                                  <w:rPr>
                                    <w:rFonts w:eastAsia="Calibri"/>
                                  </w:rPr>
                                </w:pPr>
                                <w:r>
                                  <w:rPr>
                                    <w:rFonts w:eastAsia="Calibri"/>
                                  </w:rPr>
                                  <w:t>Mažai susiskaidžiusios</w:t>
                                </w:r>
                              </w:p>
                            </w:tc>
                            <w:tc>
                              <w:tcPr>
                                <w:tcW w:w="4820" w:type="dxa"/>
                                <w:tcBorders>
                                  <w:top w:val="nil"/>
                                  <w:bottom w:val="nil"/>
                                </w:tcBorders>
                              </w:tcPr>
                              <w:p w14:paraId="41827C51" w14:textId="77777777" w:rsidR="00D30B16" w:rsidRDefault="009A0210">
                                <w:pPr>
                                  <w:spacing w:line="300" w:lineRule="exact"/>
                                  <w:ind w:left="360" w:firstLine="897"/>
                                  <w:rPr>
                                    <w:rFonts w:eastAsia="Calibri"/>
                                  </w:rPr>
                                </w:pPr>
                                <w:r>
                                  <w:rPr>
                                    <w:rFonts w:eastAsia="Calibri"/>
                                  </w:rPr>
                                  <w:t>5 ≤</w:t>
                                </w:r>
                                <w:r>
                                  <w:rPr>
                                    <w:rFonts w:eastAsia="Calibri"/>
                                    <w:i/>
                                  </w:rPr>
                                  <w:t xml:space="preserve"> R</w:t>
                                </w:r>
                                <w:r>
                                  <w:rPr>
                                    <w:rFonts w:eastAsia="Calibri"/>
                                  </w:rPr>
                                  <w:t xml:space="preserve"> &lt; 15</w:t>
                                </w:r>
                              </w:p>
                            </w:tc>
                          </w:tr>
                          <w:tr w:rsidR="00D30B16" w14:paraId="41827C55" w14:textId="77777777">
                            <w:trPr>
                              <w:jc w:val="center"/>
                            </w:trPr>
                            <w:tc>
                              <w:tcPr>
                                <w:tcW w:w="4819" w:type="dxa"/>
                                <w:tcBorders>
                                  <w:top w:val="nil"/>
                                  <w:bottom w:val="nil"/>
                                </w:tcBorders>
                              </w:tcPr>
                              <w:p w14:paraId="41827C53" w14:textId="77777777" w:rsidR="00D30B16" w:rsidRDefault="009A0210">
                                <w:pPr>
                                  <w:spacing w:line="300" w:lineRule="exact"/>
                                  <w:ind w:left="360"/>
                                  <w:rPr>
                                    <w:rFonts w:eastAsia="Calibri"/>
                                  </w:rPr>
                                </w:pPr>
                                <w:r>
                                  <w:rPr>
                                    <w:rFonts w:eastAsia="Calibri"/>
                                  </w:rPr>
                                  <w:t>Vidutiniškai susiskaidžiusios</w:t>
                                </w:r>
                              </w:p>
                            </w:tc>
                            <w:tc>
                              <w:tcPr>
                                <w:tcW w:w="4820" w:type="dxa"/>
                                <w:tcBorders>
                                  <w:top w:val="nil"/>
                                  <w:bottom w:val="nil"/>
                                </w:tcBorders>
                              </w:tcPr>
                              <w:p w14:paraId="41827C54" w14:textId="77777777" w:rsidR="00D30B16" w:rsidRDefault="009A0210">
                                <w:pPr>
                                  <w:spacing w:line="300" w:lineRule="exact"/>
                                  <w:ind w:left="360" w:firstLine="897"/>
                                  <w:rPr>
                                    <w:rFonts w:eastAsia="Calibri"/>
                                  </w:rPr>
                                </w:pPr>
                                <w:r>
                                  <w:rPr>
                                    <w:rFonts w:eastAsia="Calibri"/>
                                  </w:rPr>
                                  <w:t>15 ≤</w:t>
                                </w:r>
                                <w:r>
                                  <w:rPr>
                                    <w:rFonts w:eastAsia="Calibri"/>
                                    <w:i/>
                                  </w:rPr>
                                  <w:t xml:space="preserve"> R</w:t>
                                </w:r>
                                <w:r>
                                  <w:rPr>
                                    <w:rFonts w:eastAsia="Calibri"/>
                                  </w:rPr>
                                  <w:t xml:space="preserve"> &lt; 50</w:t>
                                </w:r>
                              </w:p>
                            </w:tc>
                          </w:tr>
                          <w:tr w:rsidR="00D30B16" w14:paraId="41827C58" w14:textId="77777777">
                            <w:trPr>
                              <w:jc w:val="center"/>
                            </w:trPr>
                            <w:tc>
                              <w:tcPr>
                                <w:tcW w:w="4819" w:type="dxa"/>
                                <w:tcBorders>
                                  <w:top w:val="nil"/>
                                  <w:bottom w:val="nil"/>
                                </w:tcBorders>
                              </w:tcPr>
                              <w:p w14:paraId="41827C56" w14:textId="77777777" w:rsidR="00D30B16" w:rsidRDefault="009A0210">
                                <w:pPr>
                                  <w:spacing w:line="300" w:lineRule="exact"/>
                                  <w:ind w:left="360"/>
                                  <w:rPr>
                                    <w:rFonts w:eastAsia="Calibri"/>
                                  </w:rPr>
                                </w:pPr>
                                <w:r>
                                  <w:rPr>
                                    <w:rFonts w:eastAsia="Calibri"/>
                                  </w:rPr>
                                  <w:t>Labai susiskaidžiusios</w:t>
                                </w:r>
                              </w:p>
                            </w:tc>
                            <w:tc>
                              <w:tcPr>
                                <w:tcW w:w="4820" w:type="dxa"/>
                                <w:tcBorders>
                                  <w:top w:val="nil"/>
                                  <w:bottom w:val="nil"/>
                                </w:tcBorders>
                              </w:tcPr>
                              <w:p w14:paraId="41827C57" w14:textId="77777777" w:rsidR="00D30B16" w:rsidRDefault="009A0210">
                                <w:pPr>
                                  <w:spacing w:line="300" w:lineRule="exact"/>
                                  <w:ind w:left="360" w:firstLine="897"/>
                                  <w:rPr>
                                    <w:rFonts w:eastAsia="Calibri"/>
                                  </w:rPr>
                                </w:pPr>
                                <w:r>
                                  <w:rPr>
                                    <w:rFonts w:eastAsia="Calibri"/>
                                  </w:rPr>
                                  <w:t>50</w:t>
                                </w:r>
                                <w:r>
                                  <w:rPr>
                                    <w:rFonts w:eastAsia="Calibri"/>
                                    <w:i/>
                                  </w:rPr>
                                  <w:t xml:space="preserve"> ≤ R</w:t>
                                </w:r>
                                <w:r>
                                  <w:rPr>
                                    <w:rFonts w:eastAsia="Calibri"/>
                                  </w:rPr>
                                  <w:t xml:space="preserve"> &lt; 75</w:t>
                                </w:r>
                              </w:p>
                            </w:tc>
                          </w:tr>
                          <w:tr w:rsidR="00D30B16" w14:paraId="41827C5B" w14:textId="77777777">
                            <w:trPr>
                              <w:jc w:val="center"/>
                            </w:trPr>
                            <w:tc>
                              <w:tcPr>
                                <w:tcW w:w="4819" w:type="dxa"/>
                                <w:tcBorders>
                                  <w:top w:val="nil"/>
                                </w:tcBorders>
                              </w:tcPr>
                              <w:p w14:paraId="41827C59" w14:textId="77777777" w:rsidR="00D30B16" w:rsidRDefault="009A0210">
                                <w:pPr>
                                  <w:spacing w:line="300" w:lineRule="exact"/>
                                  <w:ind w:left="360"/>
                                  <w:rPr>
                                    <w:rFonts w:eastAsia="Calibri"/>
                                  </w:rPr>
                                </w:pPr>
                                <w:r>
                                  <w:rPr>
                                    <w:rFonts w:eastAsia="Calibri"/>
                                  </w:rPr>
                                  <w:t>Visiškai susiskaidžiusios</w:t>
                                </w:r>
                              </w:p>
                            </w:tc>
                            <w:tc>
                              <w:tcPr>
                                <w:tcW w:w="4820" w:type="dxa"/>
                                <w:tcBorders>
                                  <w:top w:val="nil"/>
                                </w:tcBorders>
                              </w:tcPr>
                              <w:p w14:paraId="41827C5A" w14:textId="77777777" w:rsidR="00D30B16" w:rsidRDefault="009A0210">
                                <w:pPr>
                                  <w:spacing w:line="300" w:lineRule="exact"/>
                                  <w:ind w:left="360" w:firstLine="897"/>
                                  <w:rPr>
                                    <w:rFonts w:eastAsia="Calibri"/>
                                  </w:rPr>
                                </w:pPr>
                                <w:r>
                                  <w:rPr>
                                    <w:rFonts w:eastAsia="Calibri"/>
                                    <w:i/>
                                  </w:rPr>
                                  <w:t>R</w:t>
                                </w:r>
                                <w:r>
                                  <w:rPr>
                                    <w:rFonts w:eastAsia="Calibri"/>
                                  </w:rPr>
                                  <w:t xml:space="preserve"> ≥ 75</w:t>
                                </w:r>
                              </w:p>
                            </w:tc>
                          </w:tr>
                        </w:tbl>
                        <w:p w14:paraId="41827C5C" w14:textId="77777777" w:rsidR="00D30B16" w:rsidRDefault="00EE25CA">
                          <w:pPr>
                            <w:rPr>
                              <w:sz w:val="10"/>
                              <w:szCs w:val="10"/>
                            </w:rPr>
                          </w:pPr>
                        </w:p>
                      </w:sdtContent>
                    </w:sdt>
                  </w:sdtContent>
                </w:sdt>
                <w:sdt>
                  <w:sdtPr>
                    <w:alias w:val="223 p."/>
                    <w:tag w:val="part_7654216956d94ce48ac02155288a6d58"/>
                    <w:id w:val="2028289389"/>
                    <w:lock w:val="sdtLocked"/>
                  </w:sdtPr>
                  <w:sdtEndPr/>
                  <w:sdtContent>
                    <w:p w14:paraId="41827C5D" w14:textId="77777777" w:rsidR="00D30B16" w:rsidRDefault="00EE25CA">
                      <w:pPr>
                        <w:widowControl w:val="0"/>
                        <w:tabs>
                          <w:tab w:val="left" w:pos="1304"/>
                        </w:tabs>
                        <w:ind w:firstLine="567"/>
                        <w:jc w:val="both"/>
                        <w:textAlignment w:val="baseline"/>
                        <w:rPr>
                          <w:rFonts w:eastAsia="Calibri"/>
                        </w:rPr>
                      </w:pPr>
                      <w:sdt>
                        <w:sdtPr>
                          <w:alias w:val="Numeris"/>
                          <w:tag w:val="nr_7654216956d94ce48ac02155288a6d58"/>
                          <w:id w:val="-721055532"/>
                          <w:lock w:val="sdtLocked"/>
                        </w:sdtPr>
                        <w:sdtEndPr/>
                        <w:sdtContent>
                          <w:r w:rsidR="009A0210">
                            <w:rPr>
                              <w:rFonts w:eastAsia="Calibri"/>
                              <w:b/>
                              <w:bCs/>
                            </w:rPr>
                            <w:t>223</w:t>
                          </w:r>
                        </w:sdtContent>
                      </w:sdt>
                      <w:r w:rsidR="009A0210">
                        <w:rPr>
                          <w:rFonts w:eastAsia="Calibri"/>
                          <w:b/>
                          <w:bCs/>
                        </w:rPr>
                        <w:t>.</w:t>
                      </w:r>
                      <w:r w:rsidR="009A0210">
                        <w:rPr>
                          <w:rFonts w:eastAsia="Calibri"/>
                          <w:b/>
                          <w:bCs/>
                        </w:rPr>
                        <w:tab/>
                      </w:r>
                      <w:r w:rsidR="009A0210">
                        <w:rPr>
                          <w:rFonts w:eastAsia="Calibri"/>
                        </w:rPr>
                        <w:t>Tikslų durpių susiskaidymo laipsnį galima nustatyti laboratoriniais tyrimais. Tačiau jį galima įvertinti ir makroskopiškai. Susiskaidymo laipsnį parodo durpių spalva: kuo durpės labiau susiskaidžiusios, tuo tamsesnė jų spalva. Šlapių durpių susiskaidymo laipsnį galima įvertinti atlikus ištrėškimo bandymą. Kumštyje stipriai spaudžiamas drėgnas durpių gabalas ir stebima, kas ištrykšta per tarpupirščius ir kas lieka saujoje. Jei ištrykšta tik skaidrus vanduo – durpės nesusiskaidžiusios. Jei ištrykšta drumstas vanduo, o saujoje lieka aiškiai matomi augalų plaušai – durpės mažai susiskaidžiusios. Jei ištrykšta apie pusė durpių masės vandeningos košės pavidalu, o delne lieka atpažįstamos augalų liekanos – durpės vidutiniškai susiskaidžiusios. Jei ištrykšta didžioji durpių masės dalis ir delne lieka sunkiai atpažįstamos augalų liekanos – durpės labai susiskaidžiusios. Jeigu ištrykšta visa durpių masė – durpės visiškai susiskaidžiusios.</w:t>
                      </w:r>
                    </w:p>
                    <w:p w14:paraId="41827C5E" w14:textId="77777777" w:rsidR="00D30B16" w:rsidRDefault="009A0210">
                      <w:pPr>
                        <w:spacing w:line="360" w:lineRule="auto"/>
                        <w:ind w:firstLine="567"/>
                        <w:jc w:val="both"/>
                        <w:rPr>
                          <w:rFonts w:eastAsia="Calibri"/>
                        </w:rPr>
                      </w:pPr>
                      <w:r>
                        <w:rPr>
                          <w:rFonts w:eastAsia="Calibri"/>
                        </w:rPr>
                        <w:t xml:space="preserve">Jeigu susiskaidymo laipsnis </w:t>
                      </w:r>
                      <w:r>
                        <w:rPr>
                          <w:rFonts w:eastAsia="Calibri"/>
                          <w:i/>
                        </w:rPr>
                        <w:t>R</w:t>
                      </w:r>
                      <w:r>
                        <w:rPr>
                          <w:rFonts w:eastAsia="Calibri"/>
                        </w:rPr>
                        <w:t xml:space="preserve"> (procentais) nenustatytas, skaičiavimuose pagal Rekomendacijų 8 priede nurodytą priklausomybę galima naudoti aukštapelkių durpių </w:t>
                      </w:r>
                      <w:r>
                        <w:rPr>
                          <w:rFonts w:eastAsia="Calibri"/>
                          <w:i/>
                        </w:rPr>
                        <w:t>R</w:t>
                      </w:r>
                      <w:r>
                        <w:rPr>
                          <w:rFonts w:eastAsia="Calibri"/>
                        </w:rPr>
                        <w:t xml:space="preserve"> nuo 10 iki 20 %, žemapelkių durpių </w:t>
                      </w:r>
                      <w:r>
                        <w:rPr>
                          <w:rFonts w:eastAsia="Calibri"/>
                          <w:i/>
                        </w:rPr>
                        <w:t>R</w:t>
                      </w:r>
                      <w:r>
                        <w:rPr>
                          <w:rFonts w:eastAsia="Calibri"/>
                        </w:rPr>
                        <w:t xml:space="preserve"> nuo 40 iki 60 %.</w:t>
                      </w:r>
                    </w:p>
                  </w:sdtContent>
                </w:sdt>
                <w:sdt>
                  <w:sdtPr>
                    <w:alias w:val="224 p."/>
                    <w:tag w:val="part_18b2d1a984ce42d7a3cae8949047fc46"/>
                    <w:id w:val="-403368220"/>
                    <w:lock w:val="sdtLocked"/>
                  </w:sdtPr>
                  <w:sdtEndPr/>
                  <w:sdtContent>
                    <w:p w14:paraId="41827C5F" w14:textId="77777777" w:rsidR="00D30B16" w:rsidRDefault="00EE25CA">
                      <w:pPr>
                        <w:widowControl w:val="0"/>
                        <w:tabs>
                          <w:tab w:val="left" w:pos="1304"/>
                        </w:tabs>
                        <w:ind w:firstLine="567"/>
                        <w:jc w:val="both"/>
                        <w:textAlignment w:val="baseline"/>
                        <w:rPr>
                          <w:rFonts w:eastAsia="Calibri"/>
                        </w:rPr>
                      </w:pPr>
                      <w:sdt>
                        <w:sdtPr>
                          <w:alias w:val="Numeris"/>
                          <w:tag w:val="nr_18b2d1a984ce42d7a3cae8949047fc46"/>
                          <w:id w:val="-825198144"/>
                          <w:lock w:val="sdtLocked"/>
                        </w:sdtPr>
                        <w:sdtEndPr/>
                        <w:sdtContent>
                          <w:r w:rsidR="009A0210">
                            <w:rPr>
                              <w:rFonts w:eastAsia="Calibri"/>
                              <w:b/>
                              <w:bCs/>
                            </w:rPr>
                            <w:t>224</w:t>
                          </w:r>
                        </w:sdtContent>
                      </w:sdt>
                      <w:r w:rsidR="009A0210">
                        <w:rPr>
                          <w:rFonts w:eastAsia="Calibri"/>
                          <w:b/>
                          <w:bCs/>
                        </w:rPr>
                        <w:t>.</w:t>
                      </w:r>
                      <w:r w:rsidR="009A0210">
                        <w:rPr>
                          <w:rFonts w:eastAsia="Calibri"/>
                          <w:b/>
                          <w:bCs/>
                        </w:rPr>
                        <w:tab/>
                      </w:r>
                      <w:r w:rsidR="009A0210">
                        <w:rPr>
                          <w:rFonts w:eastAsia="Calibri"/>
                        </w:rPr>
                        <w:t>Ataskaitoje rekomenduojama pateikti apytikrį galimą durpingo grunto, durpių ir dumblo sluoksnio nusėdimo dydį, apskaičiuotą priklausomai nuo projektuojamo pylimo slėgio į pagrindą pagal empirinę priklausomybę:</w:t>
                      </w:r>
                    </w:p>
                    <w:p w14:paraId="41827C60" w14:textId="77777777" w:rsidR="00D30B16" w:rsidRDefault="009A0210">
                      <w:pPr>
                        <w:tabs>
                          <w:tab w:val="right" w:pos="9639"/>
                        </w:tabs>
                        <w:spacing w:line="360" w:lineRule="auto"/>
                        <w:ind w:left="567"/>
                        <w:jc w:val="both"/>
                        <w:rPr>
                          <w:rFonts w:eastAsia="Calibri"/>
                          <w:szCs w:val="22"/>
                        </w:rPr>
                      </w:pPr>
                      <w:r>
                        <w:rPr>
                          <w:rFonts w:eastAsia="Calibri"/>
                          <w:position w:val="-30"/>
                          <w:szCs w:val="22"/>
                        </w:rPr>
                        <w:object w:dxaOrig="1300" w:dyaOrig="680" w14:anchorId="41828BEA">
                          <v:shape id="_x0000_i1026" type="#_x0000_t75" style="width:65.25pt;height:33.75pt" o:ole="" fillcolor="window">
                            <v:imagedata r:id="rId22" o:title=""/>
                          </v:shape>
                          <o:OLEObject Type="Embed" ProgID="Equation.3" ShapeID="_x0000_i1026" DrawAspect="Content" ObjectID="_1510054677" r:id="rId23"/>
                        </w:object>
                      </w:r>
                      <w:r>
                        <w:rPr>
                          <w:rFonts w:eastAsia="Calibri"/>
                          <w:szCs w:val="22"/>
                        </w:rPr>
                        <w:t>, m</w:t>
                      </w:r>
                      <w:r>
                        <w:rPr>
                          <w:rFonts w:eastAsia="Calibri"/>
                          <w:szCs w:val="22"/>
                        </w:rPr>
                        <w:tab/>
                        <w:t>(2)</w:t>
                      </w:r>
                    </w:p>
                    <w:p w14:paraId="41827C61" w14:textId="77777777" w:rsidR="00D30B16" w:rsidRDefault="009A0210">
                      <w:pPr>
                        <w:spacing w:line="360" w:lineRule="auto"/>
                        <w:ind w:left="567"/>
                        <w:jc w:val="both"/>
                        <w:rPr>
                          <w:rFonts w:eastAsia="Calibri"/>
                          <w:szCs w:val="22"/>
                        </w:rPr>
                      </w:pPr>
                      <w:r>
                        <w:rPr>
                          <w:rFonts w:eastAsia="Calibri"/>
                          <w:szCs w:val="22"/>
                        </w:rPr>
                        <w:t>Čia:</w:t>
                      </w:r>
                    </w:p>
                    <w:p w14:paraId="41827C62" w14:textId="77777777" w:rsidR="00D30B16" w:rsidRDefault="009A0210">
                      <w:pPr>
                        <w:spacing w:line="360" w:lineRule="auto"/>
                        <w:ind w:firstLine="851"/>
                        <w:jc w:val="both"/>
                        <w:rPr>
                          <w:rFonts w:eastAsia="Calibri"/>
                          <w:szCs w:val="22"/>
                        </w:rPr>
                      </w:pPr>
                      <w:r>
                        <w:rPr>
                          <w:rFonts w:eastAsia="Calibri"/>
                          <w:i/>
                          <w:szCs w:val="22"/>
                        </w:rPr>
                        <w:t>P</w:t>
                      </w:r>
                      <w:r>
                        <w:rPr>
                          <w:rFonts w:eastAsia="Calibri"/>
                          <w:szCs w:val="22"/>
                        </w:rPr>
                        <w:t xml:space="preserve"> – pylimo slėgis į pagrindo paviršių, MPa;</w:t>
                      </w:r>
                    </w:p>
                    <w:p w14:paraId="41827C63" w14:textId="77777777" w:rsidR="00D30B16" w:rsidRDefault="009A0210">
                      <w:pPr>
                        <w:spacing w:line="360" w:lineRule="auto"/>
                        <w:ind w:firstLine="851"/>
                        <w:jc w:val="both"/>
                        <w:rPr>
                          <w:rFonts w:eastAsia="Calibri"/>
                          <w:szCs w:val="22"/>
                        </w:rPr>
                      </w:pPr>
                      <w:r>
                        <w:rPr>
                          <w:rFonts w:eastAsia="Calibri"/>
                          <w:i/>
                          <w:szCs w:val="22"/>
                        </w:rPr>
                        <w:t>E</w:t>
                      </w:r>
                      <w:r>
                        <w:rPr>
                          <w:rFonts w:eastAsia="Calibri"/>
                          <w:szCs w:val="22"/>
                          <w:vertAlign w:val="subscript"/>
                        </w:rPr>
                        <w:t>0</w:t>
                      </w:r>
                      <w:r>
                        <w:rPr>
                          <w:rFonts w:eastAsia="Calibri"/>
                          <w:szCs w:val="22"/>
                        </w:rPr>
                        <w:t xml:space="preserve"> – silpnųjų gruntų sluoksnio deformacijų modulis, MPa;</w:t>
                      </w:r>
                    </w:p>
                    <w:p w14:paraId="41827C64" w14:textId="77777777" w:rsidR="00D30B16" w:rsidRDefault="009A0210">
                      <w:pPr>
                        <w:spacing w:line="360" w:lineRule="auto"/>
                        <w:ind w:firstLine="851"/>
                        <w:jc w:val="both"/>
                        <w:rPr>
                          <w:rFonts w:eastAsia="Calibri"/>
                          <w:szCs w:val="22"/>
                        </w:rPr>
                      </w:pPr>
                      <w:r>
                        <w:rPr>
                          <w:rFonts w:eastAsia="Calibri"/>
                          <w:i/>
                          <w:szCs w:val="22"/>
                        </w:rPr>
                        <w:t>h</w:t>
                      </w:r>
                      <w:r>
                        <w:rPr>
                          <w:rFonts w:eastAsia="Calibri"/>
                          <w:szCs w:val="22"/>
                        </w:rPr>
                        <w:t xml:space="preserve"> – silpnųjų gruntų sluoksnio storis, m.</w:t>
                      </w:r>
                    </w:p>
                  </w:sdtContent>
                </w:sdt>
                <w:sdt>
                  <w:sdtPr>
                    <w:alias w:val="225 p."/>
                    <w:tag w:val="part_a4e6637e2ae8457fa8b737f8231a2eb8"/>
                    <w:id w:val="-827902502"/>
                    <w:lock w:val="sdtLocked"/>
                  </w:sdtPr>
                  <w:sdtEndPr/>
                  <w:sdtContent>
                    <w:p w14:paraId="41827C65" w14:textId="77777777" w:rsidR="00D30B16" w:rsidRDefault="00EE25CA">
                      <w:pPr>
                        <w:widowControl w:val="0"/>
                        <w:tabs>
                          <w:tab w:val="left" w:pos="1304"/>
                        </w:tabs>
                        <w:ind w:firstLine="567"/>
                        <w:jc w:val="both"/>
                        <w:textAlignment w:val="baseline"/>
                        <w:rPr>
                          <w:rFonts w:eastAsia="Calibri"/>
                        </w:rPr>
                      </w:pPr>
                      <w:sdt>
                        <w:sdtPr>
                          <w:alias w:val="Numeris"/>
                          <w:tag w:val="nr_a4e6637e2ae8457fa8b737f8231a2eb8"/>
                          <w:id w:val="1660040570"/>
                          <w:lock w:val="sdtLocked"/>
                        </w:sdtPr>
                        <w:sdtEndPr/>
                        <w:sdtContent>
                          <w:r w:rsidR="009A0210">
                            <w:rPr>
                              <w:rFonts w:eastAsia="Calibri"/>
                              <w:b/>
                              <w:bCs/>
                            </w:rPr>
                            <w:t>225</w:t>
                          </w:r>
                        </w:sdtContent>
                      </w:sdt>
                      <w:r w:rsidR="009A0210">
                        <w:rPr>
                          <w:rFonts w:eastAsia="Calibri"/>
                          <w:b/>
                          <w:bCs/>
                        </w:rPr>
                        <w:t>.</w:t>
                      </w:r>
                      <w:r w:rsidR="009A0210">
                        <w:rPr>
                          <w:rFonts w:eastAsia="Calibri"/>
                          <w:b/>
                          <w:bCs/>
                        </w:rPr>
                        <w:tab/>
                      </w:r>
                      <w:r w:rsidR="009A0210">
                        <w:rPr>
                          <w:rFonts w:eastAsia="Calibri"/>
                        </w:rPr>
                        <w:t>Jei pylimo pagrindą sudaro keli silpnųjų gruntų sluoksniai su skirtingomis deformacijų modulio vertėmis, visos storymės nusėdimo dydis nustatomas sudėjus atskirų sluoksnių nusėdimo dydžius.</w:t>
                      </w:r>
                    </w:p>
                  </w:sdtContent>
                </w:sdt>
                <w:sdt>
                  <w:sdtPr>
                    <w:alias w:val="226 p."/>
                    <w:tag w:val="part_7c13f3b993574a20b8d93408872dcd7f"/>
                    <w:id w:val="305598955"/>
                    <w:lock w:val="sdtLocked"/>
                  </w:sdtPr>
                  <w:sdtEndPr/>
                  <w:sdtContent>
                    <w:p w14:paraId="41827C66" w14:textId="77777777" w:rsidR="00D30B16" w:rsidRDefault="00EE25CA">
                      <w:pPr>
                        <w:widowControl w:val="0"/>
                        <w:tabs>
                          <w:tab w:val="left" w:pos="1304"/>
                        </w:tabs>
                        <w:ind w:firstLine="567"/>
                        <w:jc w:val="both"/>
                        <w:textAlignment w:val="baseline"/>
                        <w:rPr>
                          <w:rFonts w:eastAsia="Calibri"/>
                        </w:rPr>
                      </w:pPr>
                      <w:sdt>
                        <w:sdtPr>
                          <w:alias w:val="Numeris"/>
                          <w:tag w:val="nr_7c13f3b993574a20b8d93408872dcd7f"/>
                          <w:id w:val="891778105"/>
                          <w:lock w:val="sdtLocked"/>
                        </w:sdtPr>
                        <w:sdtEndPr/>
                        <w:sdtContent>
                          <w:r w:rsidR="009A0210">
                            <w:rPr>
                              <w:rFonts w:eastAsia="Calibri"/>
                              <w:b/>
                              <w:bCs/>
                            </w:rPr>
                            <w:t>226</w:t>
                          </w:r>
                        </w:sdtContent>
                      </w:sdt>
                      <w:r w:rsidR="009A0210">
                        <w:rPr>
                          <w:rFonts w:eastAsia="Calibri"/>
                          <w:b/>
                          <w:bCs/>
                        </w:rPr>
                        <w:t>.</w:t>
                      </w:r>
                      <w:r w:rsidR="009A0210">
                        <w:rPr>
                          <w:rFonts w:eastAsia="Calibri"/>
                          <w:b/>
                          <w:bCs/>
                        </w:rPr>
                        <w:tab/>
                      </w:r>
                      <w:r w:rsidR="009A0210">
                        <w:rPr>
                          <w:rFonts w:eastAsia="Calibri"/>
                        </w:rPr>
                        <w:t>Jei gruntinio vandens lygis eksploatacijos metu nepažemės, papildomi nusėdimo dydžiai dėl organinių medžiagų oksidacijos neskaičiuojami ir neprognozuojami.</w:t>
                      </w:r>
                    </w:p>
                  </w:sdtContent>
                </w:sdt>
                <w:sdt>
                  <w:sdtPr>
                    <w:alias w:val="227 p."/>
                    <w:tag w:val="part_0d6df3081eb84355b41336b920d0432b"/>
                    <w:id w:val="887233799"/>
                    <w:lock w:val="sdtLocked"/>
                  </w:sdtPr>
                  <w:sdtEndPr/>
                  <w:sdtContent>
                    <w:p w14:paraId="41827C67" w14:textId="77777777" w:rsidR="00D30B16" w:rsidRDefault="00EE25CA">
                      <w:pPr>
                        <w:widowControl w:val="0"/>
                        <w:tabs>
                          <w:tab w:val="left" w:pos="1304"/>
                        </w:tabs>
                        <w:ind w:firstLine="567"/>
                        <w:jc w:val="both"/>
                        <w:textAlignment w:val="baseline"/>
                        <w:rPr>
                          <w:rFonts w:eastAsia="Calibri"/>
                        </w:rPr>
                      </w:pPr>
                      <w:sdt>
                        <w:sdtPr>
                          <w:alias w:val="Numeris"/>
                          <w:tag w:val="nr_0d6df3081eb84355b41336b920d0432b"/>
                          <w:id w:val="-1147512105"/>
                          <w:lock w:val="sdtLocked"/>
                        </w:sdtPr>
                        <w:sdtEndPr/>
                        <w:sdtContent>
                          <w:r w:rsidR="009A0210">
                            <w:rPr>
                              <w:rFonts w:eastAsia="Calibri"/>
                              <w:b/>
                              <w:bCs/>
                            </w:rPr>
                            <w:t>227</w:t>
                          </w:r>
                        </w:sdtContent>
                      </w:sdt>
                      <w:r w:rsidR="009A0210">
                        <w:rPr>
                          <w:rFonts w:eastAsia="Calibri"/>
                          <w:b/>
                          <w:bCs/>
                        </w:rPr>
                        <w:t>.</w:t>
                      </w:r>
                      <w:r w:rsidR="009A0210">
                        <w:rPr>
                          <w:rFonts w:eastAsia="Calibri"/>
                          <w:b/>
                          <w:bCs/>
                        </w:rPr>
                        <w:tab/>
                      </w:r>
                      <w:r w:rsidR="009A0210">
                        <w:rPr>
                          <w:rFonts w:eastAsia="Calibri"/>
                        </w:rPr>
                        <w:t xml:space="preserve">Kad būtų galima apskaičiuoti silpnųjų gruntų suslūgimo greitį veikiant pylimo slėgiui, ataskaitoje reikia pateikti jų konsolidacijos koeficiento </w:t>
                      </w:r>
                      <w:r w:rsidR="009A0210">
                        <w:rPr>
                          <w:rFonts w:eastAsia="Calibri"/>
                          <w:i/>
                        </w:rPr>
                        <w:t>c</w:t>
                      </w:r>
                      <w:r w:rsidR="009A0210">
                        <w:rPr>
                          <w:rFonts w:eastAsia="Calibri"/>
                          <w:vertAlign w:val="subscript"/>
                        </w:rPr>
                        <w:t>v</w:t>
                      </w:r>
                      <w:r w:rsidR="009A0210">
                        <w:rPr>
                          <w:rFonts w:eastAsia="Calibri"/>
                        </w:rPr>
                        <w:t xml:space="preserve"> vertes, kurios nustatomos kompresiniais bandymais. Durpių koeficiento </w:t>
                      </w:r>
                      <w:r w:rsidR="009A0210">
                        <w:rPr>
                          <w:rFonts w:eastAsia="Calibri"/>
                          <w:i/>
                        </w:rPr>
                        <w:t>c</w:t>
                      </w:r>
                      <w:r w:rsidR="009A0210">
                        <w:rPr>
                          <w:rFonts w:eastAsia="Calibri"/>
                          <w:vertAlign w:val="subscript"/>
                        </w:rPr>
                        <w:t>v</w:t>
                      </w:r>
                      <w:r w:rsidR="009A0210">
                        <w:rPr>
                          <w:rFonts w:eastAsia="Calibri"/>
                        </w:rPr>
                        <w:t xml:space="preserve"> vertes galima parinkti iš Rekomendacijų 8 priedo 2 lentelės.</w:t>
                      </w:r>
                    </w:p>
                  </w:sdtContent>
                </w:sdt>
                <w:sdt>
                  <w:sdtPr>
                    <w:alias w:val="228 p."/>
                    <w:tag w:val="part_6fa8ba7179be40e29b11c0393ba90006"/>
                    <w:id w:val="-1552303382"/>
                    <w:lock w:val="sdtLocked"/>
                  </w:sdtPr>
                  <w:sdtEndPr/>
                  <w:sdtContent>
                    <w:p w14:paraId="41827C68" w14:textId="77777777" w:rsidR="00D30B16" w:rsidRDefault="00EE25CA">
                      <w:pPr>
                        <w:widowControl w:val="0"/>
                        <w:tabs>
                          <w:tab w:val="left" w:pos="1304"/>
                        </w:tabs>
                        <w:ind w:firstLine="567"/>
                        <w:jc w:val="both"/>
                        <w:textAlignment w:val="baseline"/>
                        <w:rPr>
                          <w:rFonts w:eastAsia="Calibri"/>
                        </w:rPr>
                      </w:pPr>
                      <w:sdt>
                        <w:sdtPr>
                          <w:alias w:val="Numeris"/>
                          <w:tag w:val="nr_6fa8ba7179be40e29b11c0393ba90006"/>
                          <w:id w:val="-636570185"/>
                          <w:lock w:val="sdtLocked"/>
                        </w:sdtPr>
                        <w:sdtEndPr/>
                        <w:sdtContent>
                          <w:r w:rsidR="009A0210">
                            <w:rPr>
                              <w:rFonts w:eastAsia="Calibri"/>
                              <w:b/>
                              <w:bCs/>
                            </w:rPr>
                            <w:t>228</w:t>
                          </w:r>
                        </w:sdtContent>
                      </w:sdt>
                      <w:r w:rsidR="009A0210">
                        <w:rPr>
                          <w:rFonts w:eastAsia="Calibri"/>
                          <w:b/>
                          <w:bCs/>
                        </w:rPr>
                        <w:t>.</w:t>
                      </w:r>
                      <w:r w:rsidR="009A0210">
                        <w:rPr>
                          <w:rFonts w:eastAsia="Calibri"/>
                          <w:b/>
                          <w:bCs/>
                        </w:rPr>
                        <w:tab/>
                      </w:r>
                      <w:r w:rsidR="009A0210">
                        <w:rPr>
                          <w:rFonts w:eastAsia="Calibri"/>
                        </w:rPr>
                        <w:t>Kadangi durpės, durpingas gruntas ir ypač ežerų dumblas bei sapropelis nuo pylimo slėgio ne tik susispaudžia, bet kai kada ir išsislegia į šonus, rekomenduotina atlikti mentelinį zondavimą ir nustatyti ne tik jų deformacinių, bet ir stiprumo savybių rodiklius. Tačiau šio metodo negalima taikyti turintiems gargždo, stambaus žvyro ir moliuskų geldelių gruntams, bei nesusiskaidžiusioms durpėms su pluoštinių augalinių liekanomis.</w:t>
                      </w:r>
                    </w:p>
                    <w:p w14:paraId="41827C69" w14:textId="77777777" w:rsidR="00D30B16" w:rsidRDefault="00EE25CA">
                      <w:pPr>
                        <w:rPr>
                          <w:sz w:val="10"/>
                          <w:szCs w:val="10"/>
                        </w:rPr>
                      </w:pPr>
                    </w:p>
                  </w:sdtContent>
                </w:sdt>
              </w:sdtContent>
            </w:sdt>
            <w:sdt>
              <w:sdtPr>
                <w:alias w:val="skirsnis"/>
                <w:tag w:val="part_b026079dd6fc4691a9a956a4d7b1bb14"/>
                <w:id w:val="198910870"/>
                <w:lock w:val="sdtLocked"/>
              </w:sdtPr>
              <w:sdtEndPr/>
              <w:sdtContent>
                <w:p w14:paraId="41827C6A" w14:textId="77777777" w:rsidR="00D30B16" w:rsidRDefault="00EE25CA">
                  <w:pPr>
                    <w:keepNext/>
                    <w:widowControl w:val="0"/>
                    <w:jc w:val="center"/>
                    <w:textAlignment w:val="baseline"/>
                    <w:outlineLvl w:val="1"/>
                    <w:rPr>
                      <w:bCs/>
                      <w:iCs/>
                      <w:szCs w:val="24"/>
                      <w:lang w:eastAsia="x-none"/>
                    </w:rPr>
                  </w:pPr>
                  <w:sdt>
                    <w:sdtPr>
                      <w:alias w:val="Numeris"/>
                      <w:tag w:val="nr_b026079dd6fc4691a9a956a4d7b1bb14"/>
                      <w:id w:val="-1269227029"/>
                      <w:lock w:val="sdtLocked"/>
                    </w:sdtPr>
                    <w:sdtEndPr/>
                    <w:sdtContent>
                      <w:r w:rsidR="009A0210">
                        <w:rPr>
                          <w:b/>
                          <w:bCs/>
                          <w:iCs/>
                          <w:szCs w:val="24"/>
                          <w:lang w:eastAsia="x-none"/>
                        </w:rPr>
                        <w:t>III</w:t>
                      </w:r>
                    </w:sdtContent>
                  </w:sdt>
                  <w:r w:rsidR="009A0210">
                    <w:rPr>
                      <w:b/>
                      <w:bCs/>
                      <w:iCs/>
                      <w:szCs w:val="24"/>
                      <w:lang w:eastAsia="x-none"/>
                    </w:rPr>
                    <w:t xml:space="preserve"> SKIRSNIS. </w:t>
                  </w:r>
                  <w:sdt>
                    <w:sdtPr>
                      <w:alias w:val="Pavadinimas"/>
                      <w:tag w:val="title_b026079dd6fc4691a9a956a4d7b1bb14"/>
                      <w:id w:val="1923064296"/>
                      <w:lock w:val="sdtLocked"/>
                    </w:sdtPr>
                    <w:sdtEndPr/>
                    <w:sdtContent>
                      <w:r w:rsidR="009A0210">
                        <w:rPr>
                          <w:b/>
                          <w:bCs/>
                          <w:iCs/>
                          <w:szCs w:val="24"/>
                          <w:lang w:eastAsia="x-none"/>
                        </w:rPr>
                        <w:t>PURAUS (NESUSIGULĖJUSIO) GRUNTO TYRIMAI</w:t>
                      </w:r>
                    </w:sdtContent>
                  </w:sdt>
                </w:p>
                <w:p w14:paraId="41827C6B" w14:textId="77777777" w:rsidR="00D30B16" w:rsidRDefault="00D30B16">
                  <w:pPr>
                    <w:rPr>
                      <w:sz w:val="10"/>
                      <w:szCs w:val="10"/>
                    </w:rPr>
                  </w:pPr>
                </w:p>
                <w:sdt>
                  <w:sdtPr>
                    <w:alias w:val="229 p."/>
                    <w:tag w:val="part_505422e319a8499bbe835f9747f6caf1"/>
                    <w:id w:val="708003269"/>
                    <w:lock w:val="sdtLocked"/>
                  </w:sdtPr>
                  <w:sdtEndPr/>
                  <w:sdtContent>
                    <w:p w14:paraId="41827C6C" w14:textId="77777777" w:rsidR="00D30B16" w:rsidRDefault="00EE25CA">
                      <w:pPr>
                        <w:widowControl w:val="0"/>
                        <w:tabs>
                          <w:tab w:val="left" w:pos="1304"/>
                        </w:tabs>
                        <w:ind w:firstLine="567"/>
                        <w:jc w:val="both"/>
                        <w:textAlignment w:val="baseline"/>
                        <w:rPr>
                          <w:rFonts w:eastAsia="Calibri"/>
                        </w:rPr>
                      </w:pPr>
                      <w:sdt>
                        <w:sdtPr>
                          <w:alias w:val="Numeris"/>
                          <w:tag w:val="nr_505422e319a8499bbe835f9747f6caf1"/>
                          <w:id w:val="-1501876675"/>
                          <w:lock w:val="sdtLocked"/>
                        </w:sdtPr>
                        <w:sdtEndPr/>
                        <w:sdtContent>
                          <w:r w:rsidR="009A0210">
                            <w:rPr>
                              <w:rFonts w:eastAsia="Calibri"/>
                              <w:b/>
                              <w:bCs/>
                            </w:rPr>
                            <w:t>229</w:t>
                          </w:r>
                        </w:sdtContent>
                      </w:sdt>
                      <w:r w:rsidR="009A0210">
                        <w:rPr>
                          <w:rFonts w:eastAsia="Calibri"/>
                          <w:b/>
                          <w:bCs/>
                        </w:rPr>
                        <w:t>.</w:t>
                      </w:r>
                      <w:r w:rsidR="009A0210">
                        <w:rPr>
                          <w:rFonts w:eastAsia="Calibri"/>
                          <w:b/>
                          <w:bCs/>
                        </w:rPr>
                        <w:tab/>
                      </w:r>
                      <w:r w:rsidR="009A0210">
                        <w:rPr>
                          <w:rFonts w:eastAsia="Calibri"/>
                        </w:rPr>
                        <w:t xml:space="preserve">Purus (nesusigulėjęs) gruntas aplinkoje gan dažnas, bet matomas ne taip akivaizdžiai </w:t>
                      </w:r>
                      <w:r w:rsidR="009A0210">
                        <w:rPr>
                          <w:rFonts w:eastAsia="Calibri"/>
                        </w:rPr>
                        <w:lastRenderedPageBreak/>
                        <w:t>kaip organinis gruntas. Pagal savo kilmę ir sudarančią medžiagą skirstomas į:</w:t>
                      </w:r>
                    </w:p>
                    <w:sdt>
                      <w:sdtPr>
                        <w:alias w:val="229.1 p."/>
                        <w:tag w:val="part_9ed72a8eea214adbb7b556284a5f7355"/>
                        <w:id w:val="1269354082"/>
                        <w:lock w:val="sdtLocked"/>
                      </w:sdtPr>
                      <w:sdtEndPr/>
                      <w:sdtContent>
                        <w:p w14:paraId="41827C6D"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9ed72a8eea214adbb7b556284a5f7355"/>
                              <w:id w:val="417907503"/>
                              <w:lock w:val="sdtLocked"/>
                            </w:sdtPr>
                            <w:sdtEndPr/>
                            <w:sdtContent>
                              <w:r w:rsidR="009A0210">
                                <w:rPr>
                                  <w:rFonts w:eastAsia="Calibri"/>
                                  <w:b/>
                                  <w:bCs/>
                                  <w:szCs w:val="24"/>
                                </w:rPr>
                                <w:t>229.1</w:t>
                              </w:r>
                            </w:sdtContent>
                          </w:sdt>
                          <w:r w:rsidR="009A0210">
                            <w:rPr>
                              <w:rFonts w:eastAsia="Calibri"/>
                              <w:b/>
                              <w:bCs/>
                              <w:szCs w:val="24"/>
                            </w:rPr>
                            <w:t>.</w:t>
                          </w:r>
                          <w:r w:rsidR="009A0210">
                            <w:rPr>
                              <w:rFonts w:eastAsia="Calibri"/>
                              <w:b/>
                              <w:bCs/>
                              <w:szCs w:val="24"/>
                            </w:rPr>
                            <w:tab/>
                          </w:r>
                          <w:r w:rsidR="009A0210">
                            <w:rPr>
                              <w:rFonts w:eastAsia="Calibri"/>
                              <w:szCs w:val="24"/>
                            </w:rPr>
                            <w:t>įvairios kilmės nesusigulėjusį smėlį;</w:t>
                          </w:r>
                        </w:p>
                      </w:sdtContent>
                    </w:sdt>
                    <w:sdt>
                      <w:sdtPr>
                        <w:alias w:val="229.2 p."/>
                        <w:tag w:val="part_627706659f4945768db5e72409d87d9a"/>
                        <w:id w:val="1151172534"/>
                        <w:lock w:val="sdtLocked"/>
                      </w:sdtPr>
                      <w:sdtEndPr/>
                      <w:sdtContent>
                        <w:p w14:paraId="41827C6E"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627706659f4945768db5e72409d87d9a"/>
                              <w:id w:val="-281815244"/>
                              <w:lock w:val="sdtLocked"/>
                            </w:sdtPr>
                            <w:sdtEndPr/>
                            <w:sdtContent>
                              <w:r w:rsidR="009A0210">
                                <w:rPr>
                                  <w:rFonts w:eastAsia="Calibri"/>
                                  <w:b/>
                                  <w:bCs/>
                                  <w:szCs w:val="24"/>
                                </w:rPr>
                                <w:t>229.2</w:t>
                              </w:r>
                            </w:sdtContent>
                          </w:sdt>
                          <w:r w:rsidR="009A0210">
                            <w:rPr>
                              <w:rFonts w:eastAsia="Calibri"/>
                              <w:b/>
                              <w:bCs/>
                              <w:szCs w:val="24"/>
                            </w:rPr>
                            <w:t>.</w:t>
                          </w:r>
                          <w:r w:rsidR="009A0210">
                            <w:rPr>
                              <w:rFonts w:eastAsia="Calibri"/>
                              <w:b/>
                              <w:bCs/>
                              <w:szCs w:val="24"/>
                            </w:rPr>
                            <w:tab/>
                          </w:r>
                          <w:r w:rsidR="009A0210">
                            <w:rPr>
                              <w:rFonts w:eastAsia="Calibri"/>
                              <w:szCs w:val="24"/>
                            </w:rPr>
                            <w:t>suverstus (netankintus) smulkiuosius gruntus (molį, dulkį);</w:t>
                          </w:r>
                        </w:p>
                      </w:sdtContent>
                    </w:sdt>
                    <w:sdt>
                      <w:sdtPr>
                        <w:alias w:val="229.3 p."/>
                        <w:tag w:val="part_f7e769af5411462cb44c74108ce4818e"/>
                        <w:id w:val="1856761389"/>
                        <w:lock w:val="sdtLocked"/>
                      </w:sdtPr>
                      <w:sdtEndPr/>
                      <w:sdtContent>
                        <w:p w14:paraId="41827C6F"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f7e769af5411462cb44c74108ce4818e"/>
                              <w:id w:val="-1015384021"/>
                              <w:lock w:val="sdtLocked"/>
                            </w:sdtPr>
                            <w:sdtEndPr/>
                            <w:sdtContent>
                              <w:r w:rsidR="009A0210">
                                <w:rPr>
                                  <w:rFonts w:eastAsia="Calibri"/>
                                  <w:b/>
                                  <w:bCs/>
                                  <w:szCs w:val="24"/>
                                </w:rPr>
                                <w:t>229.3</w:t>
                              </w:r>
                            </w:sdtContent>
                          </w:sdt>
                          <w:r w:rsidR="009A0210">
                            <w:rPr>
                              <w:rFonts w:eastAsia="Calibri"/>
                              <w:b/>
                              <w:bCs/>
                              <w:szCs w:val="24"/>
                            </w:rPr>
                            <w:t>.</w:t>
                          </w:r>
                          <w:r w:rsidR="009A0210">
                            <w:rPr>
                              <w:rFonts w:eastAsia="Calibri"/>
                              <w:b/>
                              <w:bCs/>
                              <w:szCs w:val="24"/>
                            </w:rPr>
                            <w:tab/>
                          </w:r>
                          <w:r w:rsidR="009A0210">
                            <w:rPr>
                              <w:rFonts w:eastAsia="Calibri"/>
                              <w:szCs w:val="24"/>
                            </w:rPr>
                            <w:t>šviežias kalkines ar kreidingas nuosėdas;</w:t>
                          </w:r>
                        </w:p>
                      </w:sdtContent>
                    </w:sdt>
                    <w:sdt>
                      <w:sdtPr>
                        <w:alias w:val="229.4 p."/>
                        <w:tag w:val="part_f2779484dd7d42aeb3b61f32645c8f3c"/>
                        <w:id w:val="262340152"/>
                        <w:lock w:val="sdtLocked"/>
                      </w:sdtPr>
                      <w:sdtEndPr/>
                      <w:sdtContent>
                        <w:p w14:paraId="41827C7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f2779484dd7d42aeb3b61f32645c8f3c"/>
                              <w:id w:val="-1584677599"/>
                              <w:lock w:val="sdtLocked"/>
                            </w:sdtPr>
                            <w:sdtEndPr/>
                            <w:sdtContent>
                              <w:r w:rsidR="009A0210">
                                <w:rPr>
                                  <w:rFonts w:eastAsia="Calibri"/>
                                  <w:b/>
                                  <w:bCs/>
                                  <w:szCs w:val="22"/>
                                </w:rPr>
                                <w:t>229.4</w:t>
                              </w:r>
                            </w:sdtContent>
                          </w:sdt>
                          <w:r w:rsidR="009A0210">
                            <w:rPr>
                              <w:rFonts w:eastAsia="Calibri"/>
                              <w:b/>
                              <w:bCs/>
                              <w:szCs w:val="22"/>
                            </w:rPr>
                            <w:t>.</w:t>
                          </w:r>
                          <w:r w:rsidR="009A0210">
                            <w:rPr>
                              <w:rFonts w:eastAsia="Calibri"/>
                              <w:b/>
                              <w:bCs/>
                              <w:szCs w:val="22"/>
                            </w:rPr>
                            <w:tab/>
                          </w:r>
                          <w:r w:rsidR="009A0210">
                            <w:rPr>
                              <w:rFonts w:eastAsia="Calibri"/>
                              <w:szCs w:val="24"/>
                            </w:rPr>
                            <w:t>senų kelių nesutankintų pylimų gruntus</w:t>
                          </w:r>
                          <w:r w:rsidR="009A0210">
                            <w:rPr>
                              <w:rFonts w:eastAsia="Calibri"/>
                              <w:szCs w:val="22"/>
                            </w:rPr>
                            <w:t>.</w:t>
                          </w:r>
                        </w:p>
                      </w:sdtContent>
                    </w:sdt>
                  </w:sdtContent>
                </w:sdt>
                <w:sdt>
                  <w:sdtPr>
                    <w:alias w:val="230 p."/>
                    <w:tag w:val="part_6319db3e2c634a439b1bdb4bd1d2cb3f"/>
                    <w:id w:val="815465479"/>
                    <w:lock w:val="sdtLocked"/>
                  </w:sdtPr>
                  <w:sdtEndPr/>
                  <w:sdtContent>
                    <w:p w14:paraId="41827C71" w14:textId="77777777" w:rsidR="00D30B16" w:rsidRDefault="00EE25CA">
                      <w:pPr>
                        <w:widowControl w:val="0"/>
                        <w:tabs>
                          <w:tab w:val="left" w:pos="1304"/>
                        </w:tabs>
                        <w:ind w:firstLine="567"/>
                        <w:jc w:val="both"/>
                        <w:textAlignment w:val="baseline"/>
                        <w:rPr>
                          <w:rFonts w:eastAsia="Calibri"/>
                        </w:rPr>
                      </w:pPr>
                      <w:sdt>
                        <w:sdtPr>
                          <w:alias w:val="Numeris"/>
                          <w:tag w:val="nr_6319db3e2c634a439b1bdb4bd1d2cb3f"/>
                          <w:id w:val="-470447545"/>
                          <w:lock w:val="sdtLocked"/>
                        </w:sdtPr>
                        <w:sdtEndPr/>
                        <w:sdtContent>
                          <w:r w:rsidR="009A0210">
                            <w:rPr>
                              <w:rFonts w:eastAsia="Calibri"/>
                              <w:b/>
                              <w:bCs/>
                            </w:rPr>
                            <w:t>230</w:t>
                          </w:r>
                        </w:sdtContent>
                      </w:sdt>
                      <w:r w:rsidR="009A0210">
                        <w:rPr>
                          <w:rFonts w:eastAsia="Calibri"/>
                          <w:b/>
                          <w:bCs/>
                        </w:rPr>
                        <w:t>.</w:t>
                      </w:r>
                      <w:r w:rsidR="009A0210">
                        <w:rPr>
                          <w:rFonts w:eastAsia="Calibri"/>
                          <w:b/>
                          <w:bCs/>
                        </w:rPr>
                        <w:tab/>
                      </w:r>
                      <w:r w:rsidR="009A0210">
                        <w:rPr>
                          <w:rFonts w:eastAsia="Calibri"/>
                        </w:rPr>
                        <w:t>Jei nėra atpažinta puraus (nesusigulėjusio) smėlio vieta, prasidėjus ar suintensyvėjus kelio eksploatacijai, prasideda konsolidacijos procesas ir visas statinys gali pradėti sėsti ar deformuotis. Todėl labai svarbu IGG tyrimais nustatyti ne tik puraus (nesusigulėjusio) smėlio buvimo vietą, bet ir jo slūgsojimo sąlygas.</w:t>
                      </w:r>
                    </w:p>
                  </w:sdtContent>
                </w:sdt>
                <w:sdt>
                  <w:sdtPr>
                    <w:alias w:val="231 p."/>
                    <w:tag w:val="part_e81a62d652514992a83199b88f128f1b"/>
                    <w:id w:val="-1097483906"/>
                    <w:lock w:val="sdtLocked"/>
                  </w:sdtPr>
                  <w:sdtEndPr/>
                  <w:sdtContent>
                    <w:p w14:paraId="41827C72" w14:textId="77777777" w:rsidR="00D30B16" w:rsidRDefault="00EE25CA">
                      <w:pPr>
                        <w:widowControl w:val="0"/>
                        <w:tabs>
                          <w:tab w:val="left" w:pos="1304"/>
                        </w:tabs>
                        <w:ind w:firstLine="567"/>
                        <w:jc w:val="both"/>
                        <w:textAlignment w:val="baseline"/>
                        <w:rPr>
                          <w:rFonts w:eastAsia="Calibri"/>
                        </w:rPr>
                      </w:pPr>
                      <w:sdt>
                        <w:sdtPr>
                          <w:alias w:val="Numeris"/>
                          <w:tag w:val="nr_e81a62d652514992a83199b88f128f1b"/>
                          <w:id w:val="-881629407"/>
                          <w:lock w:val="sdtLocked"/>
                        </w:sdtPr>
                        <w:sdtEndPr/>
                        <w:sdtContent>
                          <w:r w:rsidR="009A0210">
                            <w:rPr>
                              <w:rFonts w:eastAsia="Calibri"/>
                              <w:b/>
                              <w:bCs/>
                            </w:rPr>
                            <w:t>231</w:t>
                          </w:r>
                        </w:sdtContent>
                      </w:sdt>
                      <w:r w:rsidR="009A0210">
                        <w:rPr>
                          <w:rFonts w:eastAsia="Calibri"/>
                          <w:b/>
                          <w:bCs/>
                        </w:rPr>
                        <w:t>.</w:t>
                      </w:r>
                      <w:r w:rsidR="009A0210">
                        <w:rPr>
                          <w:rFonts w:eastAsia="Calibri"/>
                          <w:b/>
                          <w:bCs/>
                        </w:rPr>
                        <w:tab/>
                      </w:r>
                      <w:r w:rsidR="009A0210">
                        <w:rPr>
                          <w:rFonts w:eastAsia="Calibri"/>
                        </w:rPr>
                        <w:t>Smėlio tankumą tiksliausiai galima nustatyti laboratoriniais bandymais, tačiau dažniausiai tai neįgyvendinama, nes sunku paimti nesuardytos struktūros grunto ėminius. Vandeningo smėlio atveju to padaryti išvis praktiškai neįmanoma. Todėl tiksliausiai smėlio tankumas nustatomas lauko bandymais: naudojant dinaminį ar statinį zondavimą, standartiniu penetracijos bandymu ar pan.</w:t>
                      </w:r>
                    </w:p>
                  </w:sdtContent>
                </w:sdt>
                <w:sdt>
                  <w:sdtPr>
                    <w:alias w:val="232 p."/>
                    <w:tag w:val="part_2e5ed2b6fa72400b8dea69493027a607"/>
                    <w:id w:val="-1660455695"/>
                    <w:lock w:val="sdtLocked"/>
                  </w:sdtPr>
                  <w:sdtEndPr/>
                  <w:sdtContent>
                    <w:p w14:paraId="41827C73" w14:textId="77777777" w:rsidR="00D30B16" w:rsidRDefault="00EE25CA">
                      <w:pPr>
                        <w:widowControl w:val="0"/>
                        <w:tabs>
                          <w:tab w:val="left" w:pos="1304"/>
                        </w:tabs>
                        <w:ind w:firstLine="567"/>
                        <w:jc w:val="both"/>
                        <w:textAlignment w:val="baseline"/>
                        <w:rPr>
                          <w:rFonts w:eastAsia="Calibri"/>
                        </w:rPr>
                      </w:pPr>
                      <w:sdt>
                        <w:sdtPr>
                          <w:alias w:val="Numeris"/>
                          <w:tag w:val="nr_2e5ed2b6fa72400b8dea69493027a607"/>
                          <w:id w:val="1860854704"/>
                          <w:lock w:val="sdtLocked"/>
                        </w:sdtPr>
                        <w:sdtEndPr/>
                        <w:sdtContent>
                          <w:r w:rsidR="009A0210">
                            <w:rPr>
                              <w:rFonts w:eastAsia="Calibri"/>
                              <w:b/>
                              <w:bCs/>
                            </w:rPr>
                            <w:t>232</w:t>
                          </w:r>
                        </w:sdtContent>
                      </w:sdt>
                      <w:r w:rsidR="009A0210">
                        <w:rPr>
                          <w:rFonts w:eastAsia="Calibri"/>
                          <w:b/>
                          <w:bCs/>
                        </w:rPr>
                        <w:t>.</w:t>
                      </w:r>
                      <w:r w:rsidR="009A0210">
                        <w:rPr>
                          <w:rFonts w:eastAsia="Calibri"/>
                          <w:b/>
                          <w:bCs/>
                        </w:rPr>
                        <w:tab/>
                      </w:r>
                      <w:r w:rsidR="009A0210">
                        <w:rPr>
                          <w:rFonts w:eastAsia="Calibri"/>
                        </w:rPr>
                        <w:t xml:space="preserve">Atradus puraus (nesusigulėjusio) smėlio, prieš supilant jį į pylimus, IGG ataskaitoje reikėtų rekomenduoti sutankinti pagrindo gruntą iki 1–1,5 m gylio bent iki vidutinio tankumo. </w:t>
                      </w:r>
                    </w:p>
                  </w:sdtContent>
                </w:sdt>
                <w:sdt>
                  <w:sdtPr>
                    <w:alias w:val="233 p."/>
                    <w:tag w:val="part_5980d2afca9f4198b1ee266a52114400"/>
                    <w:id w:val="1794868100"/>
                    <w:lock w:val="sdtLocked"/>
                  </w:sdtPr>
                  <w:sdtEndPr/>
                  <w:sdtContent>
                    <w:p w14:paraId="41827C74" w14:textId="77777777" w:rsidR="00D30B16" w:rsidRDefault="00EE25CA">
                      <w:pPr>
                        <w:widowControl w:val="0"/>
                        <w:tabs>
                          <w:tab w:val="left" w:pos="1304"/>
                        </w:tabs>
                        <w:ind w:firstLine="567"/>
                        <w:jc w:val="both"/>
                        <w:textAlignment w:val="baseline"/>
                        <w:rPr>
                          <w:rFonts w:eastAsia="Calibri"/>
                        </w:rPr>
                      </w:pPr>
                      <w:sdt>
                        <w:sdtPr>
                          <w:alias w:val="Numeris"/>
                          <w:tag w:val="nr_5980d2afca9f4198b1ee266a52114400"/>
                          <w:id w:val="-1889253043"/>
                          <w:lock w:val="sdtLocked"/>
                        </w:sdtPr>
                        <w:sdtEndPr/>
                        <w:sdtContent>
                          <w:r w:rsidR="009A0210">
                            <w:rPr>
                              <w:rFonts w:eastAsia="Calibri"/>
                              <w:b/>
                              <w:bCs/>
                            </w:rPr>
                            <w:t>233</w:t>
                          </w:r>
                        </w:sdtContent>
                      </w:sdt>
                      <w:r w:rsidR="009A0210">
                        <w:rPr>
                          <w:rFonts w:eastAsia="Calibri"/>
                          <w:b/>
                          <w:bCs/>
                        </w:rPr>
                        <w:t>.</w:t>
                      </w:r>
                      <w:r w:rsidR="009A0210">
                        <w:rPr>
                          <w:rFonts w:eastAsia="Calibri"/>
                          <w:b/>
                          <w:bCs/>
                        </w:rPr>
                        <w:tab/>
                      </w:r>
                      <w:r w:rsidR="009A0210">
                        <w:rPr>
                          <w:rFonts w:eastAsia="Calibri"/>
                        </w:rPr>
                        <w:t>Suversti ir netankinti įvairūs smulkieji gruntai dažniausiai pasitaiko urbanizuotose teritorijose, todėl jų tyrimas ypač aktualus, kai rengiami projektai, skirti keliams tiesti arti miestų ir pramoniniuose rajonuose. Suverstas gruntas dažniausiai būna takiai plastiškos ar net takios konsistencijos, todėl ant jo supylus pylimus vėliau atsiranda žymių deformacijų.</w:t>
                      </w:r>
                    </w:p>
                  </w:sdtContent>
                </w:sdt>
                <w:sdt>
                  <w:sdtPr>
                    <w:alias w:val="234 p."/>
                    <w:tag w:val="part_fe8056c34c4749b195b07784e80d6847"/>
                    <w:id w:val="2069682856"/>
                    <w:lock w:val="sdtLocked"/>
                  </w:sdtPr>
                  <w:sdtEndPr/>
                  <w:sdtContent>
                    <w:p w14:paraId="41827C75" w14:textId="77777777" w:rsidR="00D30B16" w:rsidRDefault="00EE25CA">
                      <w:pPr>
                        <w:widowControl w:val="0"/>
                        <w:tabs>
                          <w:tab w:val="left" w:pos="1304"/>
                        </w:tabs>
                        <w:ind w:firstLine="567"/>
                        <w:jc w:val="both"/>
                        <w:textAlignment w:val="baseline"/>
                        <w:rPr>
                          <w:rFonts w:eastAsia="Calibri"/>
                        </w:rPr>
                      </w:pPr>
                      <w:sdt>
                        <w:sdtPr>
                          <w:alias w:val="Numeris"/>
                          <w:tag w:val="nr_fe8056c34c4749b195b07784e80d6847"/>
                          <w:id w:val="-1255505729"/>
                          <w:lock w:val="sdtLocked"/>
                        </w:sdtPr>
                        <w:sdtEndPr/>
                        <w:sdtContent>
                          <w:r w:rsidR="009A0210">
                            <w:rPr>
                              <w:rFonts w:eastAsia="Calibri"/>
                              <w:b/>
                              <w:bCs/>
                            </w:rPr>
                            <w:t>234</w:t>
                          </w:r>
                        </w:sdtContent>
                      </w:sdt>
                      <w:r w:rsidR="009A0210">
                        <w:rPr>
                          <w:rFonts w:eastAsia="Calibri"/>
                          <w:b/>
                          <w:bCs/>
                        </w:rPr>
                        <w:t>.</w:t>
                      </w:r>
                      <w:r w:rsidR="009A0210">
                        <w:rPr>
                          <w:rFonts w:eastAsia="Calibri"/>
                          <w:b/>
                          <w:bCs/>
                        </w:rPr>
                        <w:tab/>
                      </w:r>
                      <w:r w:rsidR="009A0210">
                        <w:rPr>
                          <w:rFonts w:eastAsia="Calibri"/>
                        </w:rPr>
                        <w:t>Atliekant suverstų ir netankintų gruntų tyrimus, svarbiausia yra juos lokalizuoti, nustatyti ir fiksuoti jų storį. Norint nustatyti konsistenciją ir stiprumą, reikia atlikti grunto laboratorinius ir lauko bandymus.</w:t>
                      </w:r>
                    </w:p>
                  </w:sdtContent>
                </w:sdt>
                <w:sdt>
                  <w:sdtPr>
                    <w:alias w:val="235 p."/>
                    <w:tag w:val="part_f8c38eaa1b284b2baba3d118d216fd90"/>
                    <w:id w:val="-1958176705"/>
                    <w:lock w:val="sdtLocked"/>
                  </w:sdtPr>
                  <w:sdtEndPr/>
                  <w:sdtContent>
                    <w:p w14:paraId="41827C76" w14:textId="77777777" w:rsidR="00D30B16" w:rsidRDefault="00EE25CA">
                      <w:pPr>
                        <w:widowControl w:val="0"/>
                        <w:tabs>
                          <w:tab w:val="left" w:pos="1304"/>
                        </w:tabs>
                        <w:ind w:firstLine="567"/>
                        <w:jc w:val="both"/>
                        <w:textAlignment w:val="baseline"/>
                        <w:rPr>
                          <w:rFonts w:eastAsia="Calibri"/>
                        </w:rPr>
                      </w:pPr>
                      <w:sdt>
                        <w:sdtPr>
                          <w:alias w:val="Numeris"/>
                          <w:tag w:val="nr_f8c38eaa1b284b2baba3d118d216fd90"/>
                          <w:id w:val="-849865515"/>
                          <w:lock w:val="sdtLocked"/>
                        </w:sdtPr>
                        <w:sdtEndPr/>
                        <w:sdtContent>
                          <w:r w:rsidR="009A0210">
                            <w:rPr>
                              <w:rFonts w:eastAsia="Calibri"/>
                              <w:b/>
                              <w:bCs/>
                            </w:rPr>
                            <w:t>235</w:t>
                          </w:r>
                        </w:sdtContent>
                      </w:sdt>
                      <w:r w:rsidR="009A0210">
                        <w:rPr>
                          <w:rFonts w:eastAsia="Calibri"/>
                          <w:b/>
                          <w:bCs/>
                        </w:rPr>
                        <w:t>.</w:t>
                      </w:r>
                      <w:r w:rsidR="009A0210">
                        <w:rPr>
                          <w:rFonts w:eastAsia="Calibri"/>
                          <w:b/>
                          <w:bCs/>
                        </w:rPr>
                        <w:tab/>
                      </w:r>
                      <w:r w:rsidR="009A0210">
                        <w:rPr>
                          <w:rFonts w:eastAsia="Calibri"/>
                        </w:rPr>
                        <w:t>Didesnio storio šviežios (purios) kalkinės ir kreidingos nuosėdos aptinkamos dažniausiai pašlaitėse prie ežerų ar pelkių, bet pasitaiko ir ant šlaitų. Iš viršaus jos dažniausiai padengtos kitomis nuosėdomis, todėl nepastebimos. IGG tyrimų metu svarbu nustatyti, kaip jos išplitusios ir koks storis. Jei storis didesnis kaip 1 m, rekomenduojama šį darinį išsklaidyti.</w:t>
                      </w:r>
                    </w:p>
                  </w:sdtContent>
                </w:sdt>
                <w:sdt>
                  <w:sdtPr>
                    <w:alias w:val="236 p."/>
                    <w:tag w:val="part_841a10ef5d59426180bfbafeb89099d8"/>
                    <w:id w:val="1432778221"/>
                    <w:lock w:val="sdtLocked"/>
                  </w:sdtPr>
                  <w:sdtEndPr/>
                  <w:sdtContent>
                    <w:p w14:paraId="41827C77" w14:textId="77777777" w:rsidR="00D30B16" w:rsidRDefault="00EE25CA">
                      <w:pPr>
                        <w:widowControl w:val="0"/>
                        <w:tabs>
                          <w:tab w:val="left" w:pos="1304"/>
                        </w:tabs>
                        <w:ind w:firstLine="567"/>
                        <w:jc w:val="both"/>
                        <w:textAlignment w:val="baseline"/>
                        <w:rPr>
                          <w:rFonts w:eastAsia="Calibri"/>
                        </w:rPr>
                      </w:pPr>
                      <w:sdt>
                        <w:sdtPr>
                          <w:alias w:val="Numeris"/>
                          <w:tag w:val="nr_841a10ef5d59426180bfbafeb89099d8"/>
                          <w:id w:val="21991362"/>
                          <w:lock w:val="sdtLocked"/>
                        </w:sdtPr>
                        <w:sdtEndPr/>
                        <w:sdtContent>
                          <w:r w:rsidR="009A0210">
                            <w:rPr>
                              <w:rFonts w:eastAsia="Calibri"/>
                              <w:b/>
                              <w:bCs/>
                            </w:rPr>
                            <w:t>236</w:t>
                          </w:r>
                        </w:sdtContent>
                      </w:sdt>
                      <w:r w:rsidR="009A0210">
                        <w:rPr>
                          <w:rFonts w:eastAsia="Calibri"/>
                          <w:b/>
                          <w:bCs/>
                        </w:rPr>
                        <w:t>.</w:t>
                      </w:r>
                      <w:r w:rsidR="009A0210">
                        <w:rPr>
                          <w:rFonts w:eastAsia="Calibri"/>
                          <w:b/>
                          <w:bCs/>
                        </w:rPr>
                        <w:tab/>
                      </w:r>
                      <w:r w:rsidR="009A0210">
                        <w:rPr>
                          <w:rFonts w:eastAsia="Calibri"/>
                        </w:rPr>
                        <w:t>Rekonstruojant senus kelius, labai svarbu atkreipti dėmesį į tai, iš kokių gruntų supilti pylimai ir kokia jų konsolidacija.</w:t>
                      </w:r>
                    </w:p>
                  </w:sdtContent>
                </w:sdt>
                <w:sdt>
                  <w:sdtPr>
                    <w:alias w:val="237 p."/>
                    <w:tag w:val="part_f5c32c487105420d86b4ada72acf344e"/>
                    <w:id w:val="-1942753630"/>
                    <w:lock w:val="sdtLocked"/>
                  </w:sdtPr>
                  <w:sdtEndPr/>
                  <w:sdtContent>
                    <w:p w14:paraId="41827C78" w14:textId="77777777" w:rsidR="00D30B16" w:rsidRDefault="00EE25CA">
                      <w:pPr>
                        <w:widowControl w:val="0"/>
                        <w:tabs>
                          <w:tab w:val="left" w:pos="1304"/>
                        </w:tabs>
                        <w:ind w:firstLine="567"/>
                        <w:jc w:val="both"/>
                        <w:textAlignment w:val="baseline"/>
                        <w:rPr>
                          <w:rFonts w:eastAsia="Calibri"/>
                        </w:rPr>
                      </w:pPr>
                      <w:sdt>
                        <w:sdtPr>
                          <w:alias w:val="Numeris"/>
                          <w:tag w:val="nr_f5c32c487105420d86b4ada72acf344e"/>
                          <w:id w:val="1480199454"/>
                          <w:lock w:val="sdtLocked"/>
                        </w:sdtPr>
                        <w:sdtEndPr/>
                        <w:sdtContent>
                          <w:r w:rsidR="009A0210">
                            <w:rPr>
                              <w:rFonts w:eastAsia="Calibri"/>
                              <w:b/>
                              <w:bCs/>
                            </w:rPr>
                            <w:t>237</w:t>
                          </w:r>
                        </w:sdtContent>
                      </w:sdt>
                      <w:r w:rsidR="009A0210">
                        <w:rPr>
                          <w:rFonts w:eastAsia="Calibri"/>
                          <w:b/>
                          <w:bCs/>
                        </w:rPr>
                        <w:t>.</w:t>
                      </w:r>
                      <w:r w:rsidR="009A0210">
                        <w:rPr>
                          <w:rFonts w:eastAsia="Calibri"/>
                          <w:b/>
                          <w:bCs/>
                        </w:rPr>
                        <w:tab/>
                      </w:r>
                      <w:r w:rsidR="009A0210">
                        <w:rPr>
                          <w:rFonts w:eastAsia="Calibri"/>
                        </w:rPr>
                        <w:t>Jei pylimai supilti iš smulkiųjų gruntų (molio ar dulkio), svarbu nustatyti jų konsistenciją. Patyręs geologas ją gali atpažinti gręžimo metu aprašydamas gruntus. Norint ištirti laboratorijoje, reikia imti ne žemesnės kaip 3 klasės (standartas LST EN 1997-2 [11.41]) grunto ėminius ir nustatyti gamtinį (natūralųjį) drėgnį, konsistencijos ribas, granuliometrinę sudėtį ir grunto rūšį. Esant galimybei, rekomenduojama atlikti ir lauko bandymus.</w:t>
                      </w:r>
                    </w:p>
                  </w:sdtContent>
                </w:sdt>
                <w:sdt>
                  <w:sdtPr>
                    <w:alias w:val="238 p."/>
                    <w:tag w:val="part_45bd7ff4235345e99af077a3cf4f323a"/>
                    <w:id w:val="-958105556"/>
                    <w:lock w:val="sdtLocked"/>
                  </w:sdtPr>
                  <w:sdtEndPr/>
                  <w:sdtContent>
                    <w:p w14:paraId="41827C79" w14:textId="77777777" w:rsidR="00D30B16" w:rsidRDefault="00EE25CA">
                      <w:pPr>
                        <w:widowControl w:val="0"/>
                        <w:tabs>
                          <w:tab w:val="left" w:pos="1304"/>
                        </w:tabs>
                        <w:ind w:firstLine="567"/>
                        <w:jc w:val="both"/>
                        <w:textAlignment w:val="baseline"/>
                        <w:rPr>
                          <w:rFonts w:eastAsia="Calibri"/>
                        </w:rPr>
                      </w:pPr>
                      <w:sdt>
                        <w:sdtPr>
                          <w:alias w:val="Numeris"/>
                          <w:tag w:val="nr_45bd7ff4235345e99af077a3cf4f323a"/>
                          <w:id w:val="447980810"/>
                          <w:lock w:val="sdtLocked"/>
                        </w:sdtPr>
                        <w:sdtEndPr/>
                        <w:sdtContent>
                          <w:r w:rsidR="009A0210">
                            <w:rPr>
                              <w:rFonts w:eastAsia="Calibri"/>
                              <w:b/>
                              <w:bCs/>
                            </w:rPr>
                            <w:t>238</w:t>
                          </w:r>
                        </w:sdtContent>
                      </w:sdt>
                      <w:r w:rsidR="009A0210">
                        <w:rPr>
                          <w:rFonts w:eastAsia="Calibri"/>
                          <w:b/>
                          <w:bCs/>
                        </w:rPr>
                        <w:t>.</w:t>
                      </w:r>
                      <w:r w:rsidR="009A0210">
                        <w:rPr>
                          <w:rFonts w:eastAsia="Calibri"/>
                          <w:b/>
                          <w:bCs/>
                        </w:rPr>
                        <w:tab/>
                      </w:r>
                      <w:r w:rsidR="009A0210">
                        <w:rPr>
                          <w:rFonts w:eastAsia="Calibri"/>
                        </w:rPr>
                        <w:t xml:space="preserve">Jeigu pylimas supiltas iš smėlinio grunto, paprastų laboratorinių tyrimų nepakanka. Būtini bent 2 klasės (standartas LST EN 1997-2 [11.41]) nesuardytos struktūros grunto ėminiai, grunto gamtiniam tankiui ir Proktoro tankiui, optimaliajam drėgniui nustatyti. Kadangi ėminių iš gilesnių sluoksnių ėmimas labai sudėtingas procesas, geriausias sprendimas </w:t>
                      </w:r>
                      <w:r w:rsidR="009A0210">
                        <w:rPr>
                          <w:rFonts w:eastAsia="Calibri"/>
                        </w:rPr>
                        <w:sym w:font="Symbol" w:char="F02D"/>
                      </w:r>
                      <w:r w:rsidR="009A0210">
                        <w:rPr>
                          <w:rFonts w:eastAsia="Calibri"/>
                        </w:rPr>
                        <w:t xml:space="preserve"> lauko bandymai, t. y. dinaminis ar statinis zondavimas, kad būtų nustatytas tikrasis grunto tankumas (rodiklių vertes žr. 7 priede).</w:t>
                      </w:r>
                    </w:p>
                  </w:sdtContent>
                </w:sdt>
                <w:sdt>
                  <w:sdtPr>
                    <w:alias w:val="239 p."/>
                    <w:tag w:val="part_b74ee1b507b7422e9b1d7c1061d97ff4"/>
                    <w:id w:val="108241954"/>
                    <w:lock w:val="sdtLocked"/>
                  </w:sdtPr>
                  <w:sdtEndPr/>
                  <w:sdtContent>
                    <w:p w14:paraId="41827C7A" w14:textId="77777777" w:rsidR="00D30B16" w:rsidRDefault="00EE25CA">
                      <w:pPr>
                        <w:widowControl w:val="0"/>
                        <w:tabs>
                          <w:tab w:val="left" w:pos="1304"/>
                        </w:tabs>
                        <w:ind w:firstLine="567"/>
                        <w:jc w:val="both"/>
                        <w:textAlignment w:val="baseline"/>
                        <w:rPr>
                          <w:rFonts w:eastAsia="Calibri"/>
                        </w:rPr>
                      </w:pPr>
                      <w:sdt>
                        <w:sdtPr>
                          <w:alias w:val="Numeris"/>
                          <w:tag w:val="nr_b74ee1b507b7422e9b1d7c1061d97ff4"/>
                          <w:id w:val="-2114579586"/>
                          <w:lock w:val="sdtLocked"/>
                        </w:sdtPr>
                        <w:sdtEndPr/>
                        <w:sdtContent>
                          <w:r w:rsidR="009A0210">
                            <w:rPr>
                              <w:rFonts w:eastAsia="Calibri"/>
                              <w:b/>
                              <w:bCs/>
                            </w:rPr>
                            <w:t>239</w:t>
                          </w:r>
                        </w:sdtContent>
                      </w:sdt>
                      <w:r w:rsidR="009A0210">
                        <w:rPr>
                          <w:rFonts w:eastAsia="Calibri"/>
                          <w:b/>
                          <w:bCs/>
                        </w:rPr>
                        <w:t>.</w:t>
                      </w:r>
                      <w:r w:rsidR="009A0210">
                        <w:rPr>
                          <w:rFonts w:eastAsia="Calibri"/>
                          <w:b/>
                          <w:bCs/>
                        </w:rPr>
                        <w:tab/>
                      </w:r>
                      <w:r w:rsidR="009A0210">
                        <w:rPr>
                          <w:rFonts w:eastAsia="Calibri"/>
                        </w:rPr>
                        <w:t>Jeigu pylimų gruntai yra purūs, į IGG tyrimų ataskaitą rekomenduojama įtraukti nurodymą sutankinti (pagal galimybes) nors viršutinę pylimo dalį ir kelio konstrukcijai stiprinti naudoti kitokias medžiagas. Kai pylimų gruntai yra labai purūs, reikia numatyti ne tik priemones pylimų viršutinėje dalyje, bet ir, vadovaujantis statybos taisyklėmis ST 188710638.06 [11.19], kitas priemones pylimams sustiprinti per visą storį.</w:t>
                      </w:r>
                    </w:p>
                    <w:p w14:paraId="41827C7B" w14:textId="77777777" w:rsidR="00D30B16" w:rsidRDefault="00EE25CA">
                      <w:pPr>
                        <w:rPr>
                          <w:sz w:val="10"/>
                          <w:szCs w:val="10"/>
                        </w:rPr>
                      </w:pPr>
                    </w:p>
                  </w:sdtContent>
                </w:sdt>
              </w:sdtContent>
            </w:sdt>
          </w:sdtContent>
        </w:sdt>
        <w:sdt>
          <w:sdtPr>
            <w:alias w:val="skyrius"/>
            <w:tag w:val="part_b4fa902d335c437f849e57fe57592bd9"/>
            <w:id w:val="2137294788"/>
            <w:lock w:val="sdtLocked"/>
          </w:sdtPr>
          <w:sdtEndPr/>
          <w:sdtContent>
            <w:p w14:paraId="41827C7C" w14:textId="77777777" w:rsidR="00D30B16" w:rsidRDefault="00EE25CA">
              <w:pPr>
                <w:keepNext/>
                <w:widowControl w:val="0"/>
                <w:jc w:val="center"/>
                <w:textAlignment w:val="baseline"/>
                <w:rPr>
                  <w:b/>
                  <w:bCs/>
                  <w:i/>
                  <w:iCs/>
                  <w:kern w:val="32"/>
                  <w:szCs w:val="24"/>
                  <w:lang w:eastAsia="x-none"/>
                </w:rPr>
              </w:pPr>
              <w:sdt>
                <w:sdtPr>
                  <w:alias w:val="Numeris"/>
                  <w:tag w:val="nr_b4fa902d335c437f849e57fe57592bd9"/>
                  <w:id w:val="1089967708"/>
                  <w:lock w:val="sdtLocked"/>
                </w:sdtPr>
                <w:sdtEndPr/>
                <w:sdtContent>
                  <w:r w:rsidR="009A0210">
                    <w:rPr>
                      <w:b/>
                      <w:bCs/>
                      <w:iCs/>
                      <w:kern w:val="32"/>
                      <w:szCs w:val="24"/>
                      <w:lang w:eastAsia="x-none"/>
                    </w:rPr>
                    <w:t>XIII</w:t>
                  </w:r>
                </w:sdtContent>
              </w:sdt>
              <w:r w:rsidR="009A0210">
                <w:rPr>
                  <w:b/>
                  <w:bCs/>
                  <w:iCs/>
                  <w:kern w:val="32"/>
                  <w:szCs w:val="24"/>
                  <w:lang w:eastAsia="x-none"/>
                </w:rPr>
                <w:t xml:space="preserve"> SKYRIUS. </w:t>
              </w:r>
              <w:sdt>
                <w:sdtPr>
                  <w:alias w:val="Pavadinimas"/>
                  <w:tag w:val="title_b4fa902d335c437f849e57fe57592bd9"/>
                  <w:id w:val="-1391715709"/>
                  <w:lock w:val="sdtLocked"/>
                </w:sdtPr>
                <w:sdtEndPr/>
                <w:sdtContent>
                  <w:r w:rsidR="009A0210">
                    <w:rPr>
                      <w:b/>
                      <w:bCs/>
                      <w:iCs/>
                      <w:kern w:val="32"/>
                      <w:szCs w:val="24"/>
                      <w:lang w:eastAsia="x-none"/>
                    </w:rPr>
                    <w:t>IGG TYRIMAI, SKIRTI KELIŲ IR KELIO STATINIŲ DARBO PROJEKTAMS RENGTI KARSTINIAME RAJONE</w:t>
                  </w:r>
                </w:sdtContent>
              </w:sdt>
            </w:p>
            <w:p w14:paraId="41827C7D" w14:textId="77777777" w:rsidR="00D30B16" w:rsidRDefault="00D30B16">
              <w:pPr>
                <w:rPr>
                  <w:sz w:val="10"/>
                  <w:szCs w:val="10"/>
                </w:rPr>
              </w:pPr>
            </w:p>
            <w:sdt>
              <w:sdtPr>
                <w:alias w:val="240 p."/>
                <w:tag w:val="part_8d173e95d1284c95b41e78f9676991c4"/>
                <w:id w:val="1815140312"/>
                <w:lock w:val="sdtLocked"/>
              </w:sdtPr>
              <w:sdtEndPr/>
              <w:sdtContent>
                <w:p w14:paraId="41827C7E" w14:textId="77777777" w:rsidR="00D30B16" w:rsidRDefault="00EE25CA">
                  <w:pPr>
                    <w:widowControl w:val="0"/>
                    <w:tabs>
                      <w:tab w:val="left" w:pos="1304"/>
                    </w:tabs>
                    <w:ind w:firstLine="567"/>
                    <w:jc w:val="both"/>
                    <w:textAlignment w:val="baseline"/>
                    <w:rPr>
                      <w:rFonts w:eastAsia="Calibri"/>
                    </w:rPr>
                  </w:pPr>
                  <w:sdt>
                    <w:sdtPr>
                      <w:alias w:val="Numeris"/>
                      <w:tag w:val="nr_8d173e95d1284c95b41e78f9676991c4"/>
                      <w:id w:val="1673983552"/>
                      <w:lock w:val="sdtLocked"/>
                    </w:sdtPr>
                    <w:sdtEndPr/>
                    <w:sdtContent>
                      <w:r w:rsidR="009A0210">
                        <w:rPr>
                          <w:rFonts w:eastAsia="Calibri"/>
                          <w:b/>
                          <w:bCs/>
                        </w:rPr>
                        <w:t>240</w:t>
                      </w:r>
                    </w:sdtContent>
                  </w:sdt>
                  <w:r w:rsidR="009A0210">
                    <w:rPr>
                      <w:rFonts w:eastAsia="Calibri"/>
                      <w:b/>
                      <w:bCs/>
                    </w:rPr>
                    <w:t>.</w:t>
                  </w:r>
                  <w:r w:rsidR="009A0210">
                    <w:rPr>
                      <w:rFonts w:eastAsia="Calibri"/>
                      <w:b/>
                      <w:bCs/>
                    </w:rPr>
                    <w:tab/>
                  </w:r>
                  <w:r w:rsidR="009A0210">
                    <w:rPr>
                      <w:rFonts w:eastAsia="Calibri"/>
                    </w:rPr>
                    <w:t>Vadovaujantis reglamento STR 1.04.02:2011 [11.14] 29 punktu, Šiaurės Lietuvos karstiniame rajone tyrimai, skirti kelių ir kelio statinių projektams rengti IGG, atliekami pagal reglamento STR 1.04.03:2012 [11.15] nurodymus.</w:t>
                  </w:r>
                </w:p>
              </w:sdtContent>
            </w:sdt>
            <w:sdt>
              <w:sdtPr>
                <w:alias w:val="241 p."/>
                <w:tag w:val="part_bfbc62f2cee04c738133c1f2b2b859a1"/>
                <w:id w:val="1243143222"/>
                <w:lock w:val="sdtLocked"/>
              </w:sdtPr>
              <w:sdtEndPr/>
              <w:sdtContent>
                <w:p w14:paraId="41827C7F" w14:textId="77777777" w:rsidR="00D30B16" w:rsidRDefault="00EE25CA">
                  <w:pPr>
                    <w:widowControl w:val="0"/>
                    <w:tabs>
                      <w:tab w:val="left" w:pos="1304"/>
                    </w:tabs>
                    <w:ind w:firstLine="567"/>
                    <w:jc w:val="both"/>
                    <w:textAlignment w:val="baseline"/>
                    <w:rPr>
                      <w:rFonts w:eastAsia="Calibri"/>
                    </w:rPr>
                  </w:pPr>
                  <w:sdt>
                    <w:sdtPr>
                      <w:alias w:val="Numeris"/>
                      <w:tag w:val="nr_bfbc62f2cee04c738133c1f2b2b859a1"/>
                      <w:id w:val="-350496438"/>
                      <w:lock w:val="sdtLocked"/>
                    </w:sdtPr>
                    <w:sdtEndPr/>
                    <w:sdtContent>
                      <w:r w:rsidR="009A0210">
                        <w:rPr>
                          <w:rFonts w:eastAsia="Calibri"/>
                          <w:b/>
                          <w:bCs/>
                        </w:rPr>
                        <w:t>241</w:t>
                      </w:r>
                    </w:sdtContent>
                  </w:sdt>
                  <w:r w:rsidR="009A0210">
                    <w:rPr>
                      <w:rFonts w:eastAsia="Calibri"/>
                      <w:b/>
                      <w:bCs/>
                    </w:rPr>
                    <w:t>.</w:t>
                  </w:r>
                  <w:r w:rsidR="009A0210">
                    <w:rPr>
                      <w:rFonts w:eastAsia="Calibri"/>
                      <w:b/>
                      <w:bCs/>
                    </w:rPr>
                    <w:tab/>
                  </w:r>
                  <w:r w:rsidR="009A0210">
                    <w:rPr>
                      <w:rFonts w:eastAsia="Calibri"/>
                    </w:rPr>
                    <w:t>Šiaurės Lietuvos karstinio rajono ribos nustatomos vadovaujantis įsakymu [11.8]</w:t>
                  </w:r>
                </w:p>
              </w:sdtContent>
            </w:sdt>
            <w:sdt>
              <w:sdtPr>
                <w:alias w:val="242 p."/>
                <w:tag w:val="part_99501ff91581427ab98142ed2dcb04f0"/>
                <w:id w:val="2091571516"/>
                <w:lock w:val="sdtLocked"/>
              </w:sdtPr>
              <w:sdtEndPr/>
              <w:sdtContent>
                <w:p w14:paraId="41827C80" w14:textId="77777777" w:rsidR="00D30B16" w:rsidRDefault="00EE25CA">
                  <w:pPr>
                    <w:widowControl w:val="0"/>
                    <w:tabs>
                      <w:tab w:val="left" w:pos="1304"/>
                    </w:tabs>
                    <w:ind w:firstLine="567"/>
                    <w:jc w:val="both"/>
                    <w:textAlignment w:val="baseline"/>
                    <w:rPr>
                      <w:rFonts w:eastAsia="Calibri"/>
                    </w:rPr>
                  </w:pPr>
                  <w:sdt>
                    <w:sdtPr>
                      <w:alias w:val="Numeris"/>
                      <w:tag w:val="nr_99501ff91581427ab98142ed2dcb04f0"/>
                      <w:id w:val="2097276359"/>
                      <w:lock w:val="sdtLocked"/>
                    </w:sdtPr>
                    <w:sdtEndPr/>
                    <w:sdtContent>
                      <w:r w:rsidR="009A0210">
                        <w:rPr>
                          <w:rFonts w:eastAsia="Calibri"/>
                          <w:b/>
                          <w:bCs/>
                        </w:rPr>
                        <w:t>242</w:t>
                      </w:r>
                    </w:sdtContent>
                  </w:sdt>
                  <w:r w:rsidR="009A0210">
                    <w:rPr>
                      <w:rFonts w:eastAsia="Calibri"/>
                      <w:b/>
                      <w:bCs/>
                    </w:rPr>
                    <w:t>.</w:t>
                  </w:r>
                  <w:r w:rsidR="009A0210">
                    <w:rPr>
                      <w:rFonts w:eastAsia="Calibri"/>
                      <w:b/>
                      <w:bCs/>
                    </w:rPr>
                    <w:tab/>
                  </w:r>
                  <w:r w:rsidR="009A0210">
                    <w:rPr>
                      <w:rFonts w:eastAsia="Calibri"/>
                    </w:rPr>
                    <w:t xml:space="preserve"> Projektiniai IGG tyrimai karstiniame rajone turi tenkinti trečiosios geotechninės kategorijos (GK III) reikalavimus (reglamento. STR 1.04.03:2012 [11.15] nurodymas).</w:t>
                  </w:r>
                </w:p>
              </w:sdtContent>
            </w:sdt>
            <w:sdt>
              <w:sdtPr>
                <w:alias w:val="243 p."/>
                <w:tag w:val="part_7f573472f8844f5bb9ba475efc4d31ed"/>
                <w:id w:val="101077811"/>
                <w:lock w:val="sdtLocked"/>
              </w:sdtPr>
              <w:sdtEndPr/>
              <w:sdtContent>
                <w:p w14:paraId="41827C81" w14:textId="77777777" w:rsidR="00D30B16" w:rsidRDefault="00EE25CA">
                  <w:pPr>
                    <w:widowControl w:val="0"/>
                    <w:tabs>
                      <w:tab w:val="left" w:pos="1304"/>
                    </w:tabs>
                    <w:ind w:firstLine="567"/>
                    <w:jc w:val="both"/>
                    <w:textAlignment w:val="baseline"/>
                    <w:rPr>
                      <w:rFonts w:eastAsia="Calibri"/>
                    </w:rPr>
                  </w:pPr>
                  <w:sdt>
                    <w:sdtPr>
                      <w:alias w:val="Numeris"/>
                      <w:tag w:val="nr_7f573472f8844f5bb9ba475efc4d31ed"/>
                      <w:id w:val="1301188530"/>
                      <w:lock w:val="sdtLocked"/>
                    </w:sdtPr>
                    <w:sdtEndPr/>
                    <w:sdtContent>
                      <w:r w:rsidR="009A0210">
                        <w:rPr>
                          <w:rFonts w:eastAsia="Calibri"/>
                          <w:b/>
                          <w:bCs/>
                        </w:rPr>
                        <w:t>243</w:t>
                      </w:r>
                    </w:sdtContent>
                  </w:sdt>
                  <w:r w:rsidR="009A0210">
                    <w:rPr>
                      <w:rFonts w:eastAsia="Calibri"/>
                      <w:b/>
                      <w:bCs/>
                    </w:rPr>
                    <w:t>.</w:t>
                  </w:r>
                  <w:r w:rsidR="009A0210">
                    <w:rPr>
                      <w:rFonts w:eastAsia="Calibri"/>
                      <w:b/>
                      <w:bCs/>
                    </w:rPr>
                    <w:tab/>
                  </w:r>
                  <w:r w:rsidR="009A0210">
                    <w:rPr>
                      <w:rFonts w:eastAsia="Calibri"/>
                    </w:rPr>
                    <w:t>Projektiniai IGG tyrimai atliekami vadovaujantis IGG tyrimų technine užduotimi ir jos priedais, o tyrimų darbai atliekami pagal tyrimų įmonės parengtą, Lietuvos geologijos tarnybos prie Aplinkos ministerijos įvertintą ir užsakovo patvirtintą programą.</w:t>
                  </w:r>
                </w:p>
              </w:sdtContent>
            </w:sdt>
            <w:sdt>
              <w:sdtPr>
                <w:alias w:val="244 p."/>
                <w:tag w:val="part_ac9fed3ae6474b0dbf501364fa10fc57"/>
                <w:id w:val="1815293150"/>
                <w:lock w:val="sdtLocked"/>
              </w:sdtPr>
              <w:sdtEndPr/>
              <w:sdtContent>
                <w:p w14:paraId="41827C82" w14:textId="77777777" w:rsidR="00D30B16" w:rsidRDefault="00EE25CA">
                  <w:pPr>
                    <w:widowControl w:val="0"/>
                    <w:tabs>
                      <w:tab w:val="left" w:pos="1304"/>
                    </w:tabs>
                    <w:ind w:firstLine="567"/>
                    <w:jc w:val="both"/>
                    <w:textAlignment w:val="baseline"/>
                    <w:rPr>
                      <w:rFonts w:eastAsia="Calibri"/>
                    </w:rPr>
                  </w:pPr>
                  <w:sdt>
                    <w:sdtPr>
                      <w:alias w:val="Numeris"/>
                      <w:tag w:val="nr_ac9fed3ae6474b0dbf501364fa10fc57"/>
                      <w:id w:val="753478003"/>
                      <w:lock w:val="sdtLocked"/>
                    </w:sdtPr>
                    <w:sdtEndPr/>
                    <w:sdtContent>
                      <w:r w:rsidR="009A0210">
                        <w:rPr>
                          <w:rFonts w:eastAsia="Calibri"/>
                          <w:b/>
                          <w:bCs/>
                        </w:rPr>
                        <w:t>244</w:t>
                      </w:r>
                    </w:sdtContent>
                  </w:sdt>
                  <w:r w:rsidR="009A0210">
                    <w:rPr>
                      <w:rFonts w:eastAsia="Calibri"/>
                      <w:b/>
                      <w:bCs/>
                    </w:rPr>
                    <w:t>.</w:t>
                  </w:r>
                  <w:r w:rsidR="009A0210">
                    <w:rPr>
                      <w:rFonts w:eastAsia="Calibri"/>
                      <w:b/>
                      <w:bCs/>
                    </w:rPr>
                    <w:tab/>
                  </w:r>
                  <w:r w:rsidR="009A0210">
                    <w:rPr>
                      <w:rFonts w:eastAsia="Calibri"/>
                    </w:rPr>
                    <w:t xml:space="preserve">Projektinių IGG tyrimų karstiniame rajone programa rengiama pagal reglamento STR 1.04.02:2011 [11.14] nurodymus. </w:t>
                  </w:r>
                </w:p>
              </w:sdtContent>
            </w:sdt>
            <w:sdt>
              <w:sdtPr>
                <w:alias w:val="245 p."/>
                <w:tag w:val="part_d30d4ffafafc455c82629eca64233430"/>
                <w:id w:val="121276286"/>
                <w:lock w:val="sdtLocked"/>
              </w:sdtPr>
              <w:sdtEndPr/>
              <w:sdtContent>
                <w:p w14:paraId="41827C83" w14:textId="77777777" w:rsidR="00D30B16" w:rsidRDefault="00EE25CA">
                  <w:pPr>
                    <w:widowControl w:val="0"/>
                    <w:tabs>
                      <w:tab w:val="left" w:pos="1304"/>
                    </w:tabs>
                    <w:ind w:firstLine="567"/>
                    <w:jc w:val="both"/>
                    <w:textAlignment w:val="baseline"/>
                    <w:rPr>
                      <w:rFonts w:eastAsia="Calibri"/>
                    </w:rPr>
                  </w:pPr>
                  <w:sdt>
                    <w:sdtPr>
                      <w:alias w:val="Numeris"/>
                      <w:tag w:val="nr_d30d4ffafafc455c82629eca64233430"/>
                      <w:id w:val="-2146488892"/>
                      <w:lock w:val="sdtLocked"/>
                    </w:sdtPr>
                    <w:sdtEndPr/>
                    <w:sdtContent>
                      <w:r w:rsidR="009A0210">
                        <w:rPr>
                          <w:rFonts w:eastAsia="Calibri"/>
                          <w:b/>
                          <w:bCs/>
                        </w:rPr>
                        <w:t>245</w:t>
                      </w:r>
                    </w:sdtContent>
                  </w:sdt>
                  <w:r w:rsidR="009A0210">
                    <w:rPr>
                      <w:rFonts w:eastAsia="Calibri"/>
                      <w:b/>
                      <w:bCs/>
                    </w:rPr>
                    <w:t>.</w:t>
                  </w:r>
                  <w:r w:rsidR="009A0210">
                    <w:rPr>
                      <w:rFonts w:eastAsia="Calibri"/>
                      <w:b/>
                      <w:bCs/>
                    </w:rPr>
                    <w:tab/>
                  </w:r>
                  <w:r w:rsidR="009A0210">
                    <w:rPr>
                      <w:rFonts w:eastAsia="Calibri"/>
                    </w:rPr>
                    <w:t xml:space="preserve">IGG tyrimų darbų rūšys ir apimtis priklauso nuo karstinio aktyvumo statybos sklype, projektuojamo statinio kategorijos ir projektuojamo statinio paskirties. </w:t>
                  </w:r>
                </w:p>
              </w:sdtContent>
            </w:sdt>
            <w:sdt>
              <w:sdtPr>
                <w:alias w:val="246 p."/>
                <w:tag w:val="part_80d776e82f1b4186a91fa383ae80544d"/>
                <w:id w:val="520831740"/>
                <w:lock w:val="sdtLocked"/>
              </w:sdtPr>
              <w:sdtEndPr/>
              <w:sdtContent>
                <w:p w14:paraId="41827C84" w14:textId="77777777" w:rsidR="00D30B16" w:rsidRDefault="00EE25CA">
                  <w:pPr>
                    <w:widowControl w:val="0"/>
                    <w:tabs>
                      <w:tab w:val="left" w:pos="1304"/>
                    </w:tabs>
                    <w:ind w:firstLine="567"/>
                    <w:jc w:val="both"/>
                    <w:textAlignment w:val="baseline"/>
                    <w:rPr>
                      <w:rFonts w:eastAsia="Calibri"/>
                    </w:rPr>
                  </w:pPr>
                  <w:sdt>
                    <w:sdtPr>
                      <w:alias w:val="Numeris"/>
                      <w:tag w:val="nr_80d776e82f1b4186a91fa383ae80544d"/>
                      <w:id w:val="1174842690"/>
                      <w:lock w:val="sdtLocked"/>
                    </w:sdtPr>
                    <w:sdtEndPr/>
                    <w:sdtContent>
                      <w:r w:rsidR="009A0210">
                        <w:rPr>
                          <w:rFonts w:eastAsia="Calibri"/>
                          <w:b/>
                          <w:bCs/>
                        </w:rPr>
                        <w:t>246</w:t>
                      </w:r>
                    </w:sdtContent>
                  </w:sdt>
                  <w:r w:rsidR="009A0210">
                    <w:rPr>
                      <w:rFonts w:eastAsia="Calibri"/>
                      <w:b/>
                      <w:bCs/>
                    </w:rPr>
                    <w:t>.</w:t>
                  </w:r>
                  <w:r w:rsidR="009A0210">
                    <w:rPr>
                      <w:rFonts w:eastAsia="Calibri"/>
                      <w:b/>
                      <w:bCs/>
                    </w:rPr>
                    <w:tab/>
                  </w:r>
                  <w:r w:rsidR="009A0210">
                    <w:rPr>
                      <w:rFonts w:eastAsia="Calibri"/>
                    </w:rPr>
                    <w:t>Kelio projektinių IGG tyrimų karstiniame rajone apimtis nustatoma, vadovaujantis šių Rekomendacijų VII ir VIII skyrių bei reglamento STR 1.04.03:2012 [11.15] V skyriaus 20 ir 21 punktų nurodymais.</w:t>
                  </w:r>
                </w:p>
              </w:sdtContent>
            </w:sdt>
            <w:sdt>
              <w:sdtPr>
                <w:alias w:val="247 p."/>
                <w:tag w:val="part_648e75588b4842dcb384298f7b16a8d7"/>
                <w:id w:val="2138213368"/>
                <w:lock w:val="sdtLocked"/>
              </w:sdtPr>
              <w:sdtEndPr/>
              <w:sdtContent>
                <w:p w14:paraId="41827C85" w14:textId="77777777" w:rsidR="00D30B16" w:rsidRDefault="00EE25CA">
                  <w:pPr>
                    <w:widowControl w:val="0"/>
                    <w:tabs>
                      <w:tab w:val="left" w:pos="1304"/>
                    </w:tabs>
                    <w:ind w:firstLine="567"/>
                    <w:jc w:val="both"/>
                    <w:textAlignment w:val="baseline"/>
                    <w:rPr>
                      <w:rFonts w:eastAsia="Calibri"/>
                    </w:rPr>
                  </w:pPr>
                  <w:sdt>
                    <w:sdtPr>
                      <w:alias w:val="Numeris"/>
                      <w:tag w:val="nr_648e75588b4842dcb384298f7b16a8d7"/>
                      <w:id w:val="458147728"/>
                      <w:lock w:val="sdtLocked"/>
                    </w:sdtPr>
                    <w:sdtEndPr/>
                    <w:sdtContent>
                      <w:r w:rsidR="009A0210">
                        <w:rPr>
                          <w:rFonts w:eastAsia="Calibri"/>
                          <w:b/>
                          <w:bCs/>
                        </w:rPr>
                        <w:t>247</w:t>
                      </w:r>
                    </w:sdtContent>
                  </w:sdt>
                  <w:r w:rsidR="009A0210">
                    <w:rPr>
                      <w:rFonts w:eastAsia="Calibri"/>
                      <w:b/>
                      <w:bCs/>
                    </w:rPr>
                    <w:t>.</w:t>
                  </w:r>
                  <w:r w:rsidR="009A0210">
                    <w:rPr>
                      <w:rFonts w:eastAsia="Calibri"/>
                      <w:b/>
                      <w:bCs/>
                    </w:rPr>
                    <w:tab/>
                  </w:r>
                  <w:r w:rsidR="009A0210">
                    <w:rPr>
                      <w:rFonts w:eastAsia="Calibri"/>
                    </w:rPr>
                    <w:t xml:space="preserve">Kelio statinių projektinių IGG tyrimų karstiniame rajone apimtis nustatoma, vadovaujantis šių Rekomendacijų X ir XI skyrių bei reglamento STR 1.04.03:2012 [11.15] V skyriaus šiais punktais: </w:t>
                  </w:r>
                </w:p>
                <w:p w14:paraId="41827C86" w14:textId="77777777" w:rsidR="00D30B16" w:rsidRDefault="009A0210">
                  <w:pPr>
                    <w:widowControl w:val="0"/>
                    <w:tabs>
                      <w:tab w:val="left" w:pos="1304"/>
                    </w:tabs>
                    <w:ind w:left="1349" w:hanging="357"/>
                    <w:jc w:val="both"/>
                    <w:textAlignment w:val="baseline"/>
                    <w:rPr>
                      <w:rFonts w:eastAsia="Calibri"/>
                    </w:rPr>
                  </w:pPr>
                  <w:r>
                    <w:rPr>
                      <w:rFonts w:eastAsia="Calibri"/>
                    </w:rPr>
                    <w:t>–</w:t>
                  </w:r>
                  <w:r>
                    <w:rPr>
                      <w:rFonts w:eastAsia="Calibri"/>
                    </w:rPr>
                    <w:tab/>
                    <w:t>18 ir 19, kai statiniai nesudėtingi,</w:t>
                  </w:r>
                </w:p>
                <w:p w14:paraId="41827C87" w14:textId="77777777" w:rsidR="00D30B16" w:rsidRDefault="009A0210">
                  <w:pPr>
                    <w:widowControl w:val="0"/>
                    <w:tabs>
                      <w:tab w:val="left" w:pos="1304"/>
                    </w:tabs>
                    <w:ind w:left="1349" w:hanging="357"/>
                    <w:jc w:val="both"/>
                    <w:textAlignment w:val="baseline"/>
                    <w:rPr>
                      <w:rFonts w:eastAsia="Calibri"/>
                    </w:rPr>
                  </w:pPr>
                  <w:r>
                    <w:rPr>
                      <w:rFonts w:eastAsia="Calibri"/>
                    </w:rPr>
                    <w:t>–</w:t>
                  </w:r>
                  <w:r>
                    <w:rPr>
                      <w:rFonts w:eastAsia="Calibri"/>
                    </w:rPr>
                    <w:tab/>
                    <w:t>23 ir 24, kai statiniai neypatingi,</w:t>
                  </w:r>
                </w:p>
                <w:p w14:paraId="41827C88" w14:textId="77777777" w:rsidR="00D30B16" w:rsidRDefault="009A0210">
                  <w:pPr>
                    <w:widowControl w:val="0"/>
                    <w:tabs>
                      <w:tab w:val="left" w:pos="1304"/>
                    </w:tabs>
                    <w:ind w:left="1349" w:hanging="357"/>
                    <w:jc w:val="both"/>
                    <w:textAlignment w:val="baseline"/>
                    <w:rPr>
                      <w:rFonts w:eastAsia="Calibri"/>
                    </w:rPr>
                  </w:pPr>
                  <w:r>
                    <w:rPr>
                      <w:rFonts w:eastAsia="Calibri"/>
                    </w:rPr>
                    <w:t>–</w:t>
                  </w:r>
                  <w:r>
                    <w:rPr>
                      <w:rFonts w:eastAsia="Calibri"/>
                    </w:rPr>
                    <w:tab/>
                    <w:t xml:space="preserve">24 ir 25, kai statiniai ypatingi. </w:t>
                  </w:r>
                </w:p>
              </w:sdtContent>
            </w:sdt>
            <w:sdt>
              <w:sdtPr>
                <w:alias w:val="248 p."/>
                <w:tag w:val="part_29f9c462488748769d97954d60708a7b"/>
                <w:id w:val="456534783"/>
                <w:lock w:val="sdtLocked"/>
              </w:sdtPr>
              <w:sdtEndPr/>
              <w:sdtContent>
                <w:p w14:paraId="41827C89" w14:textId="77777777" w:rsidR="00D30B16" w:rsidRDefault="00EE25CA">
                  <w:pPr>
                    <w:widowControl w:val="0"/>
                    <w:tabs>
                      <w:tab w:val="left" w:pos="1304"/>
                    </w:tabs>
                    <w:ind w:firstLine="567"/>
                    <w:jc w:val="both"/>
                    <w:textAlignment w:val="baseline"/>
                    <w:rPr>
                      <w:rFonts w:eastAsia="Calibri"/>
                    </w:rPr>
                  </w:pPr>
                  <w:sdt>
                    <w:sdtPr>
                      <w:alias w:val="Numeris"/>
                      <w:tag w:val="nr_29f9c462488748769d97954d60708a7b"/>
                      <w:id w:val="396943829"/>
                      <w:lock w:val="sdtLocked"/>
                    </w:sdtPr>
                    <w:sdtEndPr/>
                    <w:sdtContent>
                      <w:r w:rsidR="009A0210">
                        <w:rPr>
                          <w:rFonts w:eastAsia="Calibri"/>
                          <w:b/>
                          <w:bCs/>
                        </w:rPr>
                        <w:t>248</w:t>
                      </w:r>
                    </w:sdtContent>
                  </w:sdt>
                  <w:r w:rsidR="009A0210">
                    <w:rPr>
                      <w:rFonts w:eastAsia="Calibri"/>
                      <w:b/>
                      <w:bCs/>
                    </w:rPr>
                    <w:t>.</w:t>
                  </w:r>
                  <w:r w:rsidR="009A0210">
                    <w:rPr>
                      <w:rFonts w:eastAsia="Calibri"/>
                      <w:b/>
                      <w:bCs/>
                    </w:rPr>
                    <w:tab/>
                  </w:r>
                  <w:r w:rsidR="009A0210">
                    <w:rPr>
                      <w:rFonts w:eastAsia="Calibri"/>
                    </w:rPr>
                    <w:t xml:space="preserve">Atliekant IGG tyrimus, skirtus kelio statinių projektams rengti karstiniame rajone, reikia pragręžti visą sukarstėjusią storymę ir įsigilinti bent 2 m į nesukarstėjusias uolienas, o nors vienu gręžiniu reikia pasiekti gipsingų uolienų sluoksnio padą. </w:t>
                  </w:r>
                </w:p>
              </w:sdtContent>
            </w:sdt>
            <w:sdt>
              <w:sdtPr>
                <w:alias w:val="249 p."/>
                <w:tag w:val="part_02e242da2e5f4dbab6b27f1d6835f9d4"/>
                <w:id w:val="-642347291"/>
                <w:lock w:val="sdtLocked"/>
              </w:sdtPr>
              <w:sdtEndPr/>
              <w:sdtContent>
                <w:p w14:paraId="41827C8A" w14:textId="77777777" w:rsidR="00D30B16" w:rsidRDefault="00EE25CA">
                  <w:pPr>
                    <w:widowControl w:val="0"/>
                    <w:tabs>
                      <w:tab w:val="left" w:pos="1304"/>
                    </w:tabs>
                    <w:ind w:firstLine="567"/>
                    <w:jc w:val="both"/>
                    <w:textAlignment w:val="baseline"/>
                    <w:rPr>
                      <w:rFonts w:eastAsia="Calibri"/>
                    </w:rPr>
                  </w:pPr>
                  <w:sdt>
                    <w:sdtPr>
                      <w:alias w:val="Numeris"/>
                      <w:tag w:val="nr_02e242da2e5f4dbab6b27f1d6835f9d4"/>
                      <w:id w:val="-1019166041"/>
                      <w:lock w:val="sdtLocked"/>
                    </w:sdtPr>
                    <w:sdtEndPr/>
                    <w:sdtContent>
                      <w:r w:rsidR="009A0210">
                        <w:rPr>
                          <w:rFonts w:eastAsia="Calibri"/>
                          <w:b/>
                          <w:bCs/>
                        </w:rPr>
                        <w:t>249</w:t>
                      </w:r>
                    </w:sdtContent>
                  </w:sdt>
                  <w:r w:rsidR="009A0210">
                    <w:rPr>
                      <w:rFonts w:eastAsia="Calibri"/>
                      <w:b/>
                      <w:bCs/>
                    </w:rPr>
                    <w:t>.</w:t>
                  </w:r>
                  <w:r w:rsidR="009A0210">
                    <w:rPr>
                      <w:rFonts w:eastAsia="Calibri"/>
                      <w:b/>
                      <w:bCs/>
                    </w:rPr>
                    <w:tab/>
                  </w:r>
                  <w:r w:rsidR="009A0210">
                    <w:rPr>
                      <w:rFonts w:eastAsia="Calibri"/>
                    </w:rPr>
                    <w:t>Kadangi karstiniame rajone upių ir upelių vanduo dažnai turi sulfatinį korozinį agresyvumą, pralaidų ir tiltų vietose būtina imti vandens mėginius ir pateikti laboratorijoms atlikti cheminę analizę, kad būtų įvertintas vandens korozinis agresyvumas betono atžvilgiu.</w:t>
                  </w:r>
                </w:p>
              </w:sdtContent>
            </w:sdt>
            <w:sdt>
              <w:sdtPr>
                <w:alias w:val="250 p."/>
                <w:tag w:val="part_c3aa21ae513e4aba8ab00124affb07c7"/>
                <w:id w:val="-255058650"/>
                <w:lock w:val="sdtLocked"/>
              </w:sdtPr>
              <w:sdtEndPr/>
              <w:sdtContent>
                <w:p w14:paraId="41827C8B" w14:textId="77777777" w:rsidR="00D30B16" w:rsidRDefault="00EE25CA">
                  <w:pPr>
                    <w:widowControl w:val="0"/>
                    <w:tabs>
                      <w:tab w:val="left" w:pos="1304"/>
                    </w:tabs>
                    <w:ind w:firstLine="567"/>
                    <w:jc w:val="both"/>
                    <w:textAlignment w:val="baseline"/>
                    <w:rPr>
                      <w:rFonts w:eastAsia="Calibri"/>
                    </w:rPr>
                  </w:pPr>
                  <w:sdt>
                    <w:sdtPr>
                      <w:alias w:val="Numeris"/>
                      <w:tag w:val="nr_c3aa21ae513e4aba8ab00124affb07c7"/>
                      <w:id w:val="1246219681"/>
                      <w:lock w:val="sdtLocked"/>
                    </w:sdtPr>
                    <w:sdtEndPr/>
                    <w:sdtContent>
                      <w:r w:rsidR="009A0210">
                        <w:rPr>
                          <w:rFonts w:eastAsia="Calibri"/>
                          <w:b/>
                          <w:bCs/>
                        </w:rPr>
                        <w:t>250</w:t>
                      </w:r>
                    </w:sdtContent>
                  </w:sdt>
                  <w:r w:rsidR="009A0210">
                    <w:rPr>
                      <w:rFonts w:eastAsia="Calibri"/>
                      <w:b/>
                      <w:bCs/>
                    </w:rPr>
                    <w:t>.</w:t>
                  </w:r>
                  <w:r w:rsidR="009A0210">
                    <w:rPr>
                      <w:rFonts w:eastAsia="Calibri"/>
                      <w:b/>
                      <w:bCs/>
                    </w:rPr>
                    <w:tab/>
                  </w:r>
                  <w:r w:rsidR="009A0210">
                    <w:rPr>
                      <w:rFonts w:eastAsia="Calibri"/>
                    </w:rPr>
                    <w:t>Projektinių IGG tyrimų karstiniame rajone ataskaita rengiama ir pateikiama užsakovui bei Lietuvos geologijos tarnybai prie Aplinkos ministerijos pagal reglamento STR 1.04.02:2011 [11.14] nuostatas.</w:t>
                  </w:r>
                </w:p>
                <w:p w14:paraId="41827C8C" w14:textId="77777777" w:rsidR="00D30B16" w:rsidRDefault="00EE25CA">
                  <w:pPr>
                    <w:rPr>
                      <w:sz w:val="10"/>
                      <w:szCs w:val="10"/>
                    </w:rPr>
                  </w:pPr>
                </w:p>
              </w:sdtContent>
            </w:sdt>
          </w:sdtContent>
        </w:sdt>
        <w:sdt>
          <w:sdtPr>
            <w:alias w:val="skyrius"/>
            <w:tag w:val="part_9cbceed348f14e59aa2fa4ae5d750c81"/>
            <w:id w:val="960681985"/>
            <w:lock w:val="sdtLocked"/>
          </w:sdtPr>
          <w:sdtEndPr/>
          <w:sdtContent>
            <w:p w14:paraId="41827C8D" w14:textId="77777777" w:rsidR="00D30B16" w:rsidRDefault="00EE25CA">
              <w:pPr>
                <w:keepNext/>
                <w:widowControl w:val="0"/>
                <w:jc w:val="center"/>
                <w:textAlignment w:val="baseline"/>
                <w:rPr>
                  <w:b/>
                  <w:bCs/>
                  <w:iCs/>
                  <w:kern w:val="32"/>
                  <w:szCs w:val="24"/>
                  <w:lang w:eastAsia="x-none"/>
                </w:rPr>
              </w:pPr>
              <w:sdt>
                <w:sdtPr>
                  <w:alias w:val="Numeris"/>
                  <w:tag w:val="nr_9cbceed348f14e59aa2fa4ae5d750c81"/>
                  <w:id w:val="-981067230"/>
                  <w:lock w:val="sdtLocked"/>
                </w:sdtPr>
                <w:sdtEndPr/>
                <w:sdtContent>
                  <w:r w:rsidR="009A0210">
                    <w:rPr>
                      <w:b/>
                      <w:bCs/>
                      <w:iCs/>
                      <w:kern w:val="32"/>
                      <w:szCs w:val="24"/>
                      <w:lang w:eastAsia="x-none"/>
                    </w:rPr>
                    <w:t>XIV</w:t>
                  </w:r>
                </w:sdtContent>
              </w:sdt>
              <w:r w:rsidR="009A0210">
                <w:rPr>
                  <w:b/>
                  <w:bCs/>
                  <w:iCs/>
                  <w:kern w:val="32"/>
                  <w:szCs w:val="24"/>
                  <w:lang w:eastAsia="x-none"/>
                </w:rPr>
                <w:t xml:space="preserve"> SKYRIUS. </w:t>
              </w:r>
              <w:sdt>
                <w:sdtPr>
                  <w:alias w:val="Pavadinimas"/>
                  <w:tag w:val="title_9cbceed348f14e59aa2fa4ae5d750c81"/>
                  <w:id w:val="-656151142"/>
                  <w:lock w:val="sdtLocked"/>
                </w:sdtPr>
                <w:sdtEndPr/>
                <w:sdtContent>
                  <w:r w:rsidR="009A0210">
                    <w:rPr>
                      <w:b/>
                      <w:bCs/>
                      <w:iCs/>
                      <w:kern w:val="32"/>
                      <w:szCs w:val="24"/>
                      <w:lang w:eastAsia="x-none"/>
                    </w:rPr>
                    <w:t>IGG TYRIMŲ ATASKAITOS SUDĖTIS IR TURINYS</w:t>
                  </w:r>
                </w:sdtContent>
              </w:sdt>
            </w:p>
            <w:p w14:paraId="41827C8E" w14:textId="77777777" w:rsidR="00D30B16" w:rsidRDefault="00D30B16">
              <w:pPr>
                <w:rPr>
                  <w:sz w:val="10"/>
                  <w:szCs w:val="10"/>
                </w:rPr>
              </w:pPr>
            </w:p>
            <w:sdt>
              <w:sdtPr>
                <w:alias w:val="251 p."/>
                <w:tag w:val="part_ea12e0ce38be493c887f234b96204f04"/>
                <w:id w:val="-197240579"/>
                <w:lock w:val="sdtLocked"/>
              </w:sdtPr>
              <w:sdtEndPr/>
              <w:sdtContent>
                <w:p w14:paraId="41827C8F" w14:textId="77777777" w:rsidR="00D30B16" w:rsidRDefault="00EE25CA">
                  <w:pPr>
                    <w:widowControl w:val="0"/>
                    <w:tabs>
                      <w:tab w:val="left" w:pos="0"/>
                      <w:tab w:val="left" w:pos="1304"/>
                    </w:tabs>
                    <w:ind w:firstLine="567"/>
                    <w:jc w:val="both"/>
                    <w:textAlignment w:val="baseline"/>
                    <w:rPr>
                      <w:rFonts w:eastAsia="Calibri"/>
                    </w:rPr>
                  </w:pPr>
                  <w:sdt>
                    <w:sdtPr>
                      <w:alias w:val="Numeris"/>
                      <w:tag w:val="nr_ea12e0ce38be493c887f234b96204f04"/>
                      <w:id w:val="-1687902511"/>
                      <w:lock w:val="sdtLocked"/>
                    </w:sdtPr>
                    <w:sdtEndPr/>
                    <w:sdtContent>
                      <w:r w:rsidR="009A0210">
                        <w:rPr>
                          <w:rFonts w:eastAsia="Calibri"/>
                          <w:b/>
                          <w:bCs/>
                        </w:rPr>
                        <w:t>251</w:t>
                      </w:r>
                    </w:sdtContent>
                  </w:sdt>
                  <w:r w:rsidR="009A0210">
                    <w:rPr>
                      <w:rFonts w:eastAsia="Calibri"/>
                      <w:b/>
                      <w:bCs/>
                    </w:rPr>
                    <w:t>.</w:t>
                  </w:r>
                  <w:r w:rsidR="009A0210">
                    <w:rPr>
                      <w:rFonts w:eastAsia="Calibri"/>
                      <w:b/>
                      <w:bCs/>
                    </w:rPr>
                    <w:tab/>
                  </w:r>
                  <w:r w:rsidR="009A0210">
                    <w:rPr>
                      <w:rFonts w:eastAsia="Calibri"/>
                    </w:rPr>
                    <w:t>IGG tyrimų ataskaita yra privalomasis kelio tiesimo, rekonstravimo ar atnaujinimo (kapitalinio remonto), kelio statinio statybos, rekonstravimo ar kapitalinio remonto projekto rengimo, taip pat kontrolės, techninės priežiūros, ekspertizės ir avarijų tyrimo dokumentas.</w:t>
                  </w:r>
                </w:p>
              </w:sdtContent>
            </w:sdt>
            <w:sdt>
              <w:sdtPr>
                <w:alias w:val="252 p."/>
                <w:tag w:val="part_e1c0edc9195840729bf4494a9baf70ce"/>
                <w:id w:val="-725985722"/>
                <w:lock w:val="sdtLocked"/>
              </w:sdtPr>
              <w:sdtEndPr/>
              <w:sdtContent>
                <w:p w14:paraId="41827C90" w14:textId="77777777" w:rsidR="00D30B16" w:rsidRDefault="00EE25CA">
                  <w:pPr>
                    <w:widowControl w:val="0"/>
                    <w:tabs>
                      <w:tab w:val="left" w:pos="0"/>
                      <w:tab w:val="left" w:pos="1304"/>
                    </w:tabs>
                    <w:ind w:firstLine="567"/>
                    <w:jc w:val="both"/>
                    <w:textAlignment w:val="baseline"/>
                    <w:rPr>
                      <w:rFonts w:eastAsia="Calibri"/>
                    </w:rPr>
                  </w:pPr>
                  <w:sdt>
                    <w:sdtPr>
                      <w:alias w:val="Numeris"/>
                      <w:tag w:val="nr_e1c0edc9195840729bf4494a9baf70ce"/>
                      <w:id w:val="754255983"/>
                      <w:lock w:val="sdtLocked"/>
                    </w:sdtPr>
                    <w:sdtEndPr/>
                    <w:sdtContent>
                      <w:r w:rsidR="009A0210">
                        <w:rPr>
                          <w:rFonts w:eastAsia="Calibri"/>
                          <w:b/>
                          <w:bCs/>
                        </w:rPr>
                        <w:t>252</w:t>
                      </w:r>
                    </w:sdtContent>
                  </w:sdt>
                  <w:r w:rsidR="009A0210">
                    <w:rPr>
                      <w:rFonts w:eastAsia="Calibri"/>
                      <w:b/>
                      <w:bCs/>
                    </w:rPr>
                    <w:t>.</w:t>
                  </w:r>
                  <w:r w:rsidR="009A0210">
                    <w:rPr>
                      <w:rFonts w:eastAsia="Calibri"/>
                      <w:b/>
                      <w:bCs/>
                    </w:rPr>
                    <w:tab/>
                  </w:r>
                  <w:r w:rsidR="009A0210">
                    <w:rPr>
                      <w:rFonts w:eastAsia="Calibri"/>
                    </w:rPr>
                    <w:t>IGG tyrimų ataskaitoje pateikiamų apdorotų ir susistemintų duomenų sudėtis ir apimtis turi visiškai atitikti techninę užduotį.</w:t>
                  </w:r>
                </w:p>
              </w:sdtContent>
            </w:sdt>
            <w:sdt>
              <w:sdtPr>
                <w:alias w:val="253 p."/>
                <w:tag w:val="part_8da73082e9db4e5398e0e8d2d19f61e6"/>
                <w:id w:val="2043089102"/>
                <w:lock w:val="sdtLocked"/>
              </w:sdtPr>
              <w:sdtEndPr/>
              <w:sdtContent>
                <w:p w14:paraId="41827C91" w14:textId="77777777" w:rsidR="00D30B16" w:rsidRDefault="00EE25CA">
                  <w:pPr>
                    <w:widowControl w:val="0"/>
                    <w:tabs>
                      <w:tab w:val="left" w:pos="0"/>
                      <w:tab w:val="left" w:pos="1304"/>
                    </w:tabs>
                    <w:ind w:firstLine="567"/>
                    <w:jc w:val="both"/>
                    <w:textAlignment w:val="baseline"/>
                    <w:rPr>
                      <w:rFonts w:eastAsia="Calibri"/>
                      <w:szCs w:val="22"/>
                    </w:rPr>
                  </w:pPr>
                  <w:sdt>
                    <w:sdtPr>
                      <w:alias w:val="Numeris"/>
                      <w:tag w:val="nr_8da73082e9db4e5398e0e8d2d19f61e6"/>
                      <w:id w:val="80036754"/>
                      <w:lock w:val="sdtLocked"/>
                    </w:sdtPr>
                    <w:sdtEndPr/>
                    <w:sdtContent>
                      <w:r w:rsidR="009A0210">
                        <w:rPr>
                          <w:rFonts w:eastAsia="Calibri"/>
                          <w:b/>
                          <w:bCs/>
                          <w:szCs w:val="22"/>
                        </w:rPr>
                        <w:t>253</w:t>
                      </w:r>
                    </w:sdtContent>
                  </w:sdt>
                  <w:r w:rsidR="009A0210">
                    <w:rPr>
                      <w:rFonts w:eastAsia="Calibri"/>
                      <w:b/>
                      <w:bCs/>
                      <w:szCs w:val="22"/>
                    </w:rPr>
                    <w:t>.</w:t>
                  </w:r>
                  <w:r w:rsidR="009A0210">
                    <w:rPr>
                      <w:rFonts w:eastAsia="Calibri"/>
                      <w:b/>
                      <w:bCs/>
                      <w:szCs w:val="22"/>
                    </w:rPr>
                    <w:tab/>
                  </w:r>
                  <w:r w:rsidR="009A0210">
                    <w:rPr>
                      <w:rFonts w:eastAsia="Calibri"/>
                    </w:rPr>
                    <w:t>IGG tyrimų ataskaita susideda iš aiškinamojo rašto, tekstinių ir grafinių priedų. Po titulinio lapo</w:t>
                  </w:r>
                  <w:r w:rsidR="009A0210">
                    <w:rPr>
                      <w:rFonts w:eastAsia="Calibri"/>
                      <w:szCs w:val="22"/>
                    </w:rPr>
                    <w:t xml:space="preserve"> dedamas turinys, kuriame išvardijami visi ataskaitos aiškinamojo rašto skyriai, tekstiniai ir grafiniai priedai.</w:t>
                  </w:r>
                </w:p>
                <w:p w14:paraId="41827C92" w14:textId="77777777" w:rsidR="00D30B16" w:rsidRDefault="009A0210">
                  <w:pPr>
                    <w:tabs>
                      <w:tab w:val="left" w:pos="1304"/>
                    </w:tabs>
                    <w:spacing w:line="360" w:lineRule="auto"/>
                    <w:ind w:firstLine="567"/>
                    <w:jc w:val="both"/>
                    <w:rPr>
                      <w:rFonts w:eastAsia="Calibri"/>
                    </w:rPr>
                  </w:pPr>
                  <w:r>
                    <w:rPr>
                      <w:rFonts w:eastAsia="Calibri"/>
                      <w:szCs w:val="22"/>
                    </w:rPr>
                    <w:t xml:space="preserve">IGG tyrimų ataskaita turi būti rengiama, taikant statybos techninio reglamento </w:t>
                  </w:r>
                  <w:r>
                    <w:rPr>
                      <w:rFonts w:eastAsia="Calibri"/>
                    </w:rPr>
                    <w:t>STR 1.04.02:2011 „Inžineriniai geologiniai ir geotechniniai tyrimai“ [11.14] nurodymus.</w:t>
                  </w:r>
                </w:p>
                <w:p w14:paraId="41827C93" w14:textId="77777777" w:rsidR="00D30B16" w:rsidRDefault="00EE25CA">
                  <w:pPr>
                    <w:rPr>
                      <w:sz w:val="10"/>
                      <w:szCs w:val="10"/>
                    </w:rPr>
                  </w:pPr>
                </w:p>
              </w:sdtContent>
            </w:sdt>
            <w:sdt>
              <w:sdtPr>
                <w:alias w:val="skirsnis"/>
                <w:tag w:val="part_c608362f27b342759d24a42d0dd3594e"/>
                <w:id w:val="884910991"/>
                <w:lock w:val="sdtLocked"/>
              </w:sdtPr>
              <w:sdtEndPr/>
              <w:sdtContent>
                <w:p w14:paraId="41827C94" w14:textId="77777777" w:rsidR="00D30B16" w:rsidRDefault="00EE25CA">
                  <w:pPr>
                    <w:keepNext/>
                    <w:widowControl w:val="0"/>
                    <w:jc w:val="center"/>
                    <w:textAlignment w:val="baseline"/>
                    <w:outlineLvl w:val="1"/>
                    <w:rPr>
                      <w:b/>
                      <w:bCs/>
                      <w:iCs/>
                      <w:caps/>
                      <w:szCs w:val="24"/>
                    </w:rPr>
                  </w:pPr>
                  <w:sdt>
                    <w:sdtPr>
                      <w:alias w:val="Numeris"/>
                      <w:tag w:val="nr_c608362f27b342759d24a42d0dd3594e"/>
                      <w:id w:val="55752947"/>
                      <w:lock w:val="sdtLocked"/>
                    </w:sdtPr>
                    <w:sdtEndPr/>
                    <w:sdtContent>
                      <w:r w:rsidR="009A0210">
                        <w:rPr>
                          <w:b/>
                          <w:bCs/>
                          <w:iCs/>
                          <w:caps/>
                          <w:szCs w:val="24"/>
                        </w:rPr>
                        <w:t>I</w:t>
                      </w:r>
                    </w:sdtContent>
                  </w:sdt>
                  <w:r w:rsidR="009A0210">
                    <w:rPr>
                      <w:b/>
                      <w:bCs/>
                      <w:iCs/>
                      <w:caps/>
                      <w:szCs w:val="24"/>
                    </w:rPr>
                    <w:t xml:space="preserve"> </w:t>
                  </w:r>
                  <w:r w:rsidR="009A0210">
                    <w:rPr>
                      <w:b/>
                      <w:bCs/>
                      <w:iCs/>
                      <w:szCs w:val="24"/>
                      <w:lang w:eastAsia="x-none"/>
                    </w:rPr>
                    <w:t xml:space="preserve">SKIRSNIS. </w:t>
                  </w:r>
                  <w:sdt>
                    <w:sdtPr>
                      <w:alias w:val="Pavadinimas"/>
                      <w:tag w:val="title_c608362f27b342759d24a42d0dd3594e"/>
                      <w:id w:val="-1212410893"/>
                      <w:lock w:val="sdtLocked"/>
                    </w:sdtPr>
                    <w:sdtEndPr/>
                    <w:sdtContent>
                      <w:r w:rsidR="009A0210">
                        <w:rPr>
                          <w:b/>
                          <w:bCs/>
                          <w:iCs/>
                          <w:szCs w:val="24"/>
                          <w:lang w:eastAsia="x-none"/>
                        </w:rPr>
                        <w:t>AIŠKINAMASIS RAŠTAS</w:t>
                      </w:r>
                    </w:sdtContent>
                  </w:sdt>
                </w:p>
                <w:p w14:paraId="41827C95" w14:textId="77777777" w:rsidR="00D30B16" w:rsidRDefault="00D30B16">
                  <w:pPr>
                    <w:rPr>
                      <w:sz w:val="10"/>
                      <w:szCs w:val="10"/>
                    </w:rPr>
                  </w:pPr>
                </w:p>
                <w:sdt>
                  <w:sdtPr>
                    <w:alias w:val="254 p."/>
                    <w:tag w:val="part_a0a5c02d88a44625940861d8cb3a2a26"/>
                    <w:id w:val="-926183897"/>
                    <w:lock w:val="sdtLocked"/>
                  </w:sdtPr>
                  <w:sdtEndPr/>
                  <w:sdtContent>
                    <w:p w14:paraId="41827C96" w14:textId="77777777" w:rsidR="00D30B16" w:rsidRDefault="00EE25CA">
                      <w:pPr>
                        <w:widowControl w:val="0"/>
                        <w:tabs>
                          <w:tab w:val="left" w:pos="1304"/>
                        </w:tabs>
                        <w:ind w:firstLine="567"/>
                        <w:jc w:val="both"/>
                        <w:textAlignment w:val="baseline"/>
                        <w:rPr>
                          <w:rFonts w:eastAsia="Calibri"/>
                        </w:rPr>
                      </w:pPr>
                      <w:sdt>
                        <w:sdtPr>
                          <w:alias w:val="Numeris"/>
                          <w:tag w:val="nr_a0a5c02d88a44625940861d8cb3a2a26"/>
                          <w:id w:val="-1899438985"/>
                          <w:lock w:val="sdtLocked"/>
                        </w:sdtPr>
                        <w:sdtEndPr/>
                        <w:sdtContent>
                          <w:r w:rsidR="009A0210">
                            <w:rPr>
                              <w:rFonts w:eastAsia="Calibri"/>
                              <w:b/>
                              <w:bCs/>
                            </w:rPr>
                            <w:t>254</w:t>
                          </w:r>
                        </w:sdtContent>
                      </w:sdt>
                      <w:r w:rsidR="009A0210">
                        <w:rPr>
                          <w:rFonts w:eastAsia="Calibri"/>
                          <w:b/>
                          <w:bCs/>
                        </w:rPr>
                        <w:t>.</w:t>
                      </w:r>
                      <w:r w:rsidR="009A0210">
                        <w:rPr>
                          <w:rFonts w:eastAsia="Calibri"/>
                          <w:b/>
                          <w:bCs/>
                        </w:rPr>
                        <w:tab/>
                      </w:r>
                      <w:r w:rsidR="009A0210">
                        <w:rPr>
                          <w:rFonts w:eastAsia="Calibri"/>
                        </w:rPr>
                        <w:t>Aiškinamąjį raštą turi sudaryti šie skyriai:</w:t>
                      </w:r>
                    </w:p>
                    <w:sdt>
                      <w:sdtPr>
                        <w:alias w:val="254.1 p."/>
                        <w:tag w:val="part_c7d8422db0124351ac867d893034ac0f"/>
                        <w:id w:val="1464231173"/>
                        <w:lock w:val="sdtLocked"/>
                      </w:sdtPr>
                      <w:sdtEndPr/>
                      <w:sdtContent>
                        <w:p w14:paraId="41827C97"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c7d8422db0124351ac867d893034ac0f"/>
                              <w:id w:val="432483128"/>
                              <w:lock w:val="sdtLocked"/>
                            </w:sdtPr>
                            <w:sdtEndPr/>
                            <w:sdtContent>
                              <w:r w:rsidR="009A0210">
                                <w:rPr>
                                  <w:rFonts w:eastAsia="Calibri"/>
                                  <w:b/>
                                  <w:bCs/>
                                  <w:szCs w:val="24"/>
                                </w:rPr>
                                <w:t>254.1</w:t>
                              </w:r>
                            </w:sdtContent>
                          </w:sdt>
                          <w:r w:rsidR="009A0210">
                            <w:rPr>
                              <w:rFonts w:eastAsia="Calibri"/>
                              <w:b/>
                              <w:bCs/>
                              <w:szCs w:val="24"/>
                            </w:rPr>
                            <w:t>.</w:t>
                          </w:r>
                          <w:r w:rsidR="009A0210">
                            <w:rPr>
                              <w:rFonts w:eastAsia="Calibri"/>
                              <w:b/>
                              <w:bCs/>
                              <w:szCs w:val="24"/>
                            </w:rPr>
                            <w:tab/>
                          </w:r>
                          <w:r w:rsidR="009A0210">
                            <w:rPr>
                              <w:rFonts w:eastAsia="Calibri"/>
                              <w:szCs w:val="24"/>
                            </w:rPr>
                            <w:t>įvadas;</w:t>
                          </w:r>
                        </w:p>
                      </w:sdtContent>
                    </w:sdt>
                    <w:sdt>
                      <w:sdtPr>
                        <w:alias w:val="254.2 p."/>
                        <w:tag w:val="part_c4555f740113450c91c59dfd4c87550b"/>
                        <w:id w:val="-1774469949"/>
                        <w:lock w:val="sdtLocked"/>
                      </w:sdtPr>
                      <w:sdtEndPr/>
                      <w:sdtContent>
                        <w:p w14:paraId="41827C98"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c4555f740113450c91c59dfd4c87550b"/>
                              <w:id w:val="-1003052435"/>
                              <w:lock w:val="sdtLocked"/>
                            </w:sdtPr>
                            <w:sdtEndPr/>
                            <w:sdtContent>
                              <w:r w:rsidR="009A0210">
                                <w:rPr>
                                  <w:rFonts w:eastAsia="Calibri"/>
                                  <w:b/>
                                  <w:bCs/>
                                  <w:szCs w:val="24"/>
                                </w:rPr>
                                <w:t>254.2</w:t>
                              </w:r>
                            </w:sdtContent>
                          </w:sdt>
                          <w:r w:rsidR="009A0210">
                            <w:rPr>
                              <w:rFonts w:eastAsia="Calibri"/>
                              <w:b/>
                              <w:bCs/>
                              <w:szCs w:val="24"/>
                            </w:rPr>
                            <w:t>.</w:t>
                          </w:r>
                          <w:r w:rsidR="009A0210">
                            <w:rPr>
                              <w:rFonts w:eastAsia="Calibri"/>
                              <w:b/>
                              <w:bCs/>
                              <w:szCs w:val="24"/>
                            </w:rPr>
                            <w:tab/>
                          </w:r>
                          <w:r w:rsidR="009A0210">
                            <w:rPr>
                              <w:rFonts w:eastAsia="Calibri"/>
                              <w:szCs w:val="24"/>
                            </w:rPr>
                            <w:t>bendrieji duomenys apie statybos sklypą (teritoriją, akvatoriją, statinį);</w:t>
                          </w:r>
                        </w:p>
                      </w:sdtContent>
                    </w:sdt>
                    <w:sdt>
                      <w:sdtPr>
                        <w:alias w:val="254.3 p."/>
                        <w:tag w:val="part_149c13daa2374e729f1ab67217474dd1"/>
                        <w:id w:val="1445739928"/>
                        <w:lock w:val="sdtLocked"/>
                      </w:sdtPr>
                      <w:sdtEndPr/>
                      <w:sdtContent>
                        <w:p w14:paraId="41827C99"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49c13daa2374e729f1ab67217474dd1"/>
                              <w:id w:val="-196469454"/>
                              <w:lock w:val="sdtLocked"/>
                            </w:sdtPr>
                            <w:sdtEndPr/>
                            <w:sdtContent>
                              <w:r w:rsidR="009A0210">
                                <w:rPr>
                                  <w:rFonts w:eastAsia="Calibri"/>
                                  <w:b/>
                                  <w:bCs/>
                                  <w:szCs w:val="24"/>
                                </w:rPr>
                                <w:t>254.3</w:t>
                              </w:r>
                            </w:sdtContent>
                          </w:sdt>
                          <w:r w:rsidR="009A0210">
                            <w:rPr>
                              <w:rFonts w:eastAsia="Calibri"/>
                              <w:b/>
                              <w:bCs/>
                              <w:szCs w:val="24"/>
                            </w:rPr>
                            <w:t>.</w:t>
                          </w:r>
                          <w:r w:rsidR="009A0210">
                            <w:rPr>
                              <w:rFonts w:eastAsia="Calibri"/>
                              <w:b/>
                              <w:bCs/>
                              <w:szCs w:val="24"/>
                            </w:rPr>
                            <w:tab/>
                          </w:r>
                          <w:r w:rsidR="009A0210">
                            <w:rPr>
                              <w:rFonts w:eastAsia="Calibri"/>
                              <w:szCs w:val="24"/>
                            </w:rPr>
                            <w:t>geologinė sandara;</w:t>
                          </w:r>
                        </w:p>
                      </w:sdtContent>
                    </w:sdt>
                    <w:sdt>
                      <w:sdtPr>
                        <w:alias w:val="254.4 p."/>
                        <w:tag w:val="part_69160c4d418d4802b76e25b95f83e499"/>
                        <w:id w:val="-1229456290"/>
                        <w:lock w:val="sdtLocked"/>
                      </w:sdtPr>
                      <w:sdtEndPr/>
                      <w:sdtContent>
                        <w:p w14:paraId="41827C9A"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69160c4d418d4802b76e25b95f83e499"/>
                              <w:id w:val="1320070777"/>
                              <w:lock w:val="sdtLocked"/>
                            </w:sdtPr>
                            <w:sdtEndPr/>
                            <w:sdtContent>
                              <w:r w:rsidR="009A0210">
                                <w:rPr>
                                  <w:rFonts w:eastAsia="Calibri"/>
                                  <w:b/>
                                  <w:bCs/>
                                  <w:szCs w:val="24"/>
                                </w:rPr>
                                <w:t>254.4</w:t>
                              </w:r>
                            </w:sdtContent>
                          </w:sdt>
                          <w:r w:rsidR="009A0210">
                            <w:rPr>
                              <w:rFonts w:eastAsia="Calibri"/>
                              <w:b/>
                              <w:bCs/>
                              <w:szCs w:val="24"/>
                            </w:rPr>
                            <w:t>.</w:t>
                          </w:r>
                          <w:r w:rsidR="009A0210">
                            <w:rPr>
                              <w:rFonts w:eastAsia="Calibri"/>
                              <w:b/>
                              <w:bCs/>
                              <w:szCs w:val="24"/>
                            </w:rPr>
                            <w:tab/>
                          </w:r>
                          <w:r w:rsidR="009A0210">
                            <w:rPr>
                              <w:rFonts w:eastAsia="Calibri"/>
                              <w:szCs w:val="24"/>
                            </w:rPr>
                            <w:t>hidrogeologinės sąlygos;</w:t>
                          </w:r>
                        </w:p>
                      </w:sdtContent>
                    </w:sdt>
                    <w:sdt>
                      <w:sdtPr>
                        <w:alias w:val="254.5 p."/>
                        <w:tag w:val="part_d703ab37210f4c12bfade111bbb47a48"/>
                        <w:id w:val="-935209274"/>
                        <w:lock w:val="sdtLocked"/>
                      </w:sdtPr>
                      <w:sdtEndPr/>
                      <w:sdtContent>
                        <w:p w14:paraId="41827C9B"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d703ab37210f4c12bfade111bbb47a48"/>
                              <w:id w:val="219030691"/>
                              <w:lock w:val="sdtLocked"/>
                            </w:sdtPr>
                            <w:sdtEndPr/>
                            <w:sdtContent>
                              <w:r w:rsidR="009A0210">
                                <w:rPr>
                                  <w:rFonts w:eastAsia="Calibri"/>
                                  <w:b/>
                                  <w:bCs/>
                                  <w:szCs w:val="24"/>
                                </w:rPr>
                                <w:t>254.5</w:t>
                              </w:r>
                            </w:sdtContent>
                          </w:sdt>
                          <w:r w:rsidR="009A0210">
                            <w:rPr>
                              <w:rFonts w:eastAsia="Calibri"/>
                              <w:b/>
                              <w:bCs/>
                              <w:szCs w:val="24"/>
                            </w:rPr>
                            <w:t>.</w:t>
                          </w:r>
                          <w:r w:rsidR="009A0210">
                            <w:rPr>
                              <w:rFonts w:eastAsia="Calibri"/>
                              <w:b/>
                              <w:bCs/>
                              <w:szCs w:val="24"/>
                            </w:rPr>
                            <w:tab/>
                          </w:r>
                          <w:r w:rsidR="009A0210">
                            <w:rPr>
                              <w:rFonts w:eastAsia="Calibri"/>
                              <w:szCs w:val="24"/>
                            </w:rPr>
                            <w:t>gruntų sudėtis ir inžineriniai geologiniai sluoksniai;</w:t>
                          </w:r>
                        </w:p>
                      </w:sdtContent>
                    </w:sdt>
                    <w:sdt>
                      <w:sdtPr>
                        <w:alias w:val="254.6 p."/>
                        <w:tag w:val="part_12613dbf49d6457abdc1849d124f2353"/>
                        <w:id w:val="-1433356220"/>
                        <w:lock w:val="sdtLocked"/>
                      </w:sdtPr>
                      <w:sdtEndPr/>
                      <w:sdtContent>
                        <w:p w14:paraId="41827C9C"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2613dbf49d6457abdc1849d124f2353"/>
                              <w:id w:val="-707327990"/>
                              <w:lock w:val="sdtLocked"/>
                            </w:sdtPr>
                            <w:sdtEndPr/>
                            <w:sdtContent>
                              <w:r w:rsidR="009A0210">
                                <w:rPr>
                                  <w:rFonts w:eastAsia="Calibri"/>
                                  <w:b/>
                                  <w:bCs/>
                                  <w:szCs w:val="24"/>
                                </w:rPr>
                                <w:t>254.6</w:t>
                              </w:r>
                            </w:sdtContent>
                          </w:sdt>
                          <w:r w:rsidR="009A0210">
                            <w:rPr>
                              <w:rFonts w:eastAsia="Calibri"/>
                              <w:b/>
                              <w:bCs/>
                              <w:szCs w:val="24"/>
                            </w:rPr>
                            <w:t>.</w:t>
                          </w:r>
                          <w:r w:rsidR="009A0210">
                            <w:rPr>
                              <w:rFonts w:eastAsia="Calibri"/>
                              <w:b/>
                              <w:bCs/>
                              <w:szCs w:val="24"/>
                            </w:rPr>
                            <w:tab/>
                          </w:r>
                          <w:r w:rsidR="009A0210">
                            <w:rPr>
                              <w:rFonts w:eastAsia="Calibri"/>
                              <w:szCs w:val="24"/>
                            </w:rPr>
                            <w:t>gruntų fizinės ir mechaninės savybės;</w:t>
                          </w:r>
                        </w:p>
                      </w:sdtContent>
                    </w:sdt>
                    <w:sdt>
                      <w:sdtPr>
                        <w:alias w:val="254.7 p."/>
                        <w:tag w:val="part_09a709cca06a45b69cb13cfeb1d9e47e"/>
                        <w:id w:val="57985113"/>
                        <w:lock w:val="sdtLocked"/>
                      </w:sdtPr>
                      <w:sdtEndPr/>
                      <w:sdtContent>
                        <w:p w14:paraId="41827C9D"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09a709cca06a45b69cb13cfeb1d9e47e"/>
                              <w:id w:val="1751388346"/>
                              <w:lock w:val="sdtLocked"/>
                            </w:sdtPr>
                            <w:sdtEndPr/>
                            <w:sdtContent>
                              <w:r w:rsidR="009A0210">
                                <w:rPr>
                                  <w:rFonts w:eastAsia="Calibri"/>
                                  <w:b/>
                                  <w:bCs/>
                                  <w:szCs w:val="24"/>
                                </w:rPr>
                                <w:t>254.7</w:t>
                              </w:r>
                            </w:sdtContent>
                          </w:sdt>
                          <w:r w:rsidR="009A0210">
                            <w:rPr>
                              <w:rFonts w:eastAsia="Calibri"/>
                              <w:b/>
                              <w:bCs/>
                              <w:szCs w:val="24"/>
                            </w:rPr>
                            <w:t>.</w:t>
                          </w:r>
                          <w:r w:rsidR="009A0210">
                            <w:rPr>
                              <w:rFonts w:eastAsia="Calibri"/>
                              <w:b/>
                              <w:bCs/>
                              <w:szCs w:val="24"/>
                            </w:rPr>
                            <w:tab/>
                          </w:r>
                          <w:r w:rsidR="009A0210">
                            <w:rPr>
                              <w:rFonts w:eastAsia="Calibri"/>
                              <w:szCs w:val="24"/>
                            </w:rPr>
                            <w:t>geologiniai procesai ir reiškiniai;</w:t>
                          </w:r>
                        </w:p>
                      </w:sdtContent>
                    </w:sdt>
                    <w:sdt>
                      <w:sdtPr>
                        <w:alias w:val="254.8 p."/>
                        <w:tag w:val="part_4469b2682a9b4e54bffad0a410ca7465"/>
                        <w:id w:val="230897413"/>
                        <w:lock w:val="sdtLocked"/>
                      </w:sdtPr>
                      <w:sdtEndPr/>
                      <w:sdtContent>
                        <w:p w14:paraId="41827C9E"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4469b2682a9b4e54bffad0a410ca7465"/>
                              <w:id w:val="1592663364"/>
                              <w:lock w:val="sdtLocked"/>
                            </w:sdtPr>
                            <w:sdtEndPr/>
                            <w:sdtContent>
                              <w:r w:rsidR="009A0210">
                                <w:rPr>
                                  <w:rFonts w:eastAsia="Calibri"/>
                                  <w:b/>
                                  <w:bCs/>
                                  <w:szCs w:val="24"/>
                                </w:rPr>
                                <w:t>254.8</w:t>
                              </w:r>
                            </w:sdtContent>
                          </w:sdt>
                          <w:r w:rsidR="009A0210">
                            <w:rPr>
                              <w:rFonts w:eastAsia="Calibri"/>
                              <w:b/>
                              <w:bCs/>
                              <w:szCs w:val="24"/>
                            </w:rPr>
                            <w:t>.</w:t>
                          </w:r>
                          <w:r w:rsidR="009A0210">
                            <w:rPr>
                              <w:rFonts w:eastAsia="Calibri"/>
                              <w:b/>
                              <w:bCs/>
                              <w:szCs w:val="24"/>
                            </w:rPr>
                            <w:tab/>
                          </w:r>
                          <w:r w:rsidR="009A0210">
                            <w:rPr>
                              <w:rFonts w:eastAsia="Calibri"/>
                              <w:szCs w:val="24"/>
                            </w:rPr>
                            <w:t>rekonstruojamos ar atnaujinamos (kapitališkai remontuojamos) kelio žemės sankasos ir dangos konstrukcijos arba kelio statinio įvertinimas (jei tyrimai atliekami rengiant rekonstravimo ar kapitalinio remonto projektą);</w:t>
                          </w:r>
                        </w:p>
                      </w:sdtContent>
                    </w:sdt>
                    <w:sdt>
                      <w:sdtPr>
                        <w:alias w:val="254.9 p."/>
                        <w:tag w:val="part_7f8e1659aa844dee87eef98886487023"/>
                        <w:id w:val="-1565407634"/>
                        <w:lock w:val="sdtLocked"/>
                      </w:sdtPr>
                      <w:sdtEndPr/>
                      <w:sdtContent>
                        <w:p w14:paraId="41827C9F"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7f8e1659aa844dee87eef98886487023"/>
                              <w:id w:val="480124806"/>
                              <w:lock w:val="sdtLocked"/>
                            </w:sdtPr>
                            <w:sdtEndPr/>
                            <w:sdtContent>
                              <w:r w:rsidR="009A0210">
                                <w:rPr>
                                  <w:rFonts w:eastAsia="Calibri"/>
                                  <w:b/>
                                  <w:bCs/>
                                  <w:szCs w:val="22"/>
                                </w:rPr>
                                <w:t>254.9</w:t>
                              </w:r>
                            </w:sdtContent>
                          </w:sdt>
                          <w:r w:rsidR="009A0210">
                            <w:rPr>
                              <w:rFonts w:eastAsia="Calibri"/>
                              <w:b/>
                              <w:bCs/>
                              <w:szCs w:val="22"/>
                            </w:rPr>
                            <w:t>.</w:t>
                          </w:r>
                          <w:r w:rsidR="009A0210">
                            <w:rPr>
                              <w:rFonts w:eastAsia="Calibri"/>
                              <w:b/>
                              <w:bCs/>
                              <w:szCs w:val="22"/>
                            </w:rPr>
                            <w:tab/>
                          </w:r>
                          <w:r w:rsidR="009A0210">
                            <w:rPr>
                              <w:rFonts w:eastAsia="Calibri"/>
                              <w:szCs w:val="24"/>
                            </w:rPr>
                            <w:t>išvados</w:t>
                          </w:r>
                          <w:r w:rsidR="009A0210">
                            <w:rPr>
                              <w:rFonts w:eastAsia="Calibri"/>
                              <w:szCs w:val="22"/>
                            </w:rPr>
                            <w:t xml:space="preserve"> ir rekomendacijos.</w:t>
                          </w:r>
                        </w:p>
                      </w:sdtContent>
                    </w:sdt>
                  </w:sdtContent>
                </w:sdt>
                <w:sdt>
                  <w:sdtPr>
                    <w:alias w:val="255 p."/>
                    <w:tag w:val="part_bcb42a450a1e4cd9b41b4d338c1d02a7"/>
                    <w:id w:val="863794223"/>
                    <w:lock w:val="sdtLocked"/>
                  </w:sdtPr>
                  <w:sdtEndPr/>
                  <w:sdtContent>
                    <w:p w14:paraId="41827CA0" w14:textId="77777777" w:rsidR="00D30B16" w:rsidRDefault="00EE25CA">
                      <w:pPr>
                        <w:widowControl w:val="0"/>
                        <w:tabs>
                          <w:tab w:val="left" w:pos="1304"/>
                        </w:tabs>
                        <w:ind w:firstLine="567"/>
                        <w:jc w:val="both"/>
                        <w:textAlignment w:val="baseline"/>
                        <w:rPr>
                          <w:rFonts w:eastAsia="Calibri"/>
                        </w:rPr>
                      </w:pPr>
                      <w:sdt>
                        <w:sdtPr>
                          <w:alias w:val="Numeris"/>
                          <w:tag w:val="nr_bcb42a450a1e4cd9b41b4d338c1d02a7"/>
                          <w:id w:val="-927965697"/>
                          <w:lock w:val="sdtLocked"/>
                        </w:sdtPr>
                        <w:sdtEndPr/>
                        <w:sdtContent>
                          <w:r w:rsidR="009A0210">
                            <w:rPr>
                              <w:rFonts w:eastAsia="Calibri"/>
                              <w:b/>
                              <w:bCs/>
                            </w:rPr>
                            <w:t>255</w:t>
                          </w:r>
                        </w:sdtContent>
                      </w:sdt>
                      <w:r w:rsidR="009A0210">
                        <w:rPr>
                          <w:rFonts w:eastAsia="Calibri"/>
                          <w:b/>
                          <w:bCs/>
                        </w:rPr>
                        <w:t>.</w:t>
                      </w:r>
                      <w:r w:rsidR="009A0210">
                        <w:rPr>
                          <w:rFonts w:eastAsia="Calibri"/>
                          <w:b/>
                          <w:bCs/>
                        </w:rPr>
                        <w:tab/>
                      </w:r>
                      <w:r w:rsidR="009A0210">
                        <w:rPr>
                          <w:rFonts w:eastAsia="Calibri"/>
                        </w:rPr>
                        <w:t>Įvade reikia nurodyti šiuos duomenis:</w:t>
                      </w:r>
                    </w:p>
                    <w:sdt>
                      <w:sdtPr>
                        <w:alias w:val="255.1 p."/>
                        <w:tag w:val="part_166bc5b809ba4b30935c0947b2cc8ee4"/>
                        <w:id w:val="2058348348"/>
                        <w:lock w:val="sdtLocked"/>
                      </w:sdtPr>
                      <w:sdtEndPr/>
                      <w:sdtContent>
                        <w:p w14:paraId="41827CA1"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66bc5b809ba4b30935c0947b2cc8ee4"/>
                              <w:id w:val="1277209391"/>
                              <w:lock w:val="sdtLocked"/>
                            </w:sdtPr>
                            <w:sdtEndPr/>
                            <w:sdtContent>
                              <w:r w:rsidR="009A0210">
                                <w:rPr>
                                  <w:rFonts w:eastAsia="Calibri"/>
                                  <w:b/>
                                  <w:bCs/>
                                  <w:szCs w:val="24"/>
                                </w:rPr>
                                <w:t>255.1</w:t>
                              </w:r>
                            </w:sdtContent>
                          </w:sdt>
                          <w:r w:rsidR="009A0210">
                            <w:rPr>
                              <w:rFonts w:eastAsia="Calibri"/>
                              <w:b/>
                              <w:bCs/>
                              <w:szCs w:val="24"/>
                            </w:rPr>
                            <w:t>.</w:t>
                          </w:r>
                          <w:r w:rsidR="009A0210">
                            <w:rPr>
                              <w:rFonts w:eastAsia="Calibri"/>
                              <w:b/>
                              <w:bCs/>
                              <w:szCs w:val="24"/>
                            </w:rPr>
                            <w:tab/>
                          </w:r>
                          <w:r w:rsidR="009A0210">
                            <w:rPr>
                              <w:rFonts w:eastAsia="Calibri"/>
                              <w:szCs w:val="24"/>
                            </w:rPr>
                            <w:t>tyrimų užsakovo pavadinimą;</w:t>
                          </w:r>
                        </w:p>
                      </w:sdtContent>
                    </w:sdt>
                    <w:sdt>
                      <w:sdtPr>
                        <w:alias w:val="255.2 p."/>
                        <w:tag w:val="part_d736d6147e6242adb759d7f409a92fea"/>
                        <w:id w:val="-1197540150"/>
                        <w:lock w:val="sdtLocked"/>
                      </w:sdtPr>
                      <w:sdtEndPr/>
                      <w:sdtContent>
                        <w:p w14:paraId="41827CA2"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d736d6147e6242adb759d7f409a92fea"/>
                              <w:id w:val="1278839918"/>
                              <w:lock w:val="sdtLocked"/>
                            </w:sdtPr>
                            <w:sdtEndPr/>
                            <w:sdtContent>
                              <w:r w:rsidR="009A0210">
                                <w:rPr>
                                  <w:rFonts w:eastAsia="Calibri"/>
                                  <w:b/>
                                  <w:bCs/>
                                  <w:szCs w:val="24"/>
                                </w:rPr>
                                <w:t>255.2</w:t>
                              </w:r>
                            </w:sdtContent>
                          </w:sdt>
                          <w:r w:rsidR="009A0210">
                            <w:rPr>
                              <w:rFonts w:eastAsia="Calibri"/>
                              <w:b/>
                              <w:bCs/>
                              <w:szCs w:val="24"/>
                            </w:rPr>
                            <w:t>.</w:t>
                          </w:r>
                          <w:r w:rsidR="009A0210">
                            <w:rPr>
                              <w:rFonts w:eastAsia="Calibri"/>
                              <w:b/>
                              <w:bCs/>
                              <w:szCs w:val="24"/>
                            </w:rPr>
                            <w:tab/>
                          </w:r>
                          <w:r w:rsidR="009A0210">
                            <w:rPr>
                              <w:rFonts w:eastAsia="Calibri"/>
                              <w:szCs w:val="24"/>
                            </w:rPr>
                            <w:t>tyrimų vietą, adresą, žemės nuosavybės formą, jos savininkus ar naudotojus, koordinates (LKS-94 koordinačių sistemoje);</w:t>
                          </w:r>
                        </w:p>
                      </w:sdtContent>
                    </w:sdt>
                    <w:sdt>
                      <w:sdtPr>
                        <w:alias w:val="255.3 p."/>
                        <w:tag w:val="part_e976e7a1ad5a47328406a4687c5cd274"/>
                        <w:id w:val="1227416267"/>
                        <w:lock w:val="sdtLocked"/>
                      </w:sdtPr>
                      <w:sdtEndPr/>
                      <w:sdtContent>
                        <w:p w14:paraId="41827CA3"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e976e7a1ad5a47328406a4687c5cd274"/>
                              <w:id w:val="1120034877"/>
                              <w:lock w:val="sdtLocked"/>
                            </w:sdtPr>
                            <w:sdtEndPr/>
                            <w:sdtContent>
                              <w:r w:rsidR="009A0210">
                                <w:rPr>
                                  <w:rFonts w:eastAsia="Calibri"/>
                                  <w:b/>
                                  <w:bCs/>
                                  <w:szCs w:val="24"/>
                                </w:rPr>
                                <w:t>255.3</w:t>
                              </w:r>
                            </w:sdtContent>
                          </w:sdt>
                          <w:r w:rsidR="009A0210">
                            <w:rPr>
                              <w:rFonts w:eastAsia="Calibri"/>
                              <w:b/>
                              <w:bCs/>
                              <w:szCs w:val="24"/>
                            </w:rPr>
                            <w:t>.</w:t>
                          </w:r>
                          <w:r w:rsidR="009A0210">
                            <w:rPr>
                              <w:rFonts w:eastAsia="Calibri"/>
                              <w:b/>
                              <w:bCs/>
                              <w:szCs w:val="24"/>
                            </w:rPr>
                            <w:tab/>
                          </w:r>
                          <w:r w:rsidR="009A0210">
                            <w:rPr>
                              <w:rFonts w:eastAsia="Calibri"/>
                              <w:szCs w:val="24"/>
                            </w:rPr>
                            <w:t>tyrimų paskirtį ir etapą;</w:t>
                          </w:r>
                        </w:p>
                      </w:sdtContent>
                    </w:sdt>
                    <w:sdt>
                      <w:sdtPr>
                        <w:alias w:val="255.4 p."/>
                        <w:tag w:val="part_ca68a77c636b48bdb2c8663fc83bdd85"/>
                        <w:id w:val="757947244"/>
                        <w:lock w:val="sdtLocked"/>
                      </w:sdtPr>
                      <w:sdtEndPr/>
                      <w:sdtContent>
                        <w:p w14:paraId="41827CA4"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ca68a77c636b48bdb2c8663fc83bdd85"/>
                              <w:id w:val="-240100296"/>
                              <w:lock w:val="sdtLocked"/>
                            </w:sdtPr>
                            <w:sdtEndPr/>
                            <w:sdtContent>
                              <w:r w:rsidR="009A0210">
                                <w:rPr>
                                  <w:rFonts w:eastAsia="Calibri"/>
                                  <w:b/>
                                  <w:bCs/>
                                  <w:szCs w:val="24"/>
                                </w:rPr>
                                <w:t>255.4</w:t>
                              </w:r>
                            </w:sdtContent>
                          </w:sdt>
                          <w:r w:rsidR="009A0210">
                            <w:rPr>
                              <w:rFonts w:eastAsia="Calibri"/>
                              <w:b/>
                              <w:bCs/>
                              <w:szCs w:val="24"/>
                            </w:rPr>
                            <w:t>.</w:t>
                          </w:r>
                          <w:r w:rsidR="009A0210">
                            <w:rPr>
                              <w:rFonts w:eastAsia="Calibri"/>
                              <w:b/>
                              <w:bCs/>
                              <w:szCs w:val="24"/>
                            </w:rPr>
                            <w:tab/>
                          </w:r>
                          <w:r w:rsidR="009A0210">
                            <w:rPr>
                              <w:rFonts w:eastAsia="Calibri"/>
                              <w:szCs w:val="24"/>
                            </w:rPr>
                            <w:t xml:space="preserve">projektuojamo kelio reikšmę, kategoriją ir dangos konstrukcijos klasę arba projektuojamo tilto ar kitokio kelio statinio techninius duomenis; </w:t>
                          </w:r>
                        </w:p>
                      </w:sdtContent>
                    </w:sdt>
                    <w:sdt>
                      <w:sdtPr>
                        <w:alias w:val="255.5 p."/>
                        <w:tag w:val="part_5b2447b673e547269210504921b15857"/>
                        <w:id w:val="-1622148422"/>
                        <w:lock w:val="sdtLocked"/>
                      </w:sdtPr>
                      <w:sdtEndPr/>
                      <w:sdtContent>
                        <w:p w14:paraId="41827CA5"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5b2447b673e547269210504921b15857"/>
                              <w:id w:val="-1472199300"/>
                              <w:lock w:val="sdtLocked"/>
                            </w:sdtPr>
                            <w:sdtEndPr/>
                            <w:sdtContent>
                              <w:r w:rsidR="009A0210">
                                <w:rPr>
                                  <w:rFonts w:eastAsia="Calibri"/>
                                  <w:b/>
                                  <w:bCs/>
                                  <w:szCs w:val="24"/>
                                </w:rPr>
                                <w:t>255.5</w:t>
                              </w:r>
                            </w:sdtContent>
                          </w:sdt>
                          <w:r w:rsidR="009A0210">
                            <w:rPr>
                              <w:rFonts w:eastAsia="Calibri"/>
                              <w:b/>
                              <w:bCs/>
                              <w:szCs w:val="24"/>
                            </w:rPr>
                            <w:t>.</w:t>
                          </w:r>
                          <w:r w:rsidR="009A0210">
                            <w:rPr>
                              <w:rFonts w:eastAsia="Calibri"/>
                              <w:b/>
                              <w:bCs/>
                              <w:szCs w:val="24"/>
                            </w:rPr>
                            <w:tab/>
                          </w:r>
                          <w:r w:rsidR="009A0210">
                            <w:rPr>
                              <w:rFonts w:eastAsia="Calibri"/>
                              <w:szCs w:val="24"/>
                            </w:rPr>
                            <w:t xml:space="preserve">geotechninę kategoriją; </w:t>
                          </w:r>
                        </w:p>
                      </w:sdtContent>
                    </w:sdt>
                    <w:sdt>
                      <w:sdtPr>
                        <w:alias w:val="255.6 p."/>
                        <w:tag w:val="part_73f7a544a9324fdbbb568e55355cd84e"/>
                        <w:id w:val="-325062124"/>
                        <w:lock w:val="sdtLocked"/>
                      </w:sdtPr>
                      <w:sdtEndPr/>
                      <w:sdtContent>
                        <w:p w14:paraId="41827CA6"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73f7a544a9324fdbbb568e55355cd84e"/>
                              <w:id w:val="855925295"/>
                              <w:lock w:val="sdtLocked"/>
                            </w:sdtPr>
                            <w:sdtEndPr/>
                            <w:sdtContent>
                              <w:r w:rsidR="009A0210">
                                <w:rPr>
                                  <w:rFonts w:eastAsia="Calibri"/>
                                  <w:b/>
                                  <w:bCs/>
                                  <w:szCs w:val="24"/>
                                </w:rPr>
                                <w:t>255.6</w:t>
                              </w:r>
                            </w:sdtContent>
                          </w:sdt>
                          <w:r w:rsidR="009A0210">
                            <w:rPr>
                              <w:rFonts w:eastAsia="Calibri"/>
                              <w:b/>
                              <w:bCs/>
                              <w:szCs w:val="24"/>
                            </w:rPr>
                            <w:t>.</w:t>
                          </w:r>
                          <w:r w:rsidR="009A0210">
                            <w:rPr>
                              <w:rFonts w:eastAsia="Calibri"/>
                              <w:b/>
                              <w:bCs/>
                              <w:szCs w:val="24"/>
                            </w:rPr>
                            <w:tab/>
                          </w:r>
                          <w:r w:rsidR="009A0210">
                            <w:rPr>
                              <w:rFonts w:eastAsia="Calibri"/>
                              <w:szCs w:val="24"/>
                            </w:rPr>
                            <w:t>duomenis apie IGG tyrimų darbų programos įvertinimą (jei programa buvo parengta);</w:t>
                          </w:r>
                        </w:p>
                      </w:sdtContent>
                    </w:sdt>
                    <w:sdt>
                      <w:sdtPr>
                        <w:alias w:val="255.7 p."/>
                        <w:tag w:val="part_99d82acc237945b784ad1ffa971399aa"/>
                        <w:id w:val="494617479"/>
                        <w:lock w:val="sdtLocked"/>
                      </w:sdtPr>
                      <w:sdtEndPr/>
                      <w:sdtContent>
                        <w:p w14:paraId="41827CA7"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99d82acc237945b784ad1ffa971399aa"/>
                              <w:id w:val="1292943420"/>
                              <w:lock w:val="sdtLocked"/>
                            </w:sdtPr>
                            <w:sdtEndPr/>
                            <w:sdtContent>
                              <w:r w:rsidR="009A0210">
                                <w:rPr>
                                  <w:rFonts w:eastAsia="Calibri"/>
                                  <w:b/>
                                  <w:bCs/>
                                  <w:szCs w:val="22"/>
                                </w:rPr>
                                <w:t>255.7</w:t>
                              </w:r>
                            </w:sdtContent>
                          </w:sdt>
                          <w:r w:rsidR="009A0210">
                            <w:rPr>
                              <w:rFonts w:eastAsia="Calibri"/>
                              <w:b/>
                              <w:bCs/>
                              <w:szCs w:val="22"/>
                            </w:rPr>
                            <w:t>.</w:t>
                          </w:r>
                          <w:r w:rsidR="009A0210">
                            <w:rPr>
                              <w:rFonts w:eastAsia="Calibri"/>
                              <w:b/>
                              <w:bCs/>
                              <w:szCs w:val="22"/>
                            </w:rPr>
                            <w:tab/>
                          </w:r>
                          <w:r w:rsidR="009A0210">
                            <w:rPr>
                              <w:rFonts w:eastAsia="Calibri"/>
                              <w:szCs w:val="24"/>
                            </w:rPr>
                            <w:t>duomenis apie tyrimų darbų rūšis, metodus, įrangą, metrologinę patikrą, tyrimų metodiką ir taikytus normatyvinius dokumentus</w:t>
                          </w:r>
                          <w:r w:rsidR="009A0210">
                            <w:rPr>
                              <w:rFonts w:eastAsia="Calibri"/>
                              <w:spacing w:val="-4"/>
                              <w:szCs w:val="22"/>
                            </w:rPr>
                            <w:t>;</w:t>
                          </w:r>
                        </w:p>
                      </w:sdtContent>
                    </w:sdt>
                    <w:sdt>
                      <w:sdtPr>
                        <w:alias w:val="255.8 p."/>
                        <w:tag w:val="part_d17397dc00e7434b9e5a4ec7ec7dd18a"/>
                        <w:id w:val="568470524"/>
                        <w:lock w:val="sdtLocked"/>
                      </w:sdtPr>
                      <w:sdtEndPr/>
                      <w:sdtContent>
                        <w:p w14:paraId="41827CA8"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d17397dc00e7434b9e5a4ec7ec7dd18a"/>
                              <w:id w:val="-436835685"/>
                              <w:lock w:val="sdtLocked"/>
                            </w:sdtPr>
                            <w:sdtEndPr/>
                            <w:sdtContent>
                              <w:r w:rsidR="009A0210">
                                <w:rPr>
                                  <w:rFonts w:eastAsia="Calibri"/>
                                  <w:b/>
                                  <w:bCs/>
                                  <w:szCs w:val="24"/>
                                </w:rPr>
                                <w:t>255.8</w:t>
                              </w:r>
                            </w:sdtContent>
                          </w:sdt>
                          <w:r w:rsidR="009A0210">
                            <w:rPr>
                              <w:rFonts w:eastAsia="Calibri"/>
                              <w:b/>
                              <w:bCs/>
                              <w:szCs w:val="24"/>
                            </w:rPr>
                            <w:t>.</w:t>
                          </w:r>
                          <w:r w:rsidR="009A0210">
                            <w:rPr>
                              <w:rFonts w:eastAsia="Calibri"/>
                              <w:b/>
                              <w:bCs/>
                              <w:szCs w:val="24"/>
                            </w:rPr>
                            <w:tab/>
                          </w:r>
                          <w:r w:rsidR="009A0210">
                            <w:rPr>
                              <w:rFonts w:eastAsia="Calibri"/>
                              <w:szCs w:val="24"/>
                            </w:rPr>
                            <w:t>IGG tyrimų etapų datą ir trukmę;</w:t>
                          </w:r>
                        </w:p>
                      </w:sdtContent>
                    </w:sdt>
                    <w:sdt>
                      <w:sdtPr>
                        <w:alias w:val="255.9 p."/>
                        <w:tag w:val="part_6829c3660e0147e194b5398fde7a31c0"/>
                        <w:id w:val="-1959790233"/>
                        <w:lock w:val="sdtLocked"/>
                      </w:sdtPr>
                      <w:sdtEndPr/>
                      <w:sdtContent>
                        <w:p w14:paraId="41827CA9"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6829c3660e0147e194b5398fde7a31c0"/>
                              <w:id w:val="-1412316808"/>
                              <w:lock w:val="sdtLocked"/>
                            </w:sdtPr>
                            <w:sdtEndPr/>
                            <w:sdtContent>
                              <w:r w:rsidR="009A0210">
                                <w:rPr>
                                  <w:rFonts w:eastAsia="Calibri"/>
                                  <w:b/>
                                  <w:bCs/>
                                  <w:szCs w:val="24"/>
                                </w:rPr>
                                <w:t>255.9</w:t>
                              </w:r>
                            </w:sdtContent>
                          </w:sdt>
                          <w:r w:rsidR="009A0210">
                            <w:rPr>
                              <w:rFonts w:eastAsia="Calibri"/>
                              <w:b/>
                              <w:bCs/>
                              <w:szCs w:val="24"/>
                            </w:rPr>
                            <w:t>.</w:t>
                          </w:r>
                          <w:r w:rsidR="009A0210">
                            <w:rPr>
                              <w:rFonts w:eastAsia="Calibri"/>
                              <w:b/>
                              <w:bCs/>
                              <w:szCs w:val="24"/>
                            </w:rPr>
                            <w:tab/>
                          </w:r>
                          <w:r w:rsidR="009A0210">
                            <w:rPr>
                              <w:rFonts w:eastAsia="Calibri"/>
                              <w:szCs w:val="24"/>
                            </w:rPr>
                            <w:t>lauko darbų, laboratorinių tyrimų atlikėjus ir duomenų apdorotojus;</w:t>
                          </w:r>
                        </w:p>
                      </w:sdtContent>
                    </w:sdt>
                    <w:sdt>
                      <w:sdtPr>
                        <w:alias w:val="255.10 p."/>
                        <w:tag w:val="part_b7b4a040f4cf4e7297a1f0fda5e4c351"/>
                        <w:id w:val="-84085720"/>
                        <w:lock w:val="sdtLocked"/>
                      </w:sdtPr>
                      <w:sdtEndPr/>
                      <w:sdtContent>
                        <w:p w14:paraId="41827CAA"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b7b4a040f4cf4e7297a1f0fda5e4c351"/>
                              <w:id w:val="1161514351"/>
                              <w:lock w:val="sdtLocked"/>
                            </w:sdtPr>
                            <w:sdtEndPr/>
                            <w:sdtContent>
                              <w:r w:rsidR="009A0210">
                                <w:rPr>
                                  <w:rFonts w:eastAsia="Calibri"/>
                                  <w:b/>
                                  <w:bCs/>
                                  <w:szCs w:val="24"/>
                                </w:rPr>
                                <w:t>255.10</w:t>
                              </w:r>
                            </w:sdtContent>
                          </w:sdt>
                          <w:r w:rsidR="009A0210">
                            <w:rPr>
                              <w:rFonts w:eastAsia="Calibri"/>
                              <w:b/>
                              <w:bCs/>
                              <w:szCs w:val="24"/>
                            </w:rPr>
                            <w:t>.</w:t>
                          </w:r>
                          <w:r w:rsidR="009A0210">
                            <w:rPr>
                              <w:rFonts w:eastAsia="Calibri"/>
                              <w:b/>
                              <w:bCs/>
                              <w:szCs w:val="24"/>
                            </w:rPr>
                            <w:tab/>
                          </w:r>
                          <w:r w:rsidR="009A0210">
                            <w:rPr>
                              <w:rFonts w:eastAsia="Calibri"/>
                              <w:szCs w:val="24"/>
                            </w:rPr>
                            <w:t>išvardyti darbus, kuriuos atliko subrangovai;</w:t>
                          </w:r>
                        </w:p>
                      </w:sdtContent>
                    </w:sdt>
                    <w:sdt>
                      <w:sdtPr>
                        <w:alias w:val="255.11 p."/>
                        <w:tag w:val="part_a7ab63b6d4c543b5b3bdbf76b81db426"/>
                        <w:id w:val="-1387558891"/>
                        <w:lock w:val="sdtLocked"/>
                      </w:sdtPr>
                      <w:sdtEndPr/>
                      <w:sdtContent>
                        <w:p w14:paraId="41827CAB"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a7ab63b6d4c543b5b3bdbf76b81db426"/>
                              <w:id w:val="490841513"/>
                              <w:lock w:val="sdtLocked"/>
                            </w:sdtPr>
                            <w:sdtEndPr/>
                            <w:sdtContent>
                              <w:r w:rsidR="009A0210">
                                <w:rPr>
                                  <w:rFonts w:eastAsia="Calibri"/>
                                  <w:b/>
                                  <w:bCs/>
                                  <w:szCs w:val="24"/>
                                </w:rPr>
                                <w:t>255.11</w:t>
                              </w:r>
                            </w:sdtContent>
                          </w:sdt>
                          <w:r w:rsidR="009A0210">
                            <w:rPr>
                              <w:rFonts w:eastAsia="Calibri"/>
                              <w:b/>
                              <w:bCs/>
                              <w:szCs w:val="24"/>
                            </w:rPr>
                            <w:t>.</w:t>
                          </w:r>
                          <w:r w:rsidR="009A0210">
                            <w:rPr>
                              <w:rFonts w:eastAsia="Calibri"/>
                              <w:b/>
                              <w:bCs/>
                              <w:szCs w:val="24"/>
                            </w:rPr>
                            <w:tab/>
                          </w:r>
                          <w:r w:rsidR="009A0210">
                            <w:rPr>
                              <w:rFonts w:eastAsia="Calibri"/>
                              <w:szCs w:val="24"/>
                            </w:rPr>
                            <w:t xml:space="preserve">nuokrypių (jei jų yra) nuo techninės užduoties priežastis; </w:t>
                          </w:r>
                        </w:p>
                      </w:sdtContent>
                    </w:sdt>
                    <w:sdt>
                      <w:sdtPr>
                        <w:alias w:val="255.12 p."/>
                        <w:tag w:val="part_ea477e2cc7c64d22bcc49d8d833a3e84"/>
                        <w:id w:val="1853292113"/>
                        <w:lock w:val="sdtLocked"/>
                      </w:sdtPr>
                      <w:sdtEndPr/>
                      <w:sdtContent>
                        <w:p w14:paraId="41827CAC"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ea477e2cc7c64d22bcc49d8d833a3e84"/>
                              <w:id w:val="-81221345"/>
                              <w:lock w:val="sdtLocked"/>
                            </w:sdtPr>
                            <w:sdtEndPr/>
                            <w:sdtContent>
                              <w:r w:rsidR="009A0210">
                                <w:rPr>
                                  <w:rFonts w:eastAsia="Calibri"/>
                                  <w:b/>
                                  <w:bCs/>
                                  <w:szCs w:val="24"/>
                                </w:rPr>
                                <w:t>255.12</w:t>
                              </w:r>
                            </w:sdtContent>
                          </w:sdt>
                          <w:r w:rsidR="009A0210">
                            <w:rPr>
                              <w:rFonts w:eastAsia="Calibri"/>
                              <w:b/>
                              <w:bCs/>
                              <w:szCs w:val="24"/>
                            </w:rPr>
                            <w:t>.</w:t>
                          </w:r>
                          <w:r w:rsidR="009A0210">
                            <w:rPr>
                              <w:rFonts w:eastAsia="Calibri"/>
                              <w:b/>
                              <w:bCs/>
                              <w:szCs w:val="24"/>
                            </w:rPr>
                            <w:tab/>
                          </w:r>
                          <w:r w:rsidR="009A0210">
                            <w:rPr>
                              <w:rFonts w:eastAsia="Calibri"/>
                              <w:szCs w:val="24"/>
                            </w:rPr>
                            <w:t>paaiškinimus dėl darbų programos pakeitimų, papildomų darbų (jei buvo);</w:t>
                          </w:r>
                        </w:p>
                      </w:sdtContent>
                    </w:sdt>
                    <w:sdt>
                      <w:sdtPr>
                        <w:alias w:val="255.13 p."/>
                        <w:tag w:val="part_99782fe210e349eba66dd5600f98cfeb"/>
                        <w:id w:val="-1766519861"/>
                        <w:lock w:val="sdtLocked"/>
                      </w:sdtPr>
                      <w:sdtEndPr/>
                      <w:sdtContent>
                        <w:p w14:paraId="41827CAD"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99782fe210e349eba66dd5600f98cfeb"/>
                              <w:id w:val="-547301311"/>
                              <w:lock w:val="sdtLocked"/>
                            </w:sdtPr>
                            <w:sdtEndPr/>
                            <w:sdtContent>
                              <w:r w:rsidR="009A0210">
                                <w:rPr>
                                  <w:rFonts w:eastAsia="Calibri"/>
                                  <w:b/>
                                  <w:bCs/>
                                  <w:szCs w:val="24"/>
                                </w:rPr>
                                <w:t>255.13</w:t>
                              </w:r>
                            </w:sdtContent>
                          </w:sdt>
                          <w:r w:rsidR="009A0210">
                            <w:rPr>
                              <w:rFonts w:eastAsia="Calibri"/>
                              <w:b/>
                              <w:bCs/>
                              <w:szCs w:val="24"/>
                            </w:rPr>
                            <w:t>.</w:t>
                          </w:r>
                          <w:r w:rsidR="009A0210">
                            <w:rPr>
                              <w:rFonts w:eastAsia="Calibri"/>
                              <w:b/>
                              <w:bCs/>
                              <w:szCs w:val="24"/>
                            </w:rPr>
                            <w:tab/>
                          </w:r>
                          <w:r w:rsidR="009A0210">
                            <w:rPr>
                              <w:rFonts w:eastAsia="Calibri"/>
                              <w:szCs w:val="24"/>
                            </w:rPr>
                            <w:t>ankščiau atliktų tyrimų apžvalgos ir tiesybos arba statybos lyginamąją patirtį;</w:t>
                          </w:r>
                        </w:p>
                      </w:sdtContent>
                    </w:sdt>
                    <w:sdt>
                      <w:sdtPr>
                        <w:alias w:val="255.14 p."/>
                        <w:tag w:val="part_7997a5ecd5bf43aaa70154a300342dbd"/>
                        <w:id w:val="-1709169852"/>
                        <w:lock w:val="sdtLocked"/>
                      </w:sdtPr>
                      <w:sdtEndPr/>
                      <w:sdtContent>
                        <w:p w14:paraId="41827CAE"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7997a5ecd5bf43aaa70154a300342dbd"/>
                              <w:id w:val="-1335677716"/>
                              <w:lock w:val="sdtLocked"/>
                            </w:sdtPr>
                            <w:sdtEndPr/>
                            <w:sdtContent>
                              <w:r w:rsidR="009A0210">
                                <w:rPr>
                                  <w:rFonts w:eastAsia="Calibri"/>
                                  <w:b/>
                                  <w:bCs/>
                                  <w:szCs w:val="22"/>
                                </w:rPr>
                                <w:t>255.14</w:t>
                              </w:r>
                            </w:sdtContent>
                          </w:sdt>
                          <w:r w:rsidR="009A0210">
                            <w:rPr>
                              <w:rFonts w:eastAsia="Calibri"/>
                              <w:b/>
                              <w:bCs/>
                              <w:szCs w:val="22"/>
                            </w:rPr>
                            <w:t>.</w:t>
                          </w:r>
                          <w:r w:rsidR="009A0210">
                            <w:rPr>
                              <w:rFonts w:eastAsia="Calibri"/>
                              <w:b/>
                              <w:bCs/>
                              <w:szCs w:val="22"/>
                            </w:rPr>
                            <w:tab/>
                          </w:r>
                          <w:r w:rsidR="009A0210">
                            <w:rPr>
                              <w:rFonts w:eastAsia="Calibri"/>
                              <w:szCs w:val="24"/>
                            </w:rPr>
                            <w:t>inžinerinio geologinio kartografavimo informaciją</w:t>
                          </w:r>
                          <w:r w:rsidR="009A0210">
                            <w:rPr>
                              <w:rFonts w:eastAsia="Calibri"/>
                              <w:spacing w:val="-4"/>
                              <w:szCs w:val="22"/>
                            </w:rPr>
                            <w:t>.</w:t>
                          </w:r>
                        </w:p>
                      </w:sdtContent>
                    </w:sdt>
                  </w:sdtContent>
                </w:sdt>
                <w:sdt>
                  <w:sdtPr>
                    <w:alias w:val="256 p."/>
                    <w:tag w:val="part_c5c7af417489436c8027b4b9f088de66"/>
                    <w:id w:val="-761922907"/>
                    <w:lock w:val="sdtLocked"/>
                  </w:sdtPr>
                  <w:sdtEndPr/>
                  <w:sdtContent>
                    <w:p w14:paraId="41827CAF" w14:textId="77777777" w:rsidR="00D30B16" w:rsidRDefault="00EE25CA">
                      <w:pPr>
                        <w:widowControl w:val="0"/>
                        <w:tabs>
                          <w:tab w:val="left" w:pos="1304"/>
                        </w:tabs>
                        <w:ind w:firstLine="567"/>
                        <w:jc w:val="both"/>
                        <w:textAlignment w:val="baseline"/>
                        <w:rPr>
                          <w:rFonts w:eastAsia="Calibri"/>
                          <w:szCs w:val="22"/>
                        </w:rPr>
                      </w:pPr>
                      <w:sdt>
                        <w:sdtPr>
                          <w:alias w:val="Numeris"/>
                          <w:tag w:val="nr_c5c7af417489436c8027b4b9f088de66"/>
                          <w:id w:val="2128890930"/>
                          <w:lock w:val="sdtLocked"/>
                        </w:sdtPr>
                        <w:sdtEndPr/>
                        <w:sdtContent>
                          <w:r w:rsidR="009A0210">
                            <w:rPr>
                              <w:rFonts w:eastAsia="Calibri"/>
                              <w:b/>
                              <w:bCs/>
                              <w:szCs w:val="22"/>
                            </w:rPr>
                            <w:t>256</w:t>
                          </w:r>
                        </w:sdtContent>
                      </w:sdt>
                      <w:r w:rsidR="009A0210">
                        <w:rPr>
                          <w:rFonts w:eastAsia="Calibri"/>
                          <w:b/>
                          <w:bCs/>
                          <w:szCs w:val="22"/>
                        </w:rPr>
                        <w:t>.</w:t>
                      </w:r>
                      <w:r w:rsidR="009A0210">
                        <w:rPr>
                          <w:rFonts w:eastAsia="Calibri"/>
                          <w:b/>
                          <w:bCs/>
                          <w:szCs w:val="22"/>
                        </w:rPr>
                        <w:tab/>
                      </w:r>
                      <w:r w:rsidR="009A0210">
                        <w:rPr>
                          <w:rFonts w:eastAsia="Calibri"/>
                          <w:szCs w:val="22"/>
                        </w:rPr>
                        <w:t>Skyriuje „Bendrieji duomenys“ nurodoma:</w:t>
                      </w:r>
                    </w:p>
                    <w:sdt>
                      <w:sdtPr>
                        <w:alias w:val="256.1 p."/>
                        <w:tag w:val="part_72a03cbf46ef40d39377d5283c50175f"/>
                        <w:id w:val="1690793737"/>
                        <w:lock w:val="sdtLocked"/>
                      </w:sdtPr>
                      <w:sdtEndPr/>
                      <w:sdtContent>
                        <w:p w14:paraId="41827CB0"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72a03cbf46ef40d39377d5283c50175f"/>
                              <w:id w:val="2036459852"/>
                              <w:lock w:val="sdtLocked"/>
                            </w:sdtPr>
                            <w:sdtEndPr/>
                            <w:sdtContent>
                              <w:r w:rsidR="009A0210">
                                <w:rPr>
                                  <w:rFonts w:eastAsia="Calibri"/>
                                  <w:b/>
                                  <w:bCs/>
                                  <w:szCs w:val="24"/>
                                </w:rPr>
                                <w:t>256.1</w:t>
                              </w:r>
                            </w:sdtContent>
                          </w:sdt>
                          <w:r w:rsidR="009A0210">
                            <w:rPr>
                              <w:rFonts w:eastAsia="Calibri"/>
                              <w:b/>
                              <w:bCs/>
                              <w:szCs w:val="24"/>
                            </w:rPr>
                            <w:t>.</w:t>
                          </w:r>
                          <w:r w:rsidR="009A0210">
                            <w:rPr>
                              <w:rFonts w:eastAsia="Calibri"/>
                              <w:b/>
                              <w:bCs/>
                              <w:szCs w:val="24"/>
                            </w:rPr>
                            <w:tab/>
                          </w:r>
                          <w:r w:rsidR="009A0210">
                            <w:rPr>
                              <w:rFonts w:eastAsia="Calibri"/>
                              <w:szCs w:val="24"/>
                            </w:rPr>
                            <w:t>žemės paviršiaus reljefas, altitudės, šlaitų statumas, kiti morfometriniai ir morfologiniai ypatumai, dugno batimetriniai duomenys (jei reikia), taip pat geomorfologinis rajonavimas, augalijos ypatumai;</w:t>
                          </w:r>
                        </w:p>
                      </w:sdtContent>
                    </w:sdt>
                    <w:sdt>
                      <w:sdtPr>
                        <w:alias w:val="256.2 p."/>
                        <w:tag w:val="part_f8df08fda03641cb8386c14e3618805d"/>
                        <w:id w:val="-1593080304"/>
                        <w:lock w:val="sdtLocked"/>
                      </w:sdtPr>
                      <w:sdtEndPr/>
                      <w:sdtContent>
                        <w:p w14:paraId="41827CB1"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f8df08fda03641cb8386c14e3618805d"/>
                              <w:id w:val="-286593351"/>
                              <w:lock w:val="sdtLocked"/>
                            </w:sdtPr>
                            <w:sdtEndPr/>
                            <w:sdtContent>
                              <w:r w:rsidR="009A0210">
                                <w:rPr>
                                  <w:rFonts w:eastAsia="Calibri"/>
                                  <w:b/>
                                  <w:bCs/>
                                  <w:szCs w:val="24"/>
                                </w:rPr>
                                <w:t>256.2</w:t>
                              </w:r>
                            </w:sdtContent>
                          </w:sdt>
                          <w:r w:rsidR="009A0210">
                            <w:rPr>
                              <w:rFonts w:eastAsia="Calibri"/>
                              <w:b/>
                              <w:bCs/>
                              <w:szCs w:val="24"/>
                            </w:rPr>
                            <w:t>.</w:t>
                          </w:r>
                          <w:r w:rsidR="009A0210">
                            <w:rPr>
                              <w:rFonts w:eastAsia="Calibri"/>
                              <w:b/>
                              <w:bCs/>
                              <w:szCs w:val="24"/>
                            </w:rPr>
                            <w:tab/>
                          </w:r>
                          <w:r w:rsidR="009A0210">
                            <w:rPr>
                              <w:rFonts w:eastAsia="Calibri"/>
                              <w:szCs w:val="24"/>
                            </w:rPr>
                            <w:t>sklypo technogeninė situacija (iškasos, pylimai, esami statiniai);</w:t>
                          </w:r>
                        </w:p>
                      </w:sdtContent>
                    </w:sdt>
                    <w:sdt>
                      <w:sdtPr>
                        <w:alias w:val="256.3 p."/>
                        <w:tag w:val="part_852c3c35eb7a4a9d87d93aff83556827"/>
                        <w:id w:val="1043021704"/>
                        <w:lock w:val="sdtLocked"/>
                      </w:sdtPr>
                      <w:sdtEndPr/>
                      <w:sdtContent>
                        <w:p w14:paraId="41827CB2"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852c3c35eb7a4a9d87d93aff83556827"/>
                              <w:id w:val="1743975932"/>
                              <w:lock w:val="sdtLocked"/>
                            </w:sdtPr>
                            <w:sdtEndPr/>
                            <w:sdtContent>
                              <w:r w:rsidR="009A0210">
                                <w:rPr>
                                  <w:rFonts w:eastAsia="Calibri"/>
                                  <w:b/>
                                  <w:bCs/>
                                  <w:szCs w:val="24"/>
                                </w:rPr>
                                <w:t>256.3</w:t>
                              </w:r>
                            </w:sdtContent>
                          </w:sdt>
                          <w:r w:rsidR="009A0210">
                            <w:rPr>
                              <w:rFonts w:eastAsia="Calibri"/>
                              <w:b/>
                              <w:bCs/>
                              <w:szCs w:val="24"/>
                            </w:rPr>
                            <w:t>.</w:t>
                          </w:r>
                          <w:r w:rsidR="009A0210">
                            <w:rPr>
                              <w:rFonts w:eastAsia="Calibri"/>
                              <w:b/>
                              <w:bCs/>
                              <w:szCs w:val="24"/>
                            </w:rPr>
                            <w:tab/>
                          </w:r>
                          <w:r w:rsidR="009A0210">
                            <w:rPr>
                              <w:rFonts w:eastAsia="Calibri"/>
                              <w:szCs w:val="24"/>
                            </w:rPr>
                            <w:t xml:space="preserve">duomenys apie saugomas teritorijas (jei yra); </w:t>
                          </w:r>
                        </w:p>
                      </w:sdtContent>
                    </w:sdt>
                    <w:sdt>
                      <w:sdtPr>
                        <w:alias w:val="256.4 p."/>
                        <w:tag w:val="part_131cc674dad1415fbaf2f51ccfacd78a"/>
                        <w:id w:val="-767699403"/>
                        <w:lock w:val="sdtLocked"/>
                      </w:sdtPr>
                      <w:sdtEndPr/>
                      <w:sdtContent>
                        <w:p w14:paraId="41827CB3"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131cc674dad1415fbaf2f51ccfacd78a"/>
                              <w:id w:val="-1694766643"/>
                              <w:lock w:val="sdtLocked"/>
                            </w:sdtPr>
                            <w:sdtEndPr/>
                            <w:sdtContent>
                              <w:r w:rsidR="009A0210">
                                <w:rPr>
                                  <w:rFonts w:eastAsia="Calibri"/>
                                  <w:b/>
                                  <w:bCs/>
                                  <w:szCs w:val="24"/>
                                </w:rPr>
                                <w:t>256.4</w:t>
                              </w:r>
                            </w:sdtContent>
                          </w:sdt>
                          <w:r w:rsidR="009A0210">
                            <w:rPr>
                              <w:rFonts w:eastAsia="Calibri"/>
                              <w:b/>
                              <w:bCs/>
                              <w:szCs w:val="24"/>
                            </w:rPr>
                            <w:t>.</w:t>
                          </w:r>
                          <w:r w:rsidR="009A0210">
                            <w:rPr>
                              <w:rFonts w:eastAsia="Calibri"/>
                              <w:b/>
                              <w:bCs/>
                              <w:szCs w:val="24"/>
                            </w:rPr>
                            <w:tab/>
                          </w:r>
                          <w:r w:rsidR="009A0210">
                            <w:rPr>
                              <w:rFonts w:eastAsia="Calibri"/>
                              <w:szCs w:val="24"/>
                            </w:rPr>
                            <w:t>duomenys apie nekilnojamąsias kultūros paveldo vertybes (jei yra);</w:t>
                          </w:r>
                        </w:p>
                      </w:sdtContent>
                    </w:sdt>
                    <w:sdt>
                      <w:sdtPr>
                        <w:alias w:val="256.5 p."/>
                        <w:tag w:val="part_97746f150b4d44628569d44d09cafd87"/>
                        <w:id w:val="608090596"/>
                        <w:lock w:val="sdtLocked"/>
                      </w:sdtPr>
                      <w:sdtEndPr/>
                      <w:sdtContent>
                        <w:p w14:paraId="41827CB4" w14:textId="77777777" w:rsidR="00D30B16" w:rsidRDefault="00EE25CA">
                          <w:pPr>
                            <w:widowControl w:val="0"/>
                            <w:tabs>
                              <w:tab w:val="left" w:pos="1304"/>
                              <w:tab w:val="left" w:pos="1425"/>
                            </w:tabs>
                            <w:ind w:firstLine="567"/>
                            <w:jc w:val="both"/>
                            <w:textAlignment w:val="baseline"/>
                            <w:rPr>
                              <w:rFonts w:eastAsia="Calibri"/>
                              <w:sz w:val="22"/>
                              <w:szCs w:val="22"/>
                            </w:rPr>
                          </w:pPr>
                          <w:sdt>
                            <w:sdtPr>
                              <w:alias w:val="Numeris"/>
                              <w:tag w:val="nr_97746f150b4d44628569d44d09cafd87"/>
                              <w:id w:val="397174370"/>
                              <w:lock w:val="sdtLocked"/>
                            </w:sdtPr>
                            <w:sdtEndPr/>
                            <w:sdtContent>
                              <w:r w:rsidR="009A0210">
                                <w:rPr>
                                  <w:rFonts w:eastAsia="Calibri"/>
                                  <w:b/>
                                  <w:bCs/>
                                  <w:sz w:val="22"/>
                                  <w:szCs w:val="22"/>
                                </w:rPr>
                                <w:t>256.5</w:t>
                              </w:r>
                            </w:sdtContent>
                          </w:sdt>
                          <w:r w:rsidR="009A0210">
                            <w:rPr>
                              <w:rFonts w:eastAsia="Calibri"/>
                              <w:b/>
                              <w:bCs/>
                              <w:sz w:val="22"/>
                              <w:szCs w:val="22"/>
                            </w:rPr>
                            <w:t>.</w:t>
                          </w:r>
                          <w:r w:rsidR="009A0210">
                            <w:rPr>
                              <w:rFonts w:eastAsia="Calibri"/>
                              <w:b/>
                              <w:bCs/>
                              <w:sz w:val="22"/>
                              <w:szCs w:val="22"/>
                            </w:rPr>
                            <w:tab/>
                          </w:r>
                          <w:r w:rsidR="009A0210">
                            <w:rPr>
                              <w:rFonts w:eastAsia="Calibri"/>
                              <w:szCs w:val="24"/>
                            </w:rPr>
                            <w:t>svarbiausi hidrografiniai kranto ir akvatorijos</w:t>
                          </w:r>
                          <w:r w:rsidR="009A0210">
                            <w:rPr>
                              <w:rFonts w:eastAsia="Calibri"/>
                              <w:szCs w:val="22"/>
                            </w:rPr>
                            <w:t xml:space="preserve"> parametrai (jei yra).</w:t>
                          </w:r>
                        </w:p>
                      </w:sdtContent>
                    </w:sdt>
                  </w:sdtContent>
                </w:sdt>
                <w:sdt>
                  <w:sdtPr>
                    <w:alias w:val="257 p."/>
                    <w:tag w:val="part_2a211bb26a2744709dd41be05afecfa5"/>
                    <w:id w:val="1327326588"/>
                    <w:lock w:val="sdtLocked"/>
                  </w:sdtPr>
                  <w:sdtEndPr/>
                  <w:sdtContent>
                    <w:p w14:paraId="41827CB5" w14:textId="77777777" w:rsidR="00D30B16" w:rsidRDefault="00EE25CA">
                      <w:pPr>
                        <w:widowControl w:val="0"/>
                        <w:tabs>
                          <w:tab w:val="left" w:pos="1304"/>
                        </w:tabs>
                        <w:ind w:firstLine="567"/>
                        <w:jc w:val="both"/>
                        <w:textAlignment w:val="baseline"/>
                        <w:rPr>
                          <w:rFonts w:eastAsia="Calibri"/>
                          <w:szCs w:val="22"/>
                        </w:rPr>
                      </w:pPr>
                      <w:sdt>
                        <w:sdtPr>
                          <w:alias w:val="Numeris"/>
                          <w:tag w:val="nr_2a211bb26a2744709dd41be05afecfa5"/>
                          <w:id w:val="66236563"/>
                          <w:lock w:val="sdtLocked"/>
                        </w:sdtPr>
                        <w:sdtEndPr/>
                        <w:sdtContent>
                          <w:r w:rsidR="009A0210">
                            <w:rPr>
                              <w:rFonts w:eastAsia="Calibri"/>
                              <w:b/>
                              <w:bCs/>
                              <w:szCs w:val="22"/>
                            </w:rPr>
                            <w:t>257</w:t>
                          </w:r>
                        </w:sdtContent>
                      </w:sdt>
                      <w:r w:rsidR="009A0210">
                        <w:rPr>
                          <w:rFonts w:eastAsia="Calibri"/>
                          <w:b/>
                          <w:bCs/>
                          <w:szCs w:val="22"/>
                        </w:rPr>
                        <w:t>.</w:t>
                      </w:r>
                      <w:r w:rsidR="009A0210">
                        <w:rPr>
                          <w:rFonts w:eastAsia="Calibri"/>
                          <w:b/>
                          <w:bCs/>
                          <w:szCs w:val="22"/>
                        </w:rPr>
                        <w:tab/>
                      </w:r>
                      <w:r w:rsidR="009A0210">
                        <w:rPr>
                          <w:rFonts w:eastAsia="Calibri"/>
                          <w:szCs w:val="22"/>
                        </w:rPr>
                        <w:t>Skyriuje „Geologinė sandara“ pateikiami šie tyrimų duomenys:</w:t>
                      </w:r>
                    </w:p>
                    <w:sdt>
                      <w:sdtPr>
                        <w:alias w:val="257.1 p."/>
                        <w:tag w:val="part_e13d25aa982349758301fa886f9b8f18"/>
                        <w:id w:val="-783883829"/>
                        <w:lock w:val="sdtLocked"/>
                      </w:sdtPr>
                      <w:sdtEndPr/>
                      <w:sdtContent>
                        <w:p w14:paraId="41827CB6"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e13d25aa982349758301fa886f9b8f18"/>
                              <w:id w:val="1271893823"/>
                              <w:lock w:val="sdtLocked"/>
                            </w:sdtPr>
                            <w:sdtEndPr/>
                            <w:sdtContent>
                              <w:r w:rsidR="009A0210">
                                <w:rPr>
                                  <w:rFonts w:eastAsia="Calibri"/>
                                  <w:b/>
                                  <w:bCs/>
                                  <w:szCs w:val="24"/>
                                </w:rPr>
                                <w:t>257.1</w:t>
                              </w:r>
                            </w:sdtContent>
                          </w:sdt>
                          <w:r w:rsidR="009A0210">
                            <w:rPr>
                              <w:rFonts w:eastAsia="Calibri"/>
                              <w:b/>
                              <w:bCs/>
                              <w:szCs w:val="24"/>
                            </w:rPr>
                            <w:t>.</w:t>
                          </w:r>
                          <w:r w:rsidR="009A0210">
                            <w:rPr>
                              <w:rFonts w:eastAsia="Calibri"/>
                              <w:b/>
                              <w:bCs/>
                              <w:szCs w:val="24"/>
                            </w:rPr>
                            <w:tab/>
                          </w:r>
                          <w:r w:rsidR="009A0210">
                            <w:rPr>
                              <w:rFonts w:eastAsia="Calibri"/>
                              <w:szCs w:val="24"/>
                            </w:rPr>
                            <w:t>augalinio sluoksnio paplitimas, storis ir pobūdis;</w:t>
                          </w:r>
                        </w:p>
                      </w:sdtContent>
                    </w:sdt>
                    <w:sdt>
                      <w:sdtPr>
                        <w:alias w:val="257.2 p."/>
                        <w:tag w:val="part_a45d6360359b4f10880be33cd2b92376"/>
                        <w:id w:val="512429704"/>
                        <w:lock w:val="sdtLocked"/>
                      </w:sdtPr>
                      <w:sdtEndPr/>
                      <w:sdtContent>
                        <w:p w14:paraId="41827CB7"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a45d6360359b4f10880be33cd2b92376"/>
                              <w:id w:val="-1881388558"/>
                              <w:lock w:val="sdtLocked"/>
                            </w:sdtPr>
                            <w:sdtEndPr/>
                            <w:sdtContent>
                              <w:r w:rsidR="009A0210">
                                <w:rPr>
                                  <w:rFonts w:eastAsia="Calibri"/>
                                  <w:b/>
                                  <w:bCs/>
                                  <w:szCs w:val="24"/>
                                </w:rPr>
                                <w:t>257.2</w:t>
                              </w:r>
                            </w:sdtContent>
                          </w:sdt>
                          <w:r w:rsidR="009A0210">
                            <w:rPr>
                              <w:rFonts w:eastAsia="Calibri"/>
                              <w:b/>
                              <w:bCs/>
                              <w:szCs w:val="24"/>
                            </w:rPr>
                            <w:t>.</w:t>
                          </w:r>
                          <w:r w:rsidR="009A0210">
                            <w:rPr>
                              <w:rFonts w:eastAsia="Calibri"/>
                              <w:b/>
                              <w:bCs/>
                              <w:szCs w:val="24"/>
                            </w:rPr>
                            <w:tab/>
                          </w:r>
                          <w:r w:rsidR="009A0210">
                            <w:rPr>
                              <w:rFonts w:eastAsia="Calibri"/>
                              <w:szCs w:val="24"/>
                            </w:rPr>
                            <w:t xml:space="preserve">kvartero sistemos (Lietuvos kvartero stratigrafijos schema [11.17]) sluoksnių geologinis amžius, genezė, sudėtis; </w:t>
                          </w:r>
                        </w:p>
                      </w:sdtContent>
                    </w:sdt>
                    <w:sdt>
                      <w:sdtPr>
                        <w:alias w:val="257.3 p."/>
                        <w:tag w:val="part_5fd00cd2b2dc408589b0ca1a926b5181"/>
                        <w:id w:val="-1522853568"/>
                        <w:lock w:val="sdtLocked"/>
                      </w:sdtPr>
                      <w:sdtEndPr/>
                      <w:sdtContent>
                        <w:p w14:paraId="41827CB8"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5fd00cd2b2dc408589b0ca1a926b5181"/>
                              <w:id w:val="-1306238820"/>
                              <w:lock w:val="sdtLocked"/>
                            </w:sdtPr>
                            <w:sdtEndPr/>
                            <w:sdtContent>
                              <w:r w:rsidR="009A0210">
                                <w:rPr>
                                  <w:rFonts w:eastAsia="Calibri"/>
                                  <w:b/>
                                  <w:bCs/>
                                  <w:szCs w:val="24"/>
                                </w:rPr>
                                <w:t>257.3</w:t>
                              </w:r>
                            </w:sdtContent>
                          </w:sdt>
                          <w:r w:rsidR="009A0210">
                            <w:rPr>
                              <w:rFonts w:eastAsia="Calibri"/>
                              <w:b/>
                              <w:bCs/>
                              <w:szCs w:val="24"/>
                            </w:rPr>
                            <w:t>.</w:t>
                          </w:r>
                          <w:r w:rsidR="009A0210">
                            <w:rPr>
                              <w:rFonts w:eastAsia="Calibri"/>
                              <w:b/>
                              <w:bCs/>
                              <w:szCs w:val="24"/>
                            </w:rPr>
                            <w:tab/>
                          </w:r>
                          <w:r w:rsidR="009A0210">
                            <w:rPr>
                              <w:rFonts w:eastAsia="Calibri"/>
                              <w:szCs w:val="24"/>
                            </w:rPr>
                            <w:t>sukarstėjusių uolienų sluoksnių (jei yra) geologiniai ypatumai, įvertinti vadovaujantis reglamento STR 1.04.02:2011 [11.14] nuostatomis;</w:t>
                          </w:r>
                        </w:p>
                      </w:sdtContent>
                    </w:sdt>
                    <w:sdt>
                      <w:sdtPr>
                        <w:alias w:val="257.4 p."/>
                        <w:tag w:val="part_ee7441099d3a4bacadc9547e199000ce"/>
                        <w:id w:val="-778559532"/>
                        <w:lock w:val="sdtLocked"/>
                      </w:sdtPr>
                      <w:sdtEndPr/>
                      <w:sdtContent>
                        <w:p w14:paraId="41827CB9"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ee7441099d3a4bacadc9547e199000ce"/>
                              <w:id w:val="-168259183"/>
                              <w:lock w:val="sdtLocked"/>
                            </w:sdtPr>
                            <w:sdtEndPr/>
                            <w:sdtContent>
                              <w:r w:rsidR="009A0210">
                                <w:rPr>
                                  <w:rFonts w:eastAsia="Calibri"/>
                                  <w:b/>
                                  <w:bCs/>
                                  <w:szCs w:val="24"/>
                                </w:rPr>
                                <w:t>257.4</w:t>
                              </w:r>
                            </w:sdtContent>
                          </w:sdt>
                          <w:r w:rsidR="009A0210">
                            <w:rPr>
                              <w:rFonts w:eastAsia="Calibri"/>
                              <w:b/>
                              <w:bCs/>
                              <w:szCs w:val="24"/>
                            </w:rPr>
                            <w:t>.</w:t>
                          </w:r>
                          <w:r w:rsidR="009A0210">
                            <w:rPr>
                              <w:rFonts w:eastAsia="Calibri"/>
                              <w:b/>
                              <w:bCs/>
                              <w:szCs w:val="24"/>
                            </w:rPr>
                            <w:tab/>
                          </w:r>
                          <w:r w:rsidR="009A0210">
                            <w:rPr>
                              <w:rFonts w:eastAsia="Calibri"/>
                              <w:szCs w:val="24"/>
                            </w:rPr>
                            <w:t>ikikvarterinių sluoksnių (jei yra tirti) litologiniai ypatumai ir petrografinė sudėtis, sandaros ir struktūros elementai (Lietuvos neogeno, paleogeno, kreidos, juros, triaso, permo, karbono, devono, sistemų stratigrafijos klasifikacijos [11.18]);</w:t>
                          </w:r>
                        </w:p>
                      </w:sdtContent>
                    </w:sdt>
                    <w:sdt>
                      <w:sdtPr>
                        <w:alias w:val="257.5 p."/>
                        <w:tag w:val="part_7763a5e55d734a0a8acfef3dccdf9500"/>
                        <w:id w:val="1529212032"/>
                        <w:lock w:val="sdtLocked"/>
                      </w:sdtPr>
                      <w:sdtEndPr/>
                      <w:sdtContent>
                        <w:p w14:paraId="41827CBA"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7763a5e55d734a0a8acfef3dccdf9500"/>
                              <w:id w:val="1679610526"/>
                              <w:lock w:val="sdtLocked"/>
                            </w:sdtPr>
                            <w:sdtEndPr/>
                            <w:sdtContent>
                              <w:r w:rsidR="009A0210">
                                <w:rPr>
                                  <w:rFonts w:eastAsia="Calibri"/>
                                  <w:b/>
                                  <w:bCs/>
                                  <w:szCs w:val="24"/>
                                </w:rPr>
                                <w:t>257.5</w:t>
                              </w:r>
                            </w:sdtContent>
                          </w:sdt>
                          <w:r w:rsidR="009A0210">
                            <w:rPr>
                              <w:rFonts w:eastAsia="Calibri"/>
                              <w:b/>
                              <w:bCs/>
                              <w:szCs w:val="24"/>
                            </w:rPr>
                            <w:t>.</w:t>
                          </w:r>
                          <w:r w:rsidR="009A0210">
                            <w:rPr>
                              <w:rFonts w:eastAsia="Calibri"/>
                              <w:b/>
                              <w:bCs/>
                              <w:szCs w:val="24"/>
                            </w:rPr>
                            <w:tab/>
                          </w:r>
                          <w:r w:rsidR="009A0210">
                            <w:rPr>
                              <w:rFonts w:eastAsia="Calibri"/>
                              <w:szCs w:val="24"/>
                            </w:rPr>
                            <w:t>geologinių sluoksnių geometrija;</w:t>
                          </w:r>
                        </w:p>
                        <w:p w14:paraId="41827CBB" w14:textId="77777777" w:rsidR="00D30B16" w:rsidRDefault="009A0210">
                          <w:pPr>
                            <w:widowControl w:val="0"/>
                            <w:spacing w:line="360" w:lineRule="auto"/>
                            <w:ind w:firstLine="567"/>
                            <w:jc w:val="both"/>
                            <w:textAlignment w:val="baseline"/>
                            <w:rPr>
                              <w:rFonts w:eastAsia="Calibri"/>
                              <w:i/>
                              <w:spacing w:val="-4"/>
                              <w:szCs w:val="22"/>
                            </w:rPr>
                          </w:pPr>
                          <w:r>
                            <w:rPr>
                              <w:rFonts w:eastAsia="Calibri"/>
                              <w:i/>
                              <w:spacing w:val="-4"/>
                              <w:szCs w:val="22"/>
                            </w:rPr>
                            <w:t>PASTABA. Išskiriant sluoksnius reikia naudotis standartu LST EN ISO 14688-1 [11.53</w:t>
                          </w:r>
                          <w:r>
                            <w:rPr>
                              <w:rFonts w:eastAsia="Calibri"/>
                              <w:i/>
                              <w:szCs w:val="22"/>
                            </w:rPr>
                            <w:t xml:space="preserve">] ir </w:t>
                          </w:r>
                          <w:r>
                            <w:rPr>
                              <w:rFonts w:eastAsia="Calibri"/>
                              <w:i/>
                              <w:spacing w:val="-4"/>
                              <w:szCs w:val="22"/>
                            </w:rPr>
                            <w:t>LST EN ISO 14688-2 [11.54], taip pat gruntus privalu įvardyti pagal standarto LST 1331[11.28] 7 lentelėje nurodytą klasifikaciją. Galima papildomai nurodyti ir kitokius naudojamus ar anksčiau naudotus jų pavadinimus, kad būtų galima lengviau pasinaudoti ankstesnių inžinerinių geologinių tyrinėjimų ir Lietuvos geologijos tarnybos Geologijos fondo duomenimis.</w:t>
                          </w:r>
                        </w:p>
                      </w:sdtContent>
                    </w:sdt>
                  </w:sdtContent>
                </w:sdt>
                <w:sdt>
                  <w:sdtPr>
                    <w:alias w:val="258 p."/>
                    <w:tag w:val="part_2aef27f031ea40fb933d0ac3bd0d19ae"/>
                    <w:id w:val="410972015"/>
                    <w:lock w:val="sdtLocked"/>
                  </w:sdtPr>
                  <w:sdtEndPr/>
                  <w:sdtContent>
                    <w:p w14:paraId="41827CBC" w14:textId="77777777" w:rsidR="00D30B16" w:rsidRDefault="00EE25CA">
                      <w:pPr>
                        <w:widowControl w:val="0"/>
                        <w:tabs>
                          <w:tab w:val="left" w:pos="1304"/>
                        </w:tabs>
                        <w:ind w:firstLine="567"/>
                        <w:jc w:val="both"/>
                        <w:textAlignment w:val="baseline"/>
                        <w:rPr>
                          <w:rFonts w:eastAsia="Calibri"/>
                          <w:szCs w:val="22"/>
                        </w:rPr>
                      </w:pPr>
                      <w:sdt>
                        <w:sdtPr>
                          <w:alias w:val="Numeris"/>
                          <w:tag w:val="nr_2aef27f031ea40fb933d0ac3bd0d19ae"/>
                          <w:id w:val="-1448077677"/>
                          <w:lock w:val="sdtLocked"/>
                        </w:sdtPr>
                        <w:sdtEndPr/>
                        <w:sdtContent>
                          <w:r w:rsidR="009A0210">
                            <w:rPr>
                              <w:rFonts w:eastAsia="Calibri"/>
                              <w:b/>
                              <w:bCs/>
                              <w:szCs w:val="22"/>
                            </w:rPr>
                            <w:t>258</w:t>
                          </w:r>
                        </w:sdtContent>
                      </w:sdt>
                      <w:r w:rsidR="009A0210">
                        <w:rPr>
                          <w:rFonts w:eastAsia="Calibri"/>
                          <w:b/>
                          <w:bCs/>
                          <w:szCs w:val="22"/>
                        </w:rPr>
                        <w:t>.</w:t>
                      </w:r>
                      <w:r w:rsidR="009A0210">
                        <w:rPr>
                          <w:rFonts w:eastAsia="Calibri"/>
                          <w:b/>
                          <w:bCs/>
                          <w:szCs w:val="22"/>
                        </w:rPr>
                        <w:tab/>
                      </w:r>
                      <w:r w:rsidR="009A0210">
                        <w:rPr>
                          <w:rFonts w:eastAsia="Calibri"/>
                          <w:szCs w:val="22"/>
                        </w:rPr>
                        <w:t>Skyriuje „Hidrogeologinės sąlygos“ aprašoma:</w:t>
                      </w:r>
                    </w:p>
                    <w:sdt>
                      <w:sdtPr>
                        <w:alias w:val="258.1 p."/>
                        <w:tag w:val="part_e973973b3c264a548bcd75ad90897144"/>
                        <w:id w:val="925466953"/>
                        <w:lock w:val="sdtLocked"/>
                      </w:sdtPr>
                      <w:sdtEndPr/>
                      <w:sdtContent>
                        <w:p w14:paraId="41827CBD"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e973973b3c264a548bcd75ad90897144"/>
                              <w:id w:val="1373810274"/>
                              <w:lock w:val="sdtLocked"/>
                            </w:sdtPr>
                            <w:sdtEndPr/>
                            <w:sdtContent>
                              <w:r w:rsidR="009A0210">
                                <w:rPr>
                                  <w:rFonts w:eastAsia="Calibri"/>
                                  <w:b/>
                                  <w:bCs/>
                                  <w:szCs w:val="24"/>
                                </w:rPr>
                                <w:t>258.1</w:t>
                              </w:r>
                            </w:sdtContent>
                          </w:sdt>
                          <w:r w:rsidR="009A0210">
                            <w:rPr>
                              <w:rFonts w:eastAsia="Calibri"/>
                              <w:b/>
                              <w:bCs/>
                              <w:szCs w:val="24"/>
                            </w:rPr>
                            <w:t>.</w:t>
                          </w:r>
                          <w:r w:rsidR="009A0210">
                            <w:rPr>
                              <w:rFonts w:eastAsia="Calibri"/>
                              <w:b/>
                              <w:bCs/>
                              <w:szCs w:val="24"/>
                            </w:rPr>
                            <w:tab/>
                          </w:r>
                          <w:r w:rsidR="009A0210">
                            <w:rPr>
                              <w:rFonts w:eastAsia="Calibri"/>
                              <w:szCs w:val="24"/>
                            </w:rPr>
                            <w:t xml:space="preserve">aptikti vandeningieji sluoksniai, nustatyti požeminio vandens tipai (podirvio, gruntinis, spūdinis); </w:t>
                          </w:r>
                        </w:p>
                      </w:sdtContent>
                    </w:sdt>
                    <w:sdt>
                      <w:sdtPr>
                        <w:alias w:val="258.2 p."/>
                        <w:tag w:val="part_05b1441d67db4eeaa8c0a790338049f8"/>
                        <w:id w:val="-1948072845"/>
                        <w:lock w:val="sdtLocked"/>
                      </w:sdtPr>
                      <w:sdtEndPr/>
                      <w:sdtContent>
                        <w:p w14:paraId="41827CBE"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05b1441d67db4eeaa8c0a790338049f8"/>
                              <w:id w:val="387076571"/>
                              <w:lock w:val="sdtLocked"/>
                            </w:sdtPr>
                            <w:sdtEndPr/>
                            <w:sdtContent>
                              <w:r w:rsidR="009A0210">
                                <w:rPr>
                                  <w:rFonts w:eastAsia="Calibri"/>
                                  <w:b/>
                                  <w:bCs/>
                                  <w:szCs w:val="24"/>
                                </w:rPr>
                                <w:t>258.2</w:t>
                              </w:r>
                            </w:sdtContent>
                          </w:sdt>
                          <w:r w:rsidR="009A0210">
                            <w:rPr>
                              <w:rFonts w:eastAsia="Calibri"/>
                              <w:b/>
                              <w:bCs/>
                              <w:szCs w:val="24"/>
                            </w:rPr>
                            <w:t>.</w:t>
                          </w:r>
                          <w:r w:rsidR="009A0210">
                            <w:rPr>
                              <w:rFonts w:eastAsia="Calibri"/>
                              <w:b/>
                              <w:bCs/>
                              <w:szCs w:val="24"/>
                            </w:rPr>
                            <w:tab/>
                          </w:r>
                          <w:r w:rsidR="009A0210">
                            <w:rPr>
                              <w:rFonts w:eastAsia="Calibri"/>
                              <w:szCs w:val="24"/>
                            </w:rPr>
                            <w:t>vandeningųjų sluoksnių slūgsojimo sąlygos, sluoksnių filtracinės (hidraulinio laidumo) savybės (jei reikia);</w:t>
                          </w:r>
                        </w:p>
                      </w:sdtContent>
                    </w:sdt>
                    <w:sdt>
                      <w:sdtPr>
                        <w:alias w:val="258.3 p."/>
                        <w:tag w:val="part_a06e3703e57845dfb20922f2cd4dbd5b"/>
                        <w:id w:val="-157149387"/>
                        <w:lock w:val="sdtLocked"/>
                      </w:sdtPr>
                      <w:sdtEndPr/>
                      <w:sdtContent>
                        <w:p w14:paraId="41827CBF"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a06e3703e57845dfb20922f2cd4dbd5b"/>
                              <w:id w:val="-728225865"/>
                              <w:lock w:val="sdtLocked"/>
                            </w:sdtPr>
                            <w:sdtEndPr/>
                            <w:sdtContent>
                              <w:r w:rsidR="009A0210">
                                <w:rPr>
                                  <w:rFonts w:eastAsia="Calibri"/>
                                  <w:b/>
                                  <w:bCs/>
                                  <w:szCs w:val="24"/>
                                </w:rPr>
                                <w:t>258.3</w:t>
                              </w:r>
                            </w:sdtContent>
                          </w:sdt>
                          <w:r w:rsidR="009A0210">
                            <w:rPr>
                              <w:rFonts w:eastAsia="Calibri"/>
                              <w:b/>
                              <w:bCs/>
                              <w:szCs w:val="24"/>
                            </w:rPr>
                            <w:t>.</w:t>
                          </w:r>
                          <w:r w:rsidR="009A0210">
                            <w:rPr>
                              <w:rFonts w:eastAsia="Calibri"/>
                              <w:b/>
                              <w:bCs/>
                              <w:szCs w:val="24"/>
                            </w:rPr>
                            <w:tab/>
                          </w:r>
                          <w:r w:rsidR="009A0210">
                            <w:rPr>
                              <w:rFonts w:eastAsia="Calibri"/>
                              <w:szCs w:val="24"/>
                            </w:rPr>
                            <w:t>gruntinio vandens lygis, lygio režimas, lygio prognozė, srauto kryptis;</w:t>
                          </w:r>
                        </w:p>
                      </w:sdtContent>
                    </w:sdt>
                    <w:sdt>
                      <w:sdtPr>
                        <w:alias w:val="258.4 p."/>
                        <w:tag w:val="part_445c872868e64cbaa4491a9ef9d177f7"/>
                        <w:id w:val="-19939266"/>
                        <w:lock w:val="sdtLocked"/>
                      </w:sdtPr>
                      <w:sdtEndPr/>
                      <w:sdtContent>
                        <w:p w14:paraId="41827CC0"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445c872868e64cbaa4491a9ef9d177f7"/>
                              <w:id w:val="-1927722103"/>
                              <w:lock w:val="sdtLocked"/>
                            </w:sdtPr>
                            <w:sdtEndPr/>
                            <w:sdtContent>
                              <w:r w:rsidR="009A0210">
                                <w:rPr>
                                  <w:rFonts w:eastAsia="Calibri"/>
                                  <w:b/>
                                  <w:bCs/>
                                  <w:szCs w:val="24"/>
                                </w:rPr>
                                <w:t>258.4</w:t>
                              </w:r>
                            </w:sdtContent>
                          </w:sdt>
                          <w:r w:rsidR="009A0210">
                            <w:rPr>
                              <w:rFonts w:eastAsia="Calibri"/>
                              <w:b/>
                              <w:bCs/>
                              <w:szCs w:val="24"/>
                            </w:rPr>
                            <w:t>.</w:t>
                          </w:r>
                          <w:r w:rsidR="009A0210">
                            <w:rPr>
                              <w:rFonts w:eastAsia="Calibri"/>
                              <w:b/>
                              <w:bCs/>
                              <w:szCs w:val="24"/>
                            </w:rPr>
                            <w:tab/>
                          </w:r>
                          <w:r w:rsidR="009A0210">
                            <w:rPr>
                              <w:rFonts w:eastAsia="Calibri"/>
                              <w:szCs w:val="24"/>
                            </w:rPr>
                            <w:t>požeminio vandens pjezometrinio lygio aukštis, hidraulinės sąsajos;</w:t>
                          </w:r>
                        </w:p>
                      </w:sdtContent>
                    </w:sdt>
                    <w:sdt>
                      <w:sdtPr>
                        <w:alias w:val="258.5 p."/>
                        <w:tag w:val="part_2b63b7a224d14e3f90100df61a470bcd"/>
                        <w:id w:val="492529417"/>
                        <w:lock w:val="sdtLocked"/>
                      </w:sdtPr>
                      <w:sdtEndPr/>
                      <w:sdtContent>
                        <w:p w14:paraId="41827CC1"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2b63b7a224d14e3f90100df61a470bcd"/>
                              <w:id w:val="1642156517"/>
                              <w:lock w:val="sdtLocked"/>
                            </w:sdtPr>
                            <w:sdtEndPr/>
                            <w:sdtContent>
                              <w:r w:rsidR="009A0210">
                                <w:rPr>
                                  <w:rFonts w:eastAsia="Calibri"/>
                                  <w:b/>
                                  <w:bCs/>
                                  <w:szCs w:val="24"/>
                                </w:rPr>
                                <w:t>258.5</w:t>
                              </w:r>
                            </w:sdtContent>
                          </w:sdt>
                          <w:r w:rsidR="009A0210">
                            <w:rPr>
                              <w:rFonts w:eastAsia="Calibri"/>
                              <w:b/>
                              <w:bCs/>
                              <w:szCs w:val="24"/>
                            </w:rPr>
                            <w:t>.</w:t>
                          </w:r>
                          <w:r w:rsidR="009A0210">
                            <w:rPr>
                              <w:rFonts w:eastAsia="Calibri"/>
                              <w:b/>
                              <w:bCs/>
                              <w:szCs w:val="24"/>
                            </w:rPr>
                            <w:tab/>
                          </w:r>
                          <w:r w:rsidR="009A0210">
                            <w:rPr>
                              <w:rFonts w:eastAsia="Calibri"/>
                              <w:szCs w:val="24"/>
                            </w:rPr>
                            <w:t>technogeninio gruntinio vandens formavimosi galimybės, galimi taršos židiniai;</w:t>
                          </w:r>
                        </w:p>
                      </w:sdtContent>
                    </w:sdt>
                    <w:sdt>
                      <w:sdtPr>
                        <w:alias w:val="258.6 p."/>
                        <w:tag w:val="part_10d758ba62024a8785fd9ab7ac3a314e"/>
                        <w:id w:val="-916938655"/>
                        <w:lock w:val="sdtLocked"/>
                      </w:sdtPr>
                      <w:sdtEndPr/>
                      <w:sdtContent>
                        <w:p w14:paraId="41827CC2"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10d758ba62024a8785fd9ab7ac3a314e"/>
                              <w:id w:val="448512091"/>
                              <w:lock w:val="sdtLocked"/>
                            </w:sdtPr>
                            <w:sdtEndPr/>
                            <w:sdtContent>
                              <w:r w:rsidR="009A0210">
                                <w:rPr>
                                  <w:rFonts w:eastAsia="Calibri"/>
                                  <w:b/>
                                  <w:bCs/>
                                  <w:spacing w:val="-4"/>
                                  <w:szCs w:val="22"/>
                                </w:rPr>
                                <w:t>258.6</w:t>
                              </w:r>
                            </w:sdtContent>
                          </w:sdt>
                          <w:r w:rsidR="009A0210">
                            <w:rPr>
                              <w:rFonts w:eastAsia="Calibri"/>
                              <w:b/>
                              <w:bCs/>
                              <w:spacing w:val="-4"/>
                              <w:szCs w:val="22"/>
                            </w:rPr>
                            <w:t>.</w:t>
                          </w:r>
                          <w:r w:rsidR="009A0210">
                            <w:rPr>
                              <w:rFonts w:eastAsia="Calibri"/>
                              <w:b/>
                              <w:bCs/>
                              <w:spacing w:val="-4"/>
                              <w:szCs w:val="22"/>
                            </w:rPr>
                            <w:tab/>
                          </w:r>
                          <w:r w:rsidR="009A0210">
                            <w:rPr>
                              <w:rFonts w:eastAsia="Calibri"/>
                              <w:szCs w:val="24"/>
                            </w:rPr>
                            <w:t>požeminio vandens hidrocheminė</w:t>
                          </w:r>
                          <w:r w:rsidR="009A0210">
                            <w:rPr>
                              <w:rFonts w:eastAsia="Calibri"/>
                              <w:spacing w:val="-4"/>
                              <w:szCs w:val="22"/>
                            </w:rPr>
                            <w:t xml:space="preserve"> sudėtis, jo korozinio aktyvumo ir agresyvumo betonui įvertinimas.</w:t>
                          </w:r>
                        </w:p>
                      </w:sdtContent>
                    </w:sdt>
                    <w:sdt>
                      <w:sdtPr>
                        <w:alias w:val="258.7 p."/>
                        <w:tag w:val="part_3147653764d346b88530ea7d43fb2a48"/>
                        <w:id w:val="606933172"/>
                        <w:lock w:val="sdtLocked"/>
                      </w:sdtPr>
                      <w:sdtEndPr/>
                      <w:sdtContent>
                        <w:p w14:paraId="41827CC3"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3147653764d346b88530ea7d43fb2a48"/>
                              <w:id w:val="208306104"/>
                              <w:lock w:val="sdtLocked"/>
                            </w:sdtPr>
                            <w:sdtEndPr/>
                            <w:sdtContent>
                              <w:r w:rsidR="009A0210">
                                <w:rPr>
                                  <w:rFonts w:eastAsia="Calibri"/>
                                  <w:b/>
                                  <w:bCs/>
                                  <w:szCs w:val="24"/>
                                </w:rPr>
                                <w:t>258.7</w:t>
                              </w:r>
                            </w:sdtContent>
                          </w:sdt>
                          <w:r w:rsidR="009A0210">
                            <w:rPr>
                              <w:rFonts w:eastAsia="Calibri"/>
                              <w:b/>
                              <w:bCs/>
                              <w:szCs w:val="24"/>
                            </w:rPr>
                            <w:t>.</w:t>
                          </w:r>
                          <w:r w:rsidR="009A0210">
                            <w:rPr>
                              <w:rFonts w:eastAsia="Calibri"/>
                              <w:b/>
                              <w:bCs/>
                              <w:szCs w:val="24"/>
                            </w:rPr>
                            <w:tab/>
                          </w:r>
                          <w:r w:rsidR="009A0210">
                            <w:rPr>
                              <w:rFonts w:eastAsia="Calibri"/>
                              <w:szCs w:val="24"/>
                            </w:rPr>
                            <w:t>Aprašant hidrogeologines sąlygas labai svarbu išanalizuoti ir akcentuoti:</w:t>
                          </w:r>
                        </w:p>
                        <w:p w14:paraId="41827CC4" w14:textId="77777777" w:rsidR="00D30B16" w:rsidRDefault="009A0210">
                          <w:pPr>
                            <w:widowControl w:val="0"/>
                            <w:ind w:left="1304" w:hanging="312"/>
                            <w:jc w:val="both"/>
                            <w:textAlignment w:val="baseline"/>
                            <w:rPr>
                              <w:rFonts w:eastAsia="Calibri"/>
                              <w:szCs w:val="24"/>
                            </w:rPr>
                          </w:pPr>
                          <w:r>
                            <w:rPr>
                              <w:szCs w:val="24"/>
                            </w:rPr>
                            <w:t>–</w:t>
                          </w:r>
                          <w:r>
                            <w:rPr>
                              <w:szCs w:val="24"/>
                            </w:rPr>
                            <w:tab/>
                          </w:r>
                          <w:r>
                            <w:rPr>
                              <w:rFonts w:eastAsia="Calibri"/>
                              <w:szCs w:val="24"/>
                            </w:rPr>
                            <w:t>hidrografinių objektų (grioviai, upeliai, upės, kūdros, šuliniai, tvenkiniai, ežerai, pelkės) gylį ir jų paviršinio vandens lygį tyrinėjimų metu bei aukščiausią lygį pagal geomorfologinius požymius, jeigu yra galimybė, ir gyventojų apklausos duomenis;</w:t>
                          </w:r>
                        </w:p>
                        <w:p w14:paraId="41827CC5" w14:textId="77777777" w:rsidR="00D30B16" w:rsidRDefault="009A0210">
                          <w:pPr>
                            <w:widowControl w:val="0"/>
                            <w:ind w:left="1304" w:hanging="312"/>
                            <w:jc w:val="both"/>
                            <w:textAlignment w:val="baseline"/>
                            <w:rPr>
                              <w:rFonts w:eastAsia="Calibri"/>
                              <w:szCs w:val="24"/>
                            </w:rPr>
                          </w:pPr>
                          <w:r>
                            <w:rPr>
                              <w:szCs w:val="24"/>
                            </w:rPr>
                            <w:t>–</w:t>
                          </w:r>
                          <w:r>
                            <w:rPr>
                              <w:szCs w:val="24"/>
                            </w:rPr>
                            <w:tab/>
                          </w:r>
                          <w:r>
                            <w:rPr>
                              <w:rFonts w:eastAsia="Calibri"/>
                              <w:szCs w:val="24"/>
                            </w:rPr>
                            <w:t>pagal vandeningo sluoksnio grunto spalvą, sl</w:t>
                          </w:r>
                          <w:r>
                            <w:rPr>
                              <w:rFonts w:eastAsia="Calibri"/>
                              <w:spacing w:val="-4"/>
                              <w:szCs w:val="22"/>
                            </w:rPr>
                            <w:t xml:space="preserve">ūgsojimo sąlygas, duomenis apie šachtinių šulinių vandens lygį, rūsių užliejimo lygį ir analogiškų sąlygų patirties duomenis </w:t>
                          </w:r>
                          <w:r>
                            <w:rPr>
                              <w:rFonts w:eastAsia="Calibri"/>
                              <w:szCs w:val="24"/>
                            </w:rPr>
                            <w:t>pateikti galimą aukščiausio požeminio vandens lygio prognozę</w:t>
                          </w:r>
                          <w:r>
                            <w:rPr>
                              <w:rFonts w:eastAsia="Calibri"/>
                              <w:spacing w:val="-4"/>
                              <w:szCs w:val="22"/>
                            </w:rPr>
                            <w:t>;</w:t>
                          </w:r>
                        </w:p>
                        <w:p w14:paraId="41827CC6" w14:textId="77777777" w:rsidR="00D30B16" w:rsidRDefault="009A0210">
                          <w:pPr>
                            <w:widowControl w:val="0"/>
                            <w:ind w:left="1304" w:hanging="312"/>
                            <w:jc w:val="both"/>
                            <w:textAlignment w:val="baseline"/>
                            <w:rPr>
                              <w:rFonts w:eastAsia="Calibri"/>
                              <w:szCs w:val="24"/>
                            </w:rPr>
                          </w:pPr>
                          <w:r>
                            <w:rPr>
                              <w:szCs w:val="24"/>
                            </w:rPr>
                            <w:t>–</w:t>
                          </w:r>
                          <w:r>
                            <w:rPr>
                              <w:szCs w:val="24"/>
                            </w:rPr>
                            <w:tab/>
                          </w:r>
                          <w:r>
                            <w:rPr>
                              <w:rFonts w:eastAsia="Calibri"/>
                              <w:szCs w:val="24"/>
                            </w:rPr>
                            <w:t>spūdinio vandens atveju įvertinti, jeigu reikia, ir apskaičiuoti iškasų dugno hidrostatinio pralaužimo galimybę;</w:t>
                          </w:r>
                        </w:p>
                        <w:p w14:paraId="41827CC7" w14:textId="77777777" w:rsidR="00D30B16" w:rsidRDefault="009A0210">
                          <w:pPr>
                            <w:widowControl w:val="0"/>
                            <w:ind w:left="1304" w:hanging="312"/>
                            <w:jc w:val="both"/>
                            <w:textAlignment w:val="baseline"/>
                            <w:rPr>
                              <w:rFonts w:eastAsia="Calibri"/>
                              <w:szCs w:val="24"/>
                            </w:rPr>
                          </w:pPr>
                          <w:r>
                            <w:rPr>
                              <w:szCs w:val="24"/>
                            </w:rPr>
                            <w:t>–</w:t>
                          </w:r>
                          <w:r>
                            <w:rPr>
                              <w:szCs w:val="24"/>
                            </w:rPr>
                            <w:tab/>
                          </w:r>
                          <w:r>
                            <w:rPr>
                              <w:rFonts w:eastAsia="Calibri"/>
                              <w:szCs w:val="24"/>
                            </w:rPr>
                            <w:t>vertinant paviršinio ir požeminio vandens cheminę sudėtį ir korozinio agresyvumo rodiklį betonui, reikia atsižvelgti, kad agresyvumas pralaidų betonui vertinamas pagal paviršinio vandens agresyvumo rodiklius, kadangi jo tėkmės greitis ir poveikis pralaidų konstrukcijoms yra daug kartų intensyvesnis už požeminio vandens įtaką;</w:t>
                          </w:r>
                        </w:p>
                        <w:p w14:paraId="41827CC8" w14:textId="77777777" w:rsidR="00D30B16" w:rsidRDefault="009A0210">
                          <w:pPr>
                            <w:widowControl w:val="0"/>
                            <w:ind w:left="1304" w:hanging="312"/>
                            <w:jc w:val="both"/>
                            <w:textAlignment w:val="baseline"/>
                            <w:rPr>
                              <w:rFonts w:eastAsia="Calibri"/>
                              <w:szCs w:val="24"/>
                            </w:rPr>
                          </w:pPr>
                          <w:r>
                            <w:rPr>
                              <w:szCs w:val="24"/>
                            </w:rPr>
                            <w:t>–</w:t>
                          </w:r>
                          <w:r>
                            <w:rPr>
                              <w:szCs w:val="24"/>
                            </w:rPr>
                            <w:tab/>
                          </w:r>
                          <w:r>
                            <w:rPr>
                              <w:rFonts w:eastAsia="Calibri"/>
                              <w:szCs w:val="24"/>
                            </w:rPr>
                            <w:t>pateikiant ir vertinant požeminio vandens srautus ir išeigą, reikia nurodyti, ar tai neturės įtakos dabartiniams</w:t>
                          </w:r>
                          <w:r>
                            <w:rPr>
                              <w:rFonts w:eastAsia="Calibri"/>
                              <w:spacing w:val="-4"/>
                              <w:szCs w:val="22"/>
                            </w:rPr>
                            <w:t xml:space="preserve"> geologiniams procesams (šlaitų pastovumui, nuošliaužoms, nuogriuvoms, užpelkėjimo procesams, sufozijai ir solifliukcijai, karstui ir pan.), reikia apibūdinti kiekvieno proceso mastą ir priežastis bei įvertinti jų įtaką kelio tiesimo darbams ir kelio konstrukcijos pastovumui.</w:t>
                          </w:r>
                        </w:p>
                      </w:sdtContent>
                    </w:sdt>
                  </w:sdtContent>
                </w:sdt>
                <w:sdt>
                  <w:sdtPr>
                    <w:alias w:val="259 p."/>
                    <w:tag w:val="part_ab0486166746487bb29f9980831832ab"/>
                    <w:id w:val="1441728403"/>
                    <w:lock w:val="sdtLocked"/>
                  </w:sdtPr>
                  <w:sdtEndPr/>
                  <w:sdtContent>
                    <w:p w14:paraId="41827CC9" w14:textId="77777777" w:rsidR="00D30B16" w:rsidRDefault="00EE25CA">
                      <w:pPr>
                        <w:widowControl w:val="0"/>
                        <w:tabs>
                          <w:tab w:val="left" w:pos="1304"/>
                        </w:tabs>
                        <w:ind w:firstLine="567"/>
                        <w:jc w:val="both"/>
                        <w:textAlignment w:val="baseline"/>
                        <w:rPr>
                          <w:rFonts w:eastAsia="Calibri"/>
                          <w:szCs w:val="22"/>
                        </w:rPr>
                      </w:pPr>
                      <w:sdt>
                        <w:sdtPr>
                          <w:alias w:val="Numeris"/>
                          <w:tag w:val="nr_ab0486166746487bb29f9980831832ab"/>
                          <w:id w:val="-494954304"/>
                          <w:lock w:val="sdtLocked"/>
                        </w:sdtPr>
                        <w:sdtEndPr/>
                        <w:sdtContent>
                          <w:r w:rsidR="009A0210">
                            <w:rPr>
                              <w:rFonts w:eastAsia="Calibri"/>
                              <w:b/>
                              <w:bCs/>
                              <w:szCs w:val="22"/>
                            </w:rPr>
                            <w:t>259</w:t>
                          </w:r>
                        </w:sdtContent>
                      </w:sdt>
                      <w:r w:rsidR="009A0210">
                        <w:rPr>
                          <w:rFonts w:eastAsia="Calibri"/>
                          <w:b/>
                          <w:bCs/>
                          <w:szCs w:val="22"/>
                        </w:rPr>
                        <w:t>.</w:t>
                      </w:r>
                      <w:r w:rsidR="009A0210">
                        <w:rPr>
                          <w:rFonts w:eastAsia="Calibri"/>
                          <w:b/>
                          <w:bCs/>
                          <w:szCs w:val="22"/>
                        </w:rPr>
                        <w:tab/>
                      </w:r>
                      <w:r w:rsidR="009A0210">
                        <w:rPr>
                          <w:rFonts w:eastAsia="Calibri"/>
                          <w:szCs w:val="22"/>
                        </w:rPr>
                        <w:t xml:space="preserve">Skyriuje „Gruntų sudėtis ir inžineriniai geologiniai sluoksniai“ pateikiami duomenys: </w:t>
                      </w:r>
                    </w:p>
                    <w:sdt>
                      <w:sdtPr>
                        <w:alias w:val="259.1 p."/>
                        <w:tag w:val="part_30750afbd10047849be1ccfd7f8e3cf0"/>
                        <w:id w:val="752547923"/>
                        <w:lock w:val="sdtLocked"/>
                      </w:sdtPr>
                      <w:sdtEndPr/>
                      <w:sdtContent>
                        <w:p w14:paraId="41827CCA" w14:textId="77777777" w:rsidR="00D30B16" w:rsidRDefault="00EE25CA">
                          <w:pPr>
                            <w:widowControl w:val="0"/>
                            <w:tabs>
                              <w:tab w:val="left" w:pos="1304"/>
                              <w:tab w:val="left" w:pos="1425"/>
                            </w:tabs>
                            <w:ind w:firstLine="567"/>
                            <w:jc w:val="both"/>
                            <w:textAlignment w:val="baseline"/>
                            <w:rPr>
                              <w:rFonts w:eastAsia="Calibri"/>
                              <w:szCs w:val="24"/>
                            </w:rPr>
                          </w:pPr>
                          <w:sdt>
                            <w:sdtPr>
                              <w:alias w:val="Numeris"/>
                              <w:tag w:val="nr_30750afbd10047849be1ccfd7f8e3cf0"/>
                              <w:id w:val="1347368216"/>
                              <w:lock w:val="sdtLocked"/>
                            </w:sdtPr>
                            <w:sdtEndPr/>
                            <w:sdtContent>
                              <w:r w:rsidR="009A0210">
                                <w:rPr>
                                  <w:rFonts w:eastAsia="Calibri"/>
                                  <w:b/>
                                  <w:bCs/>
                                  <w:szCs w:val="24"/>
                                </w:rPr>
                                <w:t>259.1</w:t>
                              </w:r>
                            </w:sdtContent>
                          </w:sdt>
                          <w:r w:rsidR="009A0210">
                            <w:rPr>
                              <w:rFonts w:eastAsia="Calibri"/>
                              <w:b/>
                              <w:bCs/>
                              <w:szCs w:val="24"/>
                            </w:rPr>
                            <w:t>.</w:t>
                          </w:r>
                          <w:r w:rsidR="009A0210">
                            <w:rPr>
                              <w:rFonts w:eastAsia="Calibri"/>
                              <w:b/>
                              <w:bCs/>
                              <w:szCs w:val="24"/>
                            </w:rPr>
                            <w:tab/>
                          </w:r>
                          <w:r w:rsidR="009A0210">
                            <w:rPr>
                              <w:rFonts w:eastAsia="Calibri"/>
                              <w:szCs w:val="24"/>
                            </w:rPr>
                            <w:t xml:space="preserve">apie išskirtus gruntų ir (arba) uolienų inžinerinius geologinius sluoksnius, jų geometrinius parametrus visoje kelio trasoje ir atskiruose jos ruožuose; </w:t>
                          </w:r>
                        </w:p>
                      </w:sdtContent>
                    </w:sdt>
                    <w:sdt>
                      <w:sdtPr>
                        <w:alias w:val="259.2 p."/>
                        <w:tag w:val="part_b7d0305889ac44e1833a9019552cfe72"/>
                        <w:id w:val="-2118520660"/>
                        <w:lock w:val="sdtLocked"/>
                      </w:sdtPr>
                      <w:sdtEndPr/>
                      <w:sdtContent>
                        <w:p w14:paraId="41827CCB"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b7d0305889ac44e1833a9019552cfe72"/>
                              <w:id w:val="-194077172"/>
                              <w:lock w:val="sdtLocked"/>
                            </w:sdtPr>
                            <w:sdtEndPr/>
                            <w:sdtContent>
                              <w:r w:rsidR="009A0210">
                                <w:rPr>
                                  <w:rFonts w:eastAsia="Calibri"/>
                                  <w:b/>
                                  <w:bCs/>
                                  <w:spacing w:val="-4"/>
                                  <w:szCs w:val="22"/>
                                </w:rPr>
                                <w:t>259.2</w:t>
                              </w:r>
                            </w:sdtContent>
                          </w:sdt>
                          <w:r w:rsidR="009A0210">
                            <w:rPr>
                              <w:rFonts w:eastAsia="Calibri"/>
                              <w:b/>
                              <w:bCs/>
                              <w:spacing w:val="-4"/>
                              <w:szCs w:val="22"/>
                            </w:rPr>
                            <w:t>.</w:t>
                          </w:r>
                          <w:r w:rsidR="009A0210">
                            <w:rPr>
                              <w:rFonts w:eastAsia="Calibri"/>
                              <w:b/>
                              <w:bCs/>
                              <w:spacing w:val="-4"/>
                              <w:szCs w:val="22"/>
                            </w:rPr>
                            <w:tab/>
                          </w:r>
                          <w:r w:rsidR="009A0210">
                            <w:rPr>
                              <w:rFonts w:eastAsia="Calibri"/>
                              <w:szCs w:val="24"/>
                            </w:rPr>
                            <w:t>inžinerinius geologinius sluoksnius sudarančių gruntų ir (arba) uolienų sudėtį ir fizinę būklę nusakančius rodiklius</w:t>
                          </w:r>
                          <w:r w:rsidR="009A0210">
                            <w:rPr>
                              <w:rFonts w:eastAsia="Calibri"/>
                              <w:spacing w:val="-4"/>
                              <w:szCs w:val="22"/>
                            </w:rPr>
                            <w:t>, vandeningumą, savybių kitimo pobūdį.</w:t>
                          </w:r>
                        </w:p>
                        <w:p w14:paraId="41827CCC" w14:textId="77777777" w:rsidR="00D30B16" w:rsidRDefault="009A0210">
                          <w:pPr>
                            <w:widowControl w:val="0"/>
                            <w:spacing w:line="360" w:lineRule="auto"/>
                            <w:ind w:firstLine="567"/>
                            <w:jc w:val="both"/>
                            <w:textAlignment w:val="baseline"/>
                            <w:rPr>
                              <w:rFonts w:eastAsia="Calibri"/>
                              <w:i/>
                              <w:spacing w:val="-4"/>
                              <w:szCs w:val="22"/>
                            </w:rPr>
                          </w:pPr>
                          <w:r>
                            <w:rPr>
                              <w:rFonts w:eastAsia="Calibri"/>
                              <w:i/>
                              <w:spacing w:val="-4"/>
                              <w:szCs w:val="22"/>
                            </w:rPr>
                            <w:t>PASTABA. Rašant IGG tyrimų ataskaitas, skirtas kelio rekonstravimo projektui rengti, būtina išskirti kelio dangos pagrindo ir sankasos konstrukcijos sluoksniu, kaip atskirus inžinerinius geologinius sluoksnius. Būtina nurodyti ne tik jų storį, bet ir sudarančias medžiagas.</w:t>
                          </w:r>
                        </w:p>
                      </w:sdtContent>
                    </w:sdt>
                  </w:sdtContent>
                </w:sdt>
                <w:sdt>
                  <w:sdtPr>
                    <w:alias w:val="260 p."/>
                    <w:tag w:val="part_dada76f55b204c4f9631686c3cad7ffe"/>
                    <w:id w:val="1646552346"/>
                    <w:lock w:val="sdtLocked"/>
                  </w:sdtPr>
                  <w:sdtEndPr/>
                  <w:sdtContent>
                    <w:p w14:paraId="41827CCD" w14:textId="77777777" w:rsidR="00D30B16" w:rsidRDefault="00EE25CA">
                      <w:pPr>
                        <w:widowControl w:val="0"/>
                        <w:tabs>
                          <w:tab w:val="left" w:pos="1304"/>
                        </w:tabs>
                        <w:ind w:firstLine="567"/>
                        <w:jc w:val="both"/>
                        <w:textAlignment w:val="baseline"/>
                        <w:rPr>
                          <w:rFonts w:eastAsia="Calibri"/>
                          <w:spacing w:val="-4"/>
                          <w:szCs w:val="22"/>
                        </w:rPr>
                      </w:pPr>
                      <w:sdt>
                        <w:sdtPr>
                          <w:alias w:val="Numeris"/>
                          <w:tag w:val="nr_dada76f55b204c4f9631686c3cad7ffe"/>
                          <w:id w:val="-839696779"/>
                          <w:lock w:val="sdtLocked"/>
                        </w:sdtPr>
                        <w:sdtEndPr/>
                        <w:sdtContent>
                          <w:r w:rsidR="009A0210">
                            <w:rPr>
                              <w:rFonts w:eastAsia="Calibri"/>
                              <w:b/>
                              <w:bCs/>
                              <w:szCs w:val="22"/>
                            </w:rPr>
                            <w:t>260</w:t>
                          </w:r>
                        </w:sdtContent>
                      </w:sdt>
                      <w:r w:rsidR="009A0210">
                        <w:rPr>
                          <w:rFonts w:eastAsia="Calibri"/>
                          <w:b/>
                          <w:bCs/>
                          <w:szCs w:val="22"/>
                        </w:rPr>
                        <w:t>.</w:t>
                      </w:r>
                      <w:r w:rsidR="009A0210">
                        <w:rPr>
                          <w:rFonts w:eastAsia="Calibri"/>
                          <w:b/>
                          <w:bCs/>
                          <w:szCs w:val="22"/>
                        </w:rPr>
                        <w:tab/>
                      </w:r>
                      <w:r w:rsidR="009A0210">
                        <w:rPr>
                          <w:rFonts w:eastAsia="Calibri"/>
                          <w:szCs w:val="22"/>
                        </w:rPr>
                        <w:t>Skyriuje „Gruntų fizinės ir mechaninės savybės“</w:t>
                      </w:r>
                      <w:r w:rsidR="009A0210">
                        <w:rPr>
                          <w:rFonts w:eastAsia="Calibri"/>
                          <w:b/>
                          <w:szCs w:val="22"/>
                        </w:rPr>
                        <w:t xml:space="preserve"> </w:t>
                      </w:r>
                      <w:r w:rsidR="009A0210">
                        <w:rPr>
                          <w:rFonts w:eastAsia="Calibri"/>
                          <w:szCs w:val="22"/>
                        </w:rPr>
                        <w:t xml:space="preserve">pateikiami </w:t>
                      </w:r>
                      <w:r w:rsidR="009A0210">
                        <w:rPr>
                          <w:rFonts w:eastAsia="Calibri"/>
                          <w:spacing w:val="-4"/>
                          <w:szCs w:val="22"/>
                        </w:rPr>
                        <w:t>lauko darbų ir laboratorinių tyrimų bei tyrimų duomenų apdorojimo rezultatai, skirti kiekvienam išskirtam inžineriniam geologiniam sluoksniui apibūdinti.</w:t>
                      </w:r>
                    </w:p>
                    <w:p w14:paraId="41827CCE" w14:textId="77777777" w:rsidR="00D30B16" w:rsidRDefault="009A0210">
                      <w:pPr>
                        <w:widowControl w:val="0"/>
                        <w:spacing w:line="360" w:lineRule="auto"/>
                        <w:ind w:firstLine="567"/>
                        <w:jc w:val="both"/>
                        <w:textAlignment w:val="baseline"/>
                        <w:rPr>
                          <w:rFonts w:eastAsia="Calibri"/>
                          <w:spacing w:val="-4"/>
                          <w:szCs w:val="22"/>
                        </w:rPr>
                      </w:pPr>
                      <w:r>
                        <w:rPr>
                          <w:rFonts w:eastAsia="Calibri"/>
                          <w:i/>
                          <w:spacing w:val="-4"/>
                          <w:szCs w:val="22"/>
                        </w:rPr>
                        <w:t>PASTABA. Aprašant rekonstruojamų kelių kelio dangos pagrindo ir sankasos konstrukcijos sluoksnius, būtina ne tik nurodyti juos sudarančias medžiagas pagal standarto LST 1331 [11.28] 7 lentelėje nurodytą klasifikaciją, bet ir pateikti jas sudarančių gruntų ir medžiagų granuliometrinę sudėtį, užteršimo smulkiosiomis dulkio, molio dalelėmis ar kitokia pašaline medžiaga lygį, jautrį šalčiui, laidumą vandeniui (esant optimaliam tankiui) ir kitus geotechninius parametrus (tankumą, konsistenciją ir pan.). Papildomai pateikiamas numatomų iškasų grunto Proktoro tankis ir optimalusis drėgnis</w:t>
                      </w:r>
                      <w:r>
                        <w:rPr>
                          <w:rFonts w:eastAsia="Calibri"/>
                          <w:spacing w:val="-4"/>
                          <w:szCs w:val="22"/>
                        </w:rPr>
                        <w:t>.</w:t>
                      </w:r>
                    </w:p>
                  </w:sdtContent>
                </w:sdt>
                <w:sdt>
                  <w:sdtPr>
                    <w:alias w:val="261 p."/>
                    <w:tag w:val="part_4912cf5cd13445ba8888bf1071918478"/>
                    <w:id w:val="-613129671"/>
                    <w:lock w:val="sdtLocked"/>
                  </w:sdtPr>
                  <w:sdtEndPr/>
                  <w:sdtContent>
                    <w:p w14:paraId="41827CCF" w14:textId="77777777" w:rsidR="00D30B16" w:rsidRDefault="00EE25CA">
                      <w:pPr>
                        <w:widowControl w:val="0"/>
                        <w:tabs>
                          <w:tab w:val="left" w:pos="1304"/>
                        </w:tabs>
                        <w:ind w:firstLine="567"/>
                        <w:jc w:val="both"/>
                        <w:textAlignment w:val="baseline"/>
                        <w:rPr>
                          <w:rFonts w:eastAsia="Calibri"/>
                          <w:szCs w:val="22"/>
                        </w:rPr>
                      </w:pPr>
                      <w:sdt>
                        <w:sdtPr>
                          <w:alias w:val="Numeris"/>
                          <w:tag w:val="nr_4912cf5cd13445ba8888bf1071918478"/>
                          <w:id w:val="-497037544"/>
                          <w:lock w:val="sdtLocked"/>
                        </w:sdtPr>
                        <w:sdtEndPr/>
                        <w:sdtContent>
                          <w:r w:rsidR="009A0210">
                            <w:rPr>
                              <w:rFonts w:eastAsia="Calibri"/>
                              <w:b/>
                              <w:bCs/>
                              <w:szCs w:val="22"/>
                            </w:rPr>
                            <w:t>261</w:t>
                          </w:r>
                        </w:sdtContent>
                      </w:sdt>
                      <w:r w:rsidR="009A0210">
                        <w:rPr>
                          <w:rFonts w:eastAsia="Calibri"/>
                          <w:b/>
                          <w:bCs/>
                          <w:szCs w:val="22"/>
                        </w:rPr>
                        <w:t>.</w:t>
                      </w:r>
                      <w:r w:rsidR="009A0210">
                        <w:rPr>
                          <w:rFonts w:eastAsia="Calibri"/>
                          <w:b/>
                          <w:bCs/>
                          <w:szCs w:val="22"/>
                        </w:rPr>
                        <w:tab/>
                      </w:r>
                      <w:r w:rsidR="009A0210">
                        <w:rPr>
                          <w:rFonts w:eastAsia="Calibri"/>
                          <w:szCs w:val="22"/>
                        </w:rPr>
                        <w:t>Skyriuje</w:t>
                      </w:r>
                      <w:r w:rsidR="009A0210">
                        <w:rPr>
                          <w:rFonts w:eastAsia="Calibri"/>
                          <w:b/>
                          <w:szCs w:val="22"/>
                        </w:rPr>
                        <w:t xml:space="preserve"> </w:t>
                      </w:r>
                      <w:r w:rsidR="009A0210">
                        <w:rPr>
                          <w:rFonts w:eastAsia="Calibri"/>
                          <w:szCs w:val="22"/>
                        </w:rPr>
                        <w:t>„Geologiniai procesai ir reiškiniai“:</w:t>
                      </w:r>
                    </w:p>
                    <w:sdt>
                      <w:sdtPr>
                        <w:alias w:val="261.1 p."/>
                        <w:tag w:val="part_e7d480fa062c48d28331a57574c12f14"/>
                        <w:id w:val="1492828508"/>
                        <w:lock w:val="sdtLocked"/>
                      </w:sdtPr>
                      <w:sdtEndPr/>
                      <w:sdtContent>
                        <w:p w14:paraId="41827CD0"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e7d480fa062c48d28331a57574c12f14"/>
                              <w:id w:val="898629451"/>
                              <w:lock w:val="sdtLocked"/>
                            </w:sdtPr>
                            <w:sdtEndPr/>
                            <w:sdtContent>
                              <w:r w:rsidR="009A0210">
                                <w:rPr>
                                  <w:rFonts w:eastAsia="Calibri"/>
                                  <w:b/>
                                  <w:bCs/>
                                  <w:szCs w:val="22"/>
                                </w:rPr>
                                <w:t>261.1</w:t>
                              </w:r>
                            </w:sdtContent>
                          </w:sdt>
                          <w:r w:rsidR="009A0210">
                            <w:rPr>
                              <w:rFonts w:eastAsia="Calibri"/>
                              <w:b/>
                              <w:bCs/>
                              <w:szCs w:val="22"/>
                            </w:rPr>
                            <w:t>.</w:t>
                          </w:r>
                          <w:r w:rsidR="009A0210">
                            <w:rPr>
                              <w:rFonts w:eastAsia="Calibri"/>
                              <w:b/>
                              <w:bCs/>
                              <w:szCs w:val="22"/>
                            </w:rPr>
                            <w:tab/>
                          </w:r>
                          <w:r w:rsidR="009A0210">
                            <w:rPr>
                              <w:rFonts w:eastAsia="Calibri"/>
                              <w:szCs w:val="22"/>
                            </w:rPr>
                            <w:t>aprašomi visi dabartiniai geologiniai procesai ir reiškiniai (nuošliaužos, nuogriuvos, giluminė ir šoninė erozija, pelkės, karstas), apibūdinamas kiekvieno proceso mastas ir priežastys bei įvertinama jų įtaka kelio ir kitų statinių statybai ir eksploatacijai;</w:t>
                          </w:r>
                        </w:p>
                      </w:sdtContent>
                    </w:sdt>
                    <w:sdt>
                      <w:sdtPr>
                        <w:alias w:val="261.2 p."/>
                        <w:tag w:val="part_164f92f82c394ba9bd0d79a2b1b9face"/>
                        <w:id w:val="-1422874664"/>
                        <w:lock w:val="sdtLocked"/>
                      </w:sdtPr>
                      <w:sdtEndPr/>
                      <w:sdtContent>
                        <w:p w14:paraId="41827CD1" w14:textId="77777777" w:rsidR="00D30B16" w:rsidRDefault="00EE25CA">
                          <w:pPr>
                            <w:widowControl w:val="0"/>
                            <w:tabs>
                              <w:tab w:val="left" w:pos="1304"/>
                              <w:tab w:val="left" w:pos="1425"/>
                            </w:tabs>
                            <w:ind w:firstLine="567"/>
                            <w:jc w:val="both"/>
                            <w:textAlignment w:val="baseline"/>
                            <w:rPr>
                              <w:rFonts w:eastAsia="Calibri"/>
                              <w:szCs w:val="22"/>
                            </w:rPr>
                          </w:pPr>
                          <w:sdt>
                            <w:sdtPr>
                              <w:alias w:val="Numeris"/>
                              <w:tag w:val="nr_164f92f82c394ba9bd0d79a2b1b9face"/>
                              <w:id w:val="1537003918"/>
                              <w:lock w:val="sdtLocked"/>
                            </w:sdtPr>
                            <w:sdtEndPr/>
                            <w:sdtContent>
                              <w:r w:rsidR="009A0210">
                                <w:rPr>
                                  <w:rFonts w:eastAsia="Calibri"/>
                                  <w:b/>
                                  <w:bCs/>
                                  <w:szCs w:val="22"/>
                                </w:rPr>
                                <w:t>261.2</w:t>
                              </w:r>
                            </w:sdtContent>
                          </w:sdt>
                          <w:r w:rsidR="009A0210">
                            <w:rPr>
                              <w:rFonts w:eastAsia="Calibri"/>
                              <w:b/>
                              <w:bCs/>
                              <w:szCs w:val="22"/>
                            </w:rPr>
                            <w:t>.</w:t>
                          </w:r>
                          <w:r w:rsidR="009A0210">
                            <w:rPr>
                              <w:rFonts w:eastAsia="Calibri"/>
                              <w:b/>
                              <w:bCs/>
                              <w:szCs w:val="22"/>
                            </w:rPr>
                            <w:tab/>
                          </w:r>
                          <w:r w:rsidR="009A0210">
                            <w:rPr>
                              <w:rFonts w:eastAsia="Calibri"/>
                              <w:szCs w:val="22"/>
                            </w:rPr>
                            <w:t>aprašomos statinių deformacijos ištirtame ir gretutiniuose sklypuose (jei yra);</w:t>
                          </w:r>
                        </w:p>
                      </w:sdtContent>
                    </w:sdt>
                    <w:sdt>
                      <w:sdtPr>
                        <w:alias w:val="261.3 p."/>
                        <w:tag w:val="part_0fe62f791e1848dfac9d730e56a5372b"/>
                        <w:id w:val="303746498"/>
                        <w:lock w:val="sdtLocked"/>
                      </w:sdtPr>
                      <w:sdtEndPr/>
                      <w:sdtContent>
                        <w:p w14:paraId="41827CD2"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0fe62f791e1848dfac9d730e56a5372b"/>
                              <w:id w:val="1608779728"/>
                              <w:lock w:val="sdtLocked"/>
                            </w:sdtPr>
                            <w:sdtEndPr/>
                            <w:sdtContent>
                              <w:r w:rsidR="009A0210">
                                <w:rPr>
                                  <w:rFonts w:eastAsia="Calibri"/>
                                  <w:b/>
                                  <w:bCs/>
                                  <w:spacing w:val="-4"/>
                                  <w:szCs w:val="22"/>
                                </w:rPr>
                                <w:t>261.3</w:t>
                              </w:r>
                            </w:sdtContent>
                          </w:sdt>
                          <w:r w:rsidR="009A0210">
                            <w:rPr>
                              <w:rFonts w:eastAsia="Calibri"/>
                              <w:b/>
                              <w:bCs/>
                              <w:spacing w:val="-4"/>
                              <w:szCs w:val="22"/>
                            </w:rPr>
                            <w:t>.</w:t>
                          </w:r>
                          <w:r w:rsidR="009A0210">
                            <w:rPr>
                              <w:rFonts w:eastAsia="Calibri"/>
                              <w:b/>
                              <w:bCs/>
                              <w:spacing w:val="-4"/>
                              <w:szCs w:val="22"/>
                            </w:rPr>
                            <w:tab/>
                          </w:r>
                          <w:r w:rsidR="009A0210">
                            <w:rPr>
                              <w:rFonts w:eastAsia="Calibri"/>
                              <w:szCs w:val="22"/>
                            </w:rPr>
                            <w:t>aprašomos</w:t>
                          </w:r>
                          <w:r w:rsidR="009A0210">
                            <w:rPr>
                              <w:rFonts w:eastAsia="Calibri"/>
                              <w:spacing w:val="-4"/>
                              <w:szCs w:val="22"/>
                            </w:rPr>
                            <w:t xml:space="preserve"> krantų ir šlaitų tvirtinimų deformacijos (jei yra);</w:t>
                          </w:r>
                        </w:p>
                      </w:sdtContent>
                    </w:sdt>
                    <w:sdt>
                      <w:sdtPr>
                        <w:alias w:val="261.4 p."/>
                        <w:tag w:val="part_fb49fb444e074a0287cb19cc5d0d7020"/>
                        <w:id w:val="-980922211"/>
                        <w:lock w:val="sdtLocked"/>
                      </w:sdtPr>
                      <w:sdtEndPr/>
                      <w:sdtContent>
                        <w:p w14:paraId="41827CD3"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fb49fb444e074a0287cb19cc5d0d7020"/>
                              <w:id w:val="-257370934"/>
                              <w:lock w:val="sdtLocked"/>
                            </w:sdtPr>
                            <w:sdtEndPr/>
                            <w:sdtContent>
                              <w:r w:rsidR="009A0210">
                                <w:rPr>
                                  <w:rFonts w:eastAsia="Calibri"/>
                                  <w:b/>
                                  <w:bCs/>
                                  <w:spacing w:val="-4"/>
                                  <w:szCs w:val="22"/>
                                </w:rPr>
                                <w:t>261.4</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įvertinamas seisminis aktyvumas (jei numatyta techninėje užduotyje).</w:t>
                          </w:r>
                        </w:p>
                      </w:sdtContent>
                    </w:sdt>
                  </w:sdtContent>
                </w:sdt>
                <w:sdt>
                  <w:sdtPr>
                    <w:alias w:val="262 p."/>
                    <w:tag w:val="part_1688eb9ac930443dbcebaf608e01bcd8"/>
                    <w:id w:val="414514696"/>
                    <w:lock w:val="sdtLocked"/>
                  </w:sdtPr>
                  <w:sdtEndPr/>
                  <w:sdtContent>
                    <w:p w14:paraId="41827CD4" w14:textId="77777777" w:rsidR="00D30B16" w:rsidRDefault="00EE25CA">
                      <w:pPr>
                        <w:widowControl w:val="0"/>
                        <w:tabs>
                          <w:tab w:val="left" w:pos="1304"/>
                        </w:tabs>
                        <w:ind w:firstLine="567"/>
                        <w:jc w:val="both"/>
                        <w:textAlignment w:val="baseline"/>
                        <w:rPr>
                          <w:rFonts w:eastAsia="Calibri"/>
                          <w:b/>
                          <w:szCs w:val="24"/>
                        </w:rPr>
                      </w:pPr>
                      <w:sdt>
                        <w:sdtPr>
                          <w:alias w:val="Numeris"/>
                          <w:tag w:val="nr_1688eb9ac930443dbcebaf608e01bcd8"/>
                          <w:id w:val="2037854715"/>
                          <w:lock w:val="sdtLocked"/>
                        </w:sdtPr>
                        <w:sdtEndPr/>
                        <w:sdtContent>
                          <w:r w:rsidR="009A0210">
                            <w:rPr>
                              <w:rFonts w:eastAsia="Calibri"/>
                              <w:b/>
                              <w:bCs/>
                              <w:szCs w:val="24"/>
                            </w:rPr>
                            <w:t>262</w:t>
                          </w:r>
                        </w:sdtContent>
                      </w:sdt>
                      <w:r w:rsidR="009A0210">
                        <w:rPr>
                          <w:rFonts w:eastAsia="Calibri"/>
                          <w:b/>
                          <w:bCs/>
                          <w:szCs w:val="24"/>
                        </w:rPr>
                        <w:t>.</w:t>
                      </w:r>
                      <w:r w:rsidR="009A0210">
                        <w:rPr>
                          <w:rFonts w:eastAsia="Calibri"/>
                          <w:b/>
                          <w:bCs/>
                          <w:szCs w:val="24"/>
                        </w:rPr>
                        <w:tab/>
                      </w:r>
                      <w:r w:rsidR="009A0210">
                        <w:rPr>
                          <w:rFonts w:eastAsia="Calibri"/>
                          <w:szCs w:val="22"/>
                        </w:rPr>
                        <w:t>Skyriuje</w:t>
                      </w:r>
                      <w:r w:rsidR="009A0210">
                        <w:rPr>
                          <w:rFonts w:eastAsia="Calibri"/>
                          <w:szCs w:val="24"/>
                        </w:rPr>
                        <w:t xml:space="preserve"> „Rekonstruojamos ar atnaujinamos (kapitališkai remontuojamos) kelio žemės sankasos ir dangos konstrukcijos arba kelio statinio įvertinimas (jei tyrimai atliekami rengiant rekonstravimo ar kapitalinio remonto projektą)</w:t>
                      </w:r>
                      <w:r w:rsidR="009A0210">
                        <w:rPr>
                          <w:rFonts w:eastAsia="Calibri"/>
                          <w:b/>
                          <w:szCs w:val="24"/>
                        </w:rPr>
                        <w:t xml:space="preserve">“ </w:t>
                      </w:r>
                      <w:r w:rsidR="009A0210">
                        <w:rPr>
                          <w:rFonts w:eastAsia="Calibri"/>
                          <w:szCs w:val="22"/>
                        </w:rPr>
                        <w:t>pateikiamos žinios:</w:t>
                      </w:r>
                    </w:p>
                    <w:sdt>
                      <w:sdtPr>
                        <w:alias w:val="262.1 p."/>
                        <w:tag w:val="part_9367ebd9b2e24f7785523a1c48b7cb93"/>
                        <w:id w:val="-1045759625"/>
                        <w:lock w:val="sdtLocked"/>
                      </w:sdtPr>
                      <w:sdtEndPr/>
                      <w:sdtContent>
                        <w:p w14:paraId="41827CD5"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9367ebd9b2e24f7785523a1c48b7cb93"/>
                              <w:id w:val="-1360812297"/>
                              <w:lock w:val="sdtLocked"/>
                            </w:sdtPr>
                            <w:sdtEndPr/>
                            <w:sdtContent>
                              <w:r w:rsidR="009A0210">
                                <w:rPr>
                                  <w:rFonts w:eastAsia="Calibri"/>
                                  <w:b/>
                                  <w:bCs/>
                                  <w:spacing w:val="-4"/>
                                  <w:szCs w:val="22"/>
                                </w:rPr>
                                <w:t>262.1</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bendra žemės sankasos būklė, pažeistų ruožų defektų ir deformacijų apibūdinimas bei jų priežasčių aiškinimas;</w:t>
                          </w:r>
                        </w:p>
                      </w:sdtContent>
                    </w:sdt>
                    <w:sdt>
                      <w:sdtPr>
                        <w:alias w:val="262.2 p."/>
                        <w:tag w:val="part_e5c5db260377479fb634792583c766aa"/>
                        <w:id w:val="-1586842717"/>
                        <w:lock w:val="sdtLocked"/>
                      </w:sdtPr>
                      <w:sdtEndPr/>
                      <w:sdtContent>
                        <w:p w14:paraId="41827CD6"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e5c5db260377479fb634792583c766aa"/>
                              <w:id w:val="-946084174"/>
                              <w:lock w:val="sdtLocked"/>
                            </w:sdtPr>
                            <w:sdtEndPr/>
                            <w:sdtContent>
                              <w:r w:rsidR="009A0210">
                                <w:rPr>
                                  <w:rFonts w:eastAsia="Calibri"/>
                                  <w:b/>
                                  <w:bCs/>
                                  <w:spacing w:val="-4"/>
                                  <w:szCs w:val="22"/>
                                </w:rPr>
                                <w:t>262.2</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 xml:space="preserve">žemės sankasos gruntų sudėtis, sutankinimas ir kiti geotechniniai parametrai, tarp jų žemės </w:t>
                          </w:r>
                          <w:r w:rsidR="009A0210">
                            <w:rPr>
                              <w:rFonts w:eastAsia="Calibri"/>
                              <w:spacing w:val="-4"/>
                              <w:szCs w:val="22"/>
                            </w:rPr>
                            <w:lastRenderedPageBreak/>
                            <w:t>sankasos viršaus (kelio dangos konstrukcijos pagrindo) deformacijos modulio vertės;</w:t>
                          </w:r>
                        </w:p>
                      </w:sdtContent>
                    </w:sdt>
                    <w:sdt>
                      <w:sdtPr>
                        <w:alias w:val="262.3 p."/>
                        <w:tag w:val="part_dcc0018d5cbf4bc282785cc82c3fc7b7"/>
                        <w:id w:val="-909845268"/>
                        <w:lock w:val="sdtLocked"/>
                      </w:sdtPr>
                      <w:sdtEndPr/>
                      <w:sdtContent>
                        <w:p w14:paraId="41827CD7"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dcc0018d5cbf4bc282785cc82c3fc7b7"/>
                              <w:id w:val="-743172785"/>
                              <w:lock w:val="sdtLocked"/>
                            </w:sdtPr>
                            <w:sdtEndPr/>
                            <w:sdtContent>
                              <w:r w:rsidR="009A0210">
                                <w:rPr>
                                  <w:rFonts w:eastAsia="Calibri"/>
                                  <w:b/>
                                  <w:bCs/>
                                  <w:spacing w:val="-4"/>
                                  <w:szCs w:val="22"/>
                                </w:rPr>
                                <w:t>262.3</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kelio dangos konstrukcijos sluoksnių storis ir granuliometrinė sudėtis;</w:t>
                          </w:r>
                        </w:p>
                      </w:sdtContent>
                    </w:sdt>
                    <w:sdt>
                      <w:sdtPr>
                        <w:alias w:val="262.4 p."/>
                        <w:tag w:val="part_8ab262315c634a2398a8160a62070dde"/>
                        <w:id w:val="-1253423253"/>
                        <w:lock w:val="sdtLocked"/>
                      </w:sdtPr>
                      <w:sdtEndPr/>
                      <w:sdtContent>
                        <w:p w14:paraId="41827CD8"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8ab262315c634a2398a8160a62070dde"/>
                              <w:id w:val="-1134713150"/>
                              <w:lock w:val="sdtLocked"/>
                            </w:sdtPr>
                            <w:sdtEndPr/>
                            <w:sdtContent>
                              <w:r w:rsidR="009A0210">
                                <w:rPr>
                                  <w:rFonts w:eastAsia="Calibri"/>
                                  <w:b/>
                                  <w:bCs/>
                                  <w:spacing w:val="-4"/>
                                  <w:szCs w:val="22"/>
                                </w:rPr>
                                <w:t>262.4</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žvyro pagrindo ir šalčiui atsparaus sluoksnių sutankinimo ir kiti geotechniniai parametrai, tarp jų deformacijos modulio vertės;</w:t>
                          </w:r>
                        </w:p>
                      </w:sdtContent>
                    </w:sdt>
                    <w:sdt>
                      <w:sdtPr>
                        <w:alias w:val="262.5 p."/>
                        <w:tag w:val="part_5683e50782184caf87f0f66585746146"/>
                        <w:id w:val="1018733303"/>
                        <w:lock w:val="sdtLocked"/>
                      </w:sdtPr>
                      <w:sdtEndPr/>
                      <w:sdtContent>
                        <w:p w14:paraId="41827CD9"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5683e50782184caf87f0f66585746146"/>
                              <w:id w:val="885908827"/>
                              <w:lock w:val="sdtLocked"/>
                            </w:sdtPr>
                            <w:sdtEndPr/>
                            <w:sdtContent>
                              <w:r w:rsidR="009A0210">
                                <w:rPr>
                                  <w:rFonts w:eastAsia="Calibri"/>
                                  <w:b/>
                                  <w:bCs/>
                                  <w:spacing w:val="-4"/>
                                  <w:szCs w:val="22"/>
                                </w:rPr>
                                <w:t>262.5</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asfaltbetonio dangos defektai ir jų priežasčių aiškinimas;</w:t>
                          </w:r>
                        </w:p>
                      </w:sdtContent>
                    </w:sdt>
                    <w:sdt>
                      <w:sdtPr>
                        <w:alias w:val="262.6 p."/>
                        <w:tag w:val="part_f9582ac7c9b24cae9daff59f80e030b4"/>
                        <w:id w:val="-1767292244"/>
                        <w:lock w:val="sdtLocked"/>
                      </w:sdtPr>
                      <w:sdtEndPr/>
                      <w:sdtContent>
                        <w:p w14:paraId="41827CDA"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f9582ac7c9b24cae9daff59f80e030b4"/>
                              <w:id w:val="1162118993"/>
                              <w:lock w:val="sdtLocked"/>
                            </w:sdtPr>
                            <w:sdtEndPr/>
                            <w:sdtContent>
                              <w:r w:rsidR="009A0210">
                                <w:rPr>
                                  <w:rFonts w:eastAsia="Calibri"/>
                                  <w:b/>
                                  <w:bCs/>
                                  <w:spacing w:val="-4"/>
                                  <w:szCs w:val="22"/>
                                </w:rPr>
                                <w:t>262.6</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vandens nuleidimo įrenginių (pakelės griovių ir šlaitų drenažo) būklės apibūdinimas.</w:t>
                          </w:r>
                        </w:p>
                        <w:p w14:paraId="41827CDB" w14:textId="77777777" w:rsidR="00D30B16" w:rsidRDefault="009A0210">
                          <w:pPr>
                            <w:widowControl w:val="0"/>
                            <w:tabs>
                              <w:tab w:val="left" w:pos="1304"/>
                            </w:tabs>
                            <w:spacing w:line="360" w:lineRule="auto"/>
                            <w:ind w:firstLine="567"/>
                            <w:jc w:val="both"/>
                            <w:textAlignment w:val="baseline"/>
                            <w:rPr>
                              <w:rFonts w:eastAsia="Calibri"/>
                              <w:spacing w:val="-4"/>
                              <w:szCs w:val="22"/>
                            </w:rPr>
                          </w:pPr>
                          <w:r>
                            <w:rPr>
                              <w:rFonts w:eastAsia="Calibri"/>
                              <w:spacing w:val="-4"/>
                              <w:szCs w:val="22"/>
                            </w:rPr>
                            <w:t>Jeigu rengiant kelio arba kelio statinio rekonstravimo ar kapitalinio remonto projektą ES ataskaita atskirai nerengiama, tai ES tyrimų duomenys pateikiami šiame skyriuje.</w:t>
                          </w:r>
                        </w:p>
                      </w:sdtContent>
                    </w:sdt>
                  </w:sdtContent>
                </w:sdt>
                <w:sdt>
                  <w:sdtPr>
                    <w:alias w:val="263 p."/>
                    <w:tag w:val="part_911c6c1b66974a5e9b5eabda75dae7d9"/>
                    <w:id w:val="-1473212536"/>
                    <w:lock w:val="sdtLocked"/>
                  </w:sdtPr>
                  <w:sdtEndPr/>
                  <w:sdtContent>
                    <w:p w14:paraId="41827CDC" w14:textId="77777777" w:rsidR="00D30B16" w:rsidRDefault="00EE25CA">
                      <w:pPr>
                        <w:widowControl w:val="0"/>
                        <w:tabs>
                          <w:tab w:val="left" w:pos="1304"/>
                        </w:tabs>
                        <w:ind w:firstLine="567"/>
                        <w:jc w:val="both"/>
                        <w:textAlignment w:val="baseline"/>
                        <w:rPr>
                          <w:rFonts w:eastAsia="Calibri"/>
                          <w:szCs w:val="22"/>
                        </w:rPr>
                      </w:pPr>
                      <w:sdt>
                        <w:sdtPr>
                          <w:alias w:val="Numeris"/>
                          <w:tag w:val="nr_911c6c1b66974a5e9b5eabda75dae7d9"/>
                          <w:id w:val="-317201025"/>
                          <w:lock w:val="sdtLocked"/>
                        </w:sdtPr>
                        <w:sdtEndPr/>
                        <w:sdtContent>
                          <w:r w:rsidR="009A0210">
                            <w:rPr>
                              <w:rFonts w:eastAsia="Calibri"/>
                              <w:b/>
                              <w:bCs/>
                              <w:szCs w:val="22"/>
                            </w:rPr>
                            <w:t>263</w:t>
                          </w:r>
                        </w:sdtContent>
                      </w:sdt>
                      <w:r w:rsidR="009A0210">
                        <w:rPr>
                          <w:rFonts w:eastAsia="Calibri"/>
                          <w:b/>
                          <w:bCs/>
                          <w:szCs w:val="22"/>
                        </w:rPr>
                        <w:t>.</w:t>
                      </w:r>
                      <w:r w:rsidR="009A0210">
                        <w:rPr>
                          <w:rFonts w:eastAsia="Calibri"/>
                          <w:b/>
                          <w:bCs/>
                          <w:szCs w:val="22"/>
                        </w:rPr>
                        <w:tab/>
                      </w:r>
                      <w:r w:rsidR="009A0210">
                        <w:rPr>
                          <w:rFonts w:eastAsia="Calibri"/>
                          <w:szCs w:val="22"/>
                        </w:rPr>
                        <w:t>Skyriuje „Išvados ir rekomendacijos“ pateikiami svarbiausi tyrimų rezultatai bei projekto rengimo rekomendacijos:</w:t>
                      </w:r>
                    </w:p>
                    <w:sdt>
                      <w:sdtPr>
                        <w:alias w:val="263.1 p."/>
                        <w:tag w:val="part_e45f9c9214574a0bb8e72a8809e65f3e"/>
                        <w:id w:val="828261704"/>
                        <w:lock w:val="sdtLocked"/>
                      </w:sdtPr>
                      <w:sdtEndPr/>
                      <w:sdtContent>
                        <w:p w14:paraId="41827CDD"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e45f9c9214574a0bb8e72a8809e65f3e"/>
                              <w:id w:val="-1713949649"/>
                              <w:lock w:val="sdtLocked"/>
                            </w:sdtPr>
                            <w:sdtEndPr/>
                            <w:sdtContent>
                              <w:r w:rsidR="009A0210">
                                <w:rPr>
                                  <w:rFonts w:eastAsia="Calibri"/>
                                  <w:b/>
                                  <w:bCs/>
                                  <w:spacing w:val="-4"/>
                                  <w:szCs w:val="22"/>
                                </w:rPr>
                                <w:t>263.1</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bendras inžinerinių geologinių ir hidrogeologinių sąlygų įvertinimas;</w:t>
                          </w:r>
                        </w:p>
                      </w:sdtContent>
                    </w:sdt>
                    <w:sdt>
                      <w:sdtPr>
                        <w:alias w:val="263.2 p."/>
                        <w:tag w:val="part_57d3fd080e34414696dd2387cfa5b5cd"/>
                        <w:id w:val="861856145"/>
                        <w:lock w:val="sdtLocked"/>
                      </w:sdtPr>
                      <w:sdtEndPr/>
                      <w:sdtContent>
                        <w:p w14:paraId="41827CDE"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57d3fd080e34414696dd2387cfa5b5cd"/>
                              <w:id w:val="716404658"/>
                              <w:lock w:val="sdtLocked"/>
                            </w:sdtPr>
                            <w:sdtEndPr/>
                            <w:sdtContent>
                              <w:r w:rsidR="009A0210">
                                <w:rPr>
                                  <w:rFonts w:eastAsia="Calibri"/>
                                  <w:b/>
                                  <w:bCs/>
                                  <w:spacing w:val="-4"/>
                                  <w:szCs w:val="22"/>
                                </w:rPr>
                                <w:t>263.2</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ar statybos sklypo inžinerinės geologinės sąlygos tinkamos sumanyto statinio statybai ir naudojimui;</w:t>
                          </w:r>
                        </w:p>
                      </w:sdtContent>
                    </w:sdt>
                    <w:sdt>
                      <w:sdtPr>
                        <w:alias w:val="263.3 p."/>
                        <w:tag w:val="part_1445d907400649b7a7ce1cb75fe42f40"/>
                        <w:id w:val="-1209799982"/>
                        <w:lock w:val="sdtLocked"/>
                      </w:sdtPr>
                      <w:sdtEndPr/>
                      <w:sdtContent>
                        <w:p w14:paraId="41827CDF"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1445d907400649b7a7ce1cb75fe42f40"/>
                              <w:id w:val="-686061862"/>
                              <w:lock w:val="sdtLocked"/>
                            </w:sdtPr>
                            <w:sdtEndPr/>
                            <w:sdtContent>
                              <w:r w:rsidR="009A0210">
                                <w:rPr>
                                  <w:rFonts w:eastAsia="Calibri"/>
                                  <w:b/>
                                  <w:bCs/>
                                  <w:spacing w:val="-4"/>
                                  <w:szCs w:val="22"/>
                                </w:rPr>
                                <w:t>263.3</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sklypo inžinerinių geologinių ir hidrogeologinių sąlygų įtaka statinio naudojimui, rekomendacijos dėl iškasų kasimo tvarkos, atsižvelgiant į požeminio vandens srautų kryptis ir savaiminio jų ištekėjimo galimybes;</w:t>
                          </w:r>
                        </w:p>
                      </w:sdtContent>
                    </w:sdt>
                    <w:sdt>
                      <w:sdtPr>
                        <w:alias w:val="263.4 p."/>
                        <w:tag w:val="part_a44d3118b3e3480395cb10c4c1579d8a"/>
                        <w:id w:val="1816526449"/>
                        <w:lock w:val="sdtLocked"/>
                      </w:sdtPr>
                      <w:sdtEndPr/>
                      <w:sdtContent>
                        <w:p w14:paraId="41827CE0"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a44d3118b3e3480395cb10c4c1579d8a"/>
                              <w:id w:val="-684127447"/>
                              <w:lock w:val="sdtLocked"/>
                            </w:sdtPr>
                            <w:sdtEndPr/>
                            <w:sdtContent>
                              <w:r w:rsidR="009A0210">
                                <w:rPr>
                                  <w:rFonts w:eastAsia="Calibri"/>
                                  <w:b/>
                                  <w:bCs/>
                                  <w:spacing w:val="-4"/>
                                  <w:szCs w:val="22"/>
                                </w:rPr>
                                <w:t>263.4</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geologinės ir hidrogeologinės sandaros įtaka statybos darbams;</w:t>
                          </w:r>
                        </w:p>
                      </w:sdtContent>
                    </w:sdt>
                    <w:sdt>
                      <w:sdtPr>
                        <w:alias w:val="263.5 p."/>
                        <w:tag w:val="part_9dcf617bf62041579d542d1476098684"/>
                        <w:id w:val="253101831"/>
                        <w:lock w:val="sdtLocked"/>
                      </w:sdtPr>
                      <w:sdtEndPr/>
                      <w:sdtContent>
                        <w:p w14:paraId="41827CE1"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9dcf617bf62041579d542d1476098684"/>
                              <w:id w:val="-1774699647"/>
                              <w:lock w:val="sdtLocked"/>
                            </w:sdtPr>
                            <w:sdtEndPr/>
                            <w:sdtContent>
                              <w:r w:rsidR="009A0210">
                                <w:rPr>
                                  <w:rFonts w:eastAsia="Calibri"/>
                                  <w:b/>
                                  <w:bCs/>
                                  <w:spacing w:val="-4"/>
                                  <w:szCs w:val="22"/>
                                </w:rPr>
                                <w:t>263.5</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įvertinimas, ar gruntai ir (arba) uolienos tinkami statinio pagrindui bei jų panaudojimas žemės darbuose, gruntų, kaip natūralaus dangos konstrukcijos pagrindo, rekomendacijos dėl rekonstruojamo kelio žemės sankasos viršaus (dangos konstrukcijos pagrindo) sustiprinimo (jeigu reikia);</w:t>
                          </w:r>
                        </w:p>
                      </w:sdtContent>
                    </w:sdt>
                    <w:sdt>
                      <w:sdtPr>
                        <w:alias w:val="263.6 p."/>
                        <w:tag w:val="part_9d677fda6c414de3ac557c3ade68a17f"/>
                        <w:id w:val="-1936818826"/>
                        <w:lock w:val="sdtLocked"/>
                      </w:sdtPr>
                      <w:sdtEndPr/>
                      <w:sdtContent>
                        <w:p w14:paraId="41827CE2" w14:textId="77777777" w:rsidR="00D30B16" w:rsidRDefault="00EE25CA">
                          <w:pPr>
                            <w:widowControl w:val="0"/>
                            <w:tabs>
                              <w:tab w:val="left" w:pos="1304"/>
                              <w:tab w:val="left" w:pos="1425"/>
                            </w:tabs>
                            <w:spacing w:line="380" w:lineRule="exact"/>
                            <w:ind w:firstLine="567"/>
                            <w:jc w:val="both"/>
                            <w:textAlignment w:val="baseline"/>
                            <w:rPr>
                              <w:rFonts w:eastAsia="Calibri"/>
                              <w:spacing w:val="-4"/>
                              <w:szCs w:val="22"/>
                            </w:rPr>
                          </w:pPr>
                          <w:sdt>
                            <w:sdtPr>
                              <w:alias w:val="Numeris"/>
                              <w:tag w:val="nr_9d677fda6c414de3ac557c3ade68a17f"/>
                              <w:id w:val="-708263373"/>
                              <w:lock w:val="sdtLocked"/>
                            </w:sdtPr>
                            <w:sdtEndPr/>
                            <w:sdtContent>
                              <w:r w:rsidR="009A0210">
                                <w:rPr>
                                  <w:rFonts w:eastAsia="Calibri"/>
                                  <w:b/>
                                  <w:bCs/>
                                  <w:spacing w:val="-4"/>
                                  <w:szCs w:val="22"/>
                                </w:rPr>
                                <w:t>263.6</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įvertinimas, ar iškasų gruntas tinkamas žemės sankasai ir kelio dangos konstrukcijai;</w:t>
                          </w:r>
                        </w:p>
                      </w:sdtContent>
                    </w:sdt>
                    <w:sdt>
                      <w:sdtPr>
                        <w:alias w:val="263.7 p."/>
                        <w:tag w:val="part_cee2cc1cb22246868a0feaa0fef1ef94"/>
                        <w:id w:val="858235946"/>
                        <w:lock w:val="sdtLocked"/>
                      </w:sdtPr>
                      <w:sdtEndPr/>
                      <w:sdtContent>
                        <w:p w14:paraId="41827CE3" w14:textId="77777777" w:rsidR="00D30B16" w:rsidRDefault="00EE25CA">
                          <w:pPr>
                            <w:widowControl w:val="0"/>
                            <w:tabs>
                              <w:tab w:val="left" w:pos="1304"/>
                              <w:tab w:val="left" w:pos="1425"/>
                            </w:tabs>
                            <w:spacing w:line="380" w:lineRule="exact"/>
                            <w:ind w:firstLine="567"/>
                            <w:jc w:val="both"/>
                            <w:textAlignment w:val="baseline"/>
                            <w:rPr>
                              <w:rFonts w:eastAsia="Calibri"/>
                              <w:spacing w:val="-4"/>
                              <w:szCs w:val="22"/>
                            </w:rPr>
                          </w:pPr>
                          <w:sdt>
                            <w:sdtPr>
                              <w:alias w:val="Numeris"/>
                              <w:tag w:val="nr_cee2cc1cb22246868a0feaa0fef1ef94"/>
                              <w:id w:val="1656485799"/>
                              <w:lock w:val="sdtLocked"/>
                            </w:sdtPr>
                            <w:sdtEndPr/>
                            <w:sdtContent>
                              <w:r w:rsidR="009A0210">
                                <w:rPr>
                                  <w:rFonts w:eastAsia="Calibri"/>
                                  <w:b/>
                                  <w:bCs/>
                                  <w:spacing w:val="-4"/>
                                  <w:szCs w:val="22"/>
                                </w:rPr>
                                <w:t>263.7</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statinio pagrindo ir pamatų klojimo gylio parinkimas, pamatų, įlaidinių ar atraminių sienų įrengimas, geotechninės kategorijos pakeitimas ar patikslinimas (jei būtina);</w:t>
                          </w:r>
                        </w:p>
                      </w:sdtContent>
                    </w:sdt>
                    <w:sdt>
                      <w:sdtPr>
                        <w:alias w:val="263.8 p."/>
                        <w:tag w:val="part_625e1152208a48329123ee57c37c674b"/>
                        <w:id w:val="1706140149"/>
                        <w:lock w:val="sdtLocked"/>
                      </w:sdtPr>
                      <w:sdtEndPr/>
                      <w:sdtContent>
                        <w:p w14:paraId="41827CE4" w14:textId="77777777" w:rsidR="00D30B16" w:rsidRDefault="00EE25CA">
                          <w:pPr>
                            <w:widowControl w:val="0"/>
                            <w:tabs>
                              <w:tab w:val="left" w:pos="1304"/>
                              <w:tab w:val="left" w:pos="1425"/>
                            </w:tabs>
                            <w:spacing w:line="380" w:lineRule="exact"/>
                            <w:ind w:firstLine="567"/>
                            <w:jc w:val="both"/>
                            <w:textAlignment w:val="baseline"/>
                            <w:rPr>
                              <w:rFonts w:eastAsia="Calibri"/>
                              <w:spacing w:val="-4"/>
                              <w:szCs w:val="22"/>
                            </w:rPr>
                          </w:pPr>
                          <w:sdt>
                            <w:sdtPr>
                              <w:alias w:val="Numeris"/>
                              <w:tag w:val="nr_625e1152208a48329123ee57c37c674b"/>
                              <w:id w:val="986054757"/>
                              <w:lock w:val="sdtLocked"/>
                            </w:sdtPr>
                            <w:sdtEndPr/>
                            <w:sdtContent>
                              <w:r w:rsidR="009A0210">
                                <w:rPr>
                                  <w:rFonts w:eastAsia="Calibri"/>
                                  <w:b/>
                                  <w:bCs/>
                                  <w:spacing w:val="-4"/>
                                  <w:szCs w:val="22"/>
                                </w:rPr>
                                <w:t>263.8</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specialios inžinerinės priemonės, esant sudėtingoms hidrogeologinėms ir geologinėms sąlygoms;</w:t>
                          </w:r>
                        </w:p>
                      </w:sdtContent>
                    </w:sdt>
                    <w:sdt>
                      <w:sdtPr>
                        <w:alias w:val="263.9 p."/>
                        <w:tag w:val="part_89aeb7c1b0d94803abd320cfeaf4d911"/>
                        <w:id w:val="-1892112492"/>
                        <w:lock w:val="sdtLocked"/>
                      </w:sdtPr>
                      <w:sdtEndPr/>
                      <w:sdtContent>
                        <w:p w14:paraId="41827CE5" w14:textId="77777777" w:rsidR="00D30B16" w:rsidRDefault="00EE25CA">
                          <w:pPr>
                            <w:widowControl w:val="0"/>
                            <w:tabs>
                              <w:tab w:val="left" w:pos="1304"/>
                              <w:tab w:val="left" w:pos="1425"/>
                            </w:tabs>
                            <w:spacing w:line="380" w:lineRule="exact"/>
                            <w:ind w:firstLine="567"/>
                            <w:jc w:val="both"/>
                            <w:textAlignment w:val="baseline"/>
                            <w:rPr>
                              <w:rFonts w:eastAsia="Calibri"/>
                              <w:spacing w:val="-4"/>
                              <w:szCs w:val="22"/>
                            </w:rPr>
                          </w:pPr>
                          <w:sdt>
                            <w:sdtPr>
                              <w:alias w:val="Numeris"/>
                              <w:tag w:val="nr_89aeb7c1b0d94803abd320cfeaf4d911"/>
                              <w:id w:val="-1630159326"/>
                              <w:lock w:val="sdtLocked"/>
                            </w:sdtPr>
                            <w:sdtEndPr/>
                            <w:sdtContent>
                              <w:r w:rsidR="009A0210">
                                <w:rPr>
                                  <w:rFonts w:eastAsia="Calibri"/>
                                  <w:b/>
                                  <w:bCs/>
                                  <w:spacing w:val="-4"/>
                                  <w:szCs w:val="22"/>
                                </w:rPr>
                                <w:t>263.9</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 xml:space="preserve">rekomendacijos dėl silpnųjų gruntų panaudojimo kelio sankasos pagrindui galimybių ir sankasos nusėdimo dydžio prognozė; </w:t>
                          </w:r>
                        </w:p>
                      </w:sdtContent>
                    </w:sdt>
                    <w:sdt>
                      <w:sdtPr>
                        <w:alias w:val="263.10 p."/>
                        <w:tag w:val="part_bb41f54f55014a9db64a9633ee6a5c66"/>
                        <w:id w:val="1753313724"/>
                        <w:lock w:val="sdtLocked"/>
                      </w:sdtPr>
                      <w:sdtEndPr/>
                      <w:sdtContent>
                        <w:p w14:paraId="41827CE6" w14:textId="77777777" w:rsidR="00D30B16" w:rsidRDefault="00EE25CA">
                          <w:pPr>
                            <w:widowControl w:val="0"/>
                            <w:tabs>
                              <w:tab w:val="left" w:pos="1304"/>
                              <w:tab w:val="left" w:pos="1425"/>
                            </w:tabs>
                            <w:spacing w:line="380" w:lineRule="exact"/>
                            <w:ind w:firstLine="567"/>
                            <w:jc w:val="both"/>
                            <w:textAlignment w:val="baseline"/>
                            <w:rPr>
                              <w:rFonts w:eastAsia="Calibri"/>
                              <w:spacing w:val="-4"/>
                              <w:szCs w:val="22"/>
                            </w:rPr>
                          </w:pPr>
                          <w:sdt>
                            <w:sdtPr>
                              <w:alias w:val="Numeris"/>
                              <w:tag w:val="nr_bb41f54f55014a9db64a9633ee6a5c66"/>
                              <w:id w:val="845671185"/>
                              <w:lock w:val="sdtLocked"/>
                            </w:sdtPr>
                            <w:sdtEndPr/>
                            <w:sdtContent>
                              <w:r w:rsidR="009A0210">
                                <w:rPr>
                                  <w:rFonts w:eastAsia="Calibri"/>
                                  <w:b/>
                                  <w:bCs/>
                                  <w:spacing w:val="-4"/>
                                  <w:szCs w:val="22"/>
                                </w:rPr>
                                <w:t>263.10</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 xml:space="preserve">kelio tiesimo ir kitų statybos darbų įtakos geologinių procesų aktyvizavimui ar stabilizavimui prognozė; </w:t>
                          </w:r>
                        </w:p>
                      </w:sdtContent>
                    </w:sdt>
                    <w:sdt>
                      <w:sdtPr>
                        <w:alias w:val="263.11 p."/>
                        <w:tag w:val="part_0d49cf29f5f241d3adeac92149b86508"/>
                        <w:id w:val="688421196"/>
                        <w:lock w:val="sdtLocked"/>
                      </w:sdtPr>
                      <w:sdtEndPr/>
                      <w:sdtContent>
                        <w:p w14:paraId="41827CE7" w14:textId="77777777" w:rsidR="00D30B16" w:rsidRDefault="00EE25CA">
                          <w:pPr>
                            <w:widowControl w:val="0"/>
                            <w:tabs>
                              <w:tab w:val="left" w:pos="1304"/>
                              <w:tab w:val="left" w:pos="1425"/>
                            </w:tabs>
                            <w:spacing w:line="380" w:lineRule="exact"/>
                            <w:ind w:firstLine="567"/>
                            <w:jc w:val="both"/>
                            <w:textAlignment w:val="baseline"/>
                            <w:rPr>
                              <w:rFonts w:eastAsia="Calibri"/>
                              <w:spacing w:val="-4"/>
                              <w:szCs w:val="22"/>
                            </w:rPr>
                          </w:pPr>
                          <w:sdt>
                            <w:sdtPr>
                              <w:alias w:val="Numeris"/>
                              <w:tag w:val="nr_0d49cf29f5f241d3adeac92149b86508"/>
                              <w:id w:val="-1915847762"/>
                              <w:lock w:val="sdtLocked"/>
                            </w:sdtPr>
                            <w:sdtEndPr/>
                            <w:sdtContent>
                              <w:r w:rsidR="009A0210">
                                <w:rPr>
                                  <w:rFonts w:eastAsia="Calibri"/>
                                  <w:b/>
                                  <w:bCs/>
                                  <w:spacing w:val="-4"/>
                                  <w:szCs w:val="22"/>
                                </w:rPr>
                                <w:t>263.11</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kelio komplekso statinių poveikio aplinkai įvertinimas;</w:t>
                          </w:r>
                        </w:p>
                      </w:sdtContent>
                    </w:sdt>
                    <w:sdt>
                      <w:sdtPr>
                        <w:alias w:val="263.12 p."/>
                        <w:tag w:val="part_bc48e1ac7d42443fa65cc16c57f2e0eb"/>
                        <w:id w:val="-1408452714"/>
                        <w:lock w:val="sdtLocked"/>
                      </w:sdtPr>
                      <w:sdtEndPr/>
                      <w:sdtContent>
                        <w:p w14:paraId="41827CE8" w14:textId="77777777" w:rsidR="00D30B16" w:rsidRDefault="00EE25CA">
                          <w:pPr>
                            <w:widowControl w:val="0"/>
                            <w:tabs>
                              <w:tab w:val="left" w:pos="1304"/>
                              <w:tab w:val="left" w:pos="1425"/>
                            </w:tabs>
                            <w:spacing w:line="380" w:lineRule="exact"/>
                            <w:ind w:firstLine="567"/>
                            <w:jc w:val="both"/>
                            <w:textAlignment w:val="baseline"/>
                            <w:rPr>
                              <w:rFonts w:eastAsia="Calibri"/>
                              <w:spacing w:val="-4"/>
                              <w:szCs w:val="22"/>
                            </w:rPr>
                          </w:pPr>
                          <w:sdt>
                            <w:sdtPr>
                              <w:alias w:val="Numeris"/>
                              <w:tag w:val="nr_bc48e1ac7d42443fa65cc16c57f2e0eb"/>
                              <w:id w:val="-990404640"/>
                              <w:lock w:val="sdtLocked"/>
                            </w:sdtPr>
                            <w:sdtEndPr/>
                            <w:sdtContent>
                              <w:r w:rsidR="009A0210">
                                <w:rPr>
                                  <w:rFonts w:eastAsia="Calibri"/>
                                  <w:b/>
                                  <w:bCs/>
                                  <w:spacing w:val="-4"/>
                                  <w:szCs w:val="22"/>
                                </w:rPr>
                                <w:t>263.12</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aktyvių nuošliaužų stabilizavimo priemonių rekomendacijos (jei reikia);</w:t>
                          </w:r>
                        </w:p>
                      </w:sdtContent>
                    </w:sdt>
                    <w:sdt>
                      <w:sdtPr>
                        <w:alias w:val="263.13 p."/>
                        <w:tag w:val="part_0bcfd33d6835446b8131d80315f9824a"/>
                        <w:id w:val="766811654"/>
                        <w:lock w:val="sdtLocked"/>
                      </w:sdtPr>
                      <w:sdtEndPr/>
                      <w:sdtContent>
                        <w:p w14:paraId="41827CE9" w14:textId="77777777" w:rsidR="00D30B16" w:rsidRDefault="00EE25CA">
                          <w:pPr>
                            <w:widowControl w:val="0"/>
                            <w:tabs>
                              <w:tab w:val="left" w:pos="1304"/>
                              <w:tab w:val="left" w:pos="1425"/>
                            </w:tabs>
                            <w:spacing w:line="380" w:lineRule="exact"/>
                            <w:ind w:firstLine="567"/>
                            <w:jc w:val="both"/>
                            <w:textAlignment w:val="baseline"/>
                            <w:rPr>
                              <w:rFonts w:eastAsia="Calibri"/>
                              <w:spacing w:val="-4"/>
                              <w:szCs w:val="22"/>
                            </w:rPr>
                          </w:pPr>
                          <w:sdt>
                            <w:sdtPr>
                              <w:alias w:val="Numeris"/>
                              <w:tag w:val="nr_0bcfd33d6835446b8131d80315f9824a"/>
                              <w:id w:val="1504788297"/>
                              <w:lock w:val="sdtLocked"/>
                            </w:sdtPr>
                            <w:sdtEndPr/>
                            <w:sdtContent>
                              <w:r w:rsidR="009A0210">
                                <w:rPr>
                                  <w:rFonts w:eastAsia="Calibri"/>
                                  <w:b/>
                                  <w:bCs/>
                                  <w:spacing w:val="-4"/>
                                  <w:szCs w:val="22"/>
                                </w:rPr>
                                <w:t>263.13</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išvados apie techninės užduoties įvykdymą ir rekomendacijos dėl papildomų specialių tyrinėjimų būtinumo.</w:t>
                          </w:r>
                        </w:p>
                      </w:sdtContent>
                    </w:sdt>
                  </w:sdtContent>
                </w:sdt>
                <w:sdt>
                  <w:sdtPr>
                    <w:alias w:val="264 p."/>
                    <w:tag w:val="part_d7c8fd9eee3349cd9f4fcd1bd96bb1b3"/>
                    <w:id w:val="-235481546"/>
                    <w:lock w:val="sdtLocked"/>
                  </w:sdtPr>
                  <w:sdtEndPr/>
                  <w:sdtContent>
                    <w:p w14:paraId="41827CEA" w14:textId="77777777" w:rsidR="00D30B16" w:rsidRDefault="00EE25CA">
                      <w:pPr>
                        <w:widowControl w:val="0"/>
                        <w:tabs>
                          <w:tab w:val="left" w:pos="1304"/>
                        </w:tabs>
                        <w:spacing w:line="380" w:lineRule="exact"/>
                        <w:ind w:firstLine="567"/>
                        <w:jc w:val="both"/>
                        <w:textAlignment w:val="baseline"/>
                        <w:rPr>
                          <w:rFonts w:eastAsia="Calibri"/>
                          <w:szCs w:val="22"/>
                        </w:rPr>
                      </w:pPr>
                      <w:sdt>
                        <w:sdtPr>
                          <w:alias w:val="Numeris"/>
                          <w:tag w:val="nr_d7c8fd9eee3349cd9f4fcd1bd96bb1b3"/>
                          <w:id w:val="-1341930294"/>
                          <w:lock w:val="sdtLocked"/>
                        </w:sdtPr>
                        <w:sdtEndPr/>
                        <w:sdtContent>
                          <w:r w:rsidR="009A0210">
                            <w:rPr>
                              <w:rFonts w:eastAsia="Calibri"/>
                              <w:b/>
                              <w:bCs/>
                              <w:szCs w:val="22"/>
                            </w:rPr>
                            <w:t>264</w:t>
                          </w:r>
                        </w:sdtContent>
                      </w:sdt>
                      <w:r w:rsidR="009A0210">
                        <w:rPr>
                          <w:rFonts w:eastAsia="Calibri"/>
                          <w:b/>
                          <w:bCs/>
                          <w:szCs w:val="22"/>
                        </w:rPr>
                        <w:t>.</w:t>
                      </w:r>
                      <w:r w:rsidR="009A0210">
                        <w:rPr>
                          <w:rFonts w:eastAsia="Calibri"/>
                          <w:b/>
                          <w:bCs/>
                          <w:szCs w:val="22"/>
                        </w:rPr>
                        <w:tab/>
                      </w:r>
                      <w:r w:rsidR="009A0210">
                        <w:rPr>
                          <w:rFonts w:eastAsia="Calibri"/>
                          <w:szCs w:val="22"/>
                        </w:rPr>
                        <w:t>Smulkių objektų tyrinėjimų ataskaitos aiškinamasis raštas gali būti trumpinamas, sujungiant skyrius.</w:t>
                      </w:r>
                    </w:p>
                    <w:p w14:paraId="41827CEB" w14:textId="77777777" w:rsidR="00D30B16" w:rsidRDefault="00EE25CA">
                      <w:pPr>
                        <w:rPr>
                          <w:sz w:val="10"/>
                          <w:szCs w:val="10"/>
                        </w:rPr>
                      </w:pPr>
                    </w:p>
                  </w:sdtContent>
                </w:sdt>
              </w:sdtContent>
            </w:sdt>
            <w:sdt>
              <w:sdtPr>
                <w:alias w:val="skirsnis"/>
                <w:tag w:val="part_393994c47fa946109a1d725eb70cad11"/>
                <w:id w:val="1998000700"/>
                <w:lock w:val="sdtLocked"/>
              </w:sdtPr>
              <w:sdtEndPr/>
              <w:sdtContent>
                <w:p w14:paraId="41827CEC" w14:textId="77777777" w:rsidR="00D30B16" w:rsidRDefault="00EE25CA">
                  <w:pPr>
                    <w:keepNext/>
                    <w:widowControl w:val="0"/>
                    <w:jc w:val="center"/>
                    <w:textAlignment w:val="baseline"/>
                    <w:outlineLvl w:val="1"/>
                    <w:rPr>
                      <w:b/>
                      <w:bCs/>
                      <w:iCs/>
                      <w:szCs w:val="24"/>
                      <w:lang w:eastAsia="x-none"/>
                    </w:rPr>
                  </w:pPr>
                  <w:sdt>
                    <w:sdtPr>
                      <w:alias w:val="Numeris"/>
                      <w:tag w:val="nr_393994c47fa946109a1d725eb70cad11"/>
                      <w:id w:val="-234782597"/>
                      <w:lock w:val="sdtLocked"/>
                    </w:sdtPr>
                    <w:sdtEndPr/>
                    <w:sdtContent>
                      <w:r w:rsidR="009A0210">
                        <w:rPr>
                          <w:b/>
                          <w:bCs/>
                          <w:iCs/>
                          <w:szCs w:val="24"/>
                          <w:lang w:eastAsia="x-none"/>
                        </w:rPr>
                        <w:t>II</w:t>
                      </w:r>
                    </w:sdtContent>
                  </w:sdt>
                  <w:r w:rsidR="009A0210">
                    <w:rPr>
                      <w:b/>
                      <w:bCs/>
                      <w:iCs/>
                      <w:szCs w:val="24"/>
                      <w:lang w:eastAsia="x-none"/>
                    </w:rPr>
                    <w:t xml:space="preserve"> SKIRSNIS. </w:t>
                  </w:r>
                  <w:sdt>
                    <w:sdtPr>
                      <w:alias w:val="Pavadinimas"/>
                      <w:tag w:val="title_393994c47fa946109a1d725eb70cad11"/>
                      <w:id w:val="1197511047"/>
                      <w:lock w:val="sdtLocked"/>
                    </w:sdtPr>
                    <w:sdtEndPr/>
                    <w:sdtContent>
                      <w:r w:rsidR="009A0210">
                        <w:rPr>
                          <w:b/>
                          <w:bCs/>
                          <w:iCs/>
                          <w:szCs w:val="24"/>
                          <w:lang w:eastAsia="x-none"/>
                        </w:rPr>
                        <w:t>ATASKAITOS TEKSTINIAI IR GRAFINIAI PRIEDAI</w:t>
                      </w:r>
                    </w:sdtContent>
                  </w:sdt>
                </w:p>
                <w:p w14:paraId="41827CED" w14:textId="77777777" w:rsidR="00D30B16" w:rsidRDefault="00D30B16">
                  <w:pPr>
                    <w:rPr>
                      <w:sz w:val="10"/>
                      <w:szCs w:val="10"/>
                    </w:rPr>
                  </w:pPr>
                </w:p>
                <w:sdt>
                  <w:sdtPr>
                    <w:alias w:val="265 p."/>
                    <w:tag w:val="part_1567a11f268c4101bc62083a949f01ee"/>
                    <w:id w:val="-1462797609"/>
                    <w:lock w:val="sdtLocked"/>
                  </w:sdtPr>
                  <w:sdtEndPr/>
                  <w:sdtContent>
                    <w:p w14:paraId="41827CEE" w14:textId="77777777" w:rsidR="00D30B16" w:rsidRDefault="00EE25CA">
                      <w:pPr>
                        <w:widowControl w:val="0"/>
                        <w:tabs>
                          <w:tab w:val="left" w:pos="1304"/>
                        </w:tabs>
                        <w:ind w:firstLine="567"/>
                        <w:jc w:val="both"/>
                        <w:textAlignment w:val="baseline"/>
                        <w:rPr>
                          <w:rFonts w:eastAsia="Calibri"/>
                          <w:spacing w:val="-4"/>
                          <w:szCs w:val="22"/>
                        </w:rPr>
                      </w:pPr>
                      <w:sdt>
                        <w:sdtPr>
                          <w:alias w:val="Numeris"/>
                          <w:tag w:val="nr_1567a11f268c4101bc62083a949f01ee"/>
                          <w:id w:val="1463161350"/>
                          <w:lock w:val="sdtLocked"/>
                        </w:sdtPr>
                        <w:sdtEndPr/>
                        <w:sdtContent>
                          <w:r w:rsidR="009A0210">
                            <w:rPr>
                              <w:rFonts w:eastAsia="Calibri"/>
                              <w:b/>
                              <w:bCs/>
                              <w:szCs w:val="22"/>
                            </w:rPr>
                            <w:t>265</w:t>
                          </w:r>
                        </w:sdtContent>
                      </w:sdt>
                      <w:r w:rsidR="009A0210">
                        <w:rPr>
                          <w:rFonts w:eastAsia="Calibri"/>
                          <w:b/>
                          <w:bCs/>
                          <w:szCs w:val="22"/>
                        </w:rPr>
                        <w:t>.</w:t>
                      </w:r>
                      <w:r w:rsidR="009A0210">
                        <w:rPr>
                          <w:rFonts w:eastAsia="Calibri"/>
                          <w:b/>
                          <w:bCs/>
                          <w:szCs w:val="22"/>
                        </w:rPr>
                        <w:tab/>
                      </w:r>
                      <w:r w:rsidR="009A0210">
                        <w:rPr>
                          <w:rFonts w:eastAsia="Calibri"/>
                          <w:spacing w:val="-4"/>
                          <w:szCs w:val="22"/>
                        </w:rPr>
                        <w:t>Ataskaitos tekstiniuose ir grafiniuose prieduose turi būti:</w:t>
                      </w:r>
                    </w:p>
                    <w:sdt>
                      <w:sdtPr>
                        <w:alias w:val="265.1 p."/>
                        <w:tag w:val="part_3910e0354f204d9fa2bf7e23e26b1f31"/>
                        <w:id w:val="1771273929"/>
                        <w:lock w:val="sdtLocked"/>
                      </w:sdtPr>
                      <w:sdtEndPr/>
                      <w:sdtContent>
                        <w:p w14:paraId="41827CEF"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3910e0354f204d9fa2bf7e23e26b1f31"/>
                              <w:id w:val="-989248623"/>
                              <w:lock w:val="sdtLocked"/>
                            </w:sdtPr>
                            <w:sdtEndPr/>
                            <w:sdtContent>
                              <w:r w:rsidR="009A0210">
                                <w:rPr>
                                  <w:rFonts w:eastAsia="Calibri"/>
                                  <w:b/>
                                  <w:bCs/>
                                  <w:spacing w:val="-4"/>
                                  <w:szCs w:val="22"/>
                                </w:rPr>
                                <w:t>265.1</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techninės užduoties kopija;</w:t>
                          </w:r>
                        </w:p>
                      </w:sdtContent>
                    </w:sdt>
                    <w:sdt>
                      <w:sdtPr>
                        <w:alias w:val="265.2 p."/>
                        <w:tag w:val="part_b0bd36ba2a5f43799c3c3551eb5a8446"/>
                        <w:id w:val="-107581958"/>
                        <w:lock w:val="sdtLocked"/>
                      </w:sdtPr>
                      <w:sdtEndPr/>
                      <w:sdtContent>
                        <w:p w14:paraId="41827CF0"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b0bd36ba2a5f43799c3c3551eb5a8446"/>
                              <w:id w:val="1189870112"/>
                              <w:lock w:val="sdtLocked"/>
                            </w:sdtPr>
                            <w:sdtEndPr/>
                            <w:sdtContent>
                              <w:r w:rsidR="009A0210">
                                <w:rPr>
                                  <w:rFonts w:eastAsia="Calibri"/>
                                  <w:b/>
                                  <w:bCs/>
                                  <w:spacing w:val="-4"/>
                                  <w:szCs w:val="22"/>
                                </w:rPr>
                                <w:t>265.2</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darbų programa (jeigu reikia);</w:t>
                          </w:r>
                        </w:p>
                      </w:sdtContent>
                    </w:sdt>
                    <w:sdt>
                      <w:sdtPr>
                        <w:alias w:val="265.3 p."/>
                        <w:tag w:val="part_f698f93e821e4415b6eb7e2ae6433814"/>
                        <w:id w:val="-905683953"/>
                        <w:lock w:val="sdtLocked"/>
                      </w:sdtPr>
                      <w:sdtEndPr/>
                      <w:sdtContent>
                        <w:p w14:paraId="41827CF1"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f698f93e821e4415b6eb7e2ae6433814"/>
                              <w:id w:val="1895853338"/>
                              <w:lock w:val="sdtLocked"/>
                            </w:sdtPr>
                            <w:sdtEndPr/>
                            <w:sdtContent>
                              <w:r w:rsidR="009A0210">
                                <w:rPr>
                                  <w:rFonts w:eastAsia="Calibri"/>
                                  <w:b/>
                                  <w:bCs/>
                                  <w:spacing w:val="-4"/>
                                  <w:szCs w:val="22"/>
                                </w:rPr>
                                <w:t>265.3</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tyrimų įmonei ir tyrimų subrangovinėms įmonėms Lietuvos geologijos tarnybos išduoto leidimo kopijos;</w:t>
                          </w:r>
                        </w:p>
                      </w:sdtContent>
                    </w:sdt>
                    <w:sdt>
                      <w:sdtPr>
                        <w:alias w:val="265.4 p."/>
                        <w:tag w:val="part_7dc8656f23804dd49057aaf6ad870b7a"/>
                        <w:id w:val="-1779639832"/>
                        <w:lock w:val="sdtLocked"/>
                      </w:sdtPr>
                      <w:sdtEndPr/>
                      <w:sdtContent>
                        <w:p w14:paraId="41827CF2"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7dc8656f23804dd49057aaf6ad870b7a"/>
                              <w:id w:val="289177251"/>
                              <w:lock w:val="sdtLocked"/>
                            </w:sdtPr>
                            <w:sdtEndPr/>
                            <w:sdtContent>
                              <w:r w:rsidR="009A0210">
                                <w:rPr>
                                  <w:rFonts w:eastAsia="Calibri"/>
                                  <w:b/>
                                  <w:bCs/>
                                  <w:spacing w:val="-4"/>
                                  <w:szCs w:val="22"/>
                                </w:rPr>
                                <w:t>265.4</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ištirto sklypo padėties vietovėje schema;</w:t>
                          </w:r>
                        </w:p>
                      </w:sdtContent>
                    </w:sdt>
                    <w:sdt>
                      <w:sdtPr>
                        <w:alias w:val="265.5 p."/>
                        <w:tag w:val="part_8c69a44181524f1b9ee764c439629834"/>
                        <w:id w:val="-941687495"/>
                        <w:lock w:val="sdtLocked"/>
                      </w:sdtPr>
                      <w:sdtEndPr/>
                      <w:sdtContent>
                        <w:p w14:paraId="41827CF3"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8c69a44181524f1b9ee764c439629834"/>
                              <w:id w:val="96524714"/>
                              <w:lock w:val="sdtLocked"/>
                            </w:sdtPr>
                            <w:sdtEndPr/>
                            <w:sdtContent>
                              <w:r w:rsidR="009A0210">
                                <w:rPr>
                                  <w:rFonts w:eastAsia="Calibri"/>
                                  <w:b/>
                                  <w:bCs/>
                                  <w:spacing w:val="-4"/>
                                  <w:szCs w:val="22"/>
                                </w:rPr>
                                <w:t>265.5</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topografinis (geodezinis) planas, kuriame pažymėtos lauko darbų tyrimų vietos (gręžimo, geotechninio zondavimo ir kt.), inžinerinių geologinių pjūvių linijos, projektuojamų statinių kontūrai (rekonstruojamų statinių atveju užtenka pateikti detalų išilginį profilį);</w:t>
                          </w:r>
                        </w:p>
                      </w:sdtContent>
                    </w:sdt>
                    <w:sdt>
                      <w:sdtPr>
                        <w:alias w:val="265.6 p."/>
                        <w:tag w:val="part_bd87d1762bd443f38bf9844756a4ed5e"/>
                        <w:id w:val="-1552155541"/>
                        <w:lock w:val="sdtLocked"/>
                      </w:sdtPr>
                      <w:sdtEndPr/>
                      <w:sdtContent>
                        <w:p w14:paraId="41827CF4"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bd87d1762bd443f38bf9844756a4ed5e"/>
                              <w:id w:val="-199789634"/>
                              <w:lock w:val="sdtLocked"/>
                            </w:sdtPr>
                            <w:sdtEndPr/>
                            <w:sdtContent>
                              <w:r w:rsidR="009A0210">
                                <w:rPr>
                                  <w:rFonts w:eastAsia="Calibri"/>
                                  <w:b/>
                                  <w:bCs/>
                                  <w:spacing w:val="-4"/>
                                  <w:szCs w:val="22"/>
                                </w:rPr>
                                <w:t>265.6</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tyrimų gręžinių, kitų lauko darbų tyrimų vietų geodezinių koordinačių LKS-94 ir altitudžių Baltijos aukščių sistemoje žiniaraštis;</w:t>
                          </w:r>
                        </w:p>
                      </w:sdtContent>
                    </w:sdt>
                    <w:sdt>
                      <w:sdtPr>
                        <w:alias w:val="265.7 p."/>
                        <w:tag w:val="part_dd3e391a655b48f39cff9b9e1751e9e9"/>
                        <w:id w:val="-246344032"/>
                        <w:lock w:val="sdtLocked"/>
                      </w:sdtPr>
                      <w:sdtEndPr/>
                      <w:sdtContent>
                        <w:p w14:paraId="41827CF5"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dd3e391a655b48f39cff9b9e1751e9e9"/>
                              <w:id w:val="-100732699"/>
                              <w:lock w:val="sdtLocked"/>
                            </w:sdtPr>
                            <w:sdtEndPr/>
                            <w:sdtContent>
                              <w:r w:rsidR="009A0210">
                                <w:rPr>
                                  <w:rFonts w:eastAsia="Calibri"/>
                                  <w:b/>
                                  <w:bCs/>
                                  <w:spacing w:val="-4"/>
                                  <w:szCs w:val="22"/>
                                </w:rPr>
                                <w:t>265.7</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archyvinės ir fondinės medžiagos duomenų apie anksčiau gręžtus gręžinius, geotechninių bandymų vietas planas (jei yra);</w:t>
                          </w:r>
                        </w:p>
                      </w:sdtContent>
                    </w:sdt>
                    <w:sdt>
                      <w:sdtPr>
                        <w:alias w:val="265.8 p."/>
                        <w:tag w:val="part_75dc3929f1f54752b0cbc882e8db2b58"/>
                        <w:id w:val="1754241522"/>
                        <w:lock w:val="sdtLocked"/>
                      </w:sdtPr>
                      <w:sdtEndPr/>
                      <w:sdtContent>
                        <w:p w14:paraId="41827CF6"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75dc3929f1f54752b0cbc882e8db2b58"/>
                              <w:id w:val="1179693797"/>
                              <w:lock w:val="sdtLocked"/>
                            </w:sdtPr>
                            <w:sdtEndPr/>
                            <w:sdtContent>
                              <w:r w:rsidR="009A0210">
                                <w:rPr>
                                  <w:rFonts w:eastAsia="Calibri"/>
                                  <w:b/>
                                  <w:bCs/>
                                  <w:spacing w:val="-4"/>
                                  <w:szCs w:val="22"/>
                                </w:rPr>
                                <w:t>265.8</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inžineriniai geologiniai tyrimų gręžinių stulpeliai – tyrimų metu sudaryti ir (arba) paimti iš ankstesnių tyrimų ataskaitų;</w:t>
                          </w:r>
                        </w:p>
                      </w:sdtContent>
                    </w:sdt>
                    <w:sdt>
                      <w:sdtPr>
                        <w:alias w:val="265.9 p."/>
                        <w:tag w:val="part_48795384744844d490841f210d008df3"/>
                        <w:id w:val="241529901"/>
                        <w:lock w:val="sdtLocked"/>
                      </w:sdtPr>
                      <w:sdtEndPr/>
                      <w:sdtContent>
                        <w:p w14:paraId="41827CF7"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48795384744844d490841f210d008df3"/>
                              <w:id w:val="753393619"/>
                              <w:lock w:val="sdtLocked"/>
                            </w:sdtPr>
                            <w:sdtEndPr/>
                            <w:sdtContent>
                              <w:r w:rsidR="009A0210">
                                <w:rPr>
                                  <w:rFonts w:eastAsia="Calibri"/>
                                  <w:b/>
                                  <w:bCs/>
                                  <w:spacing w:val="-4"/>
                                  <w:szCs w:val="22"/>
                                </w:rPr>
                                <w:t>265.9</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inžineriniai geologiniai pjūviai su inžinerinių geologinių sluoksnių ribomis ir hidrogeologiniais duomenimis, tarp jų išilginis kelio trasos inžinerinis geologinis pjūvis, skersiniai iškasų inžineriniai geologiniai pjūviai, vandens pralaidų inžineriniai geologiniai pjūviai, tiltų ir kitų statinių statybos sklypų inžineriniai geologiniai pjūviai;</w:t>
                          </w:r>
                        </w:p>
                      </w:sdtContent>
                    </w:sdt>
                    <w:sdt>
                      <w:sdtPr>
                        <w:alias w:val="265.10 p."/>
                        <w:tag w:val="part_4b78ca6a317c4fb7a42b7d9a1b3e12a1"/>
                        <w:id w:val="704832791"/>
                        <w:lock w:val="sdtLocked"/>
                      </w:sdtPr>
                      <w:sdtEndPr/>
                      <w:sdtContent>
                        <w:p w14:paraId="41827CF8"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4b78ca6a317c4fb7a42b7d9a1b3e12a1"/>
                              <w:id w:val="900334501"/>
                              <w:lock w:val="sdtLocked"/>
                            </w:sdtPr>
                            <w:sdtEndPr/>
                            <w:sdtContent>
                              <w:r w:rsidR="009A0210">
                                <w:rPr>
                                  <w:rFonts w:eastAsia="Calibri"/>
                                  <w:b/>
                                  <w:bCs/>
                                  <w:spacing w:val="-4"/>
                                  <w:szCs w:val="22"/>
                                </w:rPr>
                                <w:t>265.10</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pelkių ir silpnųjų gruntų išplitimo vietų planai su pažymėtomis gręžinių vietomis, pjūvių linijomis, durpių ir dumblo izopachtomis ir inžineriniais geologiniais pjūviais;</w:t>
                          </w:r>
                        </w:p>
                      </w:sdtContent>
                    </w:sdt>
                    <w:sdt>
                      <w:sdtPr>
                        <w:alias w:val="265.11 p."/>
                        <w:tag w:val="part_78dec4c8d7cd476f9ef11f103f96a140"/>
                        <w:id w:val="906967873"/>
                        <w:lock w:val="sdtLocked"/>
                      </w:sdtPr>
                      <w:sdtEndPr/>
                      <w:sdtContent>
                        <w:p w14:paraId="41827CF9"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78dec4c8d7cd476f9ef11f103f96a140"/>
                              <w:id w:val="87125984"/>
                              <w:lock w:val="sdtLocked"/>
                            </w:sdtPr>
                            <w:sdtEndPr/>
                            <w:sdtContent>
                              <w:r w:rsidR="009A0210">
                                <w:rPr>
                                  <w:rFonts w:eastAsia="Calibri"/>
                                  <w:b/>
                                  <w:bCs/>
                                  <w:spacing w:val="-4"/>
                                  <w:szCs w:val="22"/>
                                </w:rPr>
                                <w:t>265.11</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geotechninio zondavimo kreivės, bandomųjų apkrovų grafikai, geofizinių tyrimų brėžiniai;</w:t>
                          </w:r>
                        </w:p>
                      </w:sdtContent>
                    </w:sdt>
                    <w:sdt>
                      <w:sdtPr>
                        <w:alias w:val="265.12 p."/>
                        <w:tag w:val="part_569f169bc9c849788b2a72884d46b5b5"/>
                        <w:id w:val="-1588614840"/>
                        <w:lock w:val="sdtLocked"/>
                      </w:sdtPr>
                      <w:sdtEndPr/>
                      <w:sdtContent>
                        <w:p w14:paraId="41827CFA"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569f169bc9c849788b2a72884d46b5b5"/>
                              <w:id w:val="-1920473869"/>
                              <w:lock w:val="sdtLocked"/>
                            </w:sdtPr>
                            <w:sdtEndPr/>
                            <w:sdtContent>
                              <w:r w:rsidR="009A0210">
                                <w:rPr>
                                  <w:rFonts w:eastAsia="Calibri"/>
                                  <w:b/>
                                  <w:bCs/>
                                  <w:spacing w:val="-4"/>
                                  <w:szCs w:val="22"/>
                                </w:rPr>
                                <w:t>265.12</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gruntų ir (arba) uolienų geotechninių savybių tyrimų protokolai;</w:t>
                          </w:r>
                        </w:p>
                      </w:sdtContent>
                    </w:sdt>
                    <w:sdt>
                      <w:sdtPr>
                        <w:alias w:val="265.13 p."/>
                        <w:tag w:val="part_a3fec6264ae84ee8a4a407c5141912ff"/>
                        <w:id w:val="-1245175185"/>
                        <w:lock w:val="sdtLocked"/>
                      </w:sdtPr>
                      <w:sdtEndPr/>
                      <w:sdtContent>
                        <w:p w14:paraId="41827CFB"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a3fec6264ae84ee8a4a407c5141912ff"/>
                              <w:id w:val="-1687591082"/>
                              <w:lock w:val="sdtLocked"/>
                            </w:sdtPr>
                            <w:sdtEndPr/>
                            <w:sdtContent>
                              <w:r w:rsidR="009A0210">
                                <w:rPr>
                                  <w:rFonts w:eastAsia="Calibri"/>
                                  <w:b/>
                                  <w:bCs/>
                                  <w:spacing w:val="-4"/>
                                  <w:szCs w:val="22"/>
                                </w:rPr>
                                <w:t>265.13</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požeminio vandens cheminės analizės protokolai;</w:t>
                          </w:r>
                        </w:p>
                      </w:sdtContent>
                    </w:sdt>
                    <w:sdt>
                      <w:sdtPr>
                        <w:alias w:val="265.14 p."/>
                        <w:tag w:val="part_2dc172f4261847dfac6bbd837e65db6e"/>
                        <w:id w:val="-1164695246"/>
                        <w:lock w:val="sdtLocked"/>
                      </w:sdtPr>
                      <w:sdtEndPr/>
                      <w:sdtContent>
                        <w:p w14:paraId="41827CFC" w14:textId="77777777" w:rsidR="00D30B16" w:rsidRDefault="00EE25CA">
                          <w:pPr>
                            <w:widowControl w:val="0"/>
                            <w:tabs>
                              <w:tab w:val="left" w:pos="1304"/>
                              <w:tab w:val="left" w:pos="1425"/>
                            </w:tabs>
                            <w:ind w:firstLine="567"/>
                            <w:jc w:val="both"/>
                            <w:textAlignment w:val="baseline"/>
                            <w:rPr>
                              <w:rFonts w:eastAsia="Calibri"/>
                              <w:spacing w:val="-4"/>
                              <w:szCs w:val="22"/>
                            </w:rPr>
                          </w:pPr>
                          <w:sdt>
                            <w:sdtPr>
                              <w:alias w:val="Numeris"/>
                              <w:tag w:val="nr_2dc172f4261847dfac6bbd837e65db6e"/>
                              <w:id w:val="488368669"/>
                              <w:lock w:val="sdtLocked"/>
                            </w:sdtPr>
                            <w:sdtEndPr/>
                            <w:sdtContent>
                              <w:r w:rsidR="009A0210">
                                <w:rPr>
                                  <w:rFonts w:eastAsia="Calibri"/>
                                  <w:b/>
                                  <w:bCs/>
                                  <w:spacing w:val="-4"/>
                                  <w:szCs w:val="22"/>
                                </w:rPr>
                                <w:t>265.14</w:t>
                              </w:r>
                            </w:sdtContent>
                          </w:sdt>
                          <w:r w:rsidR="009A0210">
                            <w:rPr>
                              <w:rFonts w:eastAsia="Calibri"/>
                              <w:b/>
                              <w:bCs/>
                              <w:spacing w:val="-4"/>
                              <w:szCs w:val="22"/>
                            </w:rPr>
                            <w:t>.</w:t>
                          </w:r>
                          <w:r w:rsidR="009A0210">
                            <w:rPr>
                              <w:rFonts w:eastAsia="Calibri"/>
                              <w:b/>
                              <w:bCs/>
                              <w:spacing w:val="-4"/>
                              <w:szCs w:val="22"/>
                            </w:rPr>
                            <w:tab/>
                          </w:r>
                          <w:r w:rsidR="009A0210">
                            <w:rPr>
                              <w:rFonts w:eastAsia="Calibri"/>
                              <w:spacing w:val="-4"/>
                              <w:szCs w:val="22"/>
                            </w:rPr>
                            <w:t xml:space="preserve"> kiekvieno inžinerinio geologinio sluoksnio, o kelio konstrukcijos atveju ir kiekvieno dangos pagrindo ir kelio konstrukcijos sluoksnio gruntų ir (arba) uolienų geotechninių parametrų lentelės.</w:t>
                          </w:r>
                        </w:p>
                      </w:sdtContent>
                    </w:sdt>
                  </w:sdtContent>
                </w:sdt>
                <w:sdt>
                  <w:sdtPr>
                    <w:alias w:val="266 p."/>
                    <w:tag w:val="part_aa8ff4f5585640f0bed967bdcab15bd2"/>
                    <w:id w:val="-259611164"/>
                    <w:lock w:val="sdtLocked"/>
                  </w:sdtPr>
                  <w:sdtEndPr/>
                  <w:sdtContent>
                    <w:p w14:paraId="41827CFD" w14:textId="77777777" w:rsidR="00D30B16" w:rsidRDefault="00EE25CA">
                      <w:pPr>
                        <w:widowControl w:val="0"/>
                        <w:tabs>
                          <w:tab w:val="left" w:pos="1304"/>
                        </w:tabs>
                        <w:ind w:firstLine="567"/>
                        <w:jc w:val="both"/>
                        <w:textAlignment w:val="baseline"/>
                        <w:rPr>
                          <w:rFonts w:eastAsia="Calibri"/>
                          <w:spacing w:val="-4"/>
                          <w:szCs w:val="22"/>
                        </w:rPr>
                      </w:pPr>
                      <w:sdt>
                        <w:sdtPr>
                          <w:alias w:val="Numeris"/>
                          <w:tag w:val="nr_aa8ff4f5585640f0bed967bdcab15bd2"/>
                          <w:id w:val="-593083052"/>
                          <w:lock w:val="sdtLocked"/>
                        </w:sdtPr>
                        <w:sdtEndPr/>
                        <w:sdtContent>
                          <w:r w:rsidR="009A0210">
                            <w:rPr>
                              <w:rFonts w:eastAsia="Calibri"/>
                              <w:b/>
                              <w:bCs/>
                              <w:szCs w:val="22"/>
                            </w:rPr>
                            <w:t>266</w:t>
                          </w:r>
                        </w:sdtContent>
                      </w:sdt>
                      <w:r w:rsidR="009A0210">
                        <w:rPr>
                          <w:rFonts w:eastAsia="Calibri"/>
                          <w:b/>
                          <w:bCs/>
                          <w:szCs w:val="22"/>
                        </w:rPr>
                        <w:t>.</w:t>
                      </w:r>
                      <w:r w:rsidR="009A0210">
                        <w:rPr>
                          <w:rFonts w:eastAsia="Calibri"/>
                          <w:b/>
                          <w:bCs/>
                          <w:szCs w:val="22"/>
                        </w:rPr>
                        <w:tab/>
                      </w:r>
                      <w:r w:rsidR="009A0210">
                        <w:rPr>
                          <w:rFonts w:eastAsia="Calibri"/>
                          <w:spacing w:val="-4"/>
                          <w:szCs w:val="22"/>
                        </w:rPr>
                        <w:t>Ataskaitos tekstiniuose prieduose vartojami rodikliai, dydžiai, jų žymenys ir matavimo vienetai pateikti Rekomendacijų 9 priede; sutartiniai grafinių priedų ženklai – 10 priede.</w:t>
                      </w:r>
                    </w:p>
                    <w:p w14:paraId="41827CFE" w14:textId="77777777" w:rsidR="00D30B16" w:rsidRDefault="00EE25CA">
                      <w:pPr>
                        <w:rPr>
                          <w:sz w:val="10"/>
                          <w:szCs w:val="10"/>
                        </w:rPr>
                      </w:pPr>
                    </w:p>
                  </w:sdtContent>
                </w:sdt>
              </w:sdtContent>
            </w:sdt>
            <w:sdt>
              <w:sdtPr>
                <w:alias w:val="skirsnis"/>
                <w:tag w:val="part_2acc0548287c4d08a4680058d0837059"/>
                <w:id w:val="-1524088074"/>
                <w:lock w:val="sdtLocked"/>
              </w:sdtPr>
              <w:sdtEndPr/>
              <w:sdtContent>
                <w:p w14:paraId="41827CFF" w14:textId="77777777" w:rsidR="00D30B16" w:rsidRDefault="00EE25CA">
                  <w:pPr>
                    <w:keepNext/>
                    <w:widowControl w:val="0"/>
                    <w:jc w:val="center"/>
                    <w:textAlignment w:val="baseline"/>
                    <w:outlineLvl w:val="1"/>
                    <w:rPr>
                      <w:b/>
                      <w:bCs/>
                      <w:iCs/>
                      <w:szCs w:val="24"/>
                      <w:lang w:eastAsia="x-none"/>
                    </w:rPr>
                  </w:pPr>
                  <w:sdt>
                    <w:sdtPr>
                      <w:alias w:val="Numeris"/>
                      <w:tag w:val="nr_2acc0548287c4d08a4680058d0837059"/>
                      <w:id w:val="-640727296"/>
                      <w:lock w:val="sdtLocked"/>
                    </w:sdtPr>
                    <w:sdtEndPr/>
                    <w:sdtContent>
                      <w:r w:rsidR="009A0210">
                        <w:rPr>
                          <w:b/>
                          <w:bCs/>
                          <w:iCs/>
                          <w:szCs w:val="24"/>
                          <w:lang w:eastAsia="x-none"/>
                        </w:rPr>
                        <w:t>III</w:t>
                      </w:r>
                    </w:sdtContent>
                  </w:sdt>
                  <w:r w:rsidR="009A0210">
                    <w:rPr>
                      <w:b/>
                      <w:bCs/>
                      <w:iCs/>
                      <w:szCs w:val="24"/>
                      <w:lang w:eastAsia="x-none"/>
                    </w:rPr>
                    <w:t xml:space="preserve"> SKIRSNIS. </w:t>
                  </w:r>
                  <w:sdt>
                    <w:sdtPr>
                      <w:alias w:val="Pavadinimas"/>
                      <w:tag w:val="title_2acc0548287c4d08a4680058d0837059"/>
                      <w:id w:val="680171009"/>
                      <w:lock w:val="sdtLocked"/>
                    </w:sdtPr>
                    <w:sdtEndPr/>
                    <w:sdtContent>
                      <w:r w:rsidR="009A0210">
                        <w:rPr>
                          <w:b/>
                          <w:bCs/>
                          <w:iCs/>
                          <w:szCs w:val="24"/>
                          <w:lang w:eastAsia="x-none"/>
                        </w:rPr>
                        <w:t>IGG TYRIMŲ ATASKAITOS PATEIKIMAS</w:t>
                      </w:r>
                    </w:sdtContent>
                  </w:sdt>
                </w:p>
                <w:p w14:paraId="41827D00" w14:textId="77777777" w:rsidR="00D30B16" w:rsidRDefault="00D30B16">
                  <w:pPr>
                    <w:rPr>
                      <w:sz w:val="10"/>
                      <w:szCs w:val="10"/>
                    </w:rPr>
                  </w:pPr>
                </w:p>
                <w:sdt>
                  <w:sdtPr>
                    <w:alias w:val="267 p."/>
                    <w:tag w:val="part_4b31cc5416044601ada9c8691bd95d03"/>
                    <w:id w:val="-2066171904"/>
                    <w:lock w:val="sdtLocked"/>
                  </w:sdtPr>
                  <w:sdtEndPr/>
                  <w:sdtContent>
                    <w:p w14:paraId="41827D01" w14:textId="77777777" w:rsidR="00D30B16" w:rsidRDefault="00EE25CA">
                      <w:pPr>
                        <w:widowControl w:val="0"/>
                        <w:tabs>
                          <w:tab w:val="left" w:pos="1304"/>
                        </w:tabs>
                        <w:ind w:firstLine="567"/>
                        <w:jc w:val="both"/>
                        <w:textAlignment w:val="baseline"/>
                        <w:rPr>
                          <w:rFonts w:eastAsia="Calibri"/>
                          <w:spacing w:val="-4"/>
                          <w:szCs w:val="22"/>
                        </w:rPr>
                      </w:pPr>
                      <w:sdt>
                        <w:sdtPr>
                          <w:alias w:val="Numeris"/>
                          <w:tag w:val="nr_4b31cc5416044601ada9c8691bd95d03"/>
                          <w:id w:val="-180742568"/>
                          <w:lock w:val="sdtLocked"/>
                        </w:sdtPr>
                        <w:sdtEndPr/>
                        <w:sdtContent>
                          <w:r w:rsidR="009A0210">
                            <w:rPr>
                              <w:rFonts w:eastAsia="Calibri"/>
                              <w:b/>
                              <w:bCs/>
                              <w:szCs w:val="22"/>
                            </w:rPr>
                            <w:t>267</w:t>
                          </w:r>
                        </w:sdtContent>
                      </w:sdt>
                      <w:r w:rsidR="009A0210">
                        <w:rPr>
                          <w:rFonts w:eastAsia="Calibri"/>
                          <w:b/>
                          <w:bCs/>
                          <w:szCs w:val="22"/>
                        </w:rPr>
                        <w:t>.</w:t>
                      </w:r>
                      <w:r w:rsidR="009A0210">
                        <w:rPr>
                          <w:rFonts w:eastAsia="Calibri"/>
                          <w:b/>
                          <w:bCs/>
                          <w:szCs w:val="22"/>
                        </w:rPr>
                        <w:tab/>
                      </w:r>
                      <w:r w:rsidR="009A0210">
                        <w:rPr>
                          <w:rFonts w:eastAsia="Calibri"/>
                          <w:spacing w:val="-4"/>
                          <w:szCs w:val="22"/>
                        </w:rPr>
                        <w:t>Už ataskaitoje pateiktų išvadų pagrįstumą atsako IGG tyrimų vadovas. Jis taip pat atsako už subrangovų atliktų tyrimų duomenų kokybę ir tų tyrimų išvadas.</w:t>
                      </w:r>
                    </w:p>
                  </w:sdtContent>
                </w:sdt>
                <w:sdt>
                  <w:sdtPr>
                    <w:alias w:val="268 p."/>
                    <w:tag w:val="part_bc1d606331004706a47d36b1b7255fc5"/>
                    <w:id w:val="1832482225"/>
                    <w:lock w:val="sdtLocked"/>
                  </w:sdtPr>
                  <w:sdtEndPr/>
                  <w:sdtContent>
                    <w:p w14:paraId="41827D02" w14:textId="77777777" w:rsidR="00D30B16" w:rsidRDefault="00EE25CA">
                      <w:pPr>
                        <w:widowControl w:val="0"/>
                        <w:tabs>
                          <w:tab w:val="left" w:pos="1304"/>
                        </w:tabs>
                        <w:ind w:firstLine="567"/>
                        <w:jc w:val="both"/>
                        <w:textAlignment w:val="baseline"/>
                        <w:rPr>
                          <w:rFonts w:eastAsia="Calibri"/>
                          <w:spacing w:val="-4"/>
                          <w:szCs w:val="22"/>
                        </w:rPr>
                      </w:pPr>
                      <w:sdt>
                        <w:sdtPr>
                          <w:alias w:val="Numeris"/>
                          <w:tag w:val="nr_bc1d606331004706a47d36b1b7255fc5"/>
                          <w:id w:val="874427650"/>
                          <w:lock w:val="sdtLocked"/>
                        </w:sdtPr>
                        <w:sdtEndPr/>
                        <w:sdtContent>
                          <w:r w:rsidR="009A0210">
                            <w:rPr>
                              <w:rFonts w:eastAsia="Calibri"/>
                              <w:b/>
                              <w:bCs/>
                              <w:szCs w:val="22"/>
                            </w:rPr>
                            <w:t>268</w:t>
                          </w:r>
                        </w:sdtContent>
                      </w:sdt>
                      <w:r w:rsidR="009A0210">
                        <w:rPr>
                          <w:rFonts w:eastAsia="Calibri"/>
                          <w:b/>
                          <w:bCs/>
                          <w:szCs w:val="22"/>
                        </w:rPr>
                        <w:t>.</w:t>
                      </w:r>
                      <w:r w:rsidR="009A0210">
                        <w:rPr>
                          <w:rFonts w:eastAsia="Calibri"/>
                          <w:b/>
                          <w:bCs/>
                          <w:szCs w:val="22"/>
                        </w:rPr>
                        <w:tab/>
                      </w:r>
                      <w:r w:rsidR="009A0210">
                        <w:rPr>
                          <w:rFonts w:eastAsia="Calibri"/>
                          <w:spacing w:val="-4"/>
                          <w:szCs w:val="22"/>
                        </w:rPr>
                        <w:t>IGG tyrimų vadovas turi pasirašyti ataskaitą, jos priedus, aiškinamąjį raštą.</w:t>
                      </w:r>
                    </w:p>
                  </w:sdtContent>
                </w:sdt>
                <w:sdt>
                  <w:sdtPr>
                    <w:alias w:val="269 p."/>
                    <w:tag w:val="part_cf78ec7cbd474d4295756a566722e41c"/>
                    <w:id w:val="600610769"/>
                    <w:lock w:val="sdtLocked"/>
                  </w:sdtPr>
                  <w:sdtEndPr/>
                  <w:sdtContent>
                    <w:p w14:paraId="41827D03" w14:textId="77777777" w:rsidR="00D30B16" w:rsidRDefault="00EE25CA">
                      <w:pPr>
                        <w:widowControl w:val="0"/>
                        <w:tabs>
                          <w:tab w:val="left" w:pos="1304"/>
                        </w:tabs>
                        <w:ind w:firstLine="567"/>
                        <w:jc w:val="both"/>
                        <w:textAlignment w:val="baseline"/>
                        <w:rPr>
                          <w:rFonts w:eastAsia="Calibri"/>
                          <w:szCs w:val="22"/>
                        </w:rPr>
                      </w:pPr>
                      <w:sdt>
                        <w:sdtPr>
                          <w:alias w:val="Numeris"/>
                          <w:tag w:val="nr_cf78ec7cbd474d4295756a566722e41c"/>
                          <w:id w:val="1415522306"/>
                          <w:lock w:val="sdtLocked"/>
                        </w:sdtPr>
                        <w:sdtEndPr/>
                        <w:sdtContent>
                          <w:r w:rsidR="009A0210">
                            <w:rPr>
                              <w:rFonts w:eastAsia="Calibri"/>
                              <w:b/>
                              <w:bCs/>
                              <w:szCs w:val="22"/>
                            </w:rPr>
                            <w:t>269</w:t>
                          </w:r>
                        </w:sdtContent>
                      </w:sdt>
                      <w:r w:rsidR="009A0210">
                        <w:rPr>
                          <w:rFonts w:eastAsia="Calibri"/>
                          <w:b/>
                          <w:bCs/>
                          <w:szCs w:val="22"/>
                        </w:rPr>
                        <w:t>.</w:t>
                      </w:r>
                      <w:r w:rsidR="009A0210">
                        <w:rPr>
                          <w:rFonts w:eastAsia="Calibri"/>
                          <w:b/>
                          <w:bCs/>
                          <w:szCs w:val="22"/>
                        </w:rPr>
                        <w:tab/>
                      </w:r>
                      <w:r w:rsidR="009A0210">
                        <w:rPr>
                          <w:rFonts w:eastAsia="Calibri"/>
                          <w:spacing w:val="-4"/>
                          <w:szCs w:val="22"/>
                        </w:rPr>
                        <w:t>Išspausdinta</w:t>
                      </w:r>
                      <w:r w:rsidR="009A0210">
                        <w:rPr>
                          <w:rFonts w:eastAsia="Calibri"/>
                          <w:szCs w:val="22"/>
                        </w:rPr>
                        <w:t xml:space="preserve"> ir įrašyta į skaitmeninę laikmeną ataskaita turi būti pateikta Lietuvos geologijos tarnybai ir užsakovui. Atskirų duomenų rinkmenų rūšys pateiktos Rekomendacijų 11 priede.</w:t>
                      </w:r>
                    </w:p>
                    <w:p w14:paraId="41827D04" w14:textId="77777777" w:rsidR="00D30B16" w:rsidRDefault="009A0210">
                      <w:pPr>
                        <w:widowControl w:val="0"/>
                        <w:spacing w:line="360" w:lineRule="auto"/>
                        <w:ind w:firstLine="567"/>
                        <w:jc w:val="both"/>
                        <w:textAlignment w:val="baseline"/>
                        <w:rPr>
                          <w:rFonts w:eastAsia="Calibri"/>
                          <w:szCs w:val="22"/>
                        </w:rPr>
                      </w:pPr>
                      <w:r>
                        <w:rPr>
                          <w:rFonts w:eastAsia="Calibri"/>
                          <w:szCs w:val="22"/>
                        </w:rPr>
                        <w:t>Tyrimų ataskaitos duomenys taip pat teikiami ESRI Shape, *gdb ar kito suderinamo formato rinkmenose Lietuvos automobilių kelių direkcijai prie Susisiekimo ministerijos talpinimui į Valstybinės reikšmės kelių informacinę sistemą (LAKIS) (žr. 12 priedą). Teikimo forma turi būti suderinta su Lietuvos automobilių kelių direkcija prie Susisiekimo ministerijos.</w:t>
                      </w:r>
                    </w:p>
                  </w:sdtContent>
                </w:sdt>
                <w:sdt>
                  <w:sdtPr>
                    <w:alias w:val="270 p."/>
                    <w:tag w:val="part_c4876740aaa14154ab70156e986062cf"/>
                    <w:id w:val="1906565497"/>
                    <w:lock w:val="sdtLocked"/>
                  </w:sdtPr>
                  <w:sdtEndPr/>
                  <w:sdtContent>
                    <w:p w14:paraId="41827D05" w14:textId="77777777" w:rsidR="00D30B16" w:rsidRDefault="00EE25CA">
                      <w:pPr>
                        <w:widowControl w:val="0"/>
                        <w:tabs>
                          <w:tab w:val="left" w:pos="1304"/>
                        </w:tabs>
                        <w:ind w:firstLine="567"/>
                        <w:jc w:val="both"/>
                        <w:textAlignment w:val="baseline"/>
                        <w:rPr>
                          <w:rFonts w:eastAsia="Calibri"/>
                          <w:spacing w:val="-4"/>
                          <w:szCs w:val="22"/>
                        </w:rPr>
                      </w:pPr>
                      <w:sdt>
                        <w:sdtPr>
                          <w:alias w:val="Numeris"/>
                          <w:tag w:val="nr_c4876740aaa14154ab70156e986062cf"/>
                          <w:id w:val="-1631787784"/>
                          <w:lock w:val="sdtLocked"/>
                        </w:sdtPr>
                        <w:sdtEndPr/>
                        <w:sdtContent>
                          <w:r w:rsidR="009A0210">
                            <w:rPr>
                              <w:rFonts w:eastAsia="Calibri"/>
                              <w:b/>
                              <w:bCs/>
                              <w:szCs w:val="22"/>
                            </w:rPr>
                            <w:t>270</w:t>
                          </w:r>
                        </w:sdtContent>
                      </w:sdt>
                      <w:r w:rsidR="009A0210">
                        <w:rPr>
                          <w:rFonts w:eastAsia="Calibri"/>
                          <w:b/>
                          <w:bCs/>
                          <w:szCs w:val="22"/>
                        </w:rPr>
                        <w:t>.</w:t>
                      </w:r>
                      <w:r w:rsidR="009A0210">
                        <w:rPr>
                          <w:rFonts w:eastAsia="Calibri"/>
                          <w:b/>
                          <w:bCs/>
                          <w:szCs w:val="22"/>
                        </w:rPr>
                        <w:tab/>
                      </w:r>
                      <w:r w:rsidR="009A0210">
                        <w:rPr>
                          <w:rFonts w:eastAsia="Calibri"/>
                          <w:spacing w:val="-4"/>
                          <w:szCs w:val="22"/>
                        </w:rPr>
                        <w:t>Tos pačios (ar žemesnės) geotechninės kategorijos statybos sklypo IGG tyrimų ataskaitos duomenys galioja penkerius metus.</w:t>
                      </w:r>
                    </w:p>
                  </w:sdtContent>
                </w:sdt>
                <w:sdt>
                  <w:sdtPr>
                    <w:alias w:val="271 p."/>
                    <w:tag w:val="part_2b0bd74ab1d147e684e42a209c6957cc"/>
                    <w:id w:val="-287889623"/>
                    <w:lock w:val="sdtLocked"/>
                  </w:sdtPr>
                  <w:sdtEndPr/>
                  <w:sdtContent>
                    <w:p w14:paraId="41827D06" w14:textId="77777777" w:rsidR="00D30B16" w:rsidRDefault="00EE25CA">
                      <w:pPr>
                        <w:widowControl w:val="0"/>
                        <w:tabs>
                          <w:tab w:val="left" w:pos="1304"/>
                        </w:tabs>
                        <w:ind w:firstLine="567"/>
                        <w:jc w:val="both"/>
                        <w:textAlignment w:val="baseline"/>
                        <w:rPr>
                          <w:rFonts w:eastAsia="Calibri"/>
                          <w:szCs w:val="22"/>
                        </w:rPr>
                      </w:pPr>
                      <w:sdt>
                        <w:sdtPr>
                          <w:alias w:val="Numeris"/>
                          <w:tag w:val="nr_2b0bd74ab1d147e684e42a209c6957cc"/>
                          <w:id w:val="1533770115"/>
                          <w:lock w:val="sdtLocked"/>
                        </w:sdtPr>
                        <w:sdtEndPr/>
                        <w:sdtContent>
                          <w:r w:rsidR="009A0210">
                            <w:rPr>
                              <w:rFonts w:eastAsia="Calibri"/>
                              <w:b/>
                              <w:bCs/>
                              <w:szCs w:val="22"/>
                            </w:rPr>
                            <w:t>271</w:t>
                          </w:r>
                        </w:sdtContent>
                      </w:sdt>
                      <w:r w:rsidR="009A0210">
                        <w:rPr>
                          <w:rFonts w:eastAsia="Calibri"/>
                          <w:b/>
                          <w:bCs/>
                          <w:szCs w:val="22"/>
                        </w:rPr>
                        <w:t>.</w:t>
                      </w:r>
                      <w:r w:rsidR="009A0210">
                        <w:rPr>
                          <w:rFonts w:eastAsia="Calibri"/>
                          <w:b/>
                          <w:bCs/>
                          <w:szCs w:val="22"/>
                        </w:rPr>
                        <w:tab/>
                      </w:r>
                      <w:r w:rsidR="009A0210">
                        <w:rPr>
                          <w:rFonts w:eastAsia="Calibri"/>
                          <w:spacing w:val="-4"/>
                          <w:szCs w:val="22"/>
                        </w:rPr>
                        <w:t>Jei</w:t>
                      </w:r>
                      <w:r w:rsidR="009A0210">
                        <w:rPr>
                          <w:rFonts w:eastAsia="Calibri"/>
                          <w:szCs w:val="22"/>
                        </w:rPr>
                        <w:t xml:space="preserve"> nuo IGG tyrimų ataskaitos parengimo praėjo daugiau nei penkeri metai ar konstatuojami inžinerinių geologinių sąlygų pokyčiai arba nustatoma, kad ataskaitos duomenys yra nepakankami, privaloma atlikti statybos sklypo papildomus IGG tyrimus.</w:t>
                      </w:r>
                    </w:p>
                    <w:p w14:paraId="41827D07" w14:textId="77777777" w:rsidR="00D30B16" w:rsidRDefault="009A0210">
                      <w:pPr>
                        <w:widowControl w:val="0"/>
                        <w:tabs>
                          <w:tab w:val="left" w:pos="1304"/>
                        </w:tabs>
                        <w:spacing w:line="360" w:lineRule="auto"/>
                        <w:ind w:left="567"/>
                        <w:jc w:val="center"/>
                        <w:textAlignment w:val="baseline"/>
                        <w:rPr>
                          <w:rFonts w:eastAsia="Calibri"/>
                          <w:szCs w:val="22"/>
                        </w:rPr>
                      </w:pPr>
                      <w:r>
                        <w:rPr>
                          <w:rFonts w:eastAsia="Calibri"/>
                          <w:szCs w:val="22"/>
                        </w:rPr>
                        <w:t>___________________________</w:t>
                      </w:r>
                    </w:p>
                    <w:p w14:paraId="41827D08" w14:textId="77777777" w:rsidR="00D30B16" w:rsidRDefault="009A0210">
                      <w:pPr>
                        <w:widowControl w:val="0"/>
                        <w:tabs>
                          <w:tab w:val="left" w:pos="0"/>
                        </w:tabs>
                        <w:spacing w:line="360" w:lineRule="auto"/>
                        <w:ind w:left="567"/>
                        <w:textAlignment w:val="baseline"/>
                        <w:rPr>
                          <w:rFonts w:eastAsia="Calibri"/>
                          <w:b/>
                          <w:sz w:val="16"/>
                          <w:szCs w:val="16"/>
                        </w:rPr>
                      </w:pPr>
                      <w:r>
                        <w:rPr>
                          <w:rFonts w:eastAsia="Calibri"/>
                          <w:b/>
                          <w:szCs w:val="22"/>
                        </w:rPr>
                        <w:br w:type="page"/>
                      </w:r>
                    </w:p>
                  </w:sdtContent>
                </w:sdt>
              </w:sdtContent>
            </w:sdt>
          </w:sdtContent>
        </w:sdt>
      </w:sdtContent>
    </w:sdt>
    <w:sdt>
      <w:sdtPr>
        <w:alias w:val="1 pr."/>
        <w:tag w:val="part_4142d503a7e74c829acbed8269c3e618"/>
        <w:id w:val="-122924841"/>
        <w:lock w:val="sdtLocked"/>
      </w:sdtPr>
      <w:sdtEndPr/>
      <w:sdtContent>
        <w:p w14:paraId="41827D09" w14:textId="77777777" w:rsidR="00D30B16" w:rsidRDefault="009A0210">
          <w:pPr>
            <w:suppressAutoHyphens/>
            <w:ind w:left="7088"/>
            <w:jc w:val="both"/>
            <w:rPr>
              <w:rFonts w:eastAsia="Calibri"/>
              <w:iCs/>
              <w:sz w:val="22"/>
              <w:szCs w:val="22"/>
            </w:rPr>
          </w:pPr>
          <w:r>
            <w:rPr>
              <w:rFonts w:eastAsia="Calibri"/>
              <w:iCs/>
              <w:sz w:val="22"/>
              <w:szCs w:val="22"/>
            </w:rPr>
            <w:t>Automobilių kelių inžinerinių</w:t>
          </w:r>
        </w:p>
        <w:p w14:paraId="41827D0A" w14:textId="77777777" w:rsidR="00D30B16" w:rsidRDefault="009A0210">
          <w:pPr>
            <w:suppressAutoHyphens/>
            <w:ind w:left="7088"/>
            <w:jc w:val="both"/>
            <w:rPr>
              <w:rFonts w:eastAsia="Calibri"/>
              <w:iCs/>
              <w:sz w:val="22"/>
              <w:szCs w:val="22"/>
            </w:rPr>
          </w:pPr>
          <w:r>
            <w:rPr>
              <w:rFonts w:eastAsia="Calibri"/>
              <w:iCs/>
              <w:sz w:val="22"/>
              <w:szCs w:val="22"/>
            </w:rPr>
            <w:t>geologinių ir geotechninių bei</w:t>
          </w:r>
        </w:p>
        <w:p w14:paraId="41827D0B" w14:textId="77777777" w:rsidR="00D30B16" w:rsidRDefault="009A0210">
          <w:pPr>
            <w:suppressAutoHyphens/>
            <w:ind w:left="7088"/>
            <w:jc w:val="both"/>
            <w:rPr>
              <w:rFonts w:eastAsia="Calibri"/>
              <w:iCs/>
              <w:sz w:val="22"/>
              <w:szCs w:val="22"/>
            </w:rPr>
          </w:pPr>
          <w:r>
            <w:rPr>
              <w:rFonts w:eastAsia="Calibri"/>
              <w:iCs/>
              <w:sz w:val="22"/>
              <w:szCs w:val="22"/>
            </w:rPr>
            <w:t>statinio tyrimų rekomendacijų</w:t>
          </w:r>
        </w:p>
        <w:p w14:paraId="41827D0C" w14:textId="77777777" w:rsidR="00D30B16" w:rsidRDefault="009A0210">
          <w:pPr>
            <w:suppressAutoHyphens/>
            <w:ind w:left="7088"/>
            <w:jc w:val="both"/>
            <w:rPr>
              <w:rFonts w:eastAsia="Calibri"/>
              <w:iCs/>
              <w:sz w:val="22"/>
              <w:szCs w:val="22"/>
            </w:rPr>
          </w:pPr>
          <w:r>
            <w:rPr>
              <w:rFonts w:eastAsia="Calibri"/>
              <w:iCs/>
              <w:sz w:val="22"/>
              <w:szCs w:val="22"/>
            </w:rPr>
            <w:t>R IGGT 15</w:t>
          </w:r>
        </w:p>
        <w:p w14:paraId="41827D0D" w14:textId="77777777" w:rsidR="00D30B16" w:rsidRDefault="00EE25CA">
          <w:pPr>
            <w:suppressAutoHyphens/>
            <w:ind w:left="7088"/>
            <w:jc w:val="both"/>
            <w:rPr>
              <w:rFonts w:eastAsia="Calibri"/>
              <w:iCs/>
              <w:sz w:val="22"/>
              <w:szCs w:val="22"/>
            </w:rPr>
          </w:pPr>
          <w:sdt>
            <w:sdtPr>
              <w:alias w:val="Numeris"/>
              <w:tag w:val="nr_4142d503a7e74c829acbed8269c3e618"/>
              <w:id w:val="366573317"/>
              <w:lock w:val="sdtLocked"/>
            </w:sdtPr>
            <w:sdtEndPr/>
            <w:sdtContent>
              <w:r w:rsidR="009A0210">
                <w:rPr>
                  <w:rFonts w:eastAsia="Calibri"/>
                  <w:iCs/>
                  <w:sz w:val="22"/>
                  <w:szCs w:val="22"/>
                </w:rPr>
                <w:t>1</w:t>
              </w:r>
            </w:sdtContent>
          </w:sdt>
          <w:r w:rsidR="009A0210">
            <w:rPr>
              <w:rFonts w:eastAsia="Calibri"/>
              <w:iCs/>
              <w:sz w:val="22"/>
              <w:szCs w:val="22"/>
            </w:rPr>
            <w:t xml:space="preserve"> priedas</w:t>
          </w:r>
        </w:p>
        <w:p w14:paraId="41827D0E" w14:textId="77777777" w:rsidR="00D30B16" w:rsidRDefault="00D30B16">
          <w:pPr>
            <w:rPr>
              <w:sz w:val="10"/>
              <w:szCs w:val="10"/>
            </w:rPr>
          </w:pPr>
        </w:p>
        <w:p w14:paraId="41827D0F" w14:textId="77777777" w:rsidR="00D30B16" w:rsidRDefault="00EE25CA">
          <w:pPr>
            <w:suppressAutoHyphens/>
            <w:jc w:val="center"/>
            <w:rPr>
              <w:rFonts w:eastAsia="Calibri"/>
              <w:b/>
              <w:bCs/>
              <w:szCs w:val="22"/>
              <w:lang w:eastAsia="ar-SA"/>
            </w:rPr>
          </w:pPr>
          <w:sdt>
            <w:sdtPr>
              <w:alias w:val="Pavadinimas"/>
              <w:tag w:val="title_4142d503a7e74c829acbed8269c3e618"/>
              <w:id w:val="1634981089"/>
              <w:lock w:val="sdtLocked"/>
            </w:sdtPr>
            <w:sdtEndPr/>
            <w:sdtContent>
              <w:r w:rsidR="009A0210">
                <w:rPr>
                  <w:rFonts w:eastAsia="Calibri"/>
                  <w:b/>
                  <w:iCs/>
                  <w:szCs w:val="22"/>
                </w:rPr>
                <w:t xml:space="preserve">PROJEKTUOJAMO AUTOMOBILIŲ KELIO </w:t>
              </w:r>
              <w:r w:rsidR="009A0210">
                <w:rPr>
                  <w:rFonts w:eastAsia="Calibri"/>
                  <w:b/>
                  <w:bCs/>
                  <w:szCs w:val="22"/>
                  <w:lang w:eastAsia="ar-SA"/>
                </w:rPr>
                <w:t>INŽINERINIŲ GEOLOGINIŲ IR GEOTECHNINIŲ (IGG) TYRIMŲ TECHNINĖ UŽDUOTIS</w:t>
              </w:r>
            </w:sdtContent>
          </w:sdt>
        </w:p>
        <w:p w14:paraId="41827D10" w14:textId="77777777" w:rsidR="00D30B16" w:rsidRDefault="00D30B16">
          <w:pPr>
            <w:rPr>
              <w:sz w:val="10"/>
              <w:szCs w:val="10"/>
            </w:rPr>
          </w:pPr>
        </w:p>
        <w:p w14:paraId="41827D11" w14:textId="77777777" w:rsidR="00D30B16" w:rsidRDefault="009A0210">
          <w:pPr>
            <w:suppressAutoHyphens/>
            <w:rPr>
              <w:rFonts w:eastAsia="Calibri"/>
              <w:szCs w:val="22"/>
              <w:lang w:eastAsia="ar-SA"/>
            </w:rPr>
          </w:pPr>
          <w:r>
            <w:rPr>
              <w:rFonts w:eastAsia="Calibri"/>
              <w:b/>
              <w:bCs/>
              <w:szCs w:val="22"/>
              <w:lang w:eastAsia="ar-SA"/>
            </w:rPr>
            <w:t xml:space="preserve">IGG tyrimų stadija </w:t>
          </w:r>
          <w:r>
            <w:rPr>
              <w:rFonts w:eastAsia="Calibri"/>
              <w:bCs/>
              <w:szCs w:val="22"/>
              <w:lang w:eastAsia="ar-SA"/>
            </w:rPr>
            <w:t>(pabraukti)</w:t>
          </w:r>
          <w:r>
            <w:rPr>
              <w:rFonts w:eastAsia="Calibri"/>
              <w:szCs w:val="22"/>
              <w:lang w:eastAsia="ar-SA"/>
            </w:rPr>
            <w:t>: žvalgybiniai, projektiniai, papildomi.</w:t>
          </w:r>
        </w:p>
        <w:p w14:paraId="41827D12" w14:textId="77777777" w:rsidR="00D30B16" w:rsidRDefault="009A0210">
          <w:pPr>
            <w:tabs>
              <w:tab w:val="right" w:leader="dot" w:pos="9923"/>
            </w:tabs>
            <w:suppressAutoHyphens/>
            <w:rPr>
              <w:rFonts w:eastAsia="Calibri"/>
              <w:bCs/>
              <w:szCs w:val="22"/>
              <w:lang w:eastAsia="ar-SA"/>
            </w:rPr>
          </w:pPr>
          <w:r>
            <w:rPr>
              <w:rFonts w:eastAsia="Calibri"/>
              <w:b/>
              <w:bCs/>
              <w:szCs w:val="22"/>
              <w:lang w:eastAsia="ar-SA"/>
            </w:rPr>
            <w:t>Projektuojamo kelio (statinio) pavadinimas</w:t>
          </w:r>
          <w:r>
            <w:rPr>
              <w:rFonts w:eastAsia="Calibri"/>
              <w:bCs/>
              <w:szCs w:val="22"/>
              <w:lang w:eastAsia="ar-SA"/>
            </w:rPr>
            <w:t>:</w:t>
          </w:r>
          <w:r>
            <w:rPr>
              <w:rFonts w:eastAsia="Calibri"/>
              <w:bCs/>
              <w:szCs w:val="22"/>
              <w:lang w:eastAsia="ar-SA"/>
            </w:rPr>
            <w:tab/>
          </w:r>
        </w:p>
        <w:p w14:paraId="41827D13" w14:textId="77777777" w:rsidR="00D30B16" w:rsidRDefault="009A0210">
          <w:pPr>
            <w:tabs>
              <w:tab w:val="right" w:leader="dot" w:pos="9923"/>
            </w:tabs>
            <w:suppressAutoHyphens/>
            <w:rPr>
              <w:rFonts w:eastAsia="Calibri"/>
              <w:bCs/>
              <w:szCs w:val="22"/>
              <w:lang w:eastAsia="ar-SA"/>
            </w:rPr>
          </w:pPr>
          <w:r>
            <w:rPr>
              <w:rFonts w:eastAsia="Calibri"/>
              <w:bCs/>
              <w:szCs w:val="22"/>
              <w:lang w:eastAsia="ar-SA"/>
            </w:rPr>
            <w:tab/>
          </w:r>
        </w:p>
        <w:p w14:paraId="41827D14" w14:textId="77777777" w:rsidR="00D30B16" w:rsidRDefault="009A0210">
          <w:pPr>
            <w:tabs>
              <w:tab w:val="right" w:leader="dot" w:pos="9923"/>
            </w:tabs>
            <w:suppressAutoHyphens/>
            <w:rPr>
              <w:rFonts w:eastAsia="Calibri"/>
              <w:bCs/>
              <w:szCs w:val="22"/>
              <w:lang w:eastAsia="ar-SA"/>
            </w:rPr>
          </w:pPr>
          <w:r>
            <w:rPr>
              <w:rFonts w:eastAsia="Calibri"/>
              <w:bCs/>
              <w:szCs w:val="22"/>
              <w:lang w:eastAsia="ar-SA"/>
            </w:rPr>
            <w:tab/>
          </w:r>
        </w:p>
        <w:p w14:paraId="41827D15"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 xml:space="preserve">Projektuojamo kelio (statinio) adresas: </w:t>
          </w:r>
          <w:r>
            <w:rPr>
              <w:rFonts w:eastAsia="Calibri"/>
              <w:szCs w:val="22"/>
              <w:lang w:eastAsia="ar-SA"/>
            </w:rPr>
            <w:t>(savivaldybė, seniūnija, gyvenvietė, gatvė, statinio numeris)</w:t>
          </w:r>
          <w:r>
            <w:rPr>
              <w:rFonts w:eastAsia="Calibri"/>
              <w:szCs w:val="22"/>
              <w:lang w:eastAsia="ar-SA"/>
            </w:rPr>
            <w:tab/>
          </w:r>
        </w:p>
        <w:p w14:paraId="41827D16"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17"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18"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Užsakovo ir (arba) projektuotojo duomenys:</w:t>
          </w:r>
          <w:r>
            <w:rPr>
              <w:rFonts w:eastAsia="Calibri"/>
              <w:szCs w:val="22"/>
              <w:lang w:eastAsia="ar-SA"/>
            </w:rPr>
            <w:t xml:space="preserve"> (pavadinimas, adresas, telefonas, faksas, el. paštas)</w:t>
          </w:r>
          <w:r>
            <w:rPr>
              <w:rFonts w:eastAsia="Calibri"/>
              <w:szCs w:val="22"/>
              <w:lang w:eastAsia="ar-SA"/>
            </w:rPr>
            <w:tab/>
          </w:r>
        </w:p>
        <w:p w14:paraId="41827D19"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1A"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1B"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 xml:space="preserve">Statybos rūšis </w:t>
          </w:r>
          <w:r>
            <w:rPr>
              <w:rFonts w:eastAsia="Calibri"/>
              <w:bCs/>
              <w:szCs w:val="22"/>
              <w:lang w:eastAsia="ar-SA"/>
            </w:rPr>
            <w:t>(pabraukti)</w:t>
          </w:r>
          <w:r>
            <w:rPr>
              <w:rFonts w:eastAsia="Calibri"/>
              <w:szCs w:val="22"/>
              <w:lang w:eastAsia="ar-SA"/>
            </w:rPr>
            <w:t>: nauja statyba, rekonstravimas, kapitalinis remontas, kita</w:t>
          </w:r>
          <w:r>
            <w:rPr>
              <w:rFonts w:eastAsia="Calibri"/>
              <w:szCs w:val="22"/>
              <w:lang w:eastAsia="ar-SA"/>
            </w:rPr>
            <w:tab/>
          </w:r>
        </w:p>
        <w:p w14:paraId="41827D1C"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1D"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Statinio paskirtis (pagal STR 1.01.09)</w:t>
          </w:r>
          <w:r>
            <w:rPr>
              <w:rFonts w:eastAsia="Calibri"/>
              <w:szCs w:val="22"/>
              <w:lang w:eastAsia="ar-SA"/>
            </w:rPr>
            <w:t>:</w:t>
          </w:r>
          <w:r>
            <w:rPr>
              <w:rFonts w:eastAsia="Calibri"/>
              <w:szCs w:val="22"/>
              <w:lang w:eastAsia="ar-SA"/>
            </w:rPr>
            <w:tab/>
          </w:r>
        </w:p>
        <w:p w14:paraId="41827D1E" w14:textId="6D235934" w:rsidR="00D30B16" w:rsidRDefault="009A0210">
          <w:pPr>
            <w:tabs>
              <w:tab w:val="right" w:leader="dot" w:pos="9923"/>
            </w:tabs>
            <w:suppressAutoHyphens/>
            <w:rPr>
              <w:rFonts w:eastAsia="Calibri"/>
              <w:szCs w:val="22"/>
              <w:lang w:eastAsia="ar-SA"/>
            </w:rPr>
          </w:pPr>
          <w:r>
            <w:rPr>
              <w:rFonts w:eastAsia="Calibri"/>
              <w:b/>
              <w:bCs/>
              <w:szCs w:val="22"/>
              <w:lang w:eastAsia="ar-SA"/>
            </w:rPr>
            <w:t>Statinio kategorija:</w:t>
          </w:r>
          <w:r>
            <w:rPr>
              <w:rFonts w:eastAsia="Calibri"/>
              <w:bCs/>
              <w:szCs w:val="22"/>
              <w:lang w:eastAsia="ar-SA"/>
            </w:rPr>
            <w:tab/>
          </w:r>
        </w:p>
        <w:p w14:paraId="41827D1F" w14:textId="77777777" w:rsidR="00D30B16" w:rsidRDefault="009A0210">
          <w:pPr>
            <w:suppressAutoHyphens/>
            <w:rPr>
              <w:rFonts w:eastAsia="Calibri"/>
              <w:szCs w:val="22"/>
              <w:lang w:eastAsia="ar-SA"/>
            </w:rPr>
          </w:pPr>
          <w:r>
            <w:rPr>
              <w:rFonts w:eastAsia="Calibri"/>
              <w:b/>
              <w:bCs/>
              <w:szCs w:val="22"/>
              <w:lang w:eastAsia="ar-SA"/>
            </w:rPr>
            <w:t xml:space="preserve">Geotechninė kategorija (projektiniuose tyrimuose) </w:t>
          </w:r>
          <w:r>
            <w:rPr>
              <w:rFonts w:eastAsia="Calibri"/>
              <w:bCs/>
              <w:szCs w:val="22"/>
              <w:lang w:eastAsia="ar-SA"/>
            </w:rPr>
            <w:t>(pabraukti)</w:t>
          </w:r>
          <w:r>
            <w:rPr>
              <w:rFonts w:eastAsia="Calibri"/>
              <w:szCs w:val="22"/>
              <w:lang w:eastAsia="ar-SA"/>
            </w:rPr>
            <w:t>: pirma, antra, trečia.</w:t>
          </w:r>
        </w:p>
        <w:p w14:paraId="41827D20"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Kelio (statinio) projektavimo specialiosios sąlygos</w:t>
          </w:r>
          <w:r>
            <w:rPr>
              <w:rFonts w:eastAsia="Calibri"/>
              <w:szCs w:val="22"/>
              <w:lang w:eastAsia="ar-SA"/>
            </w:rPr>
            <w:t xml:space="preserve"> (jei nustatytos)</w:t>
          </w:r>
          <w:r>
            <w:rPr>
              <w:rFonts w:eastAsia="Calibri"/>
              <w:szCs w:val="22"/>
              <w:lang w:eastAsia="ar-SA"/>
            </w:rPr>
            <w:tab/>
          </w:r>
        </w:p>
        <w:p w14:paraId="41827D21"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22"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23" w14:textId="039EBCC0" w:rsidR="00D30B16" w:rsidRDefault="009A0210">
          <w:pPr>
            <w:suppressAutoHyphens/>
            <w:rPr>
              <w:rFonts w:eastAsia="Calibri"/>
              <w:szCs w:val="22"/>
              <w:lang w:eastAsia="ar-SA"/>
            </w:rPr>
          </w:pPr>
          <w:r>
            <w:rPr>
              <w:rFonts w:eastAsia="Calibri"/>
              <w:b/>
              <w:bCs/>
              <w:szCs w:val="22"/>
              <w:lang w:eastAsia="ar-SA"/>
            </w:rPr>
            <w:t>Duomenys apie projektuojamo kelio (statinio) parametrus</w:t>
          </w:r>
          <w:r>
            <w:rPr>
              <w:rFonts w:eastAsia="Calibri"/>
              <w:szCs w:val="22"/>
              <w:lang w:eastAsia="ar-SA"/>
            </w:rPr>
            <w:t>:</w:t>
          </w:r>
        </w:p>
        <w:p w14:paraId="41827D24" w14:textId="4F7E712B" w:rsidR="00D30B16" w:rsidRDefault="009A0210">
          <w:pPr>
            <w:tabs>
              <w:tab w:val="right" w:leader="dot" w:pos="9923"/>
            </w:tabs>
            <w:suppressAutoHyphens/>
            <w:rPr>
              <w:rFonts w:eastAsia="Calibri"/>
              <w:szCs w:val="22"/>
              <w:lang w:eastAsia="ar-SA"/>
            </w:rPr>
          </w:pPr>
          <w:r>
            <w:rPr>
              <w:rFonts w:eastAsia="Calibri"/>
              <w:b/>
              <w:bCs/>
              <w:szCs w:val="22"/>
              <w:lang w:eastAsia="ar-SA"/>
            </w:rPr>
            <w:t>Numatomi pamatų konstrukcijų variantai</w:t>
          </w:r>
          <w:r>
            <w:rPr>
              <w:rFonts w:eastAsia="Calibri"/>
              <w:bCs/>
              <w:szCs w:val="22"/>
              <w:lang w:eastAsia="ar-SA"/>
            </w:rPr>
            <w:tab/>
          </w:r>
        </w:p>
        <w:p w14:paraId="41827D25" w14:textId="516D5F44" w:rsidR="00D30B16" w:rsidRDefault="009A0210">
          <w:pPr>
            <w:tabs>
              <w:tab w:val="right" w:leader="dot" w:pos="9923"/>
            </w:tabs>
            <w:suppressAutoHyphens/>
            <w:rPr>
              <w:rFonts w:eastAsia="Calibri"/>
              <w:szCs w:val="22"/>
              <w:lang w:eastAsia="ar-SA"/>
            </w:rPr>
          </w:pPr>
          <w:r>
            <w:rPr>
              <w:rFonts w:eastAsia="Calibri"/>
              <w:b/>
              <w:bCs/>
              <w:szCs w:val="22"/>
              <w:lang w:eastAsia="ar-SA"/>
            </w:rPr>
            <w:t>Perduodamos į pagrindą apkrovos ir jų intensyvumas</w:t>
          </w:r>
          <w:r>
            <w:rPr>
              <w:rFonts w:eastAsia="Calibri"/>
              <w:bCs/>
              <w:szCs w:val="22"/>
              <w:lang w:eastAsia="ar-SA"/>
            </w:rPr>
            <w:tab/>
          </w:r>
        </w:p>
        <w:p w14:paraId="41827D26" w14:textId="77777777" w:rsidR="00D30B16" w:rsidRDefault="009A0210">
          <w:pPr>
            <w:tabs>
              <w:tab w:val="right" w:leader="dot" w:pos="9923"/>
            </w:tabs>
            <w:suppressAutoHyphens/>
            <w:rPr>
              <w:rFonts w:eastAsia="Calibri"/>
              <w:szCs w:val="22"/>
              <w:lang w:eastAsia="ar-SA"/>
            </w:rPr>
          </w:pPr>
          <w:r>
            <w:rPr>
              <w:rFonts w:eastAsia="Calibri"/>
              <w:b/>
              <w:szCs w:val="22"/>
              <w:lang w:eastAsia="ar-SA"/>
            </w:rPr>
            <w:t>Kiti parametrai</w:t>
          </w:r>
          <w:r>
            <w:rPr>
              <w:rFonts w:eastAsia="Calibri"/>
              <w:szCs w:val="22"/>
              <w:lang w:eastAsia="ar-SA"/>
            </w:rPr>
            <w:t>:</w:t>
          </w:r>
          <w:r>
            <w:rPr>
              <w:rFonts w:eastAsia="Calibri"/>
              <w:szCs w:val="22"/>
              <w:lang w:eastAsia="ar-SA"/>
            </w:rPr>
            <w:tab/>
          </w:r>
        </w:p>
        <w:p w14:paraId="41827D27" w14:textId="6C6541EB" w:rsidR="00D30B16" w:rsidRDefault="009A0210">
          <w:pPr>
            <w:tabs>
              <w:tab w:val="right" w:leader="dot" w:pos="9923"/>
            </w:tabs>
            <w:suppressAutoHyphens/>
            <w:ind w:left="720" w:hanging="360"/>
            <w:contextualSpacing/>
            <w:rPr>
              <w:szCs w:val="24"/>
              <w:lang w:eastAsia="ar-SA"/>
            </w:rPr>
          </w:pPr>
          <w:r>
            <w:rPr>
              <w:i/>
              <w:szCs w:val="24"/>
              <w:lang w:eastAsia="ar-SA"/>
            </w:rPr>
            <w:t>1.</w:t>
          </w:r>
          <w:r>
            <w:rPr>
              <w:i/>
              <w:szCs w:val="24"/>
              <w:lang w:eastAsia="ar-SA"/>
            </w:rPr>
            <w:tab/>
          </w:r>
          <w:r>
            <w:rPr>
              <w:bCs/>
              <w:i/>
              <w:szCs w:val="24"/>
              <w:lang w:eastAsia="ar-SA"/>
            </w:rPr>
            <w:t>Projektuojamos dangos konstrukcijos klasė</w:t>
          </w:r>
          <w:r>
            <w:rPr>
              <w:bCs/>
              <w:i/>
              <w:szCs w:val="24"/>
              <w:lang w:eastAsia="ar-SA"/>
            </w:rPr>
            <w:tab/>
          </w:r>
        </w:p>
        <w:p w14:paraId="41827D28" w14:textId="3B44D717" w:rsidR="00D30B16" w:rsidRDefault="009A0210">
          <w:pPr>
            <w:suppressAutoHyphens/>
            <w:ind w:left="720" w:hanging="360"/>
            <w:contextualSpacing/>
            <w:rPr>
              <w:szCs w:val="24"/>
              <w:lang w:eastAsia="ar-SA"/>
            </w:rPr>
          </w:pPr>
          <w:r>
            <w:rPr>
              <w:i/>
              <w:szCs w:val="24"/>
              <w:lang w:eastAsia="ar-SA"/>
            </w:rPr>
            <w:t>2.</w:t>
          </w:r>
          <w:r>
            <w:rPr>
              <w:i/>
              <w:szCs w:val="24"/>
              <w:lang w:eastAsia="ar-SA"/>
            </w:rPr>
            <w:tab/>
          </w:r>
          <w:r>
            <w:rPr>
              <w:bCs/>
              <w:i/>
              <w:szCs w:val="24"/>
              <w:lang w:eastAsia="ar-SA"/>
            </w:rPr>
            <w:t>Projektuojamo kelio (statinio) elementai ir būtini inžineriniai geologiniai tyrinėjimai</w:t>
          </w:r>
          <w:r>
            <w:rPr>
              <w:szCs w:val="24"/>
              <w:lang w:eastAsia="ar-SA"/>
            </w:rPr>
            <w:t>:</w:t>
          </w:r>
        </w:p>
        <w:p w14:paraId="41827D29" w14:textId="309F1C63" w:rsidR="00D30B16" w:rsidRDefault="009A0210">
          <w:pPr>
            <w:tabs>
              <w:tab w:val="right" w:leader="dot" w:pos="9923"/>
            </w:tabs>
            <w:suppressAutoHyphens/>
            <w:ind w:left="851"/>
            <w:contextualSpacing/>
            <w:rPr>
              <w:bCs/>
              <w:i/>
              <w:szCs w:val="24"/>
              <w:lang w:eastAsia="ar-SA"/>
            </w:rPr>
          </w:pPr>
          <w:r>
            <w:rPr>
              <w:bCs/>
              <w:i/>
              <w:szCs w:val="24"/>
              <w:lang w:eastAsia="ar-SA"/>
            </w:rPr>
            <w:t>2.1. Nauja kelio trasa</w:t>
          </w:r>
          <w:r>
            <w:rPr>
              <w:bCs/>
              <w:i/>
              <w:szCs w:val="24"/>
              <w:lang w:eastAsia="ar-SA"/>
            </w:rPr>
            <w:tab/>
          </w:r>
        </w:p>
        <w:p w14:paraId="41827D2A" w14:textId="77777777" w:rsidR="00D30B16" w:rsidRDefault="009A0210">
          <w:pPr>
            <w:tabs>
              <w:tab w:val="right" w:leader="dot" w:pos="9923"/>
            </w:tabs>
            <w:ind w:firstLine="851"/>
            <w:rPr>
              <w:rFonts w:eastAsia="Calibri"/>
              <w:szCs w:val="24"/>
            </w:rPr>
          </w:pPr>
          <w:r>
            <w:rPr>
              <w:rFonts w:eastAsia="Calibri"/>
              <w:szCs w:val="24"/>
            </w:rPr>
            <w:tab/>
          </w:r>
        </w:p>
        <w:p w14:paraId="41827D2B" w14:textId="77777777" w:rsidR="00D30B16" w:rsidRDefault="009A0210">
          <w:pPr>
            <w:ind w:firstLine="851"/>
            <w:rPr>
              <w:rFonts w:eastAsia="Calibri"/>
              <w:i/>
              <w:sz w:val="18"/>
              <w:szCs w:val="18"/>
            </w:rPr>
          </w:pPr>
          <w:r>
            <w:rPr>
              <w:rFonts w:eastAsia="Calibri"/>
              <w:i/>
              <w:sz w:val="18"/>
              <w:szCs w:val="18"/>
            </w:rPr>
            <w:t>(Projektuojamo kelio sankasos pobūdis, iškasos ir jų numatomas gylis ir kt..)</w:t>
          </w:r>
        </w:p>
        <w:p w14:paraId="41827D2C" w14:textId="12A07DAC" w:rsidR="00D30B16" w:rsidRDefault="00D30B16">
          <w:pPr>
            <w:ind w:firstLine="709"/>
            <w:rPr>
              <w:rFonts w:eastAsia="Calibri"/>
              <w:i/>
              <w:sz w:val="18"/>
            </w:rPr>
          </w:pPr>
        </w:p>
        <w:p w14:paraId="41827D2D" w14:textId="5487F421" w:rsidR="00D30B16" w:rsidRDefault="009A0210">
          <w:pPr>
            <w:tabs>
              <w:tab w:val="right" w:leader="dot" w:pos="9923"/>
            </w:tabs>
            <w:suppressAutoHyphens/>
            <w:ind w:left="851"/>
            <w:rPr>
              <w:bCs/>
              <w:i/>
              <w:szCs w:val="24"/>
              <w:lang w:eastAsia="ar-SA"/>
            </w:rPr>
          </w:pPr>
          <w:r>
            <w:rPr>
              <w:bCs/>
              <w:i/>
              <w:szCs w:val="24"/>
              <w:lang w:eastAsia="ar-SA"/>
            </w:rPr>
            <w:t>2.2. Rekonstruojamo (taisomo) kelio žemės sankasa ir vandens pralaidos</w:t>
          </w:r>
          <w:r>
            <w:rPr>
              <w:bCs/>
              <w:i/>
              <w:szCs w:val="24"/>
              <w:lang w:eastAsia="ar-SA"/>
            </w:rPr>
            <w:tab/>
          </w:r>
        </w:p>
        <w:p w14:paraId="41827D2E" w14:textId="77777777" w:rsidR="00D30B16" w:rsidRDefault="009A0210">
          <w:pPr>
            <w:tabs>
              <w:tab w:val="right" w:leader="dot" w:pos="9923"/>
            </w:tabs>
            <w:suppressAutoHyphens/>
            <w:ind w:left="851"/>
            <w:contextualSpacing/>
            <w:rPr>
              <w:szCs w:val="24"/>
              <w:lang w:eastAsia="ar-SA"/>
            </w:rPr>
          </w:pPr>
          <w:r>
            <w:rPr>
              <w:szCs w:val="24"/>
              <w:lang w:eastAsia="ar-SA"/>
            </w:rPr>
            <w:tab/>
          </w:r>
        </w:p>
        <w:p w14:paraId="41827D2F" w14:textId="77777777" w:rsidR="00D30B16" w:rsidRDefault="009A0210">
          <w:pPr>
            <w:ind w:left="851"/>
            <w:jc w:val="both"/>
            <w:rPr>
              <w:rFonts w:eastAsia="Calibri"/>
              <w:i/>
              <w:sz w:val="18"/>
              <w:szCs w:val="18"/>
            </w:rPr>
          </w:pPr>
          <w:r>
            <w:rPr>
              <w:rFonts w:eastAsia="Calibri"/>
              <w:i/>
              <w:sz w:val="18"/>
              <w:szCs w:val="18"/>
            </w:rPr>
            <w:t>(Išilginio profilio taisymo pobūdis; kelio platinimas, žemės sankasos nusėdimų ir nuošliaužų likvidavimas, vandens pralaidų rekonstravimas bei perstatymas ir kt.)</w:t>
          </w:r>
        </w:p>
        <w:p w14:paraId="41827D30" w14:textId="48C88AD8" w:rsidR="00D30B16" w:rsidRDefault="00D30B16">
          <w:pPr>
            <w:ind w:left="720"/>
            <w:contextualSpacing/>
            <w:jc w:val="both"/>
            <w:rPr>
              <w:i/>
              <w:sz w:val="18"/>
            </w:rPr>
          </w:pPr>
        </w:p>
        <w:p w14:paraId="41827D31" w14:textId="37BDEDFD" w:rsidR="00D30B16" w:rsidRDefault="009A0210">
          <w:pPr>
            <w:tabs>
              <w:tab w:val="right" w:leader="dot" w:pos="9923"/>
            </w:tabs>
            <w:suppressAutoHyphens/>
            <w:ind w:left="851"/>
            <w:rPr>
              <w:bCs/>
              <w:szCs w:val="24"/>
              <w:lang w:eastAsia="ar-SA"/>
            </w:rPr>
          </w:pPr>
          <w:r>
            <w:rPr>
              <w:bCs/>
              <w:i/>
              <w:szCs w:val="24"/>
              <w:lang w:eastAsia="ar-SA"/>
            </w:rPr>
            <w:t>2.3. Rekonstruojama arba atnaujinama (kapitališkai remontuojama) dangos konstrukcija</w:t>
          </w:r>
          <w:r>
            <w:rPr>
              <w:bCs/>
              <w:szCs w:val="24"/>
              <w:lang w:eastAsia="ar-SA"/>
            </w:rPr>
            <w:tab/>
          </w:r>
        </w:p>
        <w:p w14:paraId="41827D32" w14:textId="77777777" w:rsidR="00D30B16" w:rsidRDefault="009A0210">
          <w:pPr>
            <w:tabs>
              <w:tab w:val="right" w:leader="dot" w:pos="9923"/>
            </w:tabs>
            <w:suppressAutoHyphens/>
            <w:ind w:left="851"/>
            <w:contextualSpacing/>
            <w:rPr>
              <w:szCs w:val="24"/>
              <w:lang w:eastAsia="ar-SA"/>
            </w:rPr>
          </w:pPr>
          <w:r>
            <w:rPr>
              <w:szCs w:val="24"/>
              <w:lang w:eastAsia="ar-SA"/>
            </w:rPr>
            <w:tab/>
          </w:r>
        </w:p>
        <w:p w14:paraId="41827D33" w14:textId="77777777" w:rsidR="00D30B16" w:rsidRDefault="009A0210">
          <w:pPr>
            <w:ind w:left="851"/>
            <w:jc w:val="both"/>
            <w:rPr>
              <w:rFonts w:eastAsia="Calibri"/>
              <w:i/>
              <w:sz w:val="18"/>
              <w:szCs w:val="18"/>
            </w:rPr>
          </w:pPr>
          <w:r>
            <w:rPr>
              <w:rFonts w:eastAsia="Calibri"/>
              <w:i/>
              <w:sz w:val="18"/>
              <w:szCs w:val="18"/>
            </w:rPr>
            <w:t>(Numatomas dangos konstrukcijos stiprinimas ir platinimas. Tyrinėjimų pobūdis: dangos sluoksnių storio matavimas, sluoksnių medžiagų tyrimas, apsauginio šalčiui atsparaus sluoksnio padėties kelkraščiuose nustatymas, dangos deformacijų atsiradimo priežasčių nustatymas ir kt.)</w:t>
          </w:r>
        </w:p>
        <w:p w14:paraId="41827D34" w14:textId="77777777" w:rsidR="00D30B16" w:rsidRDefault="00D30B16">
          <w:pPr>
            <w:ind w:left="720"/>
            <w:contextualSpacing/>
            <w:jc w:val="both"/>
            <w:rPr>
              <w:i/>
              <w:sz w:val="18"/>
            </w:rPr>
          </w:pPr>
        </w:p>
        <w:p w14:paraId="41827D35" w14:textId="240491A8" w:rsidR="00D30B16" w:rsidRDefault="00D30B16">
          <w:pPr>
            <w:rPr>
              <w:sz w:val="10"/>
              <w:szCs w:val="10"/>
            </w:rPr>
          </w:pPr>
        </w:p>
        <w:p w14:paraId="41827D36" w14:textId="4AD4FC82" w:rsidR="00D30B16" w:rsidRDefault="009A0210">
          <w:pPr>
            <w:tabs>
              <w:tab w:val="right" w:leader="dot" w:pos="9923"/>
            </w:tabs>
            <w:suppressAutoHyphens/>
            <w:ind w:left="714" w:hanging="357"/>
            <w:contextualSpacing/>
            <w:rPr>
              <w:bCs/>
              <w:szCs w:val="24"/>
              <w:lang w:eastAsia="ar-SA"/>
            </w:rPr>
          </w:pPr>
          <w:r>
            <w:rPr>
              <w:bCs/>
              <w:i/>
              <w:szCs w:val="24"/>
              <w:lang w:eastAsia="ar-SA"/>
            </w:rPr>
            <w:t>3.</w:t>
          </w:r>
          <w:r>
            <w:rPr>
              <w:bCs/>
              <w:i/>
              <w:szCs w:val="24"/>
              <w:lang w:eastAsia="ar-SA"/>
            </w:rPr>
            <w:tab/>
            <w:t>Skirtingo lygio sankryžos, poilsio aikštelės, autobusų stotelių paviljonai, rekonstruojami inžineriniai tinklai</w:t>
          </w:r>
          <w:r>
            <w:rPr>
              <w:bCs/>
              <w:i/>
              <w:szCs w:val="24"/>
              <w:lang w:eastAsia="ar-SA"/>
            </w:rPr>
            <w:tab/>
          </w:r>
        </w:p>
        <w:p w14:paraId="41827D37" w14:textId="77777777" w:rsidR="00D30B16" w:rsidRDefault="009A0210">
          <w:pPr>
            <w:tabs>
              <w:tab w:val="right" w:leader="dot" w:pos="9923"/>
            </w:tabs>
            <w:suppressAutoHyphens/>
            <w:ind w:left="720"/>
            <w:contextualSpacing/>
            <w:rPr>
              <w:szCs w:val="24"/>
              <w:lang w:eastAsia="ar-SA"/>
            </w:rPr>
          </w:pPr>
          <w:r>
            <w:rPr>
              <w:szCs w:val="24"/>
              <w:lang w:eastAsia="ar-SA"/>
            </w:rPr>
            <w:tab/>
          </w:r>
        </w:p>
        <w:p w14:paraId="41827D38" w14:textId="77777777" w:rsidR="00D30B16" w:rsidRDefault="009A0210">
          <w:pPr>
            <w:ind w:left="709"/>
            <w:rPr>
              <w:rFonts w:eastAsia="Calibri"/>
              <w:i/>
              <w:sz w:val="18"/>
              <w:szCs w:val="18"/>
            </w:rPr>
          </w:pPr>
          <w:r>
            <w:rPr>
              <w:rFonts w:eastAsia="Calibri"/>
              <w:i/>
              <w:sz w:val="18"/>
              <w:szCs w:val="18"/>
            </w:rPr>
            <w:t>(Projektuojamų objektų ir tyrinėjimų pobūdis, vandens pralaidos projektuojamo kelio trasoje)</w:t>
          </w:r>
        </w:p>
        <w:p w14:paraId="41827D39" w14:textId="064FB47E" w:rsidR="00D30B16" w:rsidRDefault="00D30B16">
          <w:pPr>
            <w:rPr>
              <w:sz w:val="6"/>
              <w:szCs w:val="6"/>
            </w:rPr>
          </w:pPr>
        </w:p>
        <w:p w14:paraId="41827D3A" w14:textId="5496CEDC" w:rsidR="00D30B16" w:rsidRDefault="009A0210">
          <w:pPr>
            <w:tabs>
              <w:tab w:val="right" w:leader="dot" w:pos="9923"/>
            </w:tabs>
            <w:suppressAutoHyphens/>
            <w:ind w:left="714" w:hanging="357"/>
            <w:contextualSpacing/>
            <w:rPr>
              <w:bCs/>
              <w:i/>
              <w:szCs w:val="24"/>
              <w:lang w:eastAsia="ar-SA"/>
            </w:rPr>
          </w:pPr>
          <w:r>
            <w:rPr>
              <w:bCs/>
              <w:i/>
              <w:szCs w:val="24"/>
              <w:lang w:eastAsia="ar-SA"/>
            </w:rPr>
            <w:t>4.</w:t>
          </w:r>
          <w:r>
            <w:rPr>
              <w:bCs/>
              <w:i/>
              <w:szCs w:val="24"/>
              <w:lang w:eastAsia="ar-SA"/>
            </w:rPr>
            <w:tab/>
            <w:t>Kiti objektai ir papildomi reikalavimai</w:t>
          </w:r>
          <w:r>
            <w:rPr>
              <w:bCs/>
              <w:i/>
              <w:szCs w:val="24"/>
              <w:lang w:eastAsia="ar-SA"/>
            </w:rPr>
            <w:tab/>
          </w:r>
        </w:p>
        <w:p w14:paraId="41827D3B"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3C" w14:textId="77777777" w:rsidR="00D30B16" w:rsidRDefault="009A0210">
          <w:pPr>
            <w:tabs>
              <w:tab w:val="right" w:leader="dot" w:pos="7229"/>
              <w:tab w:val="right" w:leader="dot" w:pos="9923"/>
            </w:tabs>
            <w:suppressAutoHyphens/>
            <w:rPr>
              <w:rFonts w:eastAsia="Calibri"/>
              <w:szCs w:val="22"/>
              <w:lang w:eastAsia="ar-SA"/>
            </w:rPr>
          </w:pPr>
          <w:r>
            <w:rPr>
              <w:rFonts w:eastAsia="Calibri"/>
              <w:b/>
              <w:bCs/>
              <w:szCs w:val="22"/>
              <w:lang w:eastAsia="ar-SA"/>
            </w:rPr>
            <w:t>Statybvietės centro koordinatės (LKS-94):</w:t>
          </w:r>
          <w:r>
            <w:rPr>
              <w:rFonts w:eastAsia="Calibri"/>
              <w:szCs w:val="22"/>
              <w:lang w:eastAsia="ar-SA"/>
            </w:rPr>
            <w:t xml:space="preserve"> X</w:t>
          </w:r>
          <w:r>
            <w:rPr>
              <w:rFonts w:eastAsia="Calibri"/>
              <w:szCs w:val="22"/>
              <w:lang w:eastAsia="ar-SA"/>
            </w:rPr>
            <w:tab/>
            <w:t>Y</w:t>
          </w:r>
          <w:r>
            <w:rPr>
              <w:rFonts w:eastAsia="Calibri"/>
              <w:szCs w:val="22"/>
              <w:lang w:eastAsia="ar-SA"/>
            </w:rPr>
            <w:tab/>
          </w:r>
        </w:p>
        <w:p w14:paraId="41827D3D" w14:textId="77777777" w:rsidR="00D30B16" w:rsidRDefault="009A0210">
          <w:pPr>
            <w:rPr>
              <w:rFonts w:eastAsia="Calibri"/>
              <w:szCs w:val="22"/>
              <w:lang w:eastAsia="ar-SA"/>
            </w:rPr>
          </w:pPr>
          <w:r>
            <w:rPr>
              <w:rFonts w:eastAsia="Calibri"/>
              <w:szCs w:val="22"/>
              <w:lang w:eastAsia="ar-SA"/>
            </w:rPr>
            <w:br w:type="page"/>
          </w:r>
        </w:p>
        <w:p w14:paraId="41827D3E" w14:textId="77777777" w:rsidR="00D30B16" w:rsidRDefault="009A0210">
          <w:pPr>
            <w:suppressAutoHyphens/>
            <w:ind w:left="7088"/>
            <w:jc w:val="both"/>
            <w:rPr>
              <w:rFonts w:eastAsia="Calibri"/>
              <w:iCs/>
              <w:sz w:val="22"/>
              <w:szCs w:val="22"/>
            </w:rPr>
          </w:pPr>
          <w:r>
            <w:rPr>
              <w:rFonts w:eastAsia="Calibri"/>
              <w:iCs/>
              <w:sz w:val="22"/>
              <w:szCs w:val="22"/>
            </w:rPr>
            <w:lastRenderedPageBreak/>
            <w:t>Automobilių kelių inžinerinių</w:t>
          </w:r>
        </w:p>
        <w:p w14:paraId="41827D3F" w14:textId="77777777" w:rsidR="00D30B16" w:rsidRDefault="009A0210">
          <w:pPr>
            <w:suppressAutoHyphens/>
            <w:ind w:left="7088"/>
            <w:jc w:val="both"/>
            <w:rPr>
              <w:rFonts w:eastAsia="Calibri"/>
              <w:iCs/>
              <w:sz w:val="22"/>
              <w:szCs w:val="22"/>
            </w:rPr>
          </w:pPr>
          <w:r>
            <w:rPr>
              <w:rFonts w:eastAsia="Calibri"/>
              <w:iCs/>
              <w:sz w:val="22"/>
              <w:szCs w:val="22"/>
            </w:rPr>
            <w:t>geologinių ir geotechninių bei</w:t>
          </w:r>
        </w:p>
        <w:p w14:paraId="41827D40" w14:textId="77777777" w:rsidR="00D30B16" w:rsidRDefault="009A0210">
          <w:pPr>
            <w:suppressAutoHyphens/>
            <w:ind w:left="7088"/>
            <w:jc w:val="both"/>
            <w:rPr>
              <w:rFonts w:eastAsia="Calibri"/>
              <w:iCs/>
              <w:sz w:val="22"/>
              <w:szCs w:val="22"/>
            </w:rPr>
          </w:pPr>
          <w:r>
            <w:rPr>
              <w:rFonts w:eastAsia="Calibri"/>
              <w:iCs/>
              <w:sz w:val="22"/>
              <w:szCs w:val="22"/>
            </w:rPr>
            <w:t>statinio tyrimų rekomendacijų</w:t>
          </w:r>
        </w:p>
        <w:p w14:paraId="41827D41" w14:textId="77777777" w:rsidR="00D30B16" w:rsidRDefault="009A0210">
          <w:pPr>
            <w:suppressAutoHyphens/>
            <w:ind w:left="7088"/>
            <w:jc w:val="both"/>
            <w:rPr>
              <w:rFonts w:eastAsia="Calibri"/>
              <w:iCs/>
              <w:sz w:val="22"/>
              <w:szCs w:val="22"/>
            </w:rPr>
          </w:pPr>
          <w:r>
            <w:rPr>
              <w:rFonts w:eastAsia="Calibri"/>
              <w:iCs/>
              <w:sz w:val="22"/>
              <w:szCs w:val="22"/>
            </w:rPr>
            <w:t>R IGGT 15</w:t>
          </w:r>
        </w:p>
        <w:p w14:paraId="41827D42" w14:textId="77777777" w:rsidR="00D30B16" w:rsidRDefault="009A0210">
          <w:pPr>
            <w:suppressAutoHyphens/>
            <w:ind w:left="7088"/>
            <w:jc w:val="both"/>
            <w:rPr>
              <w:rFonts w:eastAsia="Calibri"/>
              <w:iCs/>
              <w:sz w:val="22"/>
              <w:szCs w:val="22"/>
            </w:rPr>
          </w:pPr>
          <w:r>
            <w:rPr>
              <w:rFonts w:eastAsia="Calibri"/>
              <w:iCs/>
              <w:sz w:val="22"/>
              <w:szCs w:val="22"/>
            </w:rPr>
            <w:t>1 priedo pabaiga</w:t>
          </w:r>
        </w:p>
        <w:p w14:paraId="41827D43" w14:textId="77777777" w:rsidR="00D30B16" w:rsidRDefault="00D30B16">
          <w:pPr>
            <w:rPr>
              <w:sz w:val="10"/>
              <w:szCs w:val="10"/>
            </w:rPr>
          </w:pPr>
        </w:p>
        <w:p w14:paraId="41827D44" w14:textId="2BBB60AE" w:rsidR="00D30B16" w:rsidRDefault="009A0210">
          <w:pPr>
            <w:suppressAutoHyphens/>
            <w:rPr>
              <w:rFonts w:eastAsia="Calibri"/>
              <w:b/>
              <w:bCs/>
              <w:szCs w:val="22"/>
              <w:lang w:eastAsia="ar-SA"/>
            </w:rPr>
          </w:pPr>
          <w:r>
            <w:rPr>
              <w:rFonts w:eastAsia="Calibri"/>
              <w:b/>
              <w:bCs/>
              <w:szCs w:val="22"/>
              <w:lang w:eastAsia="ar-SA"/>
            </w:rPr>
            <w:t>Statybos sklypo ribos ir ribų koordinatės</w:t>
          </w:r>
        </w:p>
        <w:p w14:paraId="41827D45" w14:textId="77777777" w:rsidR="00D30B16" w:rsidRDefault="00D30B16">
          <w:pPr>
            <w:rPr>
              <w:sz w:val="6"/>
              <w:szCs w:val="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14"/>
            <w:gridCol w:w="3314"/>
            <w:gridCol w:w="3315"/>
          </w:tblGrid>
          <w:tr w:rsidR="00D30B16" w14:paraId="41827D49" w14:textId="77777777">
            <w:trPr>
              <w:trHeight w:val="200"/>
            </w:trPr>
            <w:tc>
              <w:tcPr>
                <w:tcW w:w="3314" w:type="dxa"/>
                <w:vMerge w:val="restart"/>
                <w:tcBorders>
                  <w:top w:val="single" w:sz="12" w:space="0" w:color="000000"/>
                  <w:left w:val="single" w:sz="12" w:space="0" w:color="000000"/>
                  <w:bottom w:val="single" w:sz="12" w:space="0" w:color="000000"/>
                  <w:right w:val="single" w:sz="12" w:space="0" w:color="000000"/>
                </w:tcBorders>
              </w:tcPr>
              <w:p w14:paraId="41827D46" w14:textId="77777777" w:rsidR="00D30B16" w:rsidRDefault="009A0210">
                <w:pPr>
                  <w:suppressLineNumbers/>
                  <w:suppressAutoHyphens/>
                  <w:snapToGrid w:val="0"/>
                  <w:spacing w:line="200" w:lineRule="exact"/>
                  <w:jc w:val="center"/>
                  <w:rPr>
                    <w:rFonts w:eastAsia="Lucida Sans Unicode"/>
                    <w:b/>
                    <w:bCs/>
                    <w:kern w:val="1"/>
                    <w:szCs w:val="22"/>
                  </w:rPr>
                </w:pPr>
                <w:r>
                  <w:rPr>
                    <w:rFonts w:eastAsia="Lucida Sans Unicode"/>
                    <w:b/>
                    <w:bCs/>
                    <w:kern w:val="1"/>
                    <w:szCs w:val="22"/>
                  </w:rPr>
                  <w:t>Numeris</w:t>
                </w:r>
              </w:p>
            </w:tc>
            <w:tc>
              <w:tcPr>
                <w:tcW w:w="3314" w:type="dxa"/>
                <w:vMerge w:val="restart"/>
                <w:tcBorders>
                  <w:top w:val="single" w:sz="12" w:space="0" w:color="000000"/>
                  <w:left w:val="single" w:sz="12" w:space="0" w:color="000000"/>
                  <w:bottom w:val="single" w:sz="12" w:space="0" w:color="000000"/>
                  <w:right w:val="single" w:sz="12" w:space="0" w:color="000000"/>
                </w:tcBorders>
              </w:tcPr>
              <w:p w14:paraId="41827D47" w14:textId="77777777" w:rsidR="00D30B16" w:rsidRDefault="009A0210">
                <w:pPr>
                  <w:suppressLineNumbers/>
                  <w:suppressAutoHyphens/>
                  <w:snapToGrid w:val="0"/>
                  <w:spacing w:line="200" w:lineRule="exact"/>
                  <w:jc w:val="center"/>
                  <w:rPr>
                    <w:rFonts w:eastAsia="Lucida Sans Unicode"/>
                    <w:b/>
                    <w:bCs/>
                    <w:kern w:val="1"/>
                    <w:szCs w:val="22"/>
                  </w:rPr>
                </w:pPr>
                <w:r>
                  <w:rPr>
                    <w:rFonts w:eastAsia="Lucida Sans Unicode"/>
                    <w:b/>
                    <w:bCs/>
                    <w:kern w:val="1"/>
                    <w:szCs w:val="22"/>
                  </w:rPr>
                  <w:t>X</w:t>
                </w:r>
              </w:p>
            </w:tc>
            <w:tc>
              <w:tcPr>
                <w:tcW w:w="3315" w:type="dxa"/>
                <w:vMerge w:val="restart"/>
                <w:tcBorders>
                  <w:top w:val="single" w:sz="12" w:space="0" w:color="000000"/>
                  <w:left w:val="single" w:sz="12" w:space="0" w:color="000000"/>
                  <w:bottom w:val="single" w:sz="12" w:space="0" w:color="000000"/>
                  <w:right w:val="single" w:sz="12" w:space="0" w:color="000000"/>
                </w:tcBorders>
              </w:tcPr>
              <w:p w14:paraId="41827D48" w14:textId="77777777" w:rsidR="00D30B16" w:rsidRDefault="009A0210">
                <w:pPr>
                  <w:suppressLineNumbers/>
                  <w:suppressAutoHyphens/>
                  <w:snapToGrid w:val="0"/>
                  <w:spacing w:line="200" w:lineRule="exact"/>
                  <w:jc w:val="center"/>
                  <w:rPr>
                    <w:rFonts w:eastAsia="Lucida Sans Unicode"/>
                    <w:b/>
                    <w:bCs/>
                    <w:kern w:val="1"/>
                    <w:szCs w:val="22"/>
                  </w:rPr>
                </w:pPr>
                <w:r>
                  <w:rPr>
                    <w:rFonts w:eastAsia="Lucida Sans Unicode"/>
                    <w:b/>
                    <w:bCs/>
                    <w:kern w:val="1"/>
                    <w:szCs w:val="22"/>
                  </w:rPr>
                  <w:t>Y</w:t>
                </w:r>
              </w:p>
            </w:tc>
          </w:tr>
          <w:tr w:rsidR="00D30B16" w14:paraId="41827D4D" w14:textId="77777777">
            <w:trPr>
              <w:trHeight w:val="200"/>
            </w:trPr>
            <w:tc>
              <w:tcPr>
                <w:tcW w:w="3314" w:type="dxa"/>
                <w:vMerge w:val="restart"/>
                <w:tcBorders>
                  <w:top w:val="single" w:sz="12" w:space="0" w:color="000000"/>
                  <w:left w:val="single" w:sz="1" w:space="0" w:color="000000"/>
                  <w:bottom w:val="single" w:sz="1" w:space="0" w:color="000000"/>
                </w:tcBorders>
              </w:tcPr>
              <w:p w14:paraId="41827D4A" w14:textId="77777777" w:rsidR="00D30B16" w:rsidRDefault="00D30B16">
                <w:pPr>
                  <w:suppressLineNumbers/>
                  <w:suppressAutoHyphens/>
                  <w:snapToGrid w:val="0"/>
                  <w:spacing w:line="200" w:lineRule="exact"/>
                  <w:rPr>
                    <w:rFonts w:eastAsia="Lucida Sans Unicode"/>
                    <w:kern w:val="1"/>
                    <w:szCs w:val="22"/>
                  </w:rPr>
                </w:pPr>
              </w:p>
            </w:tc>
            <w:tc>
              <w:tcPr>
                <w:tcW w:w="3314" w:type="dxa"/>
                <w:vMerge w:val="restart"/>
                <w:tcBorders>
                  <w:top w:val="single" w:sz="12" w:space="0" w:color="000000"/>
                  <w:left w:val="single" w:sz="1" w:space="0" w:color="000000"/>
                  <w:bottom w:val="single" w:sz="1" w:space="0" w:color="000000"/>
                </w:tcBorders>
              </w:tcPr>
              <w:p w14:paraId="41827D4B" w14:textId="77777777" w:rsidR="00D30B16" w:rsidRDefault="00D30B16">
                <w:pPr>
                  <w:suppressLineNumbers/>
                  <w:suppressAutoHyphens/>
                  <w:snapToGrid w:val="0"/>
                  <w:spacing w:line="200" w:lineRule="exact"/>
                  <w:rPr>
                    <w:rFonts w:eastAsia="Lucida Sans Unicode"/>
                    <w:kern w:val="1"/>
                    <w:szCs w:val="22"/>
                  </w:rPr>
                </w:pPr>
              </w:p>
            </w:tc>
            <w:tc>
              <w:tcPr>
                <w:tcW w:w="3315" w:type="dxa"/>
                <w:vMerge w:val="restart"/>
                <w:tcBorders>
                  <w:top w:val="single" w:sz="12" w:space="0" w:color="000000"/>
                  <w:left w:val="single" w:sz="1" w:space="0" w:color="000000"/>
                  <w:bottom w:val="single" w:sz="1" w:space="0" w:color="000000"/>
                  <w:right w:val="single" w:sz="1" w:space="0" w:color="000000"/>
                </w:tcBorders>
              </w:tcPr>
              <w:p w14:paraId="41827D4C" w14:textId="77777777" w:rsidR="00D30B16" w:rsidRDefault="00D30B16">
                <w:pPr>
                  <w:suppressLineNumbers/>
                  <w:suppressAutoHyphens/>
                  <w:snapToGrid w:val="0"/>
                  <w:spacing w:line="200" w:lineRule="exact"/>
                  <w:rPr>
                    <w:rFonts w:eastAsia="Lucida Sans Unicode"/>
                    <w:kern w:val="1"/>
                    <w:szCs w:val="22"/>
                  </w:rPr>
                </w:pPr>
              </w:p>
            </w:tc>
          </w:tr>
          <w:tr w:rsidR="00D30B16" w14:paraId="41827D51" w14:textId="77777777">
            <w:trPr>
              <w:trHeight w:val="200"/>
            </w:trPr>
            <w:tc>
              <w:tcPr>
                <w:tcW w:w="3314" w:type="dxa"/>
                <w:vMerge w:val="restart"/>
                <w:tcBorders>
                  <w:left w:val="single" w:sz="1" w:space="0" w:color="000000"/>
                  <w:bottom w:val="single" w:sz="1" w:space="0" w:color="000000"/>
                </w:tcBorders>
              </w:tcPr>
              <w:p w14:paraId="41827D4E" w14:textId="77777777" w:rsidR="00D30B16" w:rsidRDefault="00D30B16">
                <w:pPr>
                  <w:suppressLineNumbers/>
                  <w:suppressAutoHyphens/>
                  <w:snapToGrid w:val="0"/>
                  <w:spacing w:line="200" w:lineRule="exact"/>
                  <w:rPr>
                    <w:rFonts w:eastAsia="Lucida Sans Unicode"/>
                    <w:kern w:val="1"/>
                    <w:szCs w:val="22"/>
                  </w:rPr>
                </w:pPr>
              </w:p>
            </w:tc>
            <w:tc>
              <w:tcPr>
                <w:tcW w:w="3314" w:type="dxa"/>
                <w:vMerge w:val="restart"/>
                <w:tcBorders>
                  <w:left w:val="single" w:sz="1" w:space="0" w:color="000000"/>
                  <w:bottom w:val="single" w:sz="1" w:space="0" w:color="000000"/>
                </w:tcBorders>
              </w:tcPr>
              <w:p w14:paraId="41827D4F" w14:textId="77777777" w:rsidR="00D30B16" w:rsidRDefault="00D30B16">
                <w:pPr>
                  <w:suppressLineNumbers/>
                  <w:suppressAutoHyphens/>
                  <w:snapToGrid w:val="0"/>
                  <w:spacing w:line="200" w:lineRule="exact"/>
                  <w:rPr>
                    <w:rFonts w:eastAsia="Lucida Sans Unicode"/>
                    <w:kern w:val="1"/>
                    <w:szCs w:val="22"/>
                  </w:rPr>
                </w:pPr>
              </w:p>
            </w:tc>
            <w:tc>
              <w:tcPr>
                <w:tcW w:w="3315" w:type="dxa"/>
                <w:vMerge w:val="restart"/>
                <w:tcBorders>
                  <w:left w:val="single" w:sz="1" w:space="0" w:color="000000"/>
                  <w:bottom w:val="single" w:sz="1" w:space="0" w:color="000000"/>
                  <w:right w:val="single" w:sz="1" w:space="0" w:color="000000"/>
                </w:tcBorders>
              </w:tcPr>
              <w:p w14:paraId="41827D50" w14:textId="77777777" w:rsidR="00D30B16" w:rsidRDefault="00D30B16">
                <w:pPr>
                  <w:suppressLineNumbers/>
                  <w:suppressAutoHyphens/>
                  <w:snapToGrid w:val="0"/>
                  <w:spacing w:line="200" w:lineRule="exact"/>
                  <w:rPr>
                    <w:rFonts w:eastAsia="Lucida Sans Unicode"/>
                    <w:kern w:val="1"/>
                    <w:szCs w:val="22"/>
                  </w:rPr>
                </w:pPr>
              </w:p>
            </w:tc>
          </w:tr>
          <w:tr w:rsidR="00D30B16" w14:paraId="41827D55" w14:textId="77777777">
            <w:trPr>
              <w:trHeight w:val="200"/>
            </w:trPr>
            <w:tc>
              <w:tcPr>
                <w:tcW w:w="3314" w:type="dxa"/>
                <w:vMerge w:val="restart"/>
                <w:tcBorders>
                  <w:left w:val="single" w:sz="1" w:space="0" w:color="000000"/>
                  <w:bottom w:val="single" w:sz="1" w:space="0" w:color="000000"/>
                </w:tcBorders>
              </w:tcPr>
              <w:p w14:paraId="41827D52" w14:textId="77777777" w:rsidR="00D30B16" w:rsidRDefault="00D30B16">
                <w:pPr>
                  <w:suppressLineNumbers/>
                  <w:suppressAutoHyphens/>
                  <w:snapToGrid w:val="0"/>
                  <w:spacing w:line="200" w:lineRule="exact"/>
                  <w:rPr>
                    <w:rFonts w:eastAsia="Lucida Sans Unicode"/>
                    <w:kern w:val="1"/>
                    <w:szCs w:val="22"/>
                  </w:rPr>
                </w:pPr>
              </w:p>
            </w:tc>
            <w:tc>
              <w:tcPr>
                <w:tcW w:w="3314" w:type="dxa"/>
                <w:vMerge w:val="restart"/>
                <w:tcBorders>
                  <w:left w:val="single" w:sz="1" w:space="0" w:color="000000"/>
                  <w:bottom w:val="single" w:sz="1" w:space="0" w:color="000000"/>
                </w:tcBorders>
              </w:tcPr>
              <w:p w14:paraId="41827D53" w14:textId="77777777" w:rsidR="00D30B16" w:rsidRDefault="00D30B16">
                <w:pPr>
                  <w:suppressLineNumbers/>
                  <w:suppressAutoHyphens/>
                  <w:snapToGrid w:val="0"/>
                  <w:spacing w:line="200" w:lineRule="exact"/>
                  <w:rPr>
                    <w:rFonts w:eastAsia="Lucida Sans Unicode"/>
                    <w:kern w:val="1"/>
                    <w:szCs w:val="22"/>
                  </w:rPr>
                </w:pPr>
              </w:p>
            </w:tc>
            <w:tc>
              <w:tcPr>
                <w:tcW w:w="3315" w:type="dxa"/>
                <w:vMerge w:val="restart"/>
                <w:tcBorders>
                  <w:left w:val="single" w:sz="1" w:space="0" w:color="000000"/>
                  <w:bottom w:val="single" w:sz="1" w:space="0" w:color="000000"/>
                  <w:right w:val="single" w:sz="1" w:space="0" w:color="000000"/>
                </w:tcBorders>
              </w:tcPr>
              <w:p w14:paraId="41827D54" w14:textId="77777777" w:rsidR="00D30B16" w:rsidRDefault="00D30B16">
                <w:pPr>
                  <w:suppressLineNumbers/>
                  <w:suppressAutoHyphens/>
                  <w:snapToGrid w:val="0"/>
                  <w:spacing w:line="200" w:lineRule="exact"/>
                  <w:rPr>
                    <w:rFonts w:eastAsia="Lucida Sans Unicode"/>
                    <w:kern w:val="1"/>
                    <w:szCs w:val="22"/>
                  </w:rPr>
                </w:pPr>
              </w:p>
            </w:tc>
          </w:tr>
          <w:tr w:rsidR="00D30B16" w14:paraId="41827D59" w14:textId="77777777">
            <w:tc>
              <w:tcPr>
                <w:tcW w:w="3314" w:type="dxa"/>
                <w:tcBorders>
                  <w:left w:val="single" w:sz="1" w:space="0" w:color="000000"/>
                  <w:bottom w:val="single" w:sz="1" w:space="0" w:color="000000"/>
                </w:tcBorders>
              </w:tcPr>
              <w:p w14:paraId="41827D56" w14:textId="77777777" w:rsidR="00D30B16" w:rsidRDefault="00D30B16">
                <w:pPr>
                  <w:suppressLineNumbers/>
                  <w:suppressAutoHyphens/>
                  <w:snapToGrid w:val="0"/>
                  <w:spacing w:line="200" w:lineRule="exact"/>
                  <w:rPr>
                    <w:rFonts w:eastAsia="Lucida Sans Unicode"/>
                    <w:kern w:val="1"/>
                    <w:szCs w:val="22"/>
                  </w:rPr>
                </w:pPr>
              </w:p>
            </w:tc>
            <w:tc>
              <w:tcPr>
                <w:tcW w:w="3314" w:type="dxa"/>
                <w:tcBorders>
                  <w:left w:val="single" w:sz="1" w:space="0" w:color="000000"/>
                  <w:bottom w:val="single" w:sz="1" w:space="0" w:color="000000"/>
                </w:tcBorders>
              </w:tcPr>
              <w:p w14:paraId="41827D57" w14:textId="77777777" w:rsidR="00D30B16" w:rsidRDefault="00D30B16">
                <w:pPr>
                  <w:suppressLineNumbers/>
                  <w:suppressAutoHyphens/>
                  <w:snapToGrid w:val="0"/>
                  <w:spacing w:line="200" w:lineRule="exact"/>
                  <w:rPr>
                    <w:rFonts w:eastAsia="Lucida Sans Unicode"/>
                    <w:kern w:val="1"/>
                    <w:szCs w:val="22"/>
                  </w:rPr>
                </w:pPr>
              </w:p>
            </w:tc>
            <w:tc>
              <w:tcPr>
                <w:tcW w:w="3315" w:type="dxa"/>
                <w:tcBorders>
                  <w:left w:val="single" w:sz="1" w:space="0" w:color="000000"/>
                  <w:bottom w:val="single" w:sz="1" w:space="0" w:color="000000"/>
                  <w:right w:val="single" w:sz="1" w:space="0" w:color="000000"/>
                </w:tcBorders>
              </w:tcPr>
              <w:p w14:paraId="41827D58" w14:textId="77777777" w:rsidR="00D30B16" w:rsidRDefault="00D30B16">
                <w:pPr>
                  <w:suppressLineNumbers/>
                  <w:suppressAutoHyphens/>
                  <w:snapToGrid w:val="0"/>
                  <w:spacing w:line="200" w:lineRule="exact"/>
                  <w:rPr>
                    <w:rFonts w:eastAsia="Lucida Sans Unicode"/>
                    <w:kern w:val="1"/>
                    <w:szCs w:val="22"/>
                  </w:rPr>
                </w:pPr>
              </w:p>
            </w:tc>
          </w:tr>
        </w:tbl>
        <w:p w14:paraId="41827D5A" w14:textId="1CAC659E" w:rsidR="00D30B16" w:rsidRDefault="00D30B16">
          <w:pPr>
            <w:rPr>
              <w:sz w:val="10"/>
              <w:szCs w:val="10"/>
            </w:rPr>
          </w:pPr>
        </w:p>
        <w:p w14:paraId="41827D5B" w14:textId="124F4A40" w:rsidR="00D30B16" w:rsidRDefault="009A0210">
          <w:pPr>
            <w:suppressAutoHyphens/>
            <w:rPr>
              <w:rFonts w:eastAsia="Calibri"/>
              <w:szCs w:val="22"/>
              <w:lang w:eastAsia="ar-SA"/>
            </w:rPr>
          </w:pPr>
          <w:r>
            <w:rPr>
              <w:rFonts w:eastAsia="Calibri"/>
              <w:b/>
              <w:szCs w:val="22"/>
              <w:lang w:eastAsia="ar-SA"/>
            </w:rPr>
            <w:t>Papildomai nustatomi geotechniniai parametrai</w:t>
          </w:r>
          <w:r>
            <w:rPr>
              <w:rFonts w:eastAsia="Calibri"/>
              <w:szCs w:val="22"/>
              <w:lang w:eastAsia="ar-SA"/>
            </w:rPr>
            <w:t>:</w:t>
          </w:r>
        </w:p>
        <w:p w14:paraId="41827D5C" w14:textId="064647EB" w:rsidR="00D30B16" w:rsidRDefault="009A0210">
          <w:pPr>
            <w:tabs>
              <w:tab w:val="right" w:leader="dot" w:pos="9921"/>
            </w:tabs>
            <w:suppressAutoHyphens/>
            <w:rPr>
              <w:rFonts w:eastAsia="Calibri"/>
              <w:szCs w:val="22"/>
              <w:lang w:eastAsia="ar-SA"/>
            </w:rPr>
          </w:pPr>
          <w:r>
            <w:rPr>
              <w:rFonts w:eastAsia="Calibri"/>
              <w:szCs w:val="22"/>
              <w:lang w:eastAsia="ar-SA"/>
            </w:rPr>
            <w:t>1. </w:t>
          </w:r>
          <w:r>
            <w:rPr>
              <w:rFonts w:eastAsia="Calibri"/>
              <w:szCs w:val="22"/>
              <w:lang w:eastAsia="ar-SA"/>
            </w:rPr>
            <w:tab/>
          </w:r>
        </w:p>
        <w:p w14:paraId="41827D5D" w14:textId="2C4B0743" w:rsidR="00D30B16" w:rsidRDefault="009A0210">
          <w:pPr>
            <w:tabs>
              <w:tab w:val="right" w:leader="dot" w:pos="9921"/>
            </w:tabs>
            <w:suppressAutoHyphens/>
            <w:rPr>
              <w:rFonts w:eastAsia="Calibri"/>
              <w:szCs w:val="22"/>
              <w:lang w:eastAsia="ar-SA"/>
            </w:rPr>
          </w:pPr>
          <w:r>
            <w:rPr>
              <w:rFonts w:eastAsia="Calibri"/>
              <w:szCs w:val="22"/>
              <w:lang w:eastAsia="ar-SA"/>
            </w:rPr>
            <w:t>2. </w:t>
          </w:r>
          <w:r>
            <w:rPr>
              <w:rFonts w:eastAsia="Calibri"/>
              <w:szCs w:val="22"/>
              <w:lang w:eastAsia="ar-SA"/>
            </w:rPr>
            <w:tab/>
          </w:r>
        </w:p>
        <w:p w14:paraId="41827D5E" w14:textId="1411FB5F" w:rsidR="00D30B16" w:rsidRDefault="009A0210">
          <w:pPr>
            <w:tabs>
              <w:tab w:val="right" w:leader="dot" w:pos="9921"/>
            </w:tabs>
            <w:suppressAutoHyphens/>
            <w:rPr>
              <w:rFonts w:eastAsia="Calibri"/>
              <w:szCs w:val="22"/>
              <w:lang w:eastAsia="ar-SA"/>
            </w:rPr>
          </w:pPr>
          <w:r>
            <w:rPr>
              <w:rFonts w:eastAsia="Calibri"/>
              <w:szCs w:val="22"/>
              <w:lang w:eastAsia="ar-SA"/>
            </w:rPr>
            <w:t>3. </w:t>
          </w:r>
          <w:r>
            <w:rPr>
              <w:rFonts w:eastAsia="Calibri"/>
              <w:szCs w:val="22"/>
              <w:lang w:eastAsia="ar-SA"/>
            </w:rPr>
            <w:tab/>
          </w:r>
        </w:p>
        <w:p w14:paraId="41827D5F" w14:textId="4079CB84" w:rsidR="00D30B16" w:rsidRDefault="009A0210">
          <w:pPr>
            <w:suppressAutoHyphens/>
            <w:rPr>
              <w:rFonts w:eastAsia="Calibri"/>
              <w:b/>
              <w:bCs/>
              <w:szCs w:val="22"/>
              <w:lang w:eastAsia="ar-SA"/>
            </w:rPr>
          </w:pPr>
          <w:r>
            <w:rPr>
              <w:rFonts w:eastAsia="Calibri"/>
              <w:b/>
              <w:bCs/>
              <w:szCs w:val="22"/>
              <w:lang w:eastAsia="ar-SA"/>
            </w:rPr>
            <w:t>Normatyvinių dokumentų, kuriais vadovaujantis atliekami tyrimai, sąrašas:</w:t>
          </w:r>
        </w:p>
        <w:p w14:paraId="41827D60" w14:textId="25DA3BA9" w:rsidR="00D30B16" w:rsidRDefault="009A0210">
          <w:pPr>
            <w:tabs>
              <w:tab w:val="right" w:leader="dot" w:pos="9921"/>
            </w:tabs>
            <w:suppressAutoHyphens/>
            <w:rPr>
              <w:rFonts w:eastAsia="Calibri"/>
              <w:szCs w:val="22"/>
              <w:lang w:eastAsia="ar-SA"/>
            </w:rPr>
          </w:pPr>
          <w:r>
            <w:rPr>
              <w:rFonts w:eastAsia="Calibri"/>
              <w:szCs w:val="22"/>
              <w:lang w:eastAsia="ar-SA"/>
            </w:rPr>
            <w:t>1. </w:t>
          </w:r>
          <w:r>
            <w:rPr>
              <w:rFonts w:eastAsia="Calibri"/>
              <w:szCs w:val="22"/>
              <w:lang w:eastAsia="ar-SA"/>
            </w:rPr>
            <w:tab/>
          </w:r>
        </w:p>
        <w:p w14:paraId="41827D61" w14:textId="579F3391" w:rsidR="00D30B16" w:rsidRDefault="009A0210">
          <w:pPr>
            <w:tabs>
              <w:tab w:val="right" w:leader="dot" w:pos="9921"/>
            </w:tabs>
            <w:suppressAutoHyphens/>
            <w:rPr>
              <w:rFonts w:eastAsia="Calibri"/>
              <w:szCs w:val="22"/>
              <w:lang w:eastAsia="ar-SA"/>
            </w:rPr>
          </w:pPr>
          <w:r>
            <w:rPr>
              <w:rFonts w:eastAsia="Calibri"/>
              <w:szCs w:val="22"/>
              <w:lang w:eastAsia="ar-SA"/>
            </w:rPr>
            <w:t>2. </w:t>
          </w:r>
          <w:r>
            <w:rPr>
              <w:rFonts w:eastAsia="Calibri"/>
              <w:szCs w:val="22"/>
              <w:lang w:eastAsia="ar-SA"/>
            </w:rPr>
            <w:tab/>
          </w:r>
        </w:p>
        <w:p w14:paraId="41827D62" w14:textId="21CA3E23" w:rsidR="00D30B16" w:rsidRDefault="009A0210">
          <w:pPr>
            <w:tabs>
              <w:tab w:val="right" w:leader="dot" w:pos="9921"/>
            </w:tabs>
            <w:suppressAutoHyphens/>
            <w:rPr>
              <w:rFonts w:eastAsia="Calibri"/>
              <w:szCs w:val="22"/>
              <w:lang w:eastAsia="ar-SA"/>
            </w:rPr>
          </w:pPr>
          <w:r>
            <w:rPr>
              <w:rFonts w:eastAsia="Calibri"/>
              <w:szCs w:val="22"/>
              <w:lang w:eastAsia="ar-SA"/>
            </w:rPr>
            <w:t>3. </w:t>
          </w:r>
          <w:r>
            <w:rPr>
              <w:rFonts w:eastAsia="Calibri"/>
              <w:szCs w:val="22"/>
              <w:lang w:eastAsia="ar-SA"/>
            </w:rPr>
            <w:tab/>
          </w:r>
        </w:p>
        <w:p w14:paraId="41827D63" w14:textId="77777777" w:rsidR="00D30B16" w:rsidRDefault="00D30B16">
          <w:pPr>
            <w:rPr>
              <w:sz w:val="6"/>
              <w:szCs w:val="6"/>
            </w:rPr>
          </w:pPr>
        </w:p>
        <w:p w14:paraId="41827D64" w14:textId="3B6578B2" w:rsidR="00D30B16" w:rsidRDefault="009A0210">
          <w:pPr>
            <w:suppressAutoHyphens/>
            <w:rPr>
              <w:rFonts w:eastAsia="Calibri"/>
              <w:bCs/>
              <w:szCs w:val="22"/>
              <w:lang w:eastAsia="ar-SA"/>
            </w:rPr>
          </w:pPr>
          <w:r>
            <w:rPr>
              <w:rFonts w:eastAsia="Calibri"/>
              <w:b/>
              <w:bCs/>
              <w:szCs w:val="22"/>
              <w:lang w:eastAsia="ar-SA"/>
            </w:rPr>
            <w:t>Ankščiau sklype atlikti geologiniai tyrimai:</w:t>
          </w:r>
          <w:r>
            <w:rPr>
              <w:rFonts w:eastAsia="Calibri"/>
              <w:sz w:val="20"/>
            </w:rPr>
            <w:t xml:space="preserve"> </w:t>
          </w:r>
          <w:r>
            <w:rPr>
              <w:rFonts w:eastAsia="Calibri"/>
              <w:bCs/>
              <w:szCs w:val="22"/>
              <w:lang w:eastAsia="ar-SA"/>
            </w:rPr>
            <w:t>(žinios apie anksčiau atliktus inžinerinius geologinius tyrimus ir paskiausius kelio rekonstravimo (taisymo, atnaujinimo) darbus)</w:t>
          </w:r>
        </w:p>
        <w:p w14:paraId="41827D65" w14:textId="1E5AE083" w:rsidR="00D30B16" w:rsidRDefault="009A0210">
          <w:pPr>
            <w:tabs>
              <w:tab w:val="right" w:leader="dot" w:pos="9921"/>
            </w:tabs>
            <w:suppressAutoHyphens/>
            <w:rPr>
              <w:rFonts w:eastAsia="Calibri"/>
              <w:szCs w:val="22"/>
              <w:lang w:eastAsia="ar-SA"/>
            </w:rPr>
          </w:pPr>
          <w:r>
            <w:rPr>
              <w:rFonts w:eastAsia="Calibri"/>
              <w:szCs w:val="22"/>
              <w:lang w:eastAsia="ar-SA"/>
            </w:rPr>
            <w:t>1. </w:t>
          </w:r>
          <w:r>
            <w:rPr>
              <w:rFonts w:eastAsia="Calibri"/>
              <w:szCs w:val="22"/>
              <w:lang w:eastAsia="ar-SA"/>
            </w:rPr>
            <w:tab/>
          </w:r>
        </w:p>
        <w:p w14:paraId="41827D66" w14:textId="151B706A" w:rsidR="00D30B16" w:rsidRDefault="009A0210">
          <w:pPr>
            <w:tabs>
              <w:tab w:val="right" w:leader="dot" w:pos="9921"/>
            </w:tabs>
            <w:suppressAutoHyphens/>
            <w:rPr>
              <w:rFonts w:eastAsia="Calibri"/>
              <w:szCs w:val="22"/>
              <w:lang w:eastAsia="ar-SA"/>
            </w:rPr>
          </w:pPr>
          <w:r>
            <w:rPr>
              <w:rFonts w:eastAsia="Calibri"/>
              <w:szCs w:val="22"/>
              <w:lang w:eastAsia="ar-SA"/>
            </w:rPr>
            <w:t>2. </w:t>
          </w:r>
          <w:r>
            <w:rPr>
              <w:rFonts w:eastAsia="Calibri"/>
              <w:szCs w:val="22"/>
              <w:lang w:eastAsia="ar-SA"/>
            </w:rPr>
            <w:tab/>
          </w:r>
        </w:p>
        <w:p w14:paraId="41827D67" w14:textId="7ACF448F" w:rsidR="00D30B16" w:rsidRDefault="009A0210">
          <w:pPr>
            <w:tabs>
              <w:tab w:val="right" w:leader="dot" w:pos="9921"/>
            </w:tabs>
            <w:suppressAutoHyphens/>
            <w:rPr>
              <w:rFonts w:eastAsia="Calibri"/>
              <w:szCs w:val="22"/>
              <w:lang w:eastAsia="ar-SA"/>
            </w:rPr>
          </w:pPr>
          <w:r>
            <w:rPr>
              <w:rFonts w:eastAsia="Calibri"/>
              <w:szCs w:val="22"/>
              <w:lang w:eastAsia="ar-SA"/>
            </w:rPr>
            <w:t>3. </w:t>
          </w:r>
          <w:r>
            <w:rPr>
              <w:rFonts w:eastAsia="Calibri"/>
              <w:szCs w:val="22"/>
              <w:lang w:eastAsia="ar-SA"/>
            </w:rPr>
            <w:tab/>
          </w:r>
        </w:p>
        <w:p w14:paraId="41827D68" w14:textId="245B4EB9" w:rsidR="00D30B16" w:rsidRDefault="00D30B16">
          <w:pPr>
            <w:rPr>
              <w:sz w:val="6"/>
              <w:szCs w:val="6"/>
            </w:rPr>
          </w:pPr>
        </w:p>
        <w:p w14:paraId="41827D69" w14:textId="6EBBE089" w:rsidR="00D30B16" w:rsidRDefault="009A0210">
          <w:pPr>
            <w:tabs>
              <w:tab w:val="right" w:leader="dot" w:pos="9923"/>
            </w:tabs>
            <w:suppressAutoHyphens/>
            <w:rPr>
              <w:rFonts w:eastAsia="Calibri"/>
              <w:szCs w:val="22"/>
              <w:lang w:eastAsia="ar-SA"/>
            </w:rPr>
          </w:pPr>
          <w:r>
            <w:rPr>
              <w:rFonts w:eastAsia="Calibri"/>
              <w:b/>
              <w:szCs w:val="22"/>
              <w:lang w:eastAsia="ar-SA"/>
            </w:rPr>
            <w:t>Kiti papildomi reikalavimai</w:t>
          </w:r>
          <w:r>
            <w:rPr>
              <w:rFonts w:eastAsia="Calibri"/>
              <w:szCs w:val="22"/>
              <w:lang w:eastAsia="ar-SA"/>
            </w:rPr>
            <w:tab/>
          </w:r>
        </w:p>
        <w:p w14:paraId="41827D6A"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6B"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6C" w14:textId="21AF77F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6D" w14:textId="4E2BF809" w:rsidR="00D30B16" w:rsidRDefault="009A0210">
          <w:pPr>
            <w:tabs>
              <w:tab w:val="right" w:leader="dot" w:pos="9923"/>
            </w:tabs>
            <w:suppressAutoHyphens/>
            <w:rPr>
              <w:rFonts w:eastAsia="Calibri"/>
              <w:b/>
              <w:szCs w:val="22"/>
              <w:lang w:eastAsia="ar-SA"/>
            </w:rPr>
          </w:pPr>
          <w:r>
            <w:rPr>
              <w:rFonts w:eastAsia="Calibri"/>
              <w:b/>
              <w:szCs w:val="22"/>
              <w:lang w:eastAsia="ar-SA"/>
            </w:rPr>
            <w:t>Atlikimo terminas</w:t>
          </w:r>
          <w:r>
            <w:rPr>
              <w:rFonts w:eastAsia="Calibri"/>
              <w:szCs w:val="22"/>
              <w:lang w:eastAsia="ar-SA"/>
            </w:rPr>
            <w:tab/>
          </w:r>
        </w:p>
        <w:p w14:paraId="41827D6E" w14:textId="17A3000C" w:rsidR="00D30B16" w:rsidRDefault="009A0210">
          <w:pPr>
            <w:rPr>
              <w:rFonts w:eastAsia="Calibri"/>
              <w:b/>
            </w:rPr>
          </w:pPr>
          <w:r>
            <w:rPr>
              <w:rFonts w:eastAsia="Calibri"/>
              <w:b/>
            </w:rPr>
            <w:t>Priedai:</w:t>
          </w:r>
        </w:p>
        <w:p w14:paraId="41827D6F" w14:textId="04468D82" w:rsidR="00D30B16" w:rsidRDefault="009A0210">
          <w:pPr>
            <w:tabs>
              <w:tab w:val="right" w:leader="dot" w:pos="9923"/>
            </w:tabs>
            <w:ind w:firstLine="567"/>
            <w:rPr>
              <w:rFonts w:eastAsia="Calibri"/>
            </w:rPr>
          </w:pPr>
          <w:r>
            <w:rPr>
              <w:rFonts w:eastAsia="Calibri"/>
            </w:rPr>
            <w:t>1. Kelio trasos planas  M 1:10000; M 1:5000; M 1:2000; M 1:1000</w:t>
          </w:r>
          <w:r>
            <w:rPr>
              <w:rFonts w:eastAsia="Calibri"/>
            </w:rPr>
            <w:tab/>
            <w:t>lap.</w:t>
          </w:r>
        </w:p>
        <w:p w14:paraId="41827D70" w14:textId="2B99EE43" w:rsidR="00D30B16" w:rsidRDefault="00D30B16">
          <w:pPr>
            <w:rPr>
              <w:sz w:val="4"/>
              <w:szCs w:val="4"/>
            </w:rPr>
          </w:pPr>
        </w:p>
        <w:p w14:paraId="41827D71" w14:textId="10D0FE6A" w:rsidR="00D30B16" w:rsidRDefault="009A0210">
          <w:pPr>
            <w:tabs>
              <w:tab w:val="right" w:leader="dot" w:pos="9923"/>
            </w:tabs>
            <w:ind w:firstLine="567"/>
            <w:rPr>
              <w:rFonts w:eastAsia="Calibri"/>
            </w:rPr>
          </w:pPr>
          <w:r>
            <w:rPr>
              <w:rFonts w:eastAsia="Calibri"/>
            </w:rPr>
            <w:t>2. Kelio planas gyvenamojoje vietovėje  M 1:500; M 1:1000</w:t>
          </w:r>
          <w:r>
            <w:rPr>
              <w:rFonts w:eastAsia="Calibri"/>
            </w:rPr>
            <w:tab/>
            <w:t>lap.</w:t>
          </w:r>
        </w:p>
        <w:p w14:paraId="41827D72" w14:textId="2DF3F2E7" w:rsidR="00D30B16" w:rsidRDefault="00D30B16">
          <w:pPr>
            <w:rPr>
              <w:sz w:val="4"/>
              <w:szCs w:val="4"/>
            </w:rPr>
          </w:pPr>
        </w:p>
        <w:p w14:paraId="41827D73" w14:textId="5B036080" w:rsidR="00D30B16" w:rsidRDefault="009A0210">
          <w:pPr>
            <w:tabs>
              <w:tab w:val="right" w:leader="dot" w:pos="9923"/>
            </w:tabs>
            <w:ind w:firstLine="567"/>
            <w:rPr>
              <w:rFonts w:eastAsia="Calibri"/>
            </w:rPr>
          </w:pPr>
          <w:r>
            <w:rPr>
              <w:rFonts w:eastAsia="Calibri"/>
            </w:rPr>
            <w:t>3. Projektinis. apytikris kelio išilginis profilis</w:t>
          </w:r>
          <w:r>
            <w:rPr>
              <w:rFonts w:eastAsia="Calibri"/>
              <w:vertAlign w:val="superscript"/>
            </w:rPr>
            <w:t>1)</w:t>
          </w:r>
          <w:r>
            <w:rPr>
              <w:rFonts w:eastAsia="Calibri"/>
            </w:rPr>
            <w:tab/>
            <w:t>lap.</w:t>
          </w:r>
        </w:p>
        <w:p w14:paraId="41827D74" w14:textId="7E160A70" w:rsidR="00D30B16" w:rsidRDefault="00D30B16">
          <w:pPr>
            <w:rPr>
              <w:sz w:val="4"/>
              <w:szCs w:val="4"/>
            </w:rPr>
          </w:pPr>
        </w:p>
        <w:p w14:paraId="41827D75" w14:textId="38A1B044" w:rsidR="00D30B16" w:rsidRDefault="009A0210">
          <w:pPr>
            <w:tabs>
              <w:tab w:val="right" w:leader="dot" w:pos="9923"/>
            </w:tabs>
            <w:ind w:firstLine="567"/>
            <w:rPr>
              <w:rFonts w:eastAsia="Calibri"/>
            </w:rPr>
          </w:pPr>
          <w:r>
            <w:rPr>
              <w:rFonts w:eastAsia="Calibri"/>
            </w:rPr>
            <w:t>4. Scheminiai autobusų sustojimo (automobilių stovėjimo) aikštelių planai</w:t>
          </w:r>
          <w:r>
            <w:rPr>
              <w:rFonts w:eastAsia="Calibri"/>
              <w:vertAlign w:val="superscript"/>
            </w:rPr>
            <w:t>2)</w:t>
          </w:r>
          <w:r>
            <w:rPr>
              <w:rFonts w:eastAsia="Calibri"/>
            </w:rPr>
            <w:t xml:space="preserve"> M 1:500</w:t>
          </w:r>
          <w:r>
            <w:rPr>
              <w:rFonts w:eastAsia="Calibri"/>
              <w:szCs w:val="22"/>
              <w:lang w:eastAsia="ar-SA"/>
            </w:rPr>
            <w:tab/>
          </w:r>
          <w:r>
            <w:rPr>
              <w:rFonts w:eastAsia="Calibri"/>
            </w:rPr>
            <w:t>lap.</w:t>
          </w:r>
        </w:p>
        <w:p w14:paraId="41827D76" w14:textId="330CB989" w:rsidR="00D30B16" w:rsidRDefault="00D30B16">
          <w:pPr>
            <w:rPr>
              <w:sz w:val="4"/>
              <w:szCs w:val="4"/>
            </w:rPr>
          </w:pPr>
        </w:p>
        <w:p w14:paraId="41827D77" w14:textId="2C02AF91" w:rsidR="00D30B16" w:rsidRDefault="009A0210">
          <w:pPr>
            <w:tabs>
              <w:tab w:val="right" w:leader="dot" w:pos="9923"/>
            </w:tabs>
            <w:ind w:left="567"/>
            <w:rPr>
              <w:rFonts w:eastAsia="Calibri"/>
            </w:rPr>
          </w:pPr>
          <w:r>
            <w:rPr>
              <w:rFonts w:eastAsia="Calibri"/>
            </w:rPr>
            <w:t>5. Rekonstruojamo arba atnaujinamo kelio konstrukcijos scheminiai skersiniai pjūviai</w:t>
          </w:r>
        </w:p>
        <w:p w14:paraId="41827D78" w14:textId="77777777" w:rsidR="00D30B16" w:rsidRDefault="00D30B16">
          <w:pPr>
            <w:rPr>
              <w:sz w:val="4"/>
              <w:szCs w:val="4"/>
            </w:rPr>
          </w:pPr>
        </w:p>
        <w:p w14:paraId="41827D79" w14:textId="77777777" w:rsidR="00D30B16" w:rsidRDefault="009A0210">
          <w:pPr>
            <w:tabs>
              <w:tab w:val="right" w:leader="dot" w:pos="9923"/>
            </w:tabs>
            <w:ind w:left="567"/>
            <w:rPr>
              <w:rFonts w:eastAsia="Calibri"/>
              <w:szCs w:val="22"/>
              <w:lang w:eastAsia="ar-SA"/>
            </w:rPr>
          </w:pPr>
          <w:r>
            <w:rPr>
              <w:rFonts w:eastAsia="Calibri"/>
            </w:rPr>
            <w:t>M 1:100</w:t>
          </w:r>
          <w:r>
            <w:rPr>
              <w:rFonts w:eastAsia="Calibri"/>
              <w:szCs w:val="22"/>
              <w:lang w:eastAsia="ar-SA"/>
            </w:rPr>
            <w:tab/>
          </w:r>
          <w:r>
            <w:rPr>
              <w:rFonts w:eastAsia="Calibri"/>
            </w:rPr>
            <w:t>lap.</w:t>
          </w:r>
        </w:p>
        <w:p w14:paraId="41827D7A" w14:textId="02D4BCFA" w:rsidR="00D30B16" w:rsidRDefault="00D30B16">
          <w:pPr>
            <w:rPr>
              <w:sz w:val="4"/>
              <w:szCs w:val="4"/>
            </w:rPr>
          </w:pPr>
        </w:p>
        <w:p w14:paraId="41827D7B" w14:textId="49BB5730" w:rsidR="00D30B16" w:rsidRDefault="009A0210">
          <w:pPr>
            <w:tabs>
              <w:tab w:val="right" w:leader="dot" w:pos="9923"/>
            </w:tabs>
            <w:ind w:firstLine="567"/>
            <w:rPr>
              <w:rFonts w:eastAsia="Calibri"/>
            </w:rPr>
          </w:pPr>
          <w:r>
            <w:rPr>
              <w:rFonts w:eastAsia="Calibri"/>
            </w:rPr>
            <w:t>6. Skirtingo lygio sankryžų schemos</w:t>
          </w:r>
          <w:r>
            <w:rPr>
              <w:rFonts w:eastAsia="Calibri"/>
              <w:vertAlign w:val="superscript"/>
            </w:rPr>
            <w:t>2)</w:t>
          </w:r>
          <w:r>
            <w:rPr>
              <w:rFonts w:eastAsia="Calibri"/>
            </w:rPr>
            <w:t>: M 1:500; M 1:1000</w:t>
          </w:r>
          <w:r>
            <w:rPr>
              <w:rFonts w:eastAsia="Calibri"/>
            </w:rPr>
            <w:tab/>
            <w:t>lap.</w:t>
          </w:r>
        </w:p>
        <w:p w14:paraId="41827D7C" w14:textId="4F0DCC1A" w:rsidR="00D30B16" w:rsidRDefault="00D30B16">
          <w:pPr>
            <w:rPr>
              <w:sz w:val="4"/>
              <w:szCs w:val="4"/>
            </w:rPr>
          </w:pPr>
        </w:p>
        <w:p w14:paraId="41827D7D" w14:textId="4D2440BF" w:rsidR="00D30B16" w:rsidRDefault="009A0210">
          <w:pPr>
            <w:tabs>
              <w:tab w:val="right" w:leader="dot" w:pos="9923"/>
            </w:tabs>
            <w:ind w:firstLine="567"/>
            <w:rPr>
              <w:rFonts w:eastAsia="Calibri"/>
            </w:rPr>
          </w:pPr>
          <w:r>
            <w:rPr>
              <w:rFonts w:eastAsia="Calibri"/>
            </w:rPr>
            <w:t>7. Kiti brėžiniai</w:t>
          </w:r>
          <w:r>
            <w:rPr>
              <w:rFonts w:eastAsia="Calibri"/>
            </w:rPr>
            <w:tab/>
          </w:r>
        </w:p>
        <w:p w14:paraId="41827D7E" w14:textId="77777777" w:rsidR="00D30B16" w:rsidRDefault="00D30B16">
          <w:pPr>
            <w:rPr>
              <w:sz w:val="4"/>
              <w:szCs w:val="4"/>
            </w:rPr>
          </w:pPr>
        </w:p>
        <w:p w14:paraId="41827D7F" w14:textId="77777777" w:rsidR="00D30B16" w:rsidRDefault="009A0210">
          <w:pPr>
            <w:tabs>
              <w:tab w:val="right" w:leader="dot" w:pos="9923"/>
            </w:tabs>
            <w:ind w:firstLine="567"/>
            <w:rPr>
              <w:rFonts w:eastAsia="Calibri"/>
            </w:rPr>
          </w:pPr>
          <w:r>
            <w:rPr>
              <w:rFonts w:eastAsia="Calibri"/>
            </w:rPr>
            <w:tab/>
          </w:r>
        </w:p>
        <w:p w14:paraId="41827D80" w14:textId="15CAB56B" w:rsidR="00D30B16" w:rsidRDefault="00D30B16">
          <w:pPr>
            <w:rPr>
              <w:sz w:val="4"/>
              <w:szCs w:val="4"/>
            </w:rPr>
          </w:pPr>
        </w:p>
        <w:p w14:paraId="41827D81" w14:textId="5526DD8A" w:rsidR="00D30B16" w:rsidRDefault="009A0210">
          <w:pPr>
            <w:tabs>
              <w:tab w:val="right" w:leader="dot" w:pos="9923"/>
            </w:tabs>
            <w:ind w:firstLine="567"/>
            <w:rPr>
              <w:rFonts w:eastAsia="Calibri"/>
            </w:rPr>
          </w:pPr>
          <w:r>
            <w:rPr>
              <w:rFonts w:eastAsia="Calibri"/>
            </w:rPr>
            <w:t>8. Tekstiniai dokumentai</w:t>
          </w:r>
          <w:r>
            <w:rPr>
              <w:rFonts w:eastAsia="Calibri"/>
            </w:rPr>
            <w:tab/>
          </w:r>
        </w:p>
        <w:p w14:paraId="41827D82" w14:textId="77777777" w:rsidR="00D30B16" w:rsidRDefault="00D30B16">
          <w:pPr>
            <w:rPr>
              <w:sz w:val="4"/>
              <w:szCs w:val="4"/>
            </w:rPr>
          </w:pPr>
        </w:p>
        <w:p w14:paraId="41827D83" w14:textId="77777777" w:rsidR="00D30B16" w:rsidRDefault="009A0210">
          <w:pPr>
            <w:tabs>
              <w:tab w:val="right" w:leader="dot" w:pos="9923"/>
            </w:tabs>
            <w:ind w:firstLine="567"/>
            <w:rPr>
              <w:rFonts w:eastAsia="Calibri"/>
            </w:rPr>
          </w:pPr>
          <w:r>
            <w:rPr>
              <w:rFonts w:eastAsia="Calibri"/>
            </w:rPr>
            <w:tab/>
          </w:r>
        </w:p>
        <w:p w14:paraId="41827D84" w14:textId="77777777" w:rsidR="00D30B16" w:rsidRDefault="00D30B16">
          <w:pPr>
            <w:rPr>
              <w:sz w:val="4"/>
              <w:szCs w:val="4"/>
            </w:rPr>
          </w:pPr>
        </w:p>
        <w:p w14:paraId="41827D85" w14:textId="77777777" w:rsidR="00D30B16" w:rsidRDefault="009A0210">
          <w:pPr>
            <w:tabs>
              <w:tab w:val="right" w:leader="dot" w:pos="9923"/>
            </w:tabs>
            <w:ind w:firstLine="567"/>
            <w:rPr>
              <w:rFonts w:eastAsia="Calibri"/>
            </w:rPr>
          </w:pPr>
          <w:r>
            <w:rPr>
              <w:rFonts w:eastAsia="Calibri"/>
            </w:rPr>
            <w:tab/>
          </w:r>
        </w:p>
        <w:p w14:paraId="41827D86" w14:textId="77777777" w:rsidR="00D30B16" w:rsidRDefault="00D30B16">
          <w:pPr>
            <w:rPr>
              <w:sz w:val="4"/>
              <w:szCs w:val="4"/>
            </w:rPr>
          </w:pPr>
        </w:p>
        <w:p w14:paraId="41827D87" w14:textId="6A0D282A" w:rsidR="00D30B16" w:rsidRDefault="009A0210">
          <w:pPr>
            <w:ind w:firstLine="567"/>
            <w:rPr>
              <w:rFonts w:eastAsia="Calibri"/>
              <w:i/>
              <w:sz w:val="18"/>
              <w:szCs w:val="18"/>
            </w:rPr>
          </w:pPr>
          <w:r>
            <w:rPr>
              <w:rFonts w:eastAsia="Calibri"/>
              <w:i/>
              <w:sz w:val="18"/>
              <w:szCs w:val="18"/>
              <w:vertAlign w:val="superscript"/>
            </w:rPr>
            <w:t>1)</w:t>
          </w:r>
          <w:r>
            <w:rPr>
              <w:rFonts w:eastAsia="Calibri"/>
              <w:i/>
              <w:sz w:val="18"/>
              <w:szCs w:val="18"/>
            </w:rPr>
            <w:t xml:space="preserve"> Projektuojamo kelio darbo aukščiai, išimtiniais atvejais gali būti nurodomi kelio plane.</w:t>
          </w:r>
        </w:p>
        <w:p w14:paraId="41827D88" w14:textId="17A6B01D" w:rsidR="00D30B16" w:rsidRDefault="009A0210">
          <w:pPr>
            <w:ind w:firstLine="567"/>
            <w:rPr>
              <w:rFonts w:eastAsia="Calibri"/>
              <w:i/>
              <w:sz w:val="18"/>
              <w:szCs w:val="18"/>
            </w:rPr>
          </w:pPr>
          <w:r>
            <w:rPr>
              <w:rFonts w:eastAsia="Calibri"/>
              <w:i/>
              <w:sz w:val="18"/>
              <w:szCs w:val="18"/>
              <w:vertAlign w:val="superscript"/>
            </w:rPr>
            <w:t>2)</w:t>
          </w:r>
          <w:r>
            <w:rPr>
              <w:rFonts w:eastAsia="Calibri"/>
              <w:i/>
              <w:sz w:val="18"/>
              <w:szCs w:val="18"/>
            </w:rPr>
            <w:t xml:space="preserve"> Projektuojami dangos ir žemės paviršiaus darbo aukščiai, nurodomi planuose</w:t>
          </w:r>
        </w:p>
        <w:p w14:paraId="41827D89" w14:textId="77777777" w:rsidR="00D30B16" w:rsidRDefault="00D30B16">
          <w:pPr>
            <w:rPr>
              <w:sz w:val="10"/>
              <w:szCs w:val="10"/>
            </w:rPr>
          </w:pPr>
        </w:p>
        <w:p w14:paraId="41827D8A"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 xml:space="preserve">Užsakovas </w:t>
          </w:r>
          <w:r>
            <w:rPr>
              <w:rFonts w:eastAsia="Calibri"/>
              <w:szCs w:val="22"/>
              <w:lang w:eastAsia="ar-SA"/>
            </w:rPr>
            <w:t>(</w:t>
          </w:r>
          <w:r>
            <w:rPr>
              <w:rFonts w:eastAsia="Calibri"/>
              <w:bCs/>
              <w:szCs w:val="22"/>
              <w:lang w:eastAsia="ar-SA"/>
            </w:rPr>
            <w:t>projekto vadovas)</w:t>
          </w:r>
          <w:r>
            <w:rPr>
              <w:rFonts w:eastAsia="Calibri"/>
              <w:szCs w:val="22"/>
              <w:lang w:eastAsia="ar-SA"/>
            </w:rPr>
            <w:tab/>
          </w:r>
        </w:p>
        <w:p w14:paraId="41827D8B" w14:textId="77777777" w:rsidR="00D30B16" w:rsidRDefault="009A0210">
          <w:pPr>
            <w:suppressAutoHyphens/>
            <w:rPr>
              <w:rFonts w:eastAsia="Calibri"/>
              <w:i/>
              <w:sz w:val="20"/>
            </w:rPr>
          </w:pPr>
          <w:r>
            <w:rPr>
              <w:rFonts w:eastAsia="Calibri"/>
              <w:i/>
              <w:sz w:val="20"/>
            </w:rPr>
            <w:t>V., pavardė, parašas, data</w:t>
          </w:r>
        </w:p>
        <w:p w14:paraId="41827D8C"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Užduotį gavau</w:t>
          </w:r>
          <w:r>
            <w:rPr>
              <w:rFonts w:eastAsia="Calibri"/>
              <w:szCs w:val="22"/>
              <w:lang w:eastAsia="ar-SA"/>
            </w:rPr>
            <w:t xml:space="preserve"> (tyrimų įmonės atstovas)</w:t>
          </w:r>
          <w:r>
            <w:rPr>
              <w:rFonts w:eastAsia="Calibri"/>
              <w:szCs w:val="22"/>
              <w:lang w:eastAsia="ar-SA"/>
            </w:rPr>
            <w:tab/>
          </w:r>
        </w:p>
        <w:p w14:paraId="41827D8D" w14:textId="77777777" w:rsidR="00D30B16" w:rsidRDefault="009A0210">
          <w:pPr>
            <w:suppressAutoHyphens/>
            <w:rPr>
              <w:rFonts w:eastAsia="Calibri"/>
              <w:i/>
              <w:sz w:val="20"/>
            </w:rPr>
          </w:pPr>
          <w:r>
            <w:rPr>
              <w:rFonts w:eastAsia="Calibri"/>
              <w:i/>
              <w:sz w:val="20"/>
            </w:rPr>
            <w:t>V., pavardė, parašas, data</w:t>
          </w:r>
        </w:p>
        <w:p w14:paraId="41827D8E" w14:textId="075F4694" w:rsidR="00D30B16" w:rsidRDefault="00EE25CA">
          <w:pPr>
            <w:suppressAutoHyphens/>
            <w:ind w:left="7088"/>
            <w:jc w:val="both"/>
            <w:rPr>
              <w:rFonts w:eastAsia="Calibri"/>
              <w:iCs/>
              <w:sz w:val="22"/>
              <w:szCs w:val="22"/>
            </w:rPr>
          </w:pPr>
        </w:p>
      </w:sdtContent>
    </w:sdt>
    <w:sdt>
      <w:sdtPr>
        <w:alias w:val="2 pr."/>
        <w:tag w:val="part_002351d8b73746d6aca286e2f505e49f"/>
        <w:id w:val="1138536641"/>
        <w:lock w:val="sdtLocked"/>
      </w:sdtPr>
      <w:sdtEndPr/>
      <w:sdtContent>
        <w:p w14:paraId="41827D8F" w14:textId="77777777" w:rsidR="00D30B16" w:rsidRDefault="009A0210">
          <w:pPr>
            <w:suppressAutoHyphens/>
            <w:ind w:left="7088"/>
            <w:jc w:val="both"/>
            <w:rPr>
              <w:rFonts w:eastAsia="Calibri"/>
              <w:iCs/>
              <w:sz w:val="22"/>
              <w:szCs w:val="22"/>
            </w:rPr>
          </w:pPr>
          <w:r>
            <w:rPr>
              <w:rFonts w:eastAsia="Calibri"/>
              <w:iCs/>
              <w:sz w:val="22"/>
              <w:szCs w:val="22"/>
            </w:rPr>
            <w:t>Automobilių kelių inžinerinių</w:t>
          </w:r>
        </w:p>
        <w:p w14:paraId="41827D90" w14:textId="77777777" w:rsidR="00D30B16" w:rsidRDefault="009A0210">
          <w:pPr>
            <w:suppressAutoHyphens/>
            <w:ind w:left="7088"/>
            <w:jc w:val="both"/>
            <w:rPr>
              <w:rFonts w:eastAsia="Calibri"/>
              <w:iCs/>
              <w:sz w:val="22"/>
              <w:szCs w:val="22"/>
            </w:rPr>
          </w:pPr>
          <w:r>
            <w:rPr>
              <w:rFonts w:eastAsia="Calibri"/>
              <w:iCs/>
              <w:sz w:val="22"/>
              <w:szCs w:val="22"/>
            </w:rPr>
            <w:t>geologinių ir geotechninių bei</w:t>
          </w:r>
        </w:p>
        <w:p w14:paraId="41827D91" w14:textId="77777777" w:rsidR="00D30B16" w:rsidRDefault="009A0210">
          <w:pPr>
            <w:suppressAutoHyphens/>
            <w:ind w:left="7088"/>
            <w:jc w:val="both"/>
            <w:rPr>
              <w:rFonts w:eastAsia="Calibri"/>
              <w:iCs/>
              <w:sz w:val="22"/>
              <w:szCs w:val="22"/>
            </w:rPr>
          </w:pPr>
          <w:r>
            <w:rPr>
              <w:rFonts w:eastAsia="Calibri"/>
              <w:iCs/>
              <w:sz w:val="22"/>
              <w:szCs w:val="22"/>
            </w:rPr>
            <w:t>statinio tyrimų rekomendacijų</w:t>
          </w:r>
        </w:p>
        <w:p w14:paraId="41827D92" w14:textId="77777777" w:rsidR="00D30B16" w:rsidRDefault="009A0210">
          <w:pPr>
            <w:suppressAutoHyphens/>
            <w:ind w:left="7088"/>
            <w:jc w:val="both"/>
            <w:rPr>
              <w:rFonts w:eastAsia="Calibri"/>
              <w:iCs/>
              <w:sz w:val="22"/>
              <w:szCs w:val="22"/>
            </w:rPr>
          </w:pPr>
          <w:r>
            <w:rPr>
              <w:rFonts w:eastAsia="Calibri"/>
              <w:iCs/>
              <w:sz w:val="22"/>
              <w:szCs w:val="22"/>
            </w:rPr>
            <w:t>R IGGT 15</w:t>
          </w:r>
        </w:p>
        <w:p w14:paraId="41827D93" w14:textId="77777777" w:rsidR="00D30B16" w:rsidRDefault="00EE25CA">
          <w:pPr>
            <w:suppressAutoHyphens/>
            <w:ind w:left="7088"/>
            <w:jc w:val="both"/>
            <w:rPr>
              <w:rFonts w:eastAsia="Calibri"/>
              <w:iCs/>
              <w:sz w:val="22"/>
              <w:szCs w:val="22"/>
            </w:rPr>
          </w:pPr>
          <w:sdt>
            <w:sdtPr>
              <w:alias w:val="Numeris"/>
              <w:tag w:val="nr_002351d8b73746d6aca286e2f505e49f"/>
              <w:id w:val="-1939287438"/>
              <w:lock w:val="sdtLocked"/>
            </w:sdtPr>
            <w:sdtEndPr/>
            <w:sdtContent>
              <w:r w:rsidR="009A0210">
                <w:rPr>
                  <w:rFonts w:eastAsia="Calibri"/>
                  <w:iCs/>
                  <w:sz w:val="22"/>
                  <w:szCs w:val="22"/>
                </w:rPr>
                <w:t>2</w:t>
              </w:r>
            </w:sdtContent>
          </w:sdt>
          <w:r w:rsidR="009A0210">
            <w:rPr>
              <w:rFonts w:eastAsia="Calibri"/>
              <w:iCs/>
              <w:sz w:val="22"/>
              <w:szCs w:val="22"/>
            </w:rPr>
            <w:t xml:space="preserve"> priedas</w:t>
          </w:r>
        </w:p>
        <w:p w14:paraId="41827D94" w14:textId="77777777" w:rsidR="00D30B16" w:rsidRDefault="00D30B16">
          <w:pPr>
            <w:rPr>
              <w:sz w:val="10"/>
              <w:szCs w:val="10"/>
            </w:rPr>
          </w:pPr>
        </w:p>
        <w:p w14:paraId="41827D95" w14:textId="77777777" w:rsidR="00D30B16" w:rsidRDefault="00EE25CA">
          <w:pPr>
            <w:suppressAutoHyphens/>
            <w:jc w:val="center"/>
            <w:rPr>
              <w:rFonts w:eastAsia="Calibri"/>
              <w:b/>
              <w:bCs/>
              <w:szCs w:val="22"/>
              <w:lang w:eastAsia="ar-SA"/>
            </w:rPr>
          </w:pPr>
          <w:sdt>
            <w:sdtPr>
              <w:alias w:val="Pavadinimas"/>
              <w:tag w:val="title_002351d8b73746d6aca286e2f505e49f"/>
              <w:id w:val="-938516241"/>
              <w:lock w:val="sdtLocked"/>
            </w:sdtPr>
            <w:sdtEndPr/>
            <w:sdtContent>
              <w:r w:rsidR="009A0210">
                <w:rPr>
                  <w:rFonts w:eastAsia="Calibri"/>
                  <w:b/>
                  <w:bCs/>
                  <w:szCs w:val="22"/>
                  <w:lang w:eastAsia="ar-SA"/>
                </w:rPr>
                <w:t>PROJEKTUOJAMO KELIO STATINIO INŽINERINIŲ GEOLOGINIŲ IR GEOTECHNINIŲ (IGG) TYRIMŲ TECHNINĖ UŽDUOTIS</w:t>
              </w:r>
            </w:sdtContent>
          </w:sdt>
        </w:p>
        <w:p w14:paraId="41827D96" w14:textId="77777777" w:rsidR="00D30B16" w:rsidRDefault="00D30B16">
          <w:pPr>
            <w:rPr>
              <w:sz w:val="10"/>
              <w:szCs w:val="10"/>
            </w:rPr>
          </w:pPr>
        </w:p>
        <w:p w14:paraId="41827D97" w14:textId="77777777" w:rsidR="00D30B16" w:rsidRDefault="009A0210">
          <w:pPr>
            <w:suppressAutoHyphens/>
            <w:rPr>
              <w:rFonts w:eastAsia="Calibri"/>
              <w:szCs w:val="22"/>
              <w:lang w:eastAsia="ar-SA"/>
            </w:rPr>
          </w:pPr>
          <w:r>
            <w:rPr>
              <w:rFonts w:eastAsia="Calibri"/>
              <w:b/>
              <w:bCs/>
              <w:szCs w:val="22"/>
              <w:lang w:eastAsia="ar-SA"/>
            </w:rPr>
            <w:t xml:space="preserve">IGG tyrimų stadija </w:t>
          </w:r>
          <w:r>
            <w:rPr>
              <w:rFonts w:eastAsia="Calibri"/>
              <w:bCs/>
              <w:szCs w:val="22"/>
              <w:lang w:eastAsia="ar-SA"/>
            </w:rPr>
            <w:t>(pabraukti)</w:t>
          </w:r>
          <w:r>
            <w:rPr>
              <w:rFonts w:eastAsia="Calibri"/>
              <w:szCs w:val="22"/>
              <w:lang w:eastAsia="ar-SA"/>
            </w:rPr>
            <w:t>: žvalgybiniai, projektiniai, papildomi.</w:t>
          </w:r>
        </w:p>
        <w:p w14:paraId="41827D98"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Projektuojamo kelio statinio pavadinimas</w:t>
          </w:r>
          <w:r>
            <w:rPr>
              <w:rFonts w:eastAsia="Calibri"/>
              <w:szCs w:val="22"/>
              <w:lang w:eastAsia="ar-SA"/>
            </w:rPr>
            <w:t>:</w:t>
          </w:r>
          <w:r>
            <w:rPr>
              <w:rFonts w:eastAsia="Calibri"/>
              <w:szCs w:val="22"/>
              <w:lang w:eastAsia="ar-SA"/>
            </w:rPr>
            <w:tab/>
          </w:r>
        </w:p>
        <w:p w14:paraId="41827D99"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9A"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9B"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 xml:space="preserve">Projektuojamo kelio statinio adresas: </w:t>
          </w:r>
          <w:r>
            <w:rPr>
              <w:rFonts w:eastAsia="Calibri"/>
              <w:szCs w:val="22"/>
              <w:lang w:eastAsia="ar-SA"/>
            </w:rPr>
            <w:t>(savivaldybė, seniūnija, gyvenvietė ir kita)</w:t>
          </w:r>
          <w:r>
            <w:rPr>
              <w:rFonts w:eastAsia="Calibri"/>
              <w:szCs w:val="22"/>
              <w:lang w:eastAsia="ar-SA"/>
            </w:rPr>
            <w:tab/>
          </w:r>
        </w:p>
        <w:p w14:paraId="41827D9C"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9D"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Užsakovo ir (arba) projektuotojo duomenys:</w:t>
          </w:r>
          <w:r>
            <w:rPr>
              <w:rFonts w:eastAsia="Calibri"/>
              <w:szCs w:val="22"/>
              <w:lang w:eastAsia="ar-SA"/>
            </w:rPr>
            <w:t xml:space="preserve"> (pavadinimas, adresas, telefonas, faksas, el. paštas)</w:t>
          </w:r>
          <w:r>
            <w:rPr>
              <w:rFonts w:eastAsia="Calibri"/>
              <w:szCs w:val="22"/>
              <w:lang w:eastAsia="ar-SA"/>
            </w:rPr>
            <w:tab/>
          </w:r>
        </w:p>
        <w:p w14:paraId="41827D9E"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9F"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 xml:space="preserve">Statybos rūšis </w:t>
          </w:r>
          <w:r>
            <w:rPr>
              <w:rFonts w:eastAsia="Calibri"/>
              <w:bCs/>
              <w:szCs w:val="22"/>
              <w:lang w:eastAsia="ar-SA"/>
            </w:rPr>
            <w:t>(pabraukti)</w:t>
          </w:r>
          <w:r>
            <w:rPr>
              <w:rFonts w:eastAsia="Calibri"/>
              <w:szCs w:val="22"/>
              <w:lang w:eastAsia="ar-SA"/>
            </w:rPr>
            <w:t>: nauja statyba, rekonstravimas, kapitalinis remontas, kita</w:t>
          </w:r>
          <w:r>
            <w:rPr>
              <w:rFonts w:eastAsia="Calibri"/>
              <w:szCs w:val="22"/>
              <w:lang w:eastAsia="ar-SA"/>
            </w:rPr>
            <w:tab/>
          </w:r>
        </w:p>
        <w:p w14:paraId="41827DA0"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Statinio paskirtis (pagal STR 1.01.09)</w:t>
          </w:r>
          <w:r>
            <w:rPr>
              <w:rFonts w:eastAsia="Calibri"/>
              <w:szCs w:val="22"/>
              <w:lang w:eastAsia="ar-SA"/>
            </w:rPr>
            <w:t>:</w:t>
          </w:r>
          <w:r>
            <w:rPr>
              <w:rFonts w:eastAsia="Calibri"/>
              <w:szCs w:val="22"/>
              <w:lang w:eastAsia="ar-SA"/>
            </w:rPr>
            <w:tab/>
          </w:r>
        </w:p>
        <w:p w14:paraId="41827DA1" w14:textId="02323046" w:rsidR="00D30B16" w:rsidRDefault="009A0210">
          <w:pPr>
            <w:tabs>
              <w:tab w:val="right" w:leader="dot" w:pos="9923"/>
            </w:tabs>
            <w:suppressAutoHyphens/>
            <w:rPr>
              <w:rFonts w:eastAsia="Calibri"/>
              <w:szCs w:val="22"/>
              <w:lang w:eastAsia="ar-SA"/>
            </w:rPr>
          </w:pPr>
          <w:r>
            <w:rPr>
              <w:rFonts w:eastAsia="Calibri"/>
              <w:b/>
              <w:bCs/>
              <w:szCs w:val="22"/>
              <w:lang w:eastAsia="ar-SA"/>
            </w:rPr>
            <w:t>Statinio kategorija:</w:t>
          </w:r>
          <w:r>
            <w:rPr>
              <w:rFonts w:eastAsia="Calibri"/>
              <w:bCs/>
              <w:szCs w:val="22"/>
              <w:lang w:eastAsia="ar-SA"/>
            </w:rPr>
            <w:tab/>
          </w:r>
        </w:p>
        <w:p w14:paraId="41827DA2" w14:textId="77777777" w:rsidR="00D30B16" w:rsidRDefault="009A0210">
          <w:pPr>
            <w:suppressAutoHyphens/>
            <w:rPr>
              <w:rFonts w:eastAsia="Calibri"/>
              <w:szCs w:val="22"/>
              <w:lang w:eastAsia="ar-SA"/>
            </w:rPr>
          </w:pPr>
          <w:r>
            <w:rPr>
              <w:rFonts w:eastAsia="Calibri"/>
              <w:b/>
              <w:bCs/>
              <w:szCs w:val="22"/>
              <w:lang w:eastAsia="ar-SA"/>
            </w:rPr>
            <w:t xml:space="preserve">Geotechninė kategorija (projektiniuose tyrimuose) </w:t>
          </w:r>
          <w:r>
            <w:rPr>
              <w:rFonts w:eastAsia="Calibri"/>
              <w:bCs/>
              <w:szCs w:val="22"/>
              <w:lang w:eastAsia="ar-SA"/>
            </w:rPr>
            <w:t>(pabraukti)</w:t>
          </w:r>
          <w:r>
            <w:rPr>
              <w:rFonts w:eastAsia="Calibri"/>
              <w:szCs w:val="22"/>
              <w:lang w:eastAsia="ar-SA"/>
            </w:rPr>
            <w:t>: pirma, antra, trečia.</w:t>
          </w:r>
        </w:p>
        <w:p w14:paraId="41827DA3" w14:textId="77777777" w:rsidR="00D30B16" w:rsidRDefault="009A0210">
          <w:pPr>
            <w:tabs>
              <w:tab w:val="right" w:leader="dot" w:pos="9923"/>
            </w:tabs>
            <w:suppressAutoHyphens/>
            <w:jc w:val="both"/>
            <w:rPr>
              <w:rFonts w:eastAsia="Calibri"/>
              <w:szCs w:val="22"/>
              <w:lang w:eastAsia="ar-SA"/>
            </w:rPr>
          </w:pPr>
          <w:r>
            <w:rPr>
              <w:rFonts w:eastAsia="Calibri"/>
              <w:b/>
              <w:bCs/>
              <w:szCs w:val="22"/>
              <w:lang w:eastAsia="ar-SA"/>
            </w:rPr>
            <w:t>Kelio statinio projektavimo specialiosios sąlygos:</w:t>
          </w:r>
          <w:r>
            <w:rPr>
              <w:rFonts w:eastAsia="Calibri"/>
              <w:szCs w:val="22"/>
              <w:lang w:eastAsia="ar-SA"/>
            </w:rPr>
            <w:t xml:space="preserve"> (jei nustatytos)</w:t>
          </w:r>
          <w:r>
            <w:rPr>
              <w:rFonts w:eastAsia="Calibri"/>
              <w:szCs w:val="22"/>
              <w:lang w:eastAsia="ar-SA"/>
            </w:rPr>
            <w:tab/>
          </w:r>
        </w:p>
        <w:p w14:paraId="41827DA4" w14:textId="77777777" w:rsidR="00D30B16" w:rsidRDefault="009A0210">
          <w:pPr>
            <w:tabs>
              <w:tab w:val="right" w:leader="dot" w:pos="9923"/>
            </w:tabs>
            <w:suppressAutoHyphens/>
            <w:jc w:val="both"/>
            <w:rPr>
              <w:rFonts w:eastAsia="Calibri"/>
              <w:szCs w:val="22"/>
              <w:lang w:eastAsia="ar-SA"/>
            </w:rPr>
          </w:pPr>
          <w:r>
            <w:rPr>
              <w:rFonts w:eastAsia="Calibri"/>
              <w:szCs w:val="22"/>
              <w:lang w:eastAsia="ar-SA"/>
            </w:rPr>
            <w:tab/>
          </w:r>
        </w:p>
        <w:p w14:paraId="41827DA5" w14:textId="77777777" w:rsidR="00D30B16" w:rsidRDefault="009A0210">
          <w:pPr>
            <w:tabs>
              <w:tab w:val="right" w:leader="dot" w:pos="9923"/>
            </w:tabs>
            <w:suppressAutoHyphens/>
            <w:jc w:val="both"/>
            <w:rPr>
              <w:rFonts w:eastAsia="Calibri"/>
              <w:szCs w:val="22"/>
              <w:lang w:eastAsia="ar-SA"/>
            </w:rPr>
          </w:pPr>
          <w:r>
            <w:rPr>
              <w:rFonts w:eastAsia="Calibri"/>
              <w:szCs w:val="22"/>
              <w:lang w:eastAsia="ar-SA"/>
            </w:rPr>
            <w:tab/>
          </w:r>
        </w:p>
        <w:p w14:paraId="41827DA6" w14:textId="6C5F70E1" w:rsidR="00D30B16" w:rsidRDefault="009A0210">
          <w:pPr>
            <w:tabs>
              <w:tab w:val="right" w:leader="dot" w:pos="9923"/>
            </w:tabs>
            <w:suppressAutoHyphens/>
            <w:jc w:val="both"/>
            <w:rPr>
              <w:rFonts w:eastAsia="Calibri"/>
              <w:szCs w:val="22"/>
              <w:lang w:eastAsia="ar-SA"/>
            </w:rPr>
          </w:pPr>
          <w:r>
            <w:rPr>
              <w:rFonts w:eastAsia="Calibri"/>
              <w:b/>
              <w:bCs/>
              <w:szCs w:val="22"/>
              <w:lang w:eastAsia="ar-SA"/>
            </w:rPr>
            <w:t>Duomenys apie projektuojamo kelio statinio parametrus</w:t>
          </w:r>
          <w:r>
            <w:rPr>
              <w:rFonts w:eastAsia="Calibri"/>
              <w:szCs w:val="22"/>
              <w:lang w:eastAsia="ar-SA"/>
            </w:rPr>
            <w:t>:</w:t>
          </w:r>
        </w:p>
        <w:p w14:paraId="41827DA7" w14:textId="11CF50E5" w:rsidR="00D30B16" w:rsidRDefault="009A0210">
          <w:pPr>
            <w:tabs>
              <w:tab w:val="right" w:leader="dot" w:pos="9923"/>
            </w:tabs>
            <w:suppressAutoHyphens/>
            <w:rPr>
              <w:rFonts w:eastAsia="Calibri"/>
              <w:szCs w:val="22"/>
              <w:lang w:eastAsia="ar-SA"/>
            </w:rPr>
          </w:pPr>
          <w:r>
            <w:rPr>
              <w:rFonts w:eastAsia="Calibri"/>
              <w:b/>
              <w:bCs/>
              <w:szCs w:val="22"/>
              <w:lang w:eastAsia="ar-SA"/>
            </w:rPr>
            <w:t>Numatomi pamatų konstrukcijų variantai</w:t>
          </w:r>
          <w:r>
            <w:rPr>
              <w:rFonts w:eastAsia="Calibri"/>
              <w:szCs w:val="22"/>
              <w:lang w:eastAsia="ar-SA"/>
            </w:rPr>
            <w:tab/>
          </w:r>
        </w:p>
        <w:p w14:paraId="41827DA8" w14:textId="77777777" w:rsidR="00D30B16" w:rsidRDefault="00D30B16">
          <w:pPr>
            <w:rPr>
              <w:sz w:val="6"/>
              <w:szCs w:val="6"/>
            </w:rPr>
          </w:pPr>
        </w:p>
        <w:p w14:paraId="41827DA9" w14:textId="752D77F2" w:rsidR="00D30B16" w:rsidRDefault="009A0210">
          <w:pPr>
            <w:tabs>
              <w:tab w:val="right" w:leader="dot" w:pos="9923"/>
            </w:tabs>
            <w:suppressAutoHyphens/>
            <w:rPr>
              <w:rFonts w:eastAsia="Calibri"/>
              <w:szCs w:val="22"/>
              <w:lang w:eastAsia="ar-SA"/>
            </w:rPr>
          </w:pPr>
          <w:r>
            <w:rPr>
              <w:rFonts w:eastAsia="Calibri"/>
              <w:b/>
              <w:bCs/>
              <w:szCs w:val="22"/>
              <w:lang w:eastAsia="ar-SA"/>
            </w:rPr>
            <w:t>Perduodamos į pagrindą apkrovos ir jų intensyvumas</w:t>
          </w:r>
          <w:r>
            <w:rPr>
              <w:rFonts w:eastAsia="Calibri"/>
              <w:szCs w:val="22"/>
              <w:lang w:eastAsia="ar-SA"/>
            </w:rPr>
            <w:tab/>
          </w:r>
        </w:p>
        <w:p w14:paraId="41827DAA" w14:textId="77777777" w:rsidR="00D30B16" w:rsidRDefault="00D30B16">
          <w:pPr>
            <w:rPr>
              <w:sz w:val="10"/>
              <w:szCs w:val="10"/>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
            <w:gridCol w:w="1826"/>
            <w:gridCol w:w="1237"/>
            <w:gridCol w:w="1604"/>
            <w:gridCol w:w="1022"/>
            <w:gridCol w:w="1949"/>
            <w:gridCol w:w="1701"/>
          </w:tblGrid>
          <w:tr w:rsidR="00D30B16" w14:paraId="41827DB2" w14:textId="77777777">
            <w:tc>
              <w:tcPr>
                <w:tcW w:w="612" w:type="dxa"/>
                <w:vMerge w:val="restart"/>
                <w:tcBorders>
                  <w:top w:val="single" w:sz="12" w:space="0" w:color="auto"/>
                  <w:left w:val="single" w:sz="12" w:space="0" w:color="auto"/>
                </w:tcBorders>
                <w:vAlign w:val="center"/>
              </w:tcPr>
              <w:p w14:paraId="41827DAB" w14:textId="77777777" w:rsidR="00D30B16" w:rsidRDefault="009A0210">
                <w:pPr>
                  <w:jc w:val="center"/>
                  <w:rPr>
                    <w:rFonts w:eastAsia="Calibri"/>
                    <w:b/>
                  </w:rPr>
                </w:pPr>
                <w:r>
                  <w:rPr>
                    <w:rFonts w:eastAsia="Calibri"/>
                    <w:b/>
                  </w:rPr>
                  <w:t>Nr.</w:t>
                </w:r>
              </w:p>
            </w:tc>
            <w:tc>
              <w:tcPr>
                <w:tcW w:w="1826" w:type="dxa"/>
                <w:vMerge w:val="restart"/>
                <w:tcBorders>
                  <w:top w:val="single" w:sz="12" w:space="0" w:color="auto"/>
                </w:tcBorders>
                <w:vAlign w:val="center"/>
              </w:tcPr>
              <w:p w14:paraId="41827DAC" w14:textId="77777777" w:rsidR="00D30B16" w:rsidRDefault="009A0210">
                <w:pPr>
                  <w:jc w:val="center"/>
                  <w:rPr>
                    <w:rFonts w:eastAsia="Calibri"/>
                    <w:b/>
                  </w:rPr>
                </w:pPr>
                <w:r>
                  <w:rPr>
                    <w:rFonts w:eastAsia="Calibri"/>
                    <w:b/>
                  </w:rPr>
                  <w:t>Kelio statinio</w:t>
                </w:r>
              </w:p>
              <w:p w14:paraId="41827DAD" w14:textId="77777777" w:rsidR="00D30B16" w:rsidRDefault="009A0210">
                <w:pPr>
                  <w:jc w:val="center"/>
                  <w:rPr>
                    <w:rFonts w:eastAsia="Calibri"/>
                    <w:b/>
                  </w:rPr>
                </w:pPr>
                <w:r>
                  <w:rPr>
                    <w:rFonts w:eastAsia="Calibri"/>
                    <w:b/>
                  </w:rPr>
                  <w:t>pavadinimas</w:t>
                </w:r>
              </w:p>
            </w:tc>
            <w:tc>
              <w:tcPr>
                <w:tcW w:w="1237" w:type="dxa"/>
                <w:vMerge w:val="restart"/>
                <w:tcBorders>
                  <w:top w:val="single" w:sz="12" w:space="0" w:color="auto"/>
                </w:tcBorders>
                <w:vAlign w:val="center"/>
              </w:tcPr>
              <w:p w14:paraId="41827DAE" w14:textId="77777777" w:rsidR="00D30B16" w:rsidRDefault="009A0210">
                <w:pPr>
                  <w:jc w:val="center"/>
                  <w:rPr>
                    <w:rFonts w:eastAsia="Calibri"/>
                    <w:b/>
                  </w:rPr>
                </w:pPr>
                <w:r>
                  <w:rPr>
                    <w:rFonts w:eastAsia="Calibri"/>
                    <w:b/>
                  </w:rPr>
                  <w:t>Aukštis, m (aukštų skaičius)</w:t>
                </w:r>
              </w:p>
            </w:tc>
            <w:tc>
              <w:tcPr>
                <w:tcW w:w="1604" w:type="dxa"/>
                <w:vMerge w:val="restart"/>
                <w:tcBorders>
                  <w:top w:val="single" w:sz="12" w:space="0" w:color="auto"/>
                </w:tcBorders>
              </w:tcPr>
              <w:p w14:paraId="41827DAF" w14:textId="77777777" w:rsidR="00D30B16" w:rsidRDefault="009A0210">
                <w:pPr>
                  <w:jc w:val="center"/>
                  <w:rPr>
                    <w:rFonts w:eastAsia="Calibri"/>
                    <w:b/>
                  </w:rPr>
                </w:pPr>
                <w:r>
                  <w:rPr>
                    <w:rFonts w:eastAsia="Calibri"/>
                    <w:b/>
                  </w:rPr>
                  <w:t>Gabaritai</w:t>
                </w:r>
              </w:p>
              <w:p w14:paraId="41827DB0" w14:textId="77777777" w:rsidR="00D30B16" w:rsidRDefault="009A0210">
                <w:pPr>
                  <w:jc w:val="center"/>
                  <w:rPr>
                    <w:rFonts w:eastAsia="Calibri"/>
                    <w:b/>
                  </w:rPr>
                </w:pPr>
                <w:r>
                  <w:rPr>
                    <w:rFonts w:eastAsia="Calibri"/>
                    <w:b/>
                  </w:rPr>
                  <w:t>(ilgis, plotis, aukštis), m</w:t>
                </w:r>
              </w:p>
            </w:tc>
            <w:tc>
              <w:tcPr>
                <w:tcW w:w="4672" w:type="dxa"/>
                <w:gridSpan w:val="3"/>
                <w:tcBorders>
                  <w:top w:val="single" w:sz="12" w:space="0" w:color="auto"/>
                  <w:right w:val="single" w:sz="12" w:space="0" w:color="auto"/>
                </w:tcBorders>
              </w:tcPr>
              <w:p w14:paraId="41827DB1" w14:textId="77777777" w:rsidR="00D30B16" w:rsidRDefault="009A0210">
                <w:pPr>
                  <w:jc w:val="center"/>
                  <w:rPr>
                    <w:rFonts w:eastAsia="Calibri"/>
                    <w:b/>
                  </w:rPr>
                </w:pPr>
                <w:r>
                  <w:rPr>
                    <w:rFonts w:eastAsia="Calibri"/>
                    <w:b/>
                  </w:rPr>
                  <w:t>Numatomi pamatai</w:t>
                </w:r>
              </w:p>
            </w:tc>
          </w:tr>
          <w:tr w:rsidR="00D30B16" w14:paraId="41827DBA" w14:textId="77777777">
            <w:tc>
              <w:tcPr>
                <w:tcW w:w="612" w:type="dxa"/>
                <w:vMerge/>
                <w:tcBorders>
                  <w:left w:val="single" w:sz="12" w:space="0" w:color="auto"/>
                  <w:bottom w:val="single" w:sz="12" w:space="0" w:color="auto"/>
                </w:tcBorders>
              </w:tcPr>
              <w:p w14:paraId="41827DB3" w14:textId="77777777" w:rsidR="00D30B16" w:rsidRDefault="00D30B16">
                <w:pPr>
                  <w:rPr>
                    <w:rFonts w:eastAsia="Calibri"/>
                  </w:rPr>
                </w:pPr>
              </w:p>
            </w:tc>
            <w:tc>
              <w:tcPr>
                <w:tcW w:w="1826" w:type="dxa"/>
                <w:vMerge/>
                <w:tcBorders>
                  <w:bottom w:val="single" w:sz="12" w:space="0" w:color="auto"/>
                </w:tcBorders>
              </w:tcPr>
              <w:p w14:paraId="41827DB4" w14:textId="77777777" w:rsidR="00D30B16" w:rsidRDefault="00D30B16">
                <w:pPr>
                  <w:rPr>
                    <w:rFonts w:eastAsia="Calibri"/>
                  </w:rPr>
                </w:pPr>
              </w:p>
            </w:tc>
            <w:tc>
              <w:tcPr>
                <w:tcW w:w="1237" w:type="dxa"/>
                <w:vMerge/>
                <w:tcBorders>
                  <w:bottom w:val="single" w:sz="12" w:space="0" w:color="auto"/>
                </w:tcBorders>
              </w:tcPr>
              <w:p w14:paraId="41827DB5" w14:textId="77777777" w:rsidR="00D30B16" w:rsidRDefault="00D30B16">
                <w:pPr>
                  <w:rPr>
                    <w:rFonts w:eastAsia="Calibri"/>
                  </w:rPr>
                </w:pPr>
              </w:p>
            </w:tc>
            <w:tc>
              <w:tcPr>
                <w:tcW w:w="1604" w:type="dxa"/>
                <w:vMerge/>
                <w:tcBorders>
                  <w:bottom w:val="single" w:sz="12" w:space="0" w:color="auto"/>
                </w:tcBorders>
              </w:tcPr>
              <w:p w14:paraId="41827DB6" w14:textId="77777777" w:rsidR="00D30B16" w:rsidRDefault="00D30B16">
                <w:pPr>
                  <w:rPr>
                    <w:rFonts w:eastAsia="Calibri"/>
                  </w:rPr>
                </w:pPr>
              </w:p>
            </w:tc>
            <w:tc>
              <w:tcPr>
                <w:tcW w:w="1022" w:type="dxa"/>
                <w:tcBorders>
                  <w:bottom w:val="single" w:sz="12" w:space="0" w:color="auto"/>
                </w:tcBorders>
                <w:vAlign w:val="center"/>
              </w:tcPr>
              <w:p w14:paraId="41827DB7" w14:textId="77777777" w:rsidR="00D30B16" w:rsidRDefault="009A0210">
                <w:pPr>
                  <w:jc w:val="center"/>
                  <w:rPr>
                    <w:rFonts w:eastAsia="Calibri"/>
                    <w:b/>
                  </w:rPr>
                </w:pPr>
                <w:r>
                  <w:rPr>
                    <w:rFonts w:eastAsia="Calibri"/>
                    <w:b/>
                  </w:rPr>
                  <w:t>tipas</w:t>
                </w:r>
              </w:p>
            </w:tc>
            <w:tc>
              <w:tcPr>
                <w:tcW w:w="1949" w:type="dxa"/>
                <w:tcBorders>
                  <w:bottom w:val="single" w:sz="12" w:space="0" w:color="auto"/>
                </w:tcBorders>
                <w:vAlign w:val="center"/>
              </w:tcPr>
              <w:p w14:paraId="41827DB8" w14:textId="77777777" w:rsidR="00D30B16" w:rsidRDefault="009A0210">
                <w:pPr>
                  <w:jc w:val="center"/>
                  <w:rPr>
                    <w:rFonts w:eastAsia="Calibri"/>
                    <w:b/>
                  </w:rPr>
                </w:pPr>
                <w:r>
                  <w:rPr>
                    <w:rFonts w:eastAsia="Calibri"/>
                    <w:b/>
                  </w:rPr>
                  <w:t>įgilinimas nuo žemės paviršiaus, m</w:t>
                </w:r>
              </w:p>
            </w:tc>
            <w:tc>
              <w:tcPr>
                <w:tcW w:w="1701" w:type="dxa"/>
                <w:tcBorders>
                  <w:bottom w:val="single" w:sz="12" w:space="0" w:color="auto"/>
                  <w:right w:val="single" w:sz="12" w:space="0" w:color="auto"/>
                </w:tcBorders>
                <w:vAlign w:val="center"/>
              </w:tcPr>
              <w:p w14:paraId="41827DB9" w14:textId="77777777" w:rsidR="00D30B16" w:rsidRDefault="009A0210">
                <w:pPr>
                  <w:jc w:val="center"/>
                  <w:rPr>
                    <w:rFonts w:eastAsia="Calibri"/>
                    <w:b/>
                    <w:vertAlign w:val="superscript"/>
                  </w:rPr>
                </w:pPr>
                <w:r>
                  <w:rPr>
                    <w:rFonts w:eastAsia="Calibri"/>
                    <w:b/>
                  </w:rPr>
                  <w:t>apkrovos</w:t>
                </w:r>
                <w:r>
                  <w:rPr>
                    <w:rFonts w:eastAsia="Calibri"/>
                    <w:b/>
                    <w:vertAlign w:val="superscript"/>
                  </w:rPr>
                  <w:t>1)</w:t>
                </w:r>
              </w:p>
            </w:tc>
          </w:tr>
          <w:tr w:rsidR="00D30B16" w14:paraId="41827DC2" w14:textId="77777777">
            <w:tc>
              <w:tcPr>
                <w:tcW w:w="612" w:type="dxa"/>
                <w:tcBorders>
                  <w:top w:val="single" w:sz="12" w:space="0" w:color="auto"/>
                </w:tcBorders>
              </w:tcPr>
              <w:p w14:paraId="41827DBB" w14:textId="77777777" w:rsidR="00D30B16" w:rsidRDefault="00D30B16">
                <w:pPr>
                  <w:rPr>
                    <w:rFonts w:eastAsia="Calibri"/>
                  </w:rPr>
                </w:pPr>
              </w:p>
            </w:tc>
            <w:tc>
              <w:tcPr>
                <w:tcW w:w="1826" w:type="dxa"/>
                <w:tcBorders>
                  <w:top w:val="single" w:sz="12" w:space="0" w:color="auto"/>
                </w:tcBorders>
              </w:tcPr>
              <w:p w14:paraId="41827DBC" w14:textId="77777777" w:rsidR="00D30B16" w:rsidRDefault="00D30B16">
                <w:pPr>
                  <w:rPr>
                    <w:rFonts w:eastAsia="Calibri"/>
                  </w:rPr>
                </w:pPr>
              </w:p>
            </w:tc>
            <w:tc>
              <w:tcPr>
                <w:tcW w:w="1237" w:type="dxa"/>
                <w:tcBorders>
                  <w:top w:val="single" w:sz="12" w:space="0" w:color="auto"/>
                </w:tcBorders>
              </w:tcPr>
              <w:p w14:paraId="41827DBD" w14:textId="77777777" w:rsidR="00D30B16" w:rsidRDefault="00D30B16">
                <w:pPr>
                  <w:rPr>
                    <w:rFonts w:eastAsia="Calibri"/>
                  </w:rPr>
                </w:pPr>
              </w:p>
            </w:tc>
            <w:tc>
              <w:tcPr>
                <w:tcW w:w="1604" w:type="dxa"/>
                <w:tcBorders>
                  <w:top w:val="single" w:sz="12" w:space="0" w:color="auto"/>
                </w:tcBorders>
              </w:tcPr>
              <w:p w14:paraId="41827DBE" w14:textId="77777777" w:rsidR="00D30B16" w:rsidRDefault="00D30B16">
                <w:pPr>
                  <w:rPr>
                    <w:rFonts w:eastAsia="Calibri"/>
                  </w:rPr>
                </w:pPr>
              </w:p>
            </w:tc>
            <w:tc>
              <w:tcPr>
                <w:tcW w:w="1022" w:type="dxa"/>
                <w:tcBorders>
                  <w:top w:val="single" w:sz="12" w:space="0" w:color="auto"/>
                </w:tcBorders>
              </w:tcPr>
              <w:p w14:paraId="41827DBF" w14:textId="77777777" w:rsidR="00D30B16" w:rsidRDefault="00D30B16">
                <w:pPr>
                  <w:rPr>
                    <w:rFonts w:eastAsia="Calibri"/>
                  </w:rPr>
                </w:pPr>
              </w:p>
            </w:tc>
            <w:tc>
              <w:tcPr>
                <w:tcW w:w="1949" w:type="dxa"/>
                <w:tcBorders>
                  <w:top w:val="single" w:sz="12" w:space="0" w:color="auto"/>
                </w:tcBorders>
              </w:tcPr>
              <w:p w14:paraId="41827DC0" w14:textId="77777777" w:rsidR="00D30B16" w:rsidRDefault="00D30B16">
                <w:pPr>
                  <w:rPr>
                    <w:rFonts w:eastAsia="Calibri"/>
                  </w:rPr>
                </w:pPr>
              </w:p>
            </w:tc>
            <w:tc>
              <w:tcPr>
                <w:tcW w:w="1701" w:type="dxa"/>
                <w:tcBorders>
                  <w:top w:val="single" w:sz="12" w:space="0" w:color="auto"/>
                </w:tcBorders>
              </w:tcPr>
              <w:p w14:paraId="41827DC1" w14:textId="77777777" w:rsidR="00D30B16" w:rsidRDefault="00D30B16">
                <w:pPr>
                  <w:rPr>
                    <w:rFonts w:eastAsia="Calibri"/>
                  </w:rPr>
                </w:pPr>
              </w:p>
            </w:tc>
          </w:tr>
          <w:tr w:rsidR="00D30B16" w14:paraId="41827DCA" w14:textId="77777777">
            <w:tc>
              <w:tcPr>
                <w:tcW w:w="612" w:type="dxa"/>
              </w:tcPr>
              <w:p w14:paraId="41827DC3" w14:textId="77777777" w:rsidR="00D30B16" w:rsidRDefault="00D30B16">
                <w:pPr>
                  <w:rPr>
                    <w:rFonts w:eastAsia="Calibri"/>
                  </w:rPr>
                </w:pPr>
              </w:p>
            </w:tc>
            <w:tc>
              <w:tcPr>
                <w:tcW w:w="1826" w:type="dxa"/>
              </w:tcPr>
              <w:p w14:paraId="41827DC4" w14:textId="77777777" w:rsidR="00D30B16" w:rsidRDefault="00D30B16">
                <w:pPr>
                  <w:rPr>
                    <w:rFonts w:eastAsia="Calibri"/>
                  </w:rPr>
                </w:pPr>
              </w:p>
            </w:tc>
            <w:tc>
              <w:tcPr>
                <w:tcW w:w="1237" w:type="dxa"/>
              </w:tcPr>
              <w:p w14:paraId="41827DC5" w14:textId="77777777" w:rsidR="00D30B16" w:rsidRDefault="00D30B16">
                <w:pPr>
                  <w:rPr>
                    <w:rFonts w:eastAsia="Calibri"/>
                  </w:rPr>
                </w:pPr>
              </w:p>
            </w:tc>
            <w:tc>
              <w:tcPr>
                <w:tcW w:w="1604" w:type="dxa"/>
              </w:tcPr>
              <w:p w14:paraId="41827DC6" w14:textId="77777777" w:rsidR="00D30B16" w:rsidRDefault="00D30B16">
                <w:pPr>
                  <w:rPr>
                    <w:rFonts w:eastAsia="Calibri"/>
                  </w:rPr>
                </w:pPr>
              </w:p>
            </w:tc>
            <w:tc>
              <w:tcPr>
                <w:tcW w:w="1022" w:type="dxa"/>
              </w:tcPr>
              <w:p w14:paraId="41827DC7" w14:textId="77777777" w:rsidR="00D30B16" w:rsidRDefault="00D30B16">
                <w:pPr>
                  <w:rPr>
                    <w:rFonts w:eastAsia="Calibri"/>
                  </w:rPr>
                </w:pPr>
              </w:p>
            </w:tc>
            <w:tc>
              <w:tcPr>
                <w:tcW w:w="1949" w:type="dxa"/>
              </w:tcPr>
              <w:p w14:paraId="41827DC8" w14:textId="77777777" w:rsidR="00D30B16" w:rsidRDefault="00D30B16">
                <w:pPr>
                  <w:rPr>
                    <w:rFonts w:eastAsia="Calibri"/>
                  </w:rPr>
                </w:pPr>
              </w:p>
            </w:tc>
            <w:tc>
              <w:tcPr>
                <w:tcW w:w="1701" w:type="dxa"/>
              </w:tcPr>
              <w:p w14:paraId="41827DC9" w14:textId="77777777" w:rsidR="00D30B16" w:rsidRDefault="00D30B16">
                <w:pPr>
                  <w:rPr>
                    <w:rFonts w:eastAsia="Calibri"/>
                  </w:rPr>
                </w:pPr>
              </w:p>
            </w:tc>
          </w:tr>
          <w:tr w:rsidR="00D30B16" w14:paraId="41827DD2" w14:textId="77777777">
            <w:tc>
              <w:tcPr>
                <w:tcW w:w="612" w:type="dxa"/>
              </w:tcPr>
              <w:p w14:paraId="41827DCB" w14:textId="77777777" w:rsidR="00D30B16" w:rsidRDefault="00D30B16">
                <w:pPr>
                  <w:rPr>
                    <w:rFonts w:eastAsia="Calibri"/>
                  </w:rPr>
                </w:pPr>
              </w:p>
            </w:tc>
            <w:tc>
              <w:tcPr>
                <w:tcW w:w="1826" w:type="dxa"/>
              </w:tcPr>
              <w:p w14:paraId="41827DCC" w14:textId="77777777" w:rsidR="00D30B16" w:rsidRDefault="00D30B16">
                <w:pPr>
                  <w:rPr>
                    <w:rFonts w:eastAsia="Calibri"/>
                  </w:rPr>
                </w:pPr>
              </w:p>
            </w:tc>
            <w:tc>
              <w:tcPr>
                <w:tcW w:w="1237" w:type="dxa"/>
              </w:tcPr>
              <w:p w14:paraId="41827DCD" w14:textId="77777777" w:rsidR="00D30B16" w:rsidRDefault="00D30B16">
                <w:pPr>
                  <w:rPr>
                    <w:rFonts w:eastAsia="Calibri"/>
                  </w:rPr>
                </w:pPr>
              </w:p>
            </w:tc>
            <w:tc>
              <w:tcPr>
                <w:tcW w:w="1604" w:type="dxa"/>
              </w:tcPr>
              <w:p w14:paraId="41827DCE" w14:textId="77777777" w:rsidR="00D30B16" w:rsidRDefault="00D30B16">
                <w:pPr>
                  <w:rPr>
                    <w:rFonts w:eastAsia="Calibri"/>
                  </w:rPr>
                </w:pPr>
              </w:p>
            </w:tc>
            <w:tc>
              <w:tcPr>
                <w:tcW w:w="1022" w:type="dxa"/>
              </w:tcPr>
              <w:p w14:paraId="41827DCF" w14:textId="77777777" w:rsidR="00D30B16" w:rsidRDefault="00D30B16">
                <w:pPr>
                  <w:rPr>
                    <w:rFonts w:eastAsia="Calibri"/>
                  </w:rPr>
                </w:pPr>
              </w:p>
            </w:tc>
            <w:tc>
              <w:tcPr>
                <w:tcW w:w="1949" w:type="dxa"/>
              </w:tcPr>
              <w:p w14:paraId="41827DD0" w14:textId="77777777" w:rsidR="00D30B16" w:rsidRDefault="00D30B16">
                <w:pPr>
                  <w:rPr>
                    <w:rFonts w:eastAsia="Calibri"/>
                  </w:rPr>
                </w:pPr>
              </w:p>
            </w:tc>
            <w:tc>
              <w:tcPr>
                <w:tcW w:w="1701" w:type="dxa"/>
              </w:tcPr>
              <w:p w14:paraId="41827DD1" w14:textId="77777777" w:rsidR="00D30B16" w:rsidRDefault="00D30B16">
                <w:pPr>
                  <w:rPr>
                    <w:rFonts w:eastAsia="Calibri"/>
                  </w:rPr>
                </w:pPr>
              </w:p>
            </w:tc>
          </w:tr>
          <w:tr w:rsidR="00D30B16" w14:paraId="41827DDA" w14:textId="77777777">
            <w:tc>
              <w:tcPr>
                <w:tcW w:w="612" w:type="dxa"/>
              </w:tcPr>
              <w:p w14:paraId="41827DD3" w14:textId="77777777" w:rsidR="00D30B16" w:rsidRDefault="00D30B16">
                <w:pPr>
                  <w:rPr>
                    <w:rFonts w:eastAsia="Calibri"/>
                  </w:rPr>
                </w:pPr>
              </w:p>
            </w:tc>
            <w:tc>
              <w:tcPr>
                <w:tcW w:w="1826" w:type="dxa"/>
              </w:tcPr>
              <w:p w14:paraId="41827DD4" w14:textId="77777777" w:rsidR="00D30B16" w:rsidRDefault="00D30B16">
                <w:pPr>
                  <w:rPr>
                    <w:rFonts w:eastAsia="Calibri"/>
                  </w:rPr>
                </w:pPr>
              </w:p>
            </w:tc>
            <w:tc>
              <w:tcPr>
                <w:tcW w:w="1237" w:type="dxa"/>
              </w:tcPr>
              <w:p w14:paraId="41827DD5" w14:textId="77777777" w:rsidR="00D30B16" w:rsidRDefault="00D30B16">
                <w:pPr>
                  <w:rPr>
                    <w:rFonts w:eastAsia="Calibri"/>
                  </w:rPr>
                </w:pPr>
              </w:p>
            </w:tc>
            <w:tc>
              <w:tcPr>
                <w:tcW w:w="1604" w:type="dxa"/>
              </w:tcPr>
              <w:p w14:paraId="41827DD6" w14:textId="77777777" w:rsidR="00D30B16" w:rsidRDefault="00D30B16">
                <w:pPr>
                  <w:rPr>
                    <w:rFonts w:eastAsia="Calibri"/>
                  </w:rPr>
                </w:pPr>
              </w:p>
            </w:tc>
            <w:tc>
              <w:tcPr>
                <w:tcW w:w="1022" w:type="dxa"/>
              </w:tcPr>
              <w:p w14:paraId="41827DD7" w14:textId="77777777" w:rsidR="00D30B16" w:rsidRDefault="00D30B16">
                <w:pPr>
                  <w:rPr>
                    <w:rFonts w:eastAsia="Calibri"/>
                  </w:rPr>
                </w:pPr>
              </w:p>
            </w:tc>
            <w:tc>
              <w:tcPr>
                <w:tcW w:w="1949" w:type="dxa"/>
              </w:tcPr>
              <w:p w14:paraId="41827DD8" w14:textId="77777777" w:rsidR="00D30B16" w:rsidRDefault="00D30B16">
                <w:pPr>
                  <w:rPr>
                    <w:rFonts w:eastAsia="Calibri"/>
                  </w:rPr>
                </w:pPr>
              </w:p>
            </w:tc>
            <w:tc>
              <w:tcPr>
                <w:tcW w:w="1701" w:type="dxa"/>
              </w:tcPr>
              <w:p w14:paraId="41827DD9" w14:textId="77777777" w:rsidR="00D30B16" w:rsidRDefault="00D30B16">
                <w:pPr>
                  <w:rPr>
                    <w:rFonts w:eastAsia="Calibri"/>
                  </w:rPr>
                </w:pPr>
              </w:p>
            </w:tc>
          </w:tr>
          <w:tr w:rsidR="00D30B16" w14:paraId="41827DE2" w14:textId="77777777">
            <w:tc>
              <w:tcPr>
                <w:tcW w:w="612" w:type="dxa"/>
              </w:tcPr>
              <w:p w14:paraId="41827DDB" w14:textId="77777777" w:rsidR="00D30B16" w:rsidRDefault="00D30B16">
                <w:pPr>
                  <w:rPr>
                    <w:rFonts w:eastAsia="Calibri"/>
                  </w:rPr>
                </w:pPr>
              </w:p>
            </w:tc>
            <w:tc>
              <w:tcPr>
                <w:tcW w:w="1826" w:type="dxa"/>
              </w:tcPr>
              <w:p w14:paraId="41827DDC" w14:textId="77777777" w:rsidR="00D30B16" w:rsidRDefault="00D30B16">
                <w:pPr>
                  <w:rPr>
                    <w:rFonts w:eastAsia="Calibri"/>
                  </w:rPr>
                </w:pPr>
              </w:p>
            </w:tc>
            <w:tc>
              <w:tcPr>
                <w:tcW w:w="1237" w:type="dxa"/>
              </w:tcPr>
              <w:p w14:paraId="41827DDD" w14:textId="77777777" w:rsidR="00D30B16" w:rsidRDefault="00D30B16">
                <w:pPr>
                  <w:rPr>
                    <w:rFonts w:eastAsia="Calibri"/>
                  </w:rPr>
                </w:pPr>
              </w:p>
            </w:tc>
            <w:tc>
              <w:tcPr>
                <w:tcW w:w="1604" w:type="dxa"/>
              </w:tcPr>
              <w:p w14:paraId="41827DDE" w14:textId="77777777" w:rsidR="00D30B16" w:rsidRDefault="00D30B16">
                <w:pPr>
                  <w:rPr>
                    <w:rFonts w:eastAsia="Calibri"/>
                  </w:rPr>
                </w:pPr>
              </w:p>
            </w:tc>
            <w:tc>
              <w:tcPr>
                <w:tcW w:w="1022" w:type="dxa"/>
              </w:tcPr>
              <w:p w14:paraId="41827DDF" w14:textId="77777777" w:rsidR="00D30B16" w:rsidRDefault="00D30B16">
                <w:pPr>
                  <w:rPr>
                    <w:rFonts w:eastAsia="Calibri"/>
                  </w:rPr>
                </w:pPr>
              </w:p>
            </w:tc>
            <w:tc>
              <w:tcPr>
                <w:tcW w:w="1949" w:type="dxa"/>
              </w:tcPr>
              <w:p w14:paraId="41827DE0" w14:textId="77777777" w:rsidR="00D30B16" w:rsidRDefault="00D30B16">
                <w:pPr>
                  <w:rPr>
                    <w:rFonts w:eastAsia="Calibri"/>
                  </w:rPr>
                </w:pPr>
              </w:p>
            </w:tc>
            <w:tc>
              <w:tcPr>
                <w:tcW w:w="1701" w:type="dxa"/>
              </w:tcPr>
              <w:p w14:paraId="41827DE1" w14:textId="77777777" w:rsidR="00D30B16" w:rsidRDefault="00D30B16">
                <w:pPr>
                  <w:rPr>
                    <w:rFonts w:eastAsia="Calibri"/>
                  </w:rPr>
                </w:pPr>
              </w:p>
            </w:tc>
          </w:tr>
          <w:tr w:rsidR="00D30B16" w14:paraId="41827DEA" w14:textId="77777777">
            <w:tc>
              <w:tcPr>
                <w:tcW w:w="612" w:type="dxa"/>
              </w:tcPr>
              <w:p w14:paraId="41827DE3" w14:textId="77777777" w:rsidR="00D30B16" w:rsidRDefault="00D30B16">
                <w:pPr>
                  <w:rPr>
                    <w:rFonts w:eastAsia="Calibri"/>
                  </w:rPr>
                </w:pPr>
              </w:p>
            </w:tc>
            <w:tc>
              <w:tcPr>
                <w:tcW w:w="1826" w:type="dxa"/>
              </w:tcPr>
              <w:p w14:paraId="41827DE4" w14:textId="77777777" w:rsidR="00D30B16" w:rsidRDefault="00D30B16">
                <w:pPr>
                  <w:rPr>
                    <w:rFonts w:eastAsia="Calibri"/>
                  </w:rPr>
                </w:pPr>
              </w:p>
            </w:tc>
            <w:tc>
              <w:tcPr>
                <w:tcW w:w="1237" w:type="dxa"/>
              </w:tcPr>
              <w:p w14:paraId="41827DE5" w14:textId="77777777" w:rsidR="00D30B16" w:rsidRDefault="00D30B16">
                <w:pPr>
                  <w:rPr>
                    <w:rFonts w:eastAsia="Calibri"/>
                  </w:rPr>
                </w:pPr>
              </w:p>
            </w:tc>
            <w:tc>
              <w:tcPr>
                <w:tcW w:w="1604" w:type="dxa"/>
              </w:tcPr>
              <w:p w14:paraId="41827DE6" w14:textId="77777777" w:rsidR="00D30B16" w:rsidRDefault="00D30B16">
                <w:pPr>
                  <w:rPr>
                    <w:rFonts w:eastAsia="Calibri"/>
                  </w:rPr>
                </w:pPr>
              </w:p>
            </w:tc>
            <w:tc>
              <w:tcPr>
                <w:tcW w:w="1022" w:type="dxa"/>
              </w:tcPr>
              <w:p w14:paraId="41827DE7" w14:textId="77777777" w:rsidR="00D30B16" w:rsidRDefault="00D30B16">
                <w:pPr>
                  <w:rPr>
                    <w:rFonts w:eastAsia="Calibri"/>
                  </w:rPr>
                </w:pPr>
              </w:p>
            </w:tc>
            <w:tc>
              <w:tcPr>
                <w:tcW w:w="1949" w:type="dxa"/>
              </w:tcPr>
              <w:p w14:paraId="41827DE8" w14:textId="77777777" w:rsidR="00D30B16" w:rsidRDefault="00D30B16">
                <w:pPr>
                  <w:rPr>
                    <w:rFonts w:eastAsia="Calibri"/>
                  </w:rPr>
                </w:pPr>
              </w:p>
            </w:tc>
            <w:tc>
              <w:tcPr>
                <w:tcW w:w="1701" w:type="dxa"/>
              </w:tcPr>
              <w:p w14:paraId="41827DE9" w14:textId="77777777" w:rsidR="00D30B16" w:rsidRDefault="00D30B16">
                <w:pPr>
                  <w:rPr>
                    <w:rFonts w:eastAsia="Calibri"/>
                  </w:rPr>
                </w:pPr>
              </w:p>
            </w:tc>
          </w:tr>
          <w:tr w:rsidR="00D30B16" w14:paraId="41827DEC" w14:textId="77777777">
            <w:tc>
              <w:tcPr>
                <w:tcW w:w="9951" w:type="dxa"/>
                <w:gridSpan w:val="7"/>
              </w:tcPr>
              <w:p w14:paraId="41827DEB" w14:textId="77777777" w:rsidR="00D30B16" w:rsidRDefault="009A0210">
                <w:pPr>
                  <w:tabs>
                    <w:tab w:val="left" w:leader="dot" w:pos="9637"/>
                  </w:tabs>
                  <w:rPr>
                    <w:rFonts w:eastAsia="Calibri"/>
                  </w:rPr>
                </w:pPr>
                <w:r>
                  <w:rPr>
                    <w:rFonts w:eastAsia="Calibri"/>
                    <w:vertAlign w:val="superscript"/>
                  </w:rPr>
                  <w:t>1)</w:t>
                </w:r>
                <w:r>
                  <w:rPr>
                    <w:rFonts w:eastAsia="Calibri"/>
                    <w:i/>
                  </w:rPr>
                  <w:t>apkrovos į pamatus nurodomos: juostinių – kN/m, stulpinių  ir iš plokščių – kN.</w:t>
                </w:r>
                <w:r>
                  <w:rPr>
                    <w:rFonts w:eastAsia="Calibri"/>
                  </w:rPr>
                  <w:t xml:space="preserve"> </w:t>
                </w:r>
              </w:p>
            </w:tc>
          </w:tr>
        </w:tbl>
        <w:p w14:paraId="41827DED" w14:textId="6848E159" w:rsidR="00D30B16" w:rsidRDefault="00D30B16">
          <w:pPr>
            <w:rPr>
              <w:sz w:val="10"/>
              <w:szCs w:val="10"/>
            </w:rPr>
          </w:pPr>
        </w:p>
        <w:p w14:paraId="41827DEE" w14:textId="4C767540" w:rsidR="00D30B16" w:rsidRDefault="009A0210">
          <w:pPr>
            <w:tabs>
              <w:tab w:val="right" w:leader="dot" w:pos="9923"/>
            </w:tabs>
            <w:suppressAutoHyphens/>
            <w:rPr>
              <w:rFonts w:eastAsia="Calibri"/>
              <w:szCs w:val="22"/>
              <w:lang w:eastAsia="ar-SA"/>
            </w:rPr>
          </w:pPr>
          <w:r>
            <w:rPr>
              <w:rFonts w:eastAsia="Calibri"/>
              <w:b/>
              <w:szCs w:val="22"/>
              <w:lang w:eastAsia="ar-SA"/>
            </w:rPr>
            <w:t>Kiti parametrai</w:t>
          </w:r>
          <w:r>
            <w:rPr>
              <w:rFonts w:eastAsia="Calibri"/>
              <w:szCs w:val="22"/>
              <w:lang w:eastAsia="ar-SA"/>
            </w:rPr>
            <w:tab/>
          </w:r>
        </w:p>
        <w:p w14:paraId="41827DEF"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F0" w14:textId="77777777" w:rsidR="00D30B16" w:rsidRDefault="00D30B16">
          <w:pPr>
            <w:rPr>
              <w:sz w:val="10"/>
              <w:szCs w:val="10"/>
            </w:rPr>
          </w:pPr>
        </w:p>
        <w:p w14:paraId="41827DF1" w14:textId="77777777" w:rsidR="00D30B16" w:rsidRDefault="009A0210">
          <w:pPr>
            <w:tabs>
              <w:tab w:val="right" w:leader="dot" w:pos="9923"/>
            </w:tabs>
            <w:suppressAutoHyphens/>
            <w:rPr>
              <w:rFonts w:eastAsia="Calibri"/>
              <w:szCs w:val="22"/>
              <w:lang w:eastAsia="ar-SA"/>
            </w:rPr>
          </w:pPr>
          <w:r>
            <w:rPr>
              <w:rFonts w:eastAsia="Calibri"/>
            </w:rPr>
            <w:t>Tyrinėjimai trasoms (inžinerinių tinklų pavadinimas ir įgilinimas)</w:t>
          </w:r>
          <w:r>
            <w:rPr>
              <w:rFonts w:eastAsia="Calibri"/>
              <w:szCs w:val="22"/>
              <w:lang w:eastAsia="ar-SA"/>
            </w:rPr>
            <w:tab/>
          </w:r>
        </w:p>
        <w:p w14:paraId="41827DF2"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DF3" w14:textId="77777777" w:rsidR="00D30B16" w:rsidRDefault="009A0210">
          <w:pPr>
            <w:tabs>
              <w:tab w:val="right" w:leader="dot" w:pos="7229"/>
              <w:tab w:val="right" w:leader="dot" w:pos="9923"/>
            </w:tabs>
            <w:suppressAutoHyphens/>
            <w:rPr>
              <w:rFonts w:eastAsia="Calibri"/>
              <w:szCs w:val="22"/>
              <w:lang w:eastAsia="ar-SA"/>
            </w:rPr>
          </w:pPr>
          <w:r>
            <w:rPr>
              <w:rFonts w:eastAsia="Calibri"/>
              <w:b/>
              <w:bCs/>
              <w:szCs w:val="22"/>
              <w:lang w:eastAsia="ar-SA"/>
            </w:rPr>
            <w:t>Statybvietės centro koordinatės (LKS-94):</w:t>
          </w:r>
          <w:r>
            <w:rPr>
              <w:rFonts w:eastAsia="Calibri"/>
              <w:szCs w:val="22"/>
              <w:lang w:eastAsia="ar-SA"/>
            </w:rPr>
            <w:t xml:space="preserve"> X</w:t>
          </w:r>
          <w:r>
            <w:rPr>
              <w:rFonts w:eastAsia="Calibri"/>
              <w:szCs w:val="22"/>
              <w:lang w:eastAsia="ar-SA"/>
            </w:rPr>
            <w:tab/>
            <w:t>Y</w:t>
          </w:r>
          <w:r>
            <w:rPr>
              <w:rFonts w:eastAsia="Calibri"/>
              <w:szCs w:val="22"/>
              <w:lang w:eastAsia="ar-SA"/>
            </w:rPr>
            <w:tab/>
          </w:r>
        </w:p>
        <w:p w14:paraId="41827DF4" w14:textId="3BECCC57" w:rsidR="00D30B16" w:rsidRDefault="009A0210">
          <w:pPr>
            <w:suppressAutoHyphens/>
            <w:rPr>
              <w:rFonts w:eastAsia="Calibri"/>
              <w:b/>
              <w:bCs/>
              <w:szCs w:val="22"/>
              <w:lang w:eastAsia="ar-SA"/>
            </w:rPr>
          </w:pPr>
          <w:r>
            <w:rPr>
              <w:rFonts w:eastAsia="Calibri"/>
              <w:b/>
              <w:bCs/>
              <w:szCs w:val="22"/>
              <w:lang w:eastAsia="ar-SA"/>
            </w:rPr>
            <w:t>Statybos sklypo ribos ir ribų koordinatės</w:t>
          </w:r>
        </w:p>
        <w:p w14:paraId="41827DF5" w14:textId="77777777" w:rsidR="00D30B16" w:rsidRDefault="00D30B16">
          <w:pPr>
            <w:rPr>
              <w:sz w:val="6"/>
              <w:szCs w:val="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14"/>
            <w:gridCol w:w="3314"/>
            <w:gridCol w:w="3315"/>
          </w:tblGrid>
          <w:tr w:rsidR="00D30B16" w14:paraId="41827DF9" w14:textId="77777777">
            <w:trPr>
              <w:trHeight w:val="200"/>
            </w:trPr>
            <w:tc>
              <w:tcPr>
                <w:tcW w:w="3314" w:type="dxa"/>
                <w:vMerge w:val="restart"/>
                <w:tcBorders>
                  <w:top w:val="single" w:sz="12" w:space="0" w:color="000000"/>
                  <w:left w:val="single" w:sz="12" w:space="0" w:color="000000"/>
                  <w:bottom w:val="single" w:sz="12" w:space="0" w:color="000000"/>
                  <w:right w:val="single" w:sz="12" w:space="0" w:color="000000"/>
                </w:tcBorders>
              </w:tcPr>
              <w:p w14:paraId="41827DF6" w14:textId="77777777" w:rsidR="00D30B16" w:rsidRDefault="009A0210">
                <w:pPr>
                  <w:suppressLineNumbers/>
                  <w:suppressAutoHyphens/>
                  <w:snapToGrid w:val="0"/>
                  <w:spacing w:line="200" w:lineRule="exact"/>
                  <w:jc w:val="center"/>
                  <w:rPr>
                    <w:rFonts w:eastAsia="Lucida Sans Unicode"/>
                    <w:b/>
                    <w:bCs/>
                    <w:kern w:val="1"/>
                    <w:szCs w:val="22"/>
                  </w:rPr>
                </w:pPr>
                <w:r>
                  <w:rPr>
                    <w:rFonts w:eastAsia="Lucida Sans Unicode"/>
                    <w:b/>
                    <w:bCs/>
                    <w:kern w:val="1"/>
                    <w:szCs w:val="22"/>
                  </w:rPr>
                  <w:t>Numeris</w:t>
                </w:r>
              </w:p>
            </w:tc>
            <w:tc>
              <w:tcPr>
                <w:tcW w:w="3314" w:type="dxa"/>
                <w:vMerge w:val="restart"/>
                <w:tcBorders>
                  <w:top w:val="single" w:sz="12" w:space="0" w:color="000000"/>
                  <w:left w:val="single" w:sz="12" w:space="0" w:color="000000"/>
                  <w:bottom w:val="single" w:sz="12" w:space="0" w:color="000000"/>
                  <w:right w:val="single" w:sz="12" w:space="0" w:color="000000"/>
                </w:tcBorders>
              </w:tcPr>
              <w:p w14:paraId="41827DF7" w14:textId="77777777" w:rsidR="00D30B16" w:rsidRDefault="009A0210">
                <w:pPr>
                  <w:suppressLineNumbers/>
                  <w:suppressAutoHyphens/>
                  <w:snapToGrid w:val="0"/>
                  <w:spacing w:line="200" w:lineRule="exact"/>
                  <w:jc w:val="center"/>
                  <w:rPr>
                    <w:rFonts w:eastAsia="Lucida Sans Unicode"/>
                    <w:b/>
                    <w:bCs/>
                    <w:kern w:val="1"/>
                    <w:szCs w:val="22"/>
                  </w:rPr>
                </w:pPr>
                <w:r>
                  <w:rPr>
                    <w:rFonts w:eastAsia="Lucida Sans Unicode"/>
                    <w:b/>
                    <w:bCs/>
                    <w:kern w:val="1"/>
                    <w:szCs w:val="22"/>
                  </w:rPr>
                  <w:t>X</w:t>
                </w:r>
              </w:p>
            </w:tc>
            <w:tc>
              <w:tcPr>
                <w:tcW w:w="3315" w:type="dxa"/>
                <w:vMerge w:val="restart"/>
                <w:tcBorders>
                  <w:top w:val="single" w:sz="12" w:space="0" w:color="000000"/>
                  <w:left w:val="single" w:sz="12" w:space="0" w:color="000000"/>
                  <w:bottom w:val="single" w:sz="12" w:space="0" w:color="000000"/>
                  <w:right w:val="single" w:sz="12" w:space="0" w:color="000000"/>
                </w:tcBorders>
              </w:tcPr>
              <w:p w14:paraId="41827DF8" w14:textId="77777777" w:rsidR="00D30B16" w:rsidRDefault="009A0210">
                <w:pPr>
                  <w:suppressLineNumbers/>
                  <w:suppressAutoHyphens/>
                  <w:snapToGrid w:val="0"/>
                  <w:spacing w:line="200" w:lineRule="exact"/>
                  <w:jc w:val="center"/>
                  <w:rPr>
                    <w:rFonts w:eastAsia="Lucida Sans Unicode"/>
                    <w:b/>
                    <w:bCs/>
                    <w:kern w:val="1"/>
                    <w:szCs w:val="22"/>
                  </w:rPr>
                </w:pPr>
                <w:r>
                  <w:rPr>
                    <w:rFonts w:eastAsia="Lucida Sans Unicode"/>
                    <w:b/>
                    <w:bCs/>
                    <w:kern w:val="1"/>
                    <w:szCs w:val="22"/>
                  </w:rPr>
                  <w:t>Y</w:t>
                </w:r>
              </w:p>
            </w:tc>
          </w:tr>
          <w:tr w:rsidR="00D30B16" w14:paraId="41827DFD" w14:textId="77777777">
            <w:trPr>
              <w:trHeight w:val="200"/>
            </w:trPr>
            <w:tc>
              <w:tcPr>
                <w:tcW w:w="3314" w:type="dxa"/>
                <w:vMerge w:val="restart"/>
                <w:tcBorders>
                  <w:top w:val="single" w:sz="12" w:space="0" w:color="000000"/>
                  <w:left w:val="single" w:sz="1" w:space="0" w:color="000000"/>
                  <w:bottom w:val="single" w:sz="1" w:space="0" w:color="000000"/>
                </w:tcBorders>
              </w:tcPr>
              <w:p w14:paraId="41827DFA" w14:textId="77777777" w:rsidR="00D30B16" w:rsidRDefault="00D30B16">
                <w:pPr>
                  <w:suppressLineNumbers/>
                  <w:suppressAutoHyphens/>
                  <w:snapToGrid w:val="0"/>
                  <w:spacing w:line="200" w:lineRule="exact"/>
                  <w:rPr>
                    <w:rFonts w:eastAsia="Lucida Sans Unicode"/>
                    <w:kern w:val="1"/>
                    <w:szCs w:val="22"/>
                  </w:rPr>
                </w:pPr>
              </w:p>
            </w:tc>
            <w:tc>
              <w:tcPr>
                <w:tcW w:w="3314" w:type="dxa"/>
                <w:vMerge w:val="restart"/>
                <w:tcBorders>
                  <w:top w:val="single" w:sz="12" w:space="0" w:color="000000"/>
                  <w:left w:val="single" w:sz="1" w:space="0" w:color="000000"/>
                  <w:bottom w:val="single" w:sz="1" w:space="0" w:color="000000"/>
                </w:tcBorders>
              </w:tcPr>
              <w:p w14:paraId="41827DFB" w14:textId="77777777" w:rsidR="00D30B16" w:rsidRDefault="00D30B16">
                <w:pPr>
                  <w:suppressLineNumbers/>
                  <w:suppressAutoHyphens/>
                  <w:snapToGrid w:val="0"/>
                  <w:spacing w:line="200" w:lineRule="exact"/>
                  <w:rPr>
                    <w:rFonts w:eastAsia="Lucida Sans Unicode"/>
                    <w:kern w:val="1"/>
                    <w:szCs w:val="22"/>
                  </w:rPr>
                </w:pPr>
              </w:p>
            </w:tc>
            <w:tc>
              <w:tcPr>
                <w:tcW w:w="3315" w:type="dxa"/>
                <w:vMerge w:val="restart"/>
                <w:tcBorders>
                  <w:top w:val="single" w:sz="12" w:space="0" w:color="000000"/>
                  <w:left w:val="single" w:sz="1" w:space="0" w:color="000000"/>
                  <w:bottom w:val="single" w:sz="1" w:space="0" w:color="000000"/>
                  <w:right w:val="single" w:sz="1" w:space="0" w:color="000000"/>
                </w:tcBorders>
              </w:tcPr>
              <w:p w14:paraId="41827DFC" w14:textId="77777777" w:rsidR="00D30B16" w:rsidRDefault="00D30B16">
                <w:pPr>
                  <w:suppressLineNumbers/>
                  <w:suppressAutoHyphens/>
                  <w:snapToGrid w:val="0"/>
                  <w:spacing w:line="200" w:lineRule="exact"/>
                  <w:rPr>
                    <w:rFonts w:eastAsia="Lucida Sans Unicode"/>
                    <w:kern w:val="1"/>
                    <w:szCs w:val="22"/>
                  </w:rPr>
                </w:pPr>
              </w:p>
            </w:tc>
          </w:tr>
          <w:tr w:rsidR="00D30B16" w14:paraId="41827E01" w14:textId="77777777">
            <w:trPr>
              <w:trHeight w:val="200"/>
            </w:trPr>
            <w:tc>
              <w:tcPr>
                <w:tcW w:w="3314" w:type="dxa"/>
                <w:vMerge w:val="restart"/>
                <w:tcBorders>
                  <w:left w:val="single" w:sz="1" w:space="0" w:color="000000"/>
                  <w:bottom w:val="single" w:sz="1" w:space="0" w:color="000000"/>
                </w:tcBorders>
              </w:tcPr>
              <w:p w14:paraId="41827DFE" w14:textId="77777777" w:rsidR="00D30B16" w:rsidRDefault="00D30B16">
                <w:pPr>
                  <w:suppressLineNumbers/>
                  <w:suppressAutoHyphens/>
                  <w:snapToGrid w:val="0"/>
                  <w:spacing w:line="200" w:lineRule="exact"/>
                  <w:rPr>
                    <w:rFonts w:eastAsia="Lucida Sans Unicode"/>
                    <w:kern w:val="1"/>
                    <w:szCs w:val="22"/>
                  </w:rPr>
                </w:pPr>
              </w:p>
            </w:tc>
            <w:tc>
              <w:tcPr>
                <w:tcW w:w="3314" w:type="dxa"/>
                <w:vMerge w:val="restart"/>
                <w:tcBorders>
                  <w:left w:val="single" w:sz="1" w:space="0" w:color="000000"/>
                  <w:bottom w:val="single" w:sz="1" w:space="0" w:color="000000"/>
                </w:tcBorders>
              </w:tcPr>
              <w:p w14:paraId="41827DFF" w14:textId="77777777" w:rsidR="00D30B16" w:rsidRDefault="00D30B16">
                <w:pPr>
                  <w:suppressLineNumbers/>
                  <w:suppressAutoHyphens/>
                  <w:snapToGrid w:val="0"/>
                  <w:spacing w:line="200" w:lineRule="exact"/>
                  <w:rPr>
                    <w:rFonts w:eastAsia="Lucida Sans Unicode"/>
                    <w:kern w:val="1"/>
                    <w:szCs w:val="22"/>
                  </w:rPr>
                </w:pPr>
              </w:p>
            </w:tc>
            <w:tc>
              <w:tcPr>
                <w:tcW w:w="3315" w:type="dxa"/>
                <w:vMerge w:val="restart"/>
                <w:tcBorders>
                  <w:left w:val="single" w:sz="1" w:space="0" w:color="000000"/>
                  <w:bottom w:val="single" w:sz="1" w:space="0" w:color="000000"/>
                  <w:right w:val="single" w:sz="1" w:space="0" w:color="000000"/>
                </w:tcBorders>
              </w:tcPr>
              <w:p w14:paraId="41827E00" w14:textId="77777777" w:rsidR="00D30B16" w:rsidRDefault="00D30B16">
                <w:pPr>
                  <w:suppressLineNumbers/>
                  <w:suppressAutoHyphens/>
                  <w:snapToGrid w:val="0"/>
                  <w:spacing w:line="200" w:lineRule="exact"/>
                  <w:rPr>
                    <w:rFonts w:eastAsia="Lucida Sans Unicode"/>
                    <w:kern w:val="1"/>
                    <w:szCs w:val="22"/>
                  </w:rPr>
                </w:pPr>
              </w:p>
            </w:tc>
          </w:tr>
          <w:tr w:rsidR="00D30B16" w14:paraId="41827E05" w14:textId="77777777">
            <w:trPr>
              <w:trHeight w:val="200"/>
            </w:trPr>
            <w:tc>
              <w:tcPr>
                <w:tcW w:w="3314" w:type="dxa"/>
                <w:vMerge w:val="restart"/>
                <w:tcBorders>
                  <w:left w:val="single" w:sz="1" w:space="0" w:color="000000"/>
                  <w:bottom w:val="single" w:sz="1" w:space="0" w:color="000000"/>
                </w:tcBorders>
              </w:tcPr>
              <w:p w14:paraId="41827E02" w14:textId="77777777" w:rsidR="00D30B16" w:rsidRDefault="00D30B16">
                <w:pPr>
                  <w:suppressLineNumbers/>
                  <w:suppressAutoHyphens/>
                  <w:snapToGrid w:val="0"/>
                  <w:spacing w:line="200" w:lineRule="exact"/>
                  <w:rPr>
                    <w:rFonts w:eastAsia="Lucida Sans Unicode"/>
                    <w:kern w:val="1"/>
                    <w:szCs w:val="22"/>
                  </w:rPr>
                </w:pPr>
              </w:p>
            </w:tc>
            <w:tc>
              <w:tcPr>
                <w:tcW w:w="3314" w:type="dxa"/>
                <w:vMerge w:val="restart"/>
                <w:tcBorders>
                  <w:left w:val="single" w:sz="1" w:space="0" w:color="000000"/>
                  <w:bottom w:val="single" w:sz="1" w:space="0" w:color="000000"/>
                </w:tcBorders>
              </w:tcPr>
              <w:p w14:paraId="41827E03" w14:textId="77777777" w:rsidR="00D30B16" w:rsidRDefault="00D30B16">
                <w:pPr>
                  <w:suppressLineNumbers/>
                  <w:suppressAutoHyphens/>
                  <w:snapToGrid w:val="0"/>
                  <w:spacing w:line="200" w:lineRule="exact"/>
                  <w:rPr>
                    <w:rFonts w:eastAsia="Lucida Sans Unicode"/>
                    <w:kern w:val="1"/>
                    <w:szCs w:val="22"/>
                  </w:rPr>
                </w:pPr>
              </w:p>
            </w:tc>
            <w:tc>
              <w:tcPr>
                <w:tcW w:w="3315" w:type="dxa"/>
                <w:vMerge w:val="restart"/>
                <w:tcBorders>
                  <w:left w:val="single" w:sz="1" w:space="0" w:color="000000"/>
                  <w:bottom w:val="single" w:sz="1" w:space="0" w:color="000000"/>
                  <w:right w:val="single" w:sz="1" w:space="0" w:color="000000"/>
                </w:tcBorders>
              </w:tcPr>
              <w:p w14:paraId="41827E04" w14:textId="77777777" w:rsidR="00D30B16" w:rsidRDefault="00D30B16">
                <w:pPr>
                  <w:suppressLineNumbers/>
                  <w:suppressAutoHyphens/>
                  <w:snapToGrid w:val="0"/>
                  <w:spacing w:line="200" w:lineRule="exact"/>
                  <w:rPr>
                    <w:rFonts w:eastAsia="Lucida Sans Unicode"/>
                    <w:kern w:val="1"/>
                    <w:szCs w:val="22"/>
                  </w:rPr>
                </w:pPr>
              </w:p>
            </w:tc>
          </w:tr>
          <w:tr w:rsidR="00D30B16" w14:paraId="41827E09" w14:textId="77777777">
            <w:tc>
              <w:tcPr>
                <w:tcW w:w="3314" w:type="dxa"/>
                <w:tcBorders>
                  <w:left w:val="single" w:sz="1" w:space="0" w:color="000000"/>
                  <w:bottom w:val="single" w:sz="1" w:space="0" w:color="000000"/>
                </w:tcBorders>
              </w:tcPr>
              <w:p w14:paraId="41827E06" w14:textId="77777777" w:rsidR="00D30B16" w:rsidRDefault="00D30B16">
                <w:pPr>
                  <w:suppressLineNumbers/>
                  <w:suppressAutoHyphens/>
                  <w:snapToGrid w:val="0"/>
                  <w:spacing w:line="200" w:lineRule="exact"/>
                  <w:rPr>
                    <w:rFonts w:eastAsia="Lucida Sans Unicode"/>
                    <w:kern w:val="1"/>
                    <w:szCs w:val="22"/>
                  </w:rPr>
                </w:pPr>
              </w:p>
            </w:tc>
            <w:tc>
              <w:tcPr>
                <w:tcW w:w="3314" w:type="dxa"/>
                <w:tcBorders>
                  <w:left w:val="single" w:sz="1" w:space="0" w:color="000000"/>
                  <w:bottom w:val="single" w:sz="1" w:space="0" w:color="000000"/>
                </w:tcBorders>
              </w:tcPr>
              <w:p w14:paraId="41827E07" w14:textId="77777777" w:rsidR="00D30B16" w:rsidRDefault="00D30B16">
                <w:pPr>
                  <w:suppressLineNumbers/>
                  <w:suppressAutoHyphens/>
                  <w:snapToGrid w:val="0"/>
                  <w:spacing w:line="200" w:lineRule="exact"/>
                  <w:rPr>
                    <w:rFonts w:eastAsia="Lucida Sans Unicode"/>
                    <w:kern w:val="1"/>
                    <w:szCs w:val="22"/>
                  </w:rPr>
                </w:pPr>
              </w:p>
            </w:tc>
            <w:tc>
              <w:tcPr>
                <w:tcW w:w="3315" w:type="dxa"/>
                <w:tcBorders>
                  <w:left w:val="single" w:sz="1" w:space="0" w:color="000000"/>
                  <w:bottom w:val="single" w:sz="1" w:space="0" w:color="000000"/>
                  <w:right w:val="single" w:sz="1" w:space="0" w:color="000000"/>
                </w:tcBorders>
              </w:tcPr>
              <w:p w14:paraId="41827E08" w14:textId="77777777" w:rsidR="00D30B16" w:rsidRDefault="00D30B16">
                <w:pPr>
                  <w:suppressLineNumbers/>
                  <w:suppressAutoHyphens/>
                  <w:snapToGrid w:val="0"/>
                  <w:spacing w:line="200" w:lineRule="exact"/>
                  <w:rPr>
                    <w:rFonts w:eastAsia="Lucida Sans Unicode"/>
                    <w:kern w:val="1"/>
                    <w:szCs w:val="22"/>
                  </w:rPr>
                </w:pPr>
              </w:p>
            </w:tc>
          </w:tr>
        </w:tbl>
        <w:p w14:paraId="41827E0A" w14:textId="134E5339" w:rsidR="00D30B16" w:rsidRDefault="009A0210">
          <w:pPr>
            <w:rPr>
              <w:rFonts w:eastAsia="Calibri"/>
              <w:szCs w:val="22"/>
            </w:rPr>
          </w:pPr>
          <w:r>
            <w:rPr>
              <w:rFonts w:eastAsia="Calibri"/>
              <w:szCs w:val="22"/>
            </w:rPr>
            <w:br w:type="page"/>
          </w:r>
        </w:p>
        <w:p w14:paraId="41827E0B" w14:textId="7390CB22" w:rsidR="00D30B16" w:rsidRDefault="009A0210">
          <w:pPr>
            <w:suppressAutoHyphens/>
            <w:ind w:left="7088"/>
            <w:jc w:val="both"/>
            <w:rPr>
              <w:rFonts w:eastAsia="Calibri"/>
              <w:iCs/>
              <w:sz w:val="22"/>
              <w:szCs w:val="22"/>
            </w:rPr>
          </w:pPr>
          <w:r>
            <w:rPr>
              <w:rFonts w:eastAsia="Calibri"/>
              <w:iCs/>
              <w:sz w:val="22"/>
              <w:szCs w:val="22"/>
            </w:rPr>
            <w:lastRenderedPageBreak/>
            <w:t>Automobilių kelių inžinerinių</w:t>
          </w:r>
        </w:p>
        <w:p w14:paraId="41827E0C" w14:textId="77777777" w:rsidR="00D30B16" w:rsidRDefault="009A0210">
          <w:pPr>
            <w:suppressAutoHyphens/>
            <w:ind w:left="7088"/>
            <w:jc w:val="both"/>
            <w:rPr>
              <w:rFonts w:eastAsia="Calibri"/>
              <w:iCs/>
              <w:sz w:val="22"/>
              <w:szCs w:val="22"/>
            </w:rPr>
          </w:pPr>
          <w:r>
            <w:rPr>
              <w:rFonts w:eastAsia="Calibri"/>
              <w:iCs/>
              <w:sz w:val="22"/>
              <w:szCs w:val="22"/>
            </w:rPr>
            <w:t>geologinių ir geotechninių bei</w:t>
          </w:r>
        </w:p>
        <w:p w14:paraId="41827E0D" w14:textId="77777777" w:rsidR="00D30B16" w:rsidRDefault="009A0210">
          <w:pPr>
            <w:suppressAutoHyphens/>
            <w:ind w:left="7088"/>
            <w:jc w:val="both"/>
            <w:rPr>
              <w:rFonts w:eastAsia="Calibri"/>
              <w:iCs/>
              <w:sz w:val="22"/>
              <w:szCs w:val="22"/>
            </w:rPr>
          </w:pPr>
          <w:r>
            <w:rPr>
              <w:rFonts w:eastAsia="Calibri"/>
              <w:iCs/>
              <w:sz w:val="22"/>
              <w:szCs w:val="22"/>
            </w:rPr>
            <w:t>statinio tyrimų rekomendacijų</w:t>
          </w:r>
        </w:p>
        <w:p w14:paraId="41827E0E" w14:textId="77777777" w:rsidR="00D30B16" w:rsidRDefault="009A0210">
          <w:pPr>
            <w:suppressAutoHyphens/>
            <w:ind w:left="7088"/>
            <w:jc w:val="both"/>
            <w:rPr>
              <w:rFonts w:eastAsia="Calibri"/>
              <w:iCs/>
              <w:sz w:val="22"/>
              <w:szCs w:val="22"/>
            </w:rPr>
          </w:pPr>
          <w:r>
            <w:rPr>
              <w:rFonts w:eastAsia="Calibri"/>
              <w:iCs/>
              <w:sz w:val="22"/>
              <w:szCs w:val="22"/>
            </w:rPr>
            <w:t>R IGGT 15</w:t>
          </w:r>
        </w:p>
        <w:p w14:paraId="41827E0F" w14:textId="77777777" w:rsidR="00D30B16" w:rsidRDefault="009A0210">
          <w:pPr>
            <w:suppressAutoHyphens/>
            <w:ind w:left="7088"/>
            <w:jc w:val="both"/>
            <w:rPr>
              <w:rFonts w:eastAsia="Calibri"/>
              <w:iCs/>
              <w:sz w:val="22"/>
              <w:szCs w:val="22"/>
            </w:rPr>
          </w:pPr>
          <w:r>
            <w:rPr>
              <w:rFonts w:eastAsia="Calibri"/>
              <w:iCs/>
              <w:sz w:val="22"/>
              <w:szCs w:val="22"/>
            </w:rPr>
            <w:t>2 priedo pabaiga</w:t>
          </w:r>
        </w:p>
        <w:p w14:paraId="41827E10" w14:textId="00873D1A" w:rsidR="00D30B16" w:rsidRDefault="00D30B16">
          <w:pPr>
            <w:rPr>
              <w:sz w:val="32"/>
              <w:szCs w:val="32"/>
            </w:rPr>
          </w:pPr>
        </w:p>
        <w:p w14:paraId="41827E11" w14:textId="5CE64B1C" w:rsidR="00D30B16" w:rsidRDefault="009A0210">
          <w:pPr>
            <w:suppressAutoHyphens/>
            <w:rPr>
              <w:rFonts w:eastAsia="Calibri"/>
              <w:szCs w:val="22"/>
              <w:lang w:eastAsia="ar-SA"/>
            </w:rPr>
          </w:pPr>
          <w:r>
            <w:rPr>
              <w:rFonts w:eastAsia="Calibri"/>
              <w:b/>
              <w:szCs w:val="22"/>
              <w:lang w:eastAsia="ar-SA"/>
            </w:rPr>
            <w:t>Papildomai nustatomi geotechniniai parametrai</w:t>
          </w:r>
          <w:r>
            <w:rPr>
              <w:rFonts w:eastAsia="Calibri"/>
              <w:szCs w:val="22"/>
              <w:lang w:eastAsia="ar-SA"/>
            </w:rPr>
            <w:t>:</w:t>
          </w:r>
        </w:p>
        <w:p w14:paraId="41827E12" w14:textId="3027C3FF" w:rsidR="00D30B16" w:rsidRDefault="009A0210">
          <w:pPr>
            <w:tabs>
              <w:tab w:val="right" w:leader="dot" w:pos="9923"/>
            </w:tabs>
            <w:suppressAutoHyphens/>
            <w:rPr>
              <w:rFonts w:eastAsia="Calibri"/>
              <w:szCs w:val="22"/>
              <w:lang w:eastAsia="ar-SA"/>
            </w:rPr>
          </w:pPr>
          <w:r>
            <w:rPr>
              <w:rFonts w:eastAsia="Calibri"/>
              <w:szCs w:val="22"/>
              <w:lang w:eastAsia="ar-SA"/>
            </w:rPr>
            <w:t>1.</w:t>
          </w:r>
          <w:r>
            <w:rPr>
              <w:rFonts w:eastAsia="Calibri"/>
              <w:szCs w:val="22"/>
              <w:lang w:eastAsia="ar-SA"/>
            </w:rPr>
            <w:tab/>
          </w:r>
        </w:p>
        <w:p w14:paraId="41827E13" w14:textId="36D3BB78" w:rsidR="00D30B16" w:rsidRDefault="009A0210">
          <w:pPr>
            <w:tabs>
              <w:tab w:val="right" w:leader="dot" w:pos="9923"/>
            </w:tabs>
            <w:suppressAutoHyphens/>
            <w:rPr>
              <w:rFonts w:eastAsia="Calibri"/>
              <w:szCs w:val="22"/>
              <w:lang w:eastAsia="ar-SA"/>
            </w:rPr>
          </w:pPr>
          <w:r>
            <w:rPr>
              <w:rFonts w:eastAsia="Calibri"/>
              <w:szCs w:val="22"/>
              <w:lang w:eastAsia="ar-SA"/>
            </w:rPr>
            <w:t>2.</w:t>
          </w:r>
          <w:r>
            <w:rPr>
              <w:rFonts w:eastAsia="Calibri"/>
              <w:szCs w:val="22"/>
              <w:lang w:eastAsia="ar-SA"/>
            </w:rPr>
            <w:tab/>
          </w:r>
        </w:p>
        <w:p w14:paraId="41827E14" w14:textId="002009F9" w:rsidR="00D30B16" w:rsidRDefault="009A0210">
          <w:pPr>
            <w:tabs>
              <w:tab w:val="right" w:leader="dot" w:pos="9923"/>
            </w:tabs>
            <w:suppressAutoHyphens/>
            <w:rPr>
              <w:rFonts w:eastAsia="Calibri"/>
              <w:szCs w:val="22"/>
              <w:lang w:eastAsia="ar-SA"/>
            </w:rPr>
          </w:pPr>
          <w:r>
            <w:rPr>
              <w:rFonts w:eastAsia="Calibri"/>
              <w:szCs w:val="22"/>
              <w:lang w:eastAsia="ar-SA"/>
            </w:rPr>
            <w:t>3.</w:t>
          </w:r>
          <w:r>
            <w:rPr>
              <w:rFonts w:eastAsia="Calibri"/>
              <w:szCs w:val="22"/>
              <w:lang w:eastAsia="ar-SA"/>
            </w:rPr>
            <w:tab/>
          </w:r>
        </w:p>
        <w:p w14:paraId="41827E15" w14:textId="5AFA58CD" w:rsidR="00D30B16" w:rsidRDefault="00D30B16">
          <w:pPr>
            <w:suppressAutoHyphens/>
            <w:rPr>
              <w:rFonts w:eastAsia="Calibri"/>
              <w:szCs w:val="22"/>
              <w:lang w:eastAsia="ar-SA"/>
            </w:rPr>
          </w:pPr>
        </w:p>
        <w:p w14:paraId="41827E16" w14:textId="1E2CFC5A" w:rsidR="00D30B16" w:rsidRDefault="009A0210">
          <w:pPr>
            <w:suppressAutoHyphens/>
            <w:rPr>
              <w:rFonts w:eastAsia="Calibri"/>
              <w:b/>
              <w:bCs/>
              <w:szCs w:val="22"/>
              <w:lang w:eastAsia="ar-SA"/>
            </w:rPr>
          </w:pPr>
          <w:r>
            <w:rPr>
              <w:rFonts w:eastAsia="Calibri"/>
              <w:b/>
              <w:bCs/>
              <w:szCs w:val="22"/>
              <w:lang w:eastAsia="ar-SA"/>
            </w:rPr>
            <w:t>Normatyvinių dokumentų, kuriais vadovaujantis atliekami tyrimai, sąrašas:</w:t>
          </w:r>
        </w:p>
        <w:p w14:paraId="41827E17" w14:textId="61E4783A" w:rsidR="00D30B16" w:rsidRDefault="009A0210">
          <w:pPr>
            <w:tabs>
              <w:tab w:val="right" w:leader="dot" w:pos="9923"/>
            </w:tabs>
            <w:suppressAutoHyphens/>
            <w:rPr>
              <w:rFonts w:eastAsia="Calibri"/>
              <w:szCs w:val="22"/>
              <w:lang w:eastAsia="ar-SA"/>
            </w:rPr>
          </w:pPr>
          <w:r>
            <w:rPr>
              <w:rFonts w:eastAsia="Calibri"/>
              <w:szCs w:val="22"/>
              <w:lang w:eastAsia="ar-SA"/>
            </w:rPr>
            <w:t>1.</w:t>
          </w:r>
          <w:r>
            <w:rPr>
              <w:rFonts w:eastAsia="Calibri"/>
              <w:szCs w:val="22"/>
              <w:lang w:eastAsia="ar-SA"/>
            </w:rPr>
            <w:tab/>
          </w:r>
        </w:p>
        <w:p w14:paraId="41827E18" w14:textId="4E263BCA" w:rsidR="00D30B16" w:rsidRDefault="009A0210">
          <w:pPr>
            <w:tabs>
              <w:tab w:val="right" w:leader="dot" w:pos="9923"/>
            </w:tabs>
            <w:suppressAutoHyphens/>
            <w:rPr>
              <w:rFonts w:eastAsia="Calibri"/>
              <w:szCs w:val="22"/>
              <w:lang w:eastAsia="ar-SA"/>
            </w:rPr>
          </w:pPr>
          <w:r>
            <w:rPr>
              <w:rFonts w:eastAsia="Calibri"/>
              <w:szCs w:val="22"/>
              <w:lang w:eastAsia="ar-SA"/>
            </w:rPr>
            <w:t>2.</w:t>
          </w:r>
          <w:r>
            <w:rPr>
              <w:rFonts w:eastAsia="Calibri"/>
              <w:szCs w:val="22"/>
              <w:lang w:eastAsia="ar-SA"/>
            </w:rPr>
            <w:tab/>
          </w:r>
        </w:p>
        <w:p w14:paraId="41827E19" w14:textId="6D96C2CB" w:rsidR="00D30B16" w:rsidRDefault="009A0210">
          <w:pPr>
            <w:tabs>
              <w:tab w:val="right" w:leader="dot" w:pos="9923"/>
            </w:tabs>
            <w:suppressAutoHyphens/>
            <w:rPr>
              <w:rFonts w:eastAsia="Calibri"/>
              <w:szCs w:val="22"/>
              <w:lang w:eastAsia="ar-SA"/>
            </w:rPr>
          </w:pPr>
          <w:r>
            <w:rPr>
              <w:rFonts w:eastAsia="Calibri"/>
              <w:szCs w:val="22"/>
              <w:lang w:eastAsia="ar-SA"/>
            </w:rPr>
            <w:t>3.</w:t>
          </w:r>
          <w:r>
            <w:rPr>
              <w:rFonts w:eastAsia="Calibri"/>
              <w:szCs w:val="22"/>
              <w:lang w:eastAsia="ar-SA"/>
            </w:rPr>
            <w:tab/>
          </w:r>
        </w:p>
        <w:p w14:paraId="41827E1A" w14:textId="4EDA0C0F" w:rsidR="00D30B16" w:rsidRDefault="00D30B16">
          <w:pPr>
            <w:suppressAutoHyphens/>
            <w:rPr>
              <w:rFonts w:eastAsia="Calibri"/>
              <w:szCs w:val="22"/>
              <w:lang w:eastAsia="ar-SA"/>
            </w:rPr>
          </w:pPr>
        </w:p>
        <w:p w14:paraId="41827E1B" w14:textId="7016A50C" w:rsidR="00D30B16" w:rsidRDefault="009A0210">
          <w:pPr>
            <w:suppressAutoHyphens/>
            <w:rPr>
              <w:rFonts w:eastAsia="Calibri"/>
              <w:b/>
              <w:bCs/>
              <w:szCs w:val="22"/>
              <w:lang w:eastAsia="ar-SA"/>
            </w:rPr>
          </w:pPr>
          <w:r>
            <w:rPr>
              <w:rFonts w:eastAsia="Calibri"/>
              <w:b/>
              <w:bCs/>
              <w:szCs w:val="22"/>
              <w:lang w:eastAsia="ar-SA"/>
            </w:rPr>
            <w:t>Ankščiau sklype atlikti geologiniai tyrimai:</w:t>
          </w:r>
        </w:p>
        <w:p w14:paraId="41827E1C" w14:textId="5FD89DF9" w:rsidR="00D30B16" w:rsidRDefault="009A0210">
          <w:pPr>
            <w:tabs>
              <w:tab w:val="right" w:leader="dot" w:pos="9923"/>
            </w:tabs>
            <w:suppressAutoHyphens/>
            <w:rPr>
              <w:rFonts w:eastAsia="Calibri"/>
              <w:szCs w:val="22"/>
              <w:lang w:eastAsia="ar-SA"/>
            </w:rPr>
          </w:pPr>
          <w:r>
            <w:rPr>
              <w:rFonts w:eastAsia="Calibri"/>
              <w:szCs w:val="22"/>
              <w:lang w:eastAsia="ar-SA"/>
            </w:rPr>
            <w:t>1.</w:t>
          </w:r>
          <w:r>
            <w:rPr>
              <w:rFonts w:eastAsia="Calibri"/>
              <w:szCs w:val="22"/>
              <w:lang w:eastAsia="ar-SA"/>
            </w:rPr>
            <w:tab/>
          </w:r>
        </w:p>
        <w:p w14:paraId="41827E1D" w14:textId="47455F08" w:rsidR="00D30B16" w:rsidRDefault="009A0210">
          <w:pPr>
            <w:tabs>
              <w:tab w:val="right" w:leader="dot" w:pos="9923"/>
            </w:tabs>
            <w:suppressAutoHyphens/>
            <w:rPr>
              <w:rFonts w:eastAsia="Calibri"/>
              <w:szCs w:val="22"/>
              <w:lang w:eastAsia="ar-SA"/>
            </w:rPr>
          </w:pPr>
          <w:r>
            <w:rPr>
              <w:rFonts w:eastAsia="Calibri"/>
              <w:szCs w:val="22"/>
              <w:lang w:eastAsia="ar-SA"/>
            </w:rPr>
            <w:t>2.</w:t>
          </w:r>
          <w:r>
            <w:rPr>
              <w:rFonts w:eastAsia="Calibri"/>
              <w:szCs w:val="22"/>
              <w:lang w:eastAsia="ar-SA"/>
            </w:rPr>
            <w:tab/>
          </w:r>
        </w:p>
        <w:p w14:paraId="41827E1E" w14:textId="71B25FCD" w:rsidR="00D30B16" w:rsidRDefault="009A0210">
          <w:pPr>
            <w:tabs>
              <w:tab w:val="right" w:leader="dot" w:pos="9923"/>
            </w:tabs>
            <w:suppressAutoHyphens/>
            <w:rPr>
              <w:rFonts w:eastAsia="Calibri"/>
              <w:szCs w:val="22"/>
              <w:lang w:eastAsia="ar-SA"/>
            </w:rPr>
          </w:pPr>
          <w:r>
            <w:rPr>
              <w:rFonts w:eastAsia="Calibri"/>
              <w:szCs w:val="22"/>
              <w:lang w:eastAsia="ar-SA"/>
            </w:rPr>
            <w:t>3.</w:t>
          </w:r>
          <w:r>
            <w:rPr>
              <w:rFonts w:eastAsia="Calibri"/>
              <w:szCs w:val="22"/>
              <w:lang w:eastAsia="ar-SA"/>
            </w:rPr>
            <w:tab/>
          </w:r>
        </w:p>
        <w:p w14:paraId="41827E1F" w14:textId="07C5AED3" w:rsidR="00D30B16" w:rsidRDefault="00D30B16">
          <w:pPr>
            <w:suppressAutoHyphens/>
            <w:rPr>
              <w:rFonts w:eastAsia="Calibri"/>
              <w:szCs w:val="22"/>
              <w:lang w:eastAsia="ar-SA"/>
            </w:rPr>
          </w:pPr>
        </w:p>
        <w:p w14:paraId="41827E20" w14:textId="22F665E6" w:rsidR="00D30B16" w:rsidRDefault="009A0210">
          <w:pPr>
            <w:tabs>
              <w:tab w:val="right" w:leader="dot" w:pos="9923"/>
            </w:tabs>
            <w:suppressAutoHyphens/>
            <w:rPr>
              <w:rFonts w:eastAsia="Calibri"/>
              <w:szCs w:val="22"/>
              <w:lang w:eastAsia="ar-SA"/>
            </w:rPr>
          </w:pPr>
          <w:r>
            <w:rPr>
              <w:rFonts w:eastAsia="Calibri"/>
              <w:b/>
              <w:szCs w:val="22"/>
              <w:lang w:eastAsia="ar-SA"/>
            </w:rPr>
            <w:t>Kiti papildomi reikalavimai</w:t>
          </w:r>
          <w:r>
            <w:rPr>
              <w:rFonts w:eastAsia="Calibri"/>
              <w:szCs w:val="22"/>
              <w:lang w:eastAsia="ar-SA"/>
            </w:rPr>
            <w:tab/>
          </w:r>
        </w:p>
        <w:p w14:paraId="41827E21"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E22"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E23" w14:textId="77777777" w:rsidR="00D30B16" w:rsidRDefault="009A0210">
          <w:pPr>
            <w:tabs>
              <w:tab w:val="right" w:leader="dot" w:pos="9923"/>
            </w:tabs>
            <w:suppressAutoHyphens/>
            <w:rPr>
              <w:rFonts w:eastAsia="Calibri"/>
              <w:szCs w:val="22"/>
              <w:lang w:eastAsia="ar-SA"/>
            </w:rPr>
          </w:pPr>
          <w:r>
            <w:rPr>
              <w:rFonts w:eastAsia="Calibri"/>
              <w:szCs w:val="22"/>
              <w:lang w:eastAsia="ar-SA"/>
            </w:rPr>
            <w:tab/>
          </w:r>
        </w:p>
        <w:p w14:paraId="41827E24" w14:textId="77777777" w:rsidR="00D30B16" w:rsidRDefault="009A0210">
          <w:pPr>
            <w:tabs>
              <w:tab w:val="right" w:leader="dot" w:pos="9923"/>
            </w:tabs>
            <w:suppressAutoHyphens/>
            <w:rPr>
              <w:rFonts w:eastAsia="Calibri"/>
              <w:szCs w:val="22"/>
              <w:lang w:eastAsia="ar-SA"/>
            </w:rPr>
          </w:pPr>
          <w:r>
            <w:rPr>
              <w:rFonts w:eastAsia="Calibri"/>
            </w:rPr>
            <w:t>Atlikimo terminas (tarpinis ir galutinis)</w:t>
          </w:r>
          <w:r>
            <w:rPr>
              <w:rFonts w:eastAsia="Calibri"/>
              <w:szCs w:val="22"/>
              <w:lang w:eastAsia="ar-SA"/>
            </w:rPr>
            <w:tab/>
          </w:r>
        </w:p>
        <w:p w14:paraId="41827E25" w14:textId="77777777" w:rsidR="00D30B16" w:rsidRDefault="009A0210">
          <w:pPr>
            <w:tabs>
              <w:tab w:val="right" w:leader="dot" w:pos="9923"/>
            </w:tabs>
            <w:rPr>
              <w:rFonts w:eastAsia="Calibri"/>
            </w:rPr>
          </w:pPr>
          <w:r>
            <w:rPr>
              <w:rFonts w:eastAsia="Calibri"/>
            </w:rPr>
            <w:t>Priedai</w:t>
          </w:r>
          <w:r>
            <w:rPr>
              <w:rFonts w:eastAsia="Calibri"/>
            </w:rPr>
            <w:tab/>
          </w:r>
        </w:p>
        <w:p w14:paraId="41827E26" w14:textId="77777777" w:rsidR="00D30B16" w:rsidRDefault="009A0210">
          <w:pPr>
            <w:jc w:val="both"/>
            <w:rPr>
              <w:rFonts w:eastAsia="Calibri"/>
              <w:i/>
            </w:rPr>
          </w:pPr>
          <w:r>
            <w:rPr>
              <w:rFonts w:eastAsia="Calibri"/>
              <w:i/>
              <w:sz w:val="20"/>
            </w:rPr>
            <w:t>(grafinių priedų pavadinimai ir mastelis, tekstinių priedų pavadinimai, dokumentų Nr</w:t>
          </w:r>
          <w:r>
            <w:rPr>
              <w:rFonts w:eastAsia="Calibri"/>
              <w:i/>
            </w:rPr>
            <w:t xml:space="preserve">., </w:t>
          </w:r>
          <w:r>
            <w:rPr>
              <w:rFonts w:eastAsia="Calibri"/>
              <w:i/>
              <w:sz w:val="20"/>
            </w:rPr>
            <w:t>lapų skaičius)</w:t>
          </w:r>
        </w:p>
        <w:p w14:paraId="41827E27" w14:textId="77777777" w:rsidR="00D30B16" w:rsidRDefault="009A0210">
          <w:pPr>
            <w:tabs>
              <w:tab w:val="right" w:leader="dot" w:pos="9923"/>
            </w:tabs>
            <w:rPr>
              <w:rFonts w:eastAsia="Calibri"/>
            </w:rPr>
          </w:pPr>
          <w:r>
            <w:rPr>
              <w:rFonts w:eastAsia="Calibri"/>
            </w:rPr>
            <w:tab/>
          </w:r>
        </w:p>
        <w:p w14:paraId="41827E28" w14:textId="77777777" w:rsidR="00D30B16" w:rsidRDefault="00D30B16">
          <w:pPr>
            <w:rPr>
              <w:sz w:val="4"/>
              <w:szCs w:val="4"/>
            </w:rPr>
          </w:pPr>
        </w:p>
        <w:p w14:paraId="41827E29" w14:textId="77777777" w:rsidR="00D30B16" w:rsidRDefault="009A0210">
          <w:pPr>
            <w:tabs>
              <w:tab w:val="right" w:leader="dot" w:pos="9923"/>
            </w:tabs>
            <w:rPr>
              <w:rFonts w:eastAsia="Calibri"/>
            </w:rPr>
          </w:pPr>
          <w:r>
            <w:rPr>
              <w:rFonts w:eastAsia="Calibri"/>
            </w:rPr>
            <w:tab/>
          </w:r>
        </w:p>
        <w:p w14:paraId="41827E2A" w14:textId="77777777" w:rsidR="00D30B16" w:rsidRDefault="00D30B16">
          <w:pPr>
            <w:rPr>
              <w:sz w:val="4"/>
              <w:szCs w:val="4"/>
            </w:rPr>
          </w:pPr>
        </w:p>
        <w:p w14:paraId="41827E2B" w14:textId="77777777" w:rsidR="00D30B16" w:rsidRDefault="009A0210">
          <w:pPr>
            <w:tabs>
              <w:tab w:val="right" w:leader="dot" w:pos="9923"/>
            </w:tabs>
            <w:rPr>
              <w:rFonts w:eastAsia="Calibri"/>
            </w:rPr>
          </w:pPr>
          <w:r>
            <w:rPr>
              <w:rFonts w:eastAsia="Calibri"/>
            </w:rPr>
            <w:tab/>
          </w:r>
        </w:p>
        <w:p w14:paraId="41827E2C" w14:textId="77777777" w:rsidR="00D30B16" w:rsidRDefault="00D30B16">
          <w:pPr>
            <w:rPr>
              <w:sz w:val="4"/>
              <w:szCs w:val="4"/>
            </w:rPr>
          </w:pPr>
        </w:p>
        <w:p w14:paraId="41827E2D" w14:textId="77777777" w:rsidR="00D30B16" w:rsidRDefault="00D30B16">
          <w:pPr>
            <w:tabs>
              <w:tab w:val="left" w:pos="8505"/>
              <w:tab w:val="left" w:pos="9498"/>
            </w:tabs>
            <w:rPr>
              <w:rFonts w:eastAsia="Calibri"/>
            </w:rPr>
          </w:pPr>
        </w:p>
        <w:p w14:paraId="41827E2E" w14:textId="77777777" w:rsidR="00D30B16" w:rsidRDefault="00D30B16">
          <w:pPr>
            <w:rPr>
              <w:sz w:val="4"/>
              <w:szCs w:val="4"/>
            </w:rPr>
          </w:pPr>
        </w:p>
        <w:p w14:paraId="41827E2F"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 xml:space="preserve">Užsakovas </w:t>
          </w:r>
          <w:r>
            <w:rPr>
              <w:rFonts w:eastAsia="Calibri"/>
              <w:szCs w:val="22"/>
              <w:lang w:eastAsia="ar-SA"/>
            </w:rPr>
            <w:t>(p</w:t>
          </w:r>
          <w:r>
            <w:rPr>
              <w:rFonts w:eastAsia="Calibri"/>
              <w:bCs/>
              <w:szCs w:val="22"/>
              <w:lang w:eastAsia="ar-SA"/>
            </w:rPr>
            <w:t>rojekto vadovas)</w:t>
          </w:r>
          <w:r>
            <w:rPr>
              <w:rFonts w:eastAsia="Calibri"/>
              <w:bCs/>
              <w:szCs w:val="22"/>
              <w:lang w:eastAsia="ar-SA"/>
            </w:rPr>
            <w:tab/>
          </w:r>
        </w:p>
        <w:p w14:paraId="41827E30" w14:textId="77777777" w:rsidR="00D30B16" w:rsidRDefault="009A0210">
          <w:pPr>
            <w:suppressAutoHyphens/>
            <w:rPr>
              <w:rFonts w:eastAsia="Calibri"/>
              <w:i/>
              <w:sz w:val="20"/>
            </w:rPr>
          </w:pPr>
          <w:r>
            <w:rPr>
              <w:rFonts w:eastAsia="Calibri"/>
              <w:i/>
              <w:sz w:val="20"/>
            </w:rPr>
            <w:t>V., pavardė, parašas, data</w:t>
          </w:r>
        </w:p>
        <w:p w14:paraId="41827E31" w14:textId="77777777" w:rsidR="00D30B16" w:rsidRDefault="009A0210">
          <w:pPr>
            <w:tabs>
              <w:tab w:val="right" w:leader="dot" w:pos="9923"/>
            </w:tabs>
            <w:suppressAutoHyphens/>
            <w:rPr>
              <w:rFonts w:eastAsia="Calibri"/>
              <w:szCs w:val="22"/>
              <w:lang w:eastAsia="ar-SA"/>
            </w:rPr>
          </w:pPr>
          <w:r>
            <w:rPr>
              <w:rFonts w:eastAsia="Calibri"/>
              <w:b/>
              <w:bCs/>
              <w:szCs w:val="22"/>
              <w:lang w:eastAsia="ar-SA"/>
            </w:rPr>
            <w:t>Užduotį gavau</w:t>
          </w:r>
          <w:r>
            <w:rPr>
              <w:rFonts w:eastAsia="Calibri"/>
              <w:szCs w:val="22"/>
              <w:lang w:eastAsia="ar-SA"/>
            </w:rPr>
            <w:t xml:space="preserve"> (tyrimų įmonės atstovas)</w:t>
          </w:r>
          <w:r>
            <w:rPr>
              <w:rFonts w:eastAsia="Calibri"/>
              <w:szCs w:val="22"/>
              <w:lang w:eastAsia="ar-SA"/>
            </w:rPr>
            <w:tab/>
          </w:r>
        </w:p>
        <w:p w14:paraId="41827E32" w14:textId="77777777" w:rsidR="00D30B16" w:rsidRDefault="009A0210">
          <w:pPr>
            <w:suppressAutoHyphens/>
            <w:rPr>
              <w:rFonts w:eastAsia="Calibri"/>
              <w:i/>
              <w:sz w:val="20"/>
            </w:rPr>
          </w:pPr>
          <w:r>
            <w:rPr>
              <w:rFonts w:eastAsia="Calibri"/>
              <w:i/>
              <w:sz w:val="20"/>
            </w:rPr>
            <w:t>V., pavardė, parašas, data</w:t>
          </w:r>
        </w:p>
        <w:p w14:paraId="41827E33" w14:textId="758ECBED" w:rsidR="00D30B16" w:rsidRDefault="009A0210">
          <w:pPr>
            <w:suppressAutoHyphens/>
            <w:rPr>
              <w:rFonts w:eastAsia="Calibri"/>
              <w:szCs w:val="22"/>
              <w:lang w:eastAsia="ar-SA"/>
            </w:rPr>
          </w:pPr>
          <w:r>
            <w:rPr>
              <w:rFonts w:eastAsia="Calibri"/>
              <w:szCs w:val="22"/>
              <w:lang w:eastAsia="ar-SA"/>
            </w:rPr>
            <w:br w:type="page"/>
          </w:r>
        </w:p>
      </w:sdtContent>
    </w:sdt>
    <w:sdt>
      <w:sdtPr>
        <w:alias w:val="3 pr."/>
        <w:tag w:val="part_6b31c86317fa49cd9559b3609e00a329"/>
        <w:id w:val="63685705"/>
        <w:lock w:val="sdtLocked"/>
      </w:sdtPr>
      <w:sdtEndPr/>
      <w:sdtContent>
        <w:p w14:paraId="41827E34" w14:textId="77777777" w:rsidR="00D30B16" w:rsidRDefault="009A0210">
          <w:pPr>
            <w:suppressAutoHyphens/>
            <w:ind w:left="7088"/>
            <w:jc w:val="both"/>
            <w:rPr>
              <w:rFonts w:eastAsia="Calibri"/>
              <w:iCs/>
              <w:sz w:val="22"/>
              <w:szCs w:val="22"/>
            </w:rPr>
          </w:pPr>
          <w:r>
            <w:rPr>
              <w:rFonts w:eastAsia="Calibri"/>
              <w:iCs/>
              <w:sz w:val="22"/>
              <w:szCs w:val="22"/>
            </w:rPr>
            <w:t>Automobilių kelių inžinerinių</w:t>
          </w:r>
        </w:p>
        <w:p w14:paraId="41827E35" w14:textId="77777777" w:rsidR="00D30B16" w:rsidRDefault="009A0210">
          <w:pPr>
            <w:suppressAutoHyphens/>
            <w:ind w:left="7088"/>
            <w:jc w:val="both"/>
            <w:rPr>
              <w:rFonts w:eastAsia="Calibri"/>
              <w:iCs/>
              <w:sz w:val="22"/>
              <w:szCs w:val="22"/>
            </w:rPr>
          </w:pPr>
          <w:r>
            <w:rPr>
              <w:rFonts w:eastAsia="Calibri"/>
              <w:iCs/>
              <w:sz w:val="22"/>
              <w:szCs w:val="22"/>
            </w:rPr>
            <w:t>geologinių ir geotechninių bei</w:t>
          </w:r>
        </w:p>
        <w:p w14:paraId="41827E36" w14:textId="77777777" w:rsidR="00D30B16" w:rsidRDefault="009A0210">
          <w:pPr>
            <w:suppressAutoHyphens/>
            <w:ind w:left="7088"/>
            <w:jc w:val="both"/>
            <w:rPr>
              <w:rFonts w:eastAsia="Calibri"/>
              <w:iCs/>
              <w:sz w:val="22"/>
              <w:szCs w:val="22"/>
            </w:rPr>
          </w:pPr>
          <w:r>
            <w:rPr>
              <w:rFonts w:eastAsia="Calibri"/>
              <w:iCs/>
              <w:sz w:val="22"/>
              <w:szCs w:val="22"/>
            </w:rPr>
            <w:t>statinio tyrimų rekomendacijų</w:t>
          </w:r>
        </w:p>
        <w:p w14:paraId="41827E37" w14:textId="77777777" w:rsidR="00D30B16" w:rsidRDefault="009A0210">
          <w:pPr>
            <w:suppressAutoHyphens/>
            <w:ind w:left="7088"/>
            <w:jc w:val="both"/>
            <w:rPr>
              <w:rFonts w:eastAsia="Calibri"/>
              <w:iCs/>
              <w:sz w:val="22"/>
              <w:szCs w:val="22"/>
            </w:rPr>
          </w:pPr>
          <w:r>
            <w:rPr>
              <w:rFonts w:eastAsia="Calibri"/>
              <w:iCs/>
              <w:sz w:val="22"/>
              <w:szCs w:val="22"/>
            </w:rPr>
            <w:t>R IGGT 15</w:t>
          </w:r>
        </w:p>
        <w:p w14:paraId="41827E38" w14:textId="77777777" w:rsidR="00D30B16" w:rsidRDefault="00EE25CA">
          <w:pPr>
            <w:suppressAutoHyphens/>
            <w:ind w:left="7088"/>
            <w:jc w:val="both"/>
            <w:rPr>
              <w:rFonts w:eastAsia="Calibri"/>
              <w:iCs/>
              <w:sz w:val="22"/>
              <w:szCs w:val="22"/>
            </w:rPr>
          </w:pPr>
          <w:sdt>
            <w:sdtPr>
              <w:alias w:val="Numeris"/>
              <w:tag w:val="nr_6b31c86317fa49cd9559b3609e00a329"/>
              <w:id w:val="1361324498"/>
              <w:lock w:val="sdtLocked"/>
            </w:sdtPr>
            <w:sdtEndPr/>
            <w:sdtContent>
              <w:r w:rsidR="009A0210">
                <w:rPr>
                  <w:rFonts w:eastAsia="Calibri"/>
                  <w:iCs/>
                  <w:sz w:val="22"/>
                  <w:szCs w:val="22"/>
                </w:rPr>
                <w:t>3</w:t>
              </w:r>
            </w:sdtContent>
          </w:sdt>
          <w:r w:rsidR="009A0210">
            <w:rPr>
              <w:rFonts w:eastAsia="Calibri"/>
              <w:iCs/>
              <w:sz w:val="22"/>
              <w:szCs w:val="22"/>
            </w:rPr>
            <w:t xml:space="preserve"> priedas</w:t>
          </w:r>
        </w:p>
        <w:p w14:paraId="41827E39" w14:textId="77777777" w:rsidR="00D30B16" w:rsidRDefault="00D30B16">
          <w:pPr>
            <w:rPr>
              <w:sz w:val="10"/>
              <w:szCs w:val="10"/>
            </w:rPr>
          </w:pPr>
        </w:p>
        <w:p w14:paraId="41827E3A" w14:textId="77777777" w:rsidR="00D30B16" w:rsidRDefault="00EE25CA">
          <w:pPr>
            <w:jc w:val="center"/>
            <w:rPr>
              <w:rFonts w:eastAsia="Calibri"/>
              <w:b/>
            </w:rPr>
          </w:pPr>
          <w:sdt>
            <w:sdtPr>
              <w:alias w:val="Pavadinimas"/>
              <w:tag w:val="title_6b31c86317fa49cd9559b3609e00a329"/>
              <w:id w:val="-1240635100"/>
              <w:lock w:val="sdtLocked"/>
            </w:sdtPr>
            <w:sdtEndPr/>
            <w:sdtContent>
              <w:r w:rsidR="009A0210">
                <w:rPr>
                  <w:rFonts w:eastAsia="Calibri"/>
                  <w:b/>
                </w:rPr>
                <w:t xml:space="preserve">STANDARTŲ LST EN ISO 14688-1 [11.53] IR LST EN ISO 14688-2 [11.54] </w:t>
              </w:r>
            </w:sdtContent>
          </w:sdt>
        </w:p>
        <w:p w14:paraId="41827E3B" w14:textId="77777777" w:rsidR="00D30B16" w:rsidRDefault="00D30B16">
          <w:pPr>
            <w:rPr>
              <w:sz w:val="10"/>
              <w:szCs w:val="10"/>
            </w:rPr>
          </w:pPr>
        </w:p>
        <w:sdt>
          <w:sdtPr>
            <w:alias w:val="skirsnis"/>
            <w:tag w:val="part_2c04d4babb9041c1a63aaf9915ba9f48"/>
            <w:id w:val="1414659633"/>
            <w:lock w:val="sdtLocked"/>
          </w:sdtPr>
          <w:sdtEndPr/>
          <w:sdtContent>
            <w:p w14:paraId="41827E3C" w14:textId="77777777" w:rsidR="00D30B16" w:rsidRDefault="00EE25CA">
              <w:pPr>
                <w:jc w:val="center"/>
                <w:rPr>
                  <w:rFonts w:eastAsia="Calibri"/>
                  <w:szCs w:val="22"/>
                </w:rPr>
              </w:pPr>
              <w:sdt>
                <w:sdtPr>
                  <w:alias w:val="Pavadinimas"/>
                  <w:tag w:val="title_2c04d4babb9041c1a63aaf9915ba9f48"/>
                  <w:id w:val="-636109970"/>
                  <w:lock w:val="sdtLocked"/>
                </w:sdtPr>
                <w:sdtEndPr/>
                <w:sdtContent>
                  <w:r w:rsidR="009A0210">
                    <w:rPr>
                      <w:rFonts w:eastAsia="Calibri"/>
                      <w:b/>
                    </w:rPr>
                    <w:t>GRUNTŲ ŽYMENŲ ATITIKTYS STANDARTUI LST 1331 [11.28]</w:t>
                  </w:r>
                </w:sdtContent>
              </w:sdt>
            </w:p>
            <w:p w14:paraId="41827E3D" w14:textId="77777777" w:rsidR="00D30B16" w:rsidRDefault="00D30B16">
              <w:pPr>
                <w:rPr>
                  <w:sz w:val="10"/>
                  <w:szCs w:val="10"/>
                </w:rPr>
              </w:pPr>
            </w:p>
            <w:sdt>
              <w:sdtPr>
                <w:alias w:val="lentele"/>
                <w:tag w:val="part_b892e698c9014847ac8e81c3e59aef9e"/>
                <w:id w:val="-1861424248"/>
                <w:lock w:val="sdtLocked"/>
              </w:sdtPr>
              <w:sdtEndPr/>
              <w:sdtContent>
                <w:p w14:paraId="41827E3E" w14:textId="77777777" w:rsidR="00D30B16" w:rsidRDefault="00EE25CA">
                  <w:pPr>
                    <w:spacing w:line="360" w:lineRule="auto"/>
                    <w:rPr>
                      <w:rFonts w:eastAsia="Calibri"/>
                      <w:b/>
                    </w:rPr>
                  </w:pPr>
                  <w:sdt>
                    <w:sdtPr>
                      <w:alias w:val="Pavadinimas"/>
                      <w:tag w:val="title_b892e698c9014847ac8e81c3e59aef9e"/>
                      <w:id w:val="-727387259"/>
                      <w:lock w:val="sdtLocked"/>
                    </w:sdtPr>
                    <w:sdtEndPr/>
                    <w:sdtContent>
                      <w:r w:rsidR="009A0210">
                        <w:rPr>
                          <w:rFonts w:eastAsia="Calibri"/>
                          <w:b/>
                        </w:rPr>
                        <w:t>1 lentelė. Gruntų žymenų atitiktys</w:t>
                      </w:r>
                    </w:sdtContent>
                  </w:sdt>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46"/>
                    <w:gridCol w:w="2693"/>
                  </w:tblGrid>
                  <w:tr w:rsidR="00D30B16" w14:paraId="41827E41" w14:textId="77777777">
                    <w:trPr>
                      <w:jc w:val="center"/>
                    </w:trPr>
                    <w:tc>
                      <w:tcPr>
                        <w:tcW w:w="4246" w:type="dxa"/>
                        <w:tcBorders>
                          <w:top w:val="single" w:sz="12" w:space="0" w:color="auto"/>
                          <w:bottom w:val="single" w:sz="12" w:space="0" w:color="auto"/>
                        </w:tcBorders>
                        <w:vAlign w:val="center"/>
                      </w:tcPr>
                      <w:p w14:paraId="41827E3F" w14:textId="77777777" w:rsidR="00D30B16" w:rsidRDefault="009A0210">
                        <w:pPr>
                          <w:tabs>
                            <w:tab w:val="left" w:pos="3970"/>
                          </w:tabs>
                          <w:jc w:val="center"/>
                          <w:rPr>
                            <w:rFonts w:eastAsia="Calibri"/>
                            <w:b/>
                            <w:sz w:val="22"/>
                            <w:szCs w:val="22"/>
                          </w:rPr>
                        </w:pPr>
                        <w:r>
                          <w:rPr>
                            <w:rFonts w:eastAsia="Calibri"/>
                            <w:b/>
                            <w:sz w:val="22"/>
                            <w:szCs w:val="22"/>
                          </w:rPr>
                          <w:t xml:space="preserve">LST EN ISO 14688-(1,2) </w:t>
                        </w:r>
                        <w:r>
                          <w:rPr>
                            <w:b/>
                            <w:bCs/>
                            <w:sz w:val="22"/>
                            <w:szCs w:val="22"/>
                            <w:lang w:eastAsia="lt-LT"/>
                          </w:rPr>
                          <w:t>[11.53], [11.54]</w:t>
                        </w:r>
                      </w:p>
                    </w:tc>
                    <w:tc>
                      <w:tcPr>
                        <w:tcW w:w="2693" w:type="dxa"/>
                        <w:tcBorders>
                          <w:top w:val="single" w:sz="12" w:space="0" w:color="auto"/>
                          <w:bottom w:val="single" w:sz="12" w:space="0" w:color="auto"/>
                        </w:tcBorders>
                        <w:vAlign w:val="center"/>
                      </w:tcPr>
                      <w:p w14:paraId="41827E40" w14:textId="77777777" w:rsidR="00D30B16" w:rsidRDefault="009A0210">
                        <w:pPr>
                          <w:tabs>
                            <w:tab w:val="left" w:pos="3970"/>
                          </w:tabs>
                          <w:jc w:val="center"/>
                          <w:rPr>
                            <w:rFonts w:eastAsia="Calibri"/>
                            <w:b/>
                            <w:sz w:val="22"/>
                            <w:szCs w:val="22"/>
                          </w:rPr>
                        </w:pPr>
                        <w:r>
                          <w:rPr>
                            <w:rFonts w:eastAsia="Calibri"/>
                            <w:b/>
                            <w:sz w:val="22"/>
                            <w:szCs w:val="22"/>
                          </w:rPr>
                          <w:t xml:space="preserve">LST 1331 </w:t>
                        </w:r>
                        <w:r>
                          <w:rPr>
                            <w:rFonts w:eastAsia="Calibri"/>
                            <w:b/>
                          </w:rPr>
                          <w:t>[11.28]</w:t>
                        </w:r>
                      </w:p>
                    </w:tc>
                  </w:tr>
                  <w:tr w:rsidR="00D30B16" w14:paraId="41827E44" w14:textId="77777777">
                    <w:trPr>
                      <w:jc w:val="center"/>
                    </w:trPr>
                    <w:tc>
                      <w:tcPr>
                        <w:tcW w:w="4246" w:type="dxa"/>
                        <w:tcBorders>
                          <w:top w:val="single" w:sz="12" w:space="0" w:color="auto"/>
                          <w:left w:val="single" w:sz="4" w:space="0" w:color="auto"/>
                        </w:tcBorders>
                        <w:vAlign w:val="center"/>
                      </w:tcPr>
                      <w:p w14:paraId="41827E42" w14:textId="77777777" w:rsidR="00D30B16" w:rsidRDefault="009A0210">
                        <w:pPr>
                          <w:tabs>
                            <w:tab w:val="left" w:pos="3970"/>
                          </w:tabs>
                          <w:jc w:val="center"/>
                          <w:rPr>
                            <w:rFonts w:eastAsia="Calibri"/>
                            <w:sz w:val="22"/>
                            <w:szCs w:val="22"/>
                          </w:rPr>
                        </w:pPr>
                        <w:r>
                          <w:rPr>
                            <w:rFonts w:eastAsia="Calibri"/>
                            <w:sz w:val="22"/>
                            <w:szCs w:val="22"/>
                          </w:rPr>
                          <w:t>Gr</w:t>
                        </w:r>
                      </w:p>
                    </w:tc>
                    <w:tc>
                      <w:tcPr>
                        <w:tcW w:w="2693" w:type="dxa"/>
                        <w:tcBorders>
                          <w:top w:val="single" w:sz="12" w:space="0" w:color="auto"/>
                          <w:right w:val="single" w:sz="4" w:space="0" w:color="auto"/>
                        </w:tcBorders>
                        <w:vAlign w:val="center"/>
                      </w:tcPr>
                      <w:p w14:paraId="41827E43" w14:textId="77777777" w:rsidR="00D30B16" w:rsidRDefault="009A0210">
                        <w:pPr>
                          <w:tabs>
                            <w:tab w:val="left" w:pos="3970"/>
                          </w:tabs>
                          <w:jc w:val="center"/>
                          <w:rPr>
                            <w:rFonts w:eastAsia="Calibri"/>
                            <w:sz w:val="22"/>
                            <w:szCs w:val="22"/>
                          </w:rPr>
                        </w:pPr>
                        <w:r>
                          <w:rPr>
                            <w:rFonts w:eastAsia="Calibri"/>
                            <w:sz w:val="22"/>
                            <w:szCs w:val="22"/>
                          </w:rPr>
                          <w:t>ŽB, ŽG, ŽP</w:t>
                        </w:r>
                      </w:p>
                    </w:tc>
                  </w:tr>
                  <w:tr w:rsidR="00D30B16" w14:paraId="41827E47" w14:textId="77777777">
                    <w:trPr>
                      <w:jc w:val="center"/>
                    </w:trPr>
                    <w:tc>
                      <w:tcPr>
                        <w:tcW w:w="4246" w:type="dxa"/>
                        <w:tcBorders>
                          <w:left w:val="single" w:sz="4" w:space="0" w:color="auto"/>
                        </w:tcBorders>
                        <w:vAlign w:val="center"/>
                      </w:tcPr>
                      <w:p w14:paraId="41827E45" w14:textId="77777777" w:rsidR="00D30B16" w:rsidRDefault="009A0210">
                        <w:pPr>
                          <w:tabs>
                            <w:tab w:val="left" w:pos="3970"/>
                          </w:tabs>
                          <w:jc w:val="center"/>
                          <w:rPr>
                            <w:rFonts w:eastAsia="Calibri"/>
                            <w:sz w:val="22"/>
                            <w:szCs w:val="22"/>
                          </w:rPr>
                        </w:pPr>
                        <w:r>
                          <w:rPr>
                            <w:rFonts w:eastAsia="Calibri"/>
                            <w:sz w:val="22"/>
                            <w:szCs w:val="22"/>
                          </w:rPr>
                          <w:t>Sa</w:t>
                        </w:r>
                      </w:p>
                    </w:tc>
                    <w:tc>
                      <w:tcPr>
                        <w:tcW w:w="2693" w:type="dxa"/>
                        <w:tcBorders>
                          <w:right w:val="single" w:sz="4" w:space="0" w:color="auto"/>
                        </w:tcBorders>
                        <w:vAlign w:val="center"/>
                      </w:tcPr>
                      <w:p w14:paraId="41827E46" w14:textId="77777777" w:rsidR="00D30B16" w:rsidRDefault="009A0210">
                        <w:pPr>
                          <w:tabs>
                            <w:tab w:val="left" w:pos="3970"/>
                          </w:tabs>
                          <w:jc w:val="center"/>
                          <w:rPr>
                            <w:rFonts w:eastAsia="Calibri"/>
                            <w:sz w:val="22"/>
                            <w:szCs w:val="22"/>
                          </w:rPr>
                        </w:pPr>
                        <w:r>
                          <w:rPr>
                            <w:rFonts w:eastAsia="Calibri"/>
                            <w:sz w:val="22"/>
                            <w:szCs w:val="22"/>
                          </w:rPr>
                          <w:t>SB, SG, SP</w:t>
                        </w:r>
                      </w:p>
                    </w:tc>
                  </w:tr>
                  <w:tr w:rsidR="00D30B16" w14:paraId="41827E4A" w14:textId="77777777">
                    <w:trPr>
                      <w:jc w:val="center"/>
                    </w:trPr>
                    <w:tc>
                      <w:tcPr>
                        <w:tcW w:w="4246" w:type="dxa"/>
                        <w:tcBorders>
                          <w:left w:val="single" w:sz="4" w:space="0" w:color="auto"/>
                        </w:tcBorders>
                        <w:vAlign w:val="center"/>
                      </w:tcPr>
                      <w:p w14:paraId="41827E48" w14:textId="77777777" w:rsidR="00D30B16" w:rsidRDefault="009A0210">
                        <w:pPr>
                          <w:tabs>
                            <w:tab w:val="left" w:pos="3970"/>
                          </w:tabs>
                          <w:jc w:val="center"/>
                          <w:rPr>
                            <w:rFonts w:eastAsia="Calibri"/>
                            <w:sz w:val="22"/>
                            <w:szCs w:val="22"/>
                          </w:rPr>
                        </w:pPr>
                        <w:r>
                          <w:rPr>
                            <w:rFonts w:eastAsia="Calibri"/>
                            <w:sz w:val="22"/>
                            <w:szCs w:val="22"/>
                          </w:rPr>
                          <w:t>siGr</w:t>
                        </w:r>
                      </w:p>
                    </w:tc>
                    <w:tc>
                      <w:tcPr>
                        <w:tcW w:w="2693" w:type="dxa"/>
                        <w:tcBorders>
                          <w:right w:val="single" w:sz="4" w:space="0" w:color="auto"/>
                        </w:tcBorders>
                        <w:vAlign w:val="center"/>
                      </w:tcPr>
                      <w:p w14:paraId="41827E49" w14:textId="77777777" w:rsidR="00D30B16" w:rsidRDefault="009A0210">
                        <w:pPr>
                          <w:tabs>
                            <w:tab w:val="left" w:pos="3970"/>
                          </w:tabs>
                          <w:jc w:val="center"/>
                          <w:rPr>
                            <w:rFonts w:eastAsia="Calibri"/>
                            <w:sz w:val="22"/>
                            <w:szCs w:val="22"/>
                          </w:rPr>
                        </w:pPr>
                        <w:r>
                          <w:rPr>
                            <w:rFonts w:eastAsia="Calibri"/>
                            <w:sz w:val="22"/>
                            <w:szCs w:val="22"/>
                          </w:rPr>
                          <w:t>ŽD, ŽD</w:t>
                        </w:r>
                        <w:r>
                          <w:rPr>
                            <w:rFonts w:eastAsia="Calibri"/>
                            <w:sz w:val="22"/>
                            <w:szCs w:val="22"/>
                            <w:vertAlign w:val="subscript"/>
                          </w:rPr>
                          <w:t>0</w:t>
                        </w:r>
                      </w:p>
                    </w:tc>
                  </w:tr>
                  <w:tr w:rsidR="00D30B16" w14:paraId="41827E4D" w14:textId="77777777">
                    <w:trPr>
                      <w:jc w:val="center"/>
                    </w:trPr>
                    <w:tc>
                      <w:tcPr>
                        <w:tcW w:w="4246" w:type="dxa"/>
                        <w:tcBorders>
                          <w:left w:val="single" w:sz="4" w:space="0" w:color="auto"/>
                        </w:tcBorders>
                        <w:vAlign w:val="center"/>
                      </w:tcPr>
                      <w:p w14:paraId="41827E4B" w14:textId="77777777" w:rsidR="00D30B16" w:rsidRDefault="009A0210">
                        <w:pPr>
                          <w:tabs>
                            <w:tab w:val="left" w:pos="3970"/>
                          </w:tabs>
                          <w:jc w:val="center"/>
                          <w:rPr>
                            <w:rFonts w:eastAsia="Calibri"/>
                            <w:sz w:val="22"/>
                            <w:szCs w:val="22"/>
                          </w:rPr>
                        </w:pPr>
                        <w:r>
                          <w:rPr>
                            <w:rFonts w:eastAsia="Calibri"/>
                            <w:sz w:val="22"/>
                            <w:szCs w:val="22"/>
                          </w:rPr>
                          <w:t>clGr</w:t>
                        </w:r>
                      </w:p>
                    </w:tc>
                    <w:tc>
                      <w:tcPr>
                        <w:tcW w:w="2693" w:type="dxa"/>
                        <w:tcBorders>
                          <w:right w:val="single" w:sz="4" w:space="0" w:color="auto"/>
                        </w:tcBorders>
                        <w:vAlign w:val="center"/>
                      </w:tcPr>
                      <w:p w14:paraId="41827E4C" w14:textId="77777777" w:rsidR="00D30B16" w:rsidRDefault="009A0210">
                        <w:pPr>
                          <w:tabs>
                            <w:tab w:val="left" w:pos="3970"/>
                          </w:tabs>
                          <w:jc w:val="center"/>
                          <w:rPr>
                            <w:rFonts w:eastAsia="Calibri"/>
                            <w:sz w:val="22"/>
                            <w:szCs w:val="22"/>
                          </w:rPr>
                        </w:pPr>
                        <w:r>
                          <w:rPr>
                            <w:rFonts w:eastAsia="Calibri"/>
                            <w:sz w:val="22"/>
                            <w:szCs w:val="22"/>
                          </w:rPr>
                          <w:t>ŽM, ŽM</w:t>
                        </w:r>
                        <w:r>
                          <w:rPr>
                            <w:rFonts w:eastAsia="Calibri"/>
                            <w:sz w:val="22"/>
                            <w:szCs w:val="22"/>
                            <w:vertAlign w:val="subscript"/>
                          </w:rPr>
                          <w:t>0</w:t>
                        </w:r>
                      </w:p>
                    </w:tc>
                  </w:tr>
                  <w:tr w:rsidR="00D30B16" w14:paraId="41827E50" w14:textId="77777777">
                    <w:trPr>
                      <w:jc w:val="center"/>
                    </w:trPr>
                    <w:tc>
                      <w:tcPr>
                        <w:tcW w:w="4246" w:type="dxa"/>
                        <w:tcBorders>
                          <w:left w:val="single" w:sz="4" w:space="0" w:color="auto"/>
                        </w:tcBorders>
                        <w:vAlign w:val="center"/>
                      </w:tcPr>
                      <w:p w14:paraId="41827E4E" w14:textId="77777777" w:rsidR="00D30B16" w:rsidRDefault="009A0210">
                        <w:pPr>
                          <w:tabs>
                            <w:tab w:val="left" w:pos="3970"/>
                          </w:tabs>
                          <w:jc w:val="center"/>
                          <w:rPr>
                            <w:rFonts w:eastAsia="Calibri"/>
                            <w:sz w:val="22"/>
                            <w:szCs w:val="22"/>
                          </w:rPr>
                        </w:pPr>
                        <w:r>
                          <w:rPr>
                            <w:rFonts w:eastAsia="Calibri"/>
                            <w:sz w:val="22"/>
                            <w:szCs w:val="22"/>
                          </w:rPr>
                          <w:t>siSa</w:t>
                        </w:r>
                      </w:p>
                    </w:tc>
                    <w:tc>
                      <w:tcPr>
                        <w:tcW w:w="2693" w:type="dxa"/>
                        <w:tcBorders>
                          <w:right w:val="single" w:sz="4" w:space="0" w:color="auto"/>
                        </w:tcBorders>
                        <w:vAlign w:val="center"/>
                      </w:tcPr>
                      <w:p w14:paraId="41827E4F" w14:textId="77777777" w:rsidR="00D30B16" w:rsidRDefault="009A0210">
                        <w:pPr>
                          <w:tabs>
                            <w:tab w:val="left" w:pos="3970"/>
                          </w:tabs>
                          <w:jc w:val="center"/>
                          <w:rPr>
                            <w:rFonts w:eastAsia="Calibri"/>
                            <w:sz w:val="22"/>
                            <w:szCs w:val="22"/>
                          </w:rPr>
                        </w:pPr>
                        <w:r>
                          <w:rPr>
                            <w:rFonts w:eastAsia="Calibri"/>
                            <w:sz w:val="22"/>
                            <w:szCs w:val="22"/>
                          </w:rPr>
                          <w:t>SD, SD</w:t>
                        </w:r>
                        <w:r>
                          <w:rPr>
                            <w:rFonts w:eastAsia="Calibri"/>
                            <w:sz w:val="22"/>
                            <w:szCs w:val="22"/>
                            <w:vertAlign w:val="subscript"/>
                          </w:rPr>
                          <w:t>0</w:t>
                        </w:r>
                      </w:p>
                    </w:tc>
                  </w:tr>
                  <w:tr w:rsidR="00D30B16" w14:paraId="41827E53" w14:textId="77777777">
                    <w:trPr>
                      <w:jc w:val="center"/>
                    </w:trPr>
                    <w:tc>
                      <w:tcPr>
                        <w:tcW w:w="4246" w:type="dxa"/>
                        <w:tcBorders>
                          <w:left w:val="single" w:sz="4" w:space="0" w:color="auto"/>
                        </w:tcBorders>
                        <w:vAlign w:val="center"/>
                      </w:tcPr>
                      <w:p w14:paraId="41827E51" w14:textId="77777777" w:rsidR="00D30B16" w:rsidRDefault="009A0210">
                        <w:pPr>
                          <w:tabs>
                            <w:tab w:val="left" w:pos="3970"/>
                          </w:tabs>
                          <w:jc w:val="center"/>
                          <w:rPr>
                            <w:rFonts w:eastAsia="Calibri"/>
                            <w:sz w:val="22"/>
                            <w:szCs w:val="22"/>
                          </w:rPr>
                        </w:pPr>
                        <w:r>
                          <w:rPr>
                            <w:rFonts w:eastAsia="Calibri"/>
                            <w:sz w:val="22"/>
                            <w:szCs w:val="22"/>
                          </w:rPr>
                          <w:t>clSa</w:t>
                        </w:r>
                      </w:p>
                    </w:tc>
                    <w:tc>
                      <w:tcPr>
                        <w:tcW w:w="2693" w:type="dxa"/>
                        <w:tcBorders>
                          <w:right w:val="single" w:sz="4" w:space="0" w:color="auto"/>
                        </w:tcBorders>
                        <w:vAlign w:val="center"/>
                      </w:tcPr>
                      <w:p w14:paraId="41827E52" w14:textId="77777777" w:rsidR="00D30B16" w:rsidRDefault="009A0210">
                        <w:pPr>
                          <w:tabs>
                            <w:tab w:val="left" w:pos="3970"/>
                          </w:tabs>
                          <w:jc w:val="center"/>
                          <w:rPr>
                            <w:rFonts w:eastAsia="Calibri"/>
                            <w:sz w:val="22"/>
                            <w:szCs w:val="22"/>
                          </w:rPr>
                        </w:pPr>
                        <w:r>
                          <w:rPr>
                            <w:rFonts w:eastAsia="Calibri"/>
                            <w:sz w:val="22"/>
                            <w:szCs w:val="22"/>
                          </w:rPr>
                          <w:t>SM, SM</w:t>
                        </w:r>
                        <w:r>
                          <w:rPr>
                            <w:rFonts w:eastAsia="Calibri"/>
                            <w:sz w:val="22"/>
                            <w:szCs w:val="22"/>
                            <w:vertAlign w:val="subscript"/>
                          </w:rPr>
                          <w:t>0</w:t>
                        </w:r>
                      </w:p>
                    </w:tc>
                  </w:tr>
                  <w:tr w:rsidR="00D30B16" w14:paraId="41827E56" w14:textId="77777777">
                    <w:trPr>
                      <w:jc w:val="center"/>
                    </w:trPr>
                    <w:tc>
                      <w:tcPr>
                        <w:tcW w:w="4246" w:type="dxa"/>
                        <w:tcBorders>
                          <w:left w:val="single" w:sz="4" w:space="0" w:color="auto"/>
                        </w:tcBorders>
                        <w:vAlign w:val="center"/>
                      </w:tcPr>
                      <w:p w14:paraId="41827E54" w14:textId="77777777" w:rsidR="00D30B16" w:rsidRDefault="009A0210">
                        <w:pPr>
                          <w:tabs>
                            <w:tab w:val="left" w:pos="3970"/>
                          </w:tabs>
                          <w:jc w:val="center"/>
                          <w:rPr>
                            <w:rFonts w:eastAsia="Calibri"/>
                            <w:sz w:val="22"/>
                            <w:szCs w:val="22"/>
                          </w:rPr>
                        </w:pPr>
                        <w:r>
                          <w:rPr>
                            <w:rFonts w:eastAsia="Calibri"/>
                            <w:sz w:val="22"/>
                            <w:szCs w:val="22"/>
                          </w:rPr>
                          <w:t>Si</w:t>
                        </w:r>
                      </w:p>
                    </w:tc>
                    <w:tc>
                      <w:tcPr>
                        <w:tcW w:w="2693" w:type="dxa"/>
                        <w:tcBorders>
                          <w:right w:val="single" w:sz="4" w:space="0" w:color="auto"/>
                        </w:tcBorders>
                        <w:vAlign w:val="center"/>
                      </w:tcPr>
                      <w:p w14:paraId="41827E55" w14:textId="77777777" w:rsidR="00D30B16" w:rsidRDefault="009A0210">
                        <w:pPr>
                          <w:tabs>
                            <w:tab w:val="left" w:pos="3970"/>
                          </w:tabs>
                          <w:jc w:val="center"/>
                          <w:rPr>
                            <w:rFonts w:eastAsia="Calibri"/>
                            <w:sz w:val="22"/>
                            <w:szCs w:val="22"/>
                          </w:rPr>
                        </w:pPr>
                        <w:r>
                          <w:rPr>
                            <w:rFonts w:eastAsia="Calibri"/>
                            <w:sz w:val="22"/>
                            <w:szCs w:val="22"/>
                          </w:rPr>
                          <w:t>DL, DV, DR, OD</w:t>
                        </w:r>
                      </w:p>
                    </w:tc>
                  </w:tr>
                  <w:tr w:rsidR="00D30B16" w14:paraId="41827E59" w14:textId="77777777">
                    <w:trPr>
                      <w:jc w:val="center"/>
                    </w:trPr>
                    <w:tc>
                      <w:tcPr>
                        <w:tcW w:w="4246" w:type="dxa"/>
                        <w:tcBorders>
                          <w:left w:val="single" w:sz="4" w:space="0" w:color="auto"/>
                          <w:bottom w:val="single" w:sz="4" w:space="0" w:color="auto"/>
                        </w:tcBorders>
                        <w:vAlign w:val="center"/>
                      </w:tcPr>
                      <w:p w14:paraId="41827E57" w14:textId="77777777" w:rsidR="00D30B16" w:rsidRDefault="009A0210">
                        <w:pPr>
                          <w:tabs>
                            <w:tab w:val="left" w:pos="3970"/>
                          </w:tabs>
                          <w:jc w:val="center"/>
                          <w:rPr>
                            <w:rFonts w:eastAsia="Calibri"/>
                            <w:sz w:val="22"/>
                            <w:szCs w:val="22"/>
                          </w:rPr>
                        </w:pPr>
                        <w:r>
                          <w:rPr>
                            <w:rFonts w:eastAsia="Calibri"/>
                            <w:sz w:val="22"/>
                            <w:szCs w:val="22"/>
                          </w:rPr>
                          <w:t>Cl</w:t>
                        </w:r>
                      </w:p>
                    </w:tc>
                    <w:tc>
                      <w:tcPr>
                        <w:tcW w:w="2693" w:type="dxa"/>
                        <w:tcBorders>
                          <w:bottom w:val="single" w:sz="4" w:space="0" w:color="auto"/>
                          <w:right w:val="single" w:sz="4" w:space="0" w:color="auto"/>
                        </w:tcBorders>
                        <w:vAlign w:val="center"/>
                      </w:tcPr>
                      <w:p w14:paraId="41827E58" w14:textId="77777777" w:rsidR="00D30B16" w:rsidRDefault="009A0210">
                        <w:pPr>
                          <w:tabs>
                            <w:tab w:val="left" w:pos="3970"/>
                          </w:tabs>
                          <w:jc w:val="center"/>
                          <w:rPr>
                            <w:rFonts w:eastAsia="Calibri"/>
                            <w:sz w:val="22"/>
                            <w:szCs w:val="22"/>
                          </w:rPr>
                        </w:pPr>
                        <w:r>
                          <w:rPr>
                            <w:rFonts w:eastAsia="Calibri"/>
                            <w:sz w:val="22"/>
                            <w:szCs w:val="22"/>
                          </w:rPr>
                          <w:t>ML, MV, MR, OM</w:t>
                        </w:r>
                      </w:p>
                    </w:tc>
                  </w:tr>
                </w:tbl>
                <w:p w14:paraId="41827E5A" w14:textId="77777777" w:rsidR="00D30B16" w:rsidRDefault="00EE25CA">
                  <w:pPr>
                    <w:spacing w:line="360" w:lineRule="auto"/>
                    <w:jc w:val="both"/>
                    <w:rPr>
                      <w:rFonts w:eastAsia="Calibri"/>
                      <w:i/>
                    </w:rPr>
                  </w:pPr>
                </w:p>
              </w:sdtContent>
            </w:sdt>
            <w:sdt>
              <w:sdtPr>
                <w:alias w:val="pastaba"/>
                <w:tag w:val="part_f45ca8963e32403eb06120a861ace1f0"/>
                <w:id w:val="153412235"/>
                <w:lock w:val="sdtLocked"/>
              </w:sdtPr>
              <w:sdtEndPr/>
              <w:sdtContent>
                <w:p w14:paraId="41827E5B" w14:textId="77777777" w:rsidR="00D30B16" w:rsidRDefault="009A0210">
                  <w:pPr>
                    <w:spacing w:line="360" w:lineRule="auto"/>
                    <w:ind w:firstLine="567"/>
                    <w:jc w:val="both"/>
                    <w:rPr>
                      <w:rFonts w:eastAsia="Calibri"/>
                      <w:i/>
                    </w:rPr>
                  </w:pPr>
                  <w:r>
                    <w:rPr>
                      <w:rFonts w:eastAsia="Calibri"/>
                      <w:i/>
                    </w:rPr>
                    <w:t>PASTABA: 3 lentelėje pateiktos orientacinės gruntų žymenų atitiktys. Tiksli standarto LST EN ISO 14688-1 [</w:t>
                  </w:r>
                  <w:r>
                    <w:rPr>
                      <w:bCs/>
                      <w:i/>
                      <w:sz w:val="22"/>
                      <w:szCs w:val="22"/>
                      <w:lang w:eastAsia="lt-LT"/>
                    </w:rPr>
                    <w:t>11.53</w:t>
                  </w:r>
                  <w:r>
                    <w:rPr>
                      <w:rFonts w:eastAsia="Calibri"/>
                      <w:i/>
                    </w:rPr>
                    <w:t>] grunto žymens atitiktis standarto LST 1331 [11.28] žymeniui nustatoma, įvertinant grunto grupę apibrėžiančius klasifikavimo požymius.</w:t>
                  </w:r>
                </w:p>
                <w:p w14:paraId="41827E5C" w14:textId="77777777" w:rsidR="00D30B16" w:rsidRDefault="00D30B16">
                  <w:pPr>
                    <w:spacing w:line="360" w:lineRule="auto"/>
                    <w:rPr>
                      <w:rFonts w:eastAsia="Calibri"/>
                    </w:rPr>
                  </w:pPr>
                </w:p>
                <w:p w14:paraId="41827E5D" w14:textId="77777777" w:rsidR="00D30B16" w:rsidRDefault="00EE25CA">
                  <w:pPr>
                    <w:suppressAutoHyphens/>
                    <w:spacing w:line="360" w:lineRule="auto"/>
                    <w:rPr>
                      <w:rFonts w:eastAsia="Calibri"/>
                      <w:szCs w:val="22"/>
                      <w:lang w:eastAsia="ar-SA"/>
                    </w:rPr>
                    <w:sectPr w:rsidR="00D30B16">
                      <w:headerReference w:type="default" r:id="rId24"/>
                      <w:footerReference w:type="even" r:id="rId25"/>
                      <w:footerReference w:type="default" r:id="rId26"/>
                      <w:headerReference w:type="first" r:id="rId27"/>
                      <w:pgSz w:w="11906" w:h="16838" w:code="9"/>
                      <w:pgMar w:top="1134" w:right="567" w:bottom="1134" w:left="1418" w:header="737" w:footer="737" w:gutter="0"/>
                      <w:cols w:space="1296"/>
                      <w:docGrid w:linePitch="326"/>
                    </w:sectPr>
                  </w:pPr>
                </w:p>
              </w:sdtContent>
            </w:sdt>
          </w:sdtContent>
        </w:sdt>
      </w:sdtContent>
    </w:sdt>
    <w:sdt>
      <w:sdtPr>
        <w:alias w:val="4 pr."/>
        <w:tag w:val="part_e5ad67629dcb48d0b8bc195cbbd2e486"/>
        <w:id w:val="-105347983"/>
        <w:lock w:val="sdtLocked"/>
      </w:sdtPr>
      <w:sdtEndPr/>
      <w:sdtContent>
        <w:p w14:paraId="41827E5E" w14:textId="77777777" w:rsidR="00D30B16" w:rsidRDefault="009A0210">
          <w:pPr>
            <w:suppressAutoHyphens/>
            <w:ind w:left="11624"/>
            <w:jc w:val="both"/>
            <w:rPr>
              <w:rFonts w:eastAsia="Calibri"/>
              <w:iCs/>
              <w:sz w:val="22"/>
              <w:szCs w:val="22"/>
            </w:rPr>
          </w:pPr>
          <w:r>
            <w:rPr>
              <w:rFonts w:eastAsia="Calibri"/>
              <w:iCs/>
              <w:sz w:val="22"/>
              <w:szCs w:val="22"/>
            </w:rPr>
            <w:t>Automobilių kelių inžinerinių</w:t>
          </w:r>
        </w:p>
        <w:p w14:paraId="41827E5F" w14:textId="77777777" w:rsidR="00D30B16" w:rsidRDefault="009A0210">
          <w:pPr>
            <w:suppressAutoHyphens/>
            <w:ind w:left="11624"/>
            <w:jc w:val="both"/>
            <w:rPr>
              <w:rFonts w:eastAsia="Calibri"/>
              <w:iCs/>
              <w:sz w:val="22"/>
              <w:szCs w:val="22"/>
            </w:rPr>
          </w:pPr>
          <w:r>
            <w:rPr>
              <w:rFonts w:eastAsia="Calibri"/>
              <w:iCs/>
              <w:sz w:val="22"/>
              <w:szCs w:val="22"/>
            </w:rPr>
            <w:t>geologinių ir geotechninių bei</w:t>
          </w:r>
        </w:p>
        <w:p w14:paraId="41827E60" w14:textId="77777777" w:rsidR="00D30B16" w:rsidRDefault="009A0210">
          <w:pPr>
            <w:suppressAutoHyphens/>
            <w:ind w:left="11624"/>
            <w:jc w:val="both"/>
            <w:rPr>
              <w:rFonts w:eastAsia="Calibri"/>
              <w:iCs/>
              <w:sz w:val="22"/>
              <w:szCs w:val="22"/>
            </w:rPr>
          </w:pPr>
          <w:r>
            <w:rPr>
              <w:rFonts w:eastAsia="Calibri"/>
              <w:iCs/>
              <w:sz w:val="22"/>
              <w:szCs w:val="22"/>
            </w:rPr>
            <w:t>statinio tyrimų rekomendacijų</w:t>
          </w:r>
        </w:p>
        <w:p w14:paraId="41827E61" w14:textId="77777777" w:rsidR="00D30B16" w:rsidRDefault="009A0210">
          <w:pPr>
            <w:suppressAutoHyphens/>
            <w:ind w:left="11624"/>
            <w:jc w:val="both"/>
            <w:rPr>
              <w:rFonts w:eastAsia="Calibri"/>
              <w:iCs/>
              <w:sz w:val="22"/>
              <w:szCs w:val="22"/>
            </w:rPr>
          </w:pPr>
          <w:r>
            <w:rPr>
              <w:rFonts w:eastAsia="Calibri"/>
              <w:iCs/>
              <w:sz w:val="22"/>
              <w:szCs w:val="22"/>
            </w:rPr>
            <w:t>R IGGT 15</w:t>
          </w:r>
        </w:p>
        <w:p w14:paraId="41827E62" w14:textId="77777777" w:rsidR="00D30B16" w:rsidRDefault="00EE25CA">
          <w:pPr>
            <w:suppressAutoHyphens/>
            <w:ind w:left="11624"/>
            <w:jc w:val="both"/>
            <w:rPr>
              <w:rFonts w:eastAsia="Calibri"/>
              <w:iCs/>
              <w:sz w:val="22"/>
              <w:szCs w:val="22"/>
            </w:rPr>
          </w:pPr>
          <w:sdt>
            <w:sdtPr>
              <w:alias w:val="Numeris"/>
              <w:tag w:val="nr_e5ad67629dcb48d0b8bc195cbbd2e486"/>
              <w:id w:val="-1963949415"/>
              <w:lock w:val="sdtLocked"/>
            </w:sdtPr>
            <w:sdtEndPr/>
            <w:sdtContent>
              <w:r w:rsidR="009A0210">
                <w:rPr>
                  <w:rFonts w:eastAsia="Calibri"/>
                  <w:iCs/>
                  <w:sz w:val="22"/>
                  <w:szCs w:val="22"/>
                </w:rPr>
                <w:t>4</w:t>
              </w:r>
            </w:sdtContent>
          </w:sdt>
          <w:r w:rsidR="009A0210">
            <w:rPr>
              <w:rFonts w:eastAsia="Calibri"/>
              <w:iCs/>
              <w:sz w:val="22"/>
              <w:szCs w:val="22"/>
            </w:rPr>
            <w:t xml:space="preserve"> priedas</w:t>
          </w:r>
        </w:p>
        <w:p w14:paraId="41827E63" w14:textId="77777777" w:rsidR="00D30B16" w:rsidRDefault="00D30B16">
          <w:pPr>
            <w:rPr>
              <w:sz w:val="10"/>
              <w:szCs w:val="10"/>
            </w:rPr>
          </w:pPr>
        </w:p>
        <w:p w14:paraId="41827E64" w14:textId="77777777" w:rsidR="00D30B16" w:rsidRDefault="00EE25CA">
          <w:pPr>
            <w:jc w:val="center"/>
            <w:rPr>
              <w:rFonts w:eastAsia="Calibri"/>
              <w:b/>
            </w:rPr>
          </w:pPr>
          <w:sdt>
            <w:sdtPr>
              <w:alias w:val="Pavadinimas"/>
              <w:tag w:val="title_e5ad67629dcb48d0b8bc195cbbd2e486"/>
              <w:id w:val="1900558642"/>
              <w:lock w:val="sdtLocked"/>
            </w:sdtPr>
            <w:sdtEndPr/>
            <w:sdtContent>
              <w:r w:rsidR="009A0210">
                <w:rPr>
                  <w:rFonts w:eastAsia="Calibri"/>
                  <w:b/>
                </w:rPr>
                <w:t>GRUNTŲ FIZINIŲ SAVYBIŲ TARPUSAVIO PRIKLAUSOMYBĖ</w:t>
              </w:r>
            </w:sdtContent>
          </w:sdt>
        </w:p>
        <w:p w14:paraId="41827E65" w14:textId="77777777" w:rsidR="00D30B16" w:rsidRDefault="00D30B16">
          <w:pPr>
            <w:rPr>
              <w:sz w:val="10"/>
              <w:szCs w:val="10"/>
            </w:rPr>
          </w:pPr>
        </w:p>
        <w:sdt>
          <w:sdtPr>
            <w:alias w:val="lentele"/>
            <w:tag w:val="part_b4ecaa3674e5438d8c8e2a95b6f3a3bd"/>
            <w:id w:val="-200785631"/>
            <w:lock w:val="sdtLocked"/>
          </w:sdtPr>
          <w:sdtEndPr/>
          <w:sdtContent>
            <w:p w14:paraId="41827E66" w14:textId="20F88B4C" w:rsidR="00D30B16" w:rsidRDefault="00EE25CA">
              <w:pPr>
                <w:rPr>
                  <w:rFonts w:eastAsia="Calibri"/>
                  <w:b/>
                </w:rPr>
              </w:pPr>
              <w:sdt>
                <w:sdtPr>
                  <w:alias w:val="Pavadinimas"/>
                  <w:tag w:val="title_b4ecaa3674e5438d8c8e2a95b6f3a3bd"/>
                  <w:id w:val="-1930116021"/>
                  <w:lock w:val="sdtLocked"/>
                </w:sdtPr>
                <w:sdtEndPr/>
                <w:sdtContent>
                  <w:r w:rsidR="009A0210">
                    <w:rPr>
                      <w:rFonts w:eastAsia="Calibri"/>
                      <w:b/>
                    </w:rPr>
                    <w:t>1 lentelė. Formulės rodiklių sąsajai nustatyti</w:t>
                  </w:r>
                </w:sdtContent>
              </w:sdt>
            </w:p>
            <w:p w14:paraId="41827E67" w14:textId="77777777" w:rsidR="00D30B16" w:rsidRDefault="00D30B16">
              <w:pPr>
                <w:rPr>
                  <w:sz w:val="10"/>
                  <w:szCs w:val="10"/>
                </w:rPr>
              </w:pPr>
            </w:p>
            <w:tbl>
              <w:tblPr>
                <w:tblW w:w="1460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707"/>
                <w:gridCol w:w="984"/>
                <w:gridCol w:w="1094"/>
                <w:gridCol w:w="1094"/>
                <w:gridCol w:w="943"/>
                <w:gridCol w:w="1390"/>
                <w:gridCol w:w="1004"/>
                <w:gridCol w:w="1040"/>
                <w:gridCol w:w="1094"/>
                <w:gridCol w:w="1172"/>
                <w:gridCol w:w="1049"/>
                <w:gridCol w:w="1038"/>
              </w:tblGrid>
              <w:tr w:rsidR="00D30B16" w14:paraId="41827E74" w14:textId="77777777">
                <w:trPr>
                  <w:jc w:val="center"/>
                </w:trPr>
                <w:tc>
                  <w:tcPr>
                    <w:tcW w:w="2707" w:type="dxa"/>
                    <w:vMerge w:val="restart"/>
                    <w:tcBorders>
                      <w:top w:val="single" w:sz="12" w:space="0" w:color="auto"/>
                      <w:left w:val="single" w:sz="12" w:space="0" w:color="auto"/>
                      <w:right w:val="single" w:sz="6" w:space="0" w:color="auto"/>
                    </w:tcBorders>
                    <w:vAlign w:val="center"/>
                  </w:tcPr>
                  <w:p w14:paraId="41827E68" w14:textId="77777777" w:rsidR="00D30B16" w:rsidRDefault="009A0210">
                    <w:pPr>
                      <w:jc w:val="center"/>
                      <w:rPr>
                        <w:rFonts w:eastAsia="Calibri"/>
                        <w:b/>
                        <w:sz w:val="22"/>
                        <w:szCs w:val="22"/>
                      </w:rPr>
                    </w:pPr>
                    <w:r>
                      <w:rPr>
                        <w:rFonts w:eastAsia="Calibri"/>
                        <w:b/>
                        <w:sz w:val="22"/>
                        <w:szCs w:val="22"/>
                      </w:rPr>
                      <w:t>Rodiklis</w:t>
                    </w:r>
                  </w:p>
                </w:tc>
                <w:tc>
                  <w:tcPr>
                    <w:tcW w:w="984" w:type="dxa"/>
                    <w:tcBorders>
                      <w:top w:val="single" w:sz="12" w:space="0" w:color="auto"/>
                      <w:left w:val="single" w:sz="6" w:space="0" w:color="auto"/>
                      <w:bottom w:val="single" w:sz="4" w:space="0" w:color="auto"/>
                      <w:right w:val="single" w:sz="6" w:space="0" w:color="auto"/>
                    </w:tcBorders>
                  </w:tcPr>
                  <w:p w14:paraId="41827E69" w14:textId="77777777" w:rsidR="00D30B16" w:rsidRDefault="009A0210">
                    <w:pPr>
                      <w:jc w:val="center"/>
                      <w:rPr>
                        <w:rFonts w:eastAsia="Calibri"/>
                        <w:b/>
                        <w:i/>
                        <w:sz w:val="22"/>
                        <w:szCs w:val="22"/>
                      </w:rPr>
                    </w:pPr>
                    <w:r>
                      <w:rPr>
                        <w:rFonts w:eastAsia="Calibri"/>
                        <w:b/>
                        <w:i/>
                        <w:sz w:val="22"/>
                        <w:szCs w:val="22"/>
                      </w:rPr>
                      <w:sym w:font="Symbol" w:char="0072"/>
                    </w:r>
                    <w:r>
                      <w:rPr>
                        <w:rFonts w:eastAsia="Calibri"/>
                        <w:b/>
                        <w:sz w:val="22"/>
                        <w:szCs w:val="22"/>
                        <w:vertAlign w:val="subscript"/>
                      </w:rPr>
                      <w:t>s</w:t>
                    </w:r>
                  </w:p>
                </w:tc>
                <w:tc>
                  <w:tcPr>
                    <w:tcW w:w="1094" w:type="dxa"/>
                    <w:tcBorders>
                      <w:top w:val="single" w:sz="12" w:space="0" w:color="auto"/>
                      <w:left w:val="single" w:sz="6" w:space="0" w:color="auto"/>
                      <w:bottom w:val="single" w:sz="4" w:space="0" w:color="auto"/>
                      <w:right w:val="single" w:sz="6" w:space="0" w:color="auto"/>
                    </w:tcBorders>
                  </w:tcPr>
                  <w:p w14:paraId="41827E6A" w14:textId="77777777" w:rsidR="00D30B16" w:rsidRDefault="009A0210">
                    <w:pPr>
                      <w:jc w:val="center"/>
                      <w:rPr>
                        <w:rFonts w:eastAsia="Calibri"/>
                        <w:b/>
                        <w:i/>
                        <w:sz w:val="22"/>
                        <w:szCs w:val="22"/>
                      </w:rPr>
                    </w:pPr>
                    <w:r>
                      <w:rPr>
                        <w:rFonts w:eastAsia="Calibri"/>
                        <w:b/>
                        <w:i/>
                        <w:sz w:val="22"/>
                        <w:szCs w:val="22"/>
                      </w:rPr>
                      <w:sym w:font="Symbol" w:char="0072"/>
                    </w:r>
                  </w:p>
                </w:tc>
                <w:tc>
                  <w:tcPr>
                    <w:tcW w:w="1094" w:type="dxa"/>
                    <w:tcBorders>
                      <w:top w:val="single" w:sz="12" w:space="0" w:color="auto"/>
                      <w:left w:val="single" w:sz="6" w:space="0" w:color="auto"/>
                      <w:bottom w:val="single" w:sz="4" w:space="0" w:color="auto"/>
                      <w:right w:val="single" w:sz="6" w:space="0" w:color="auto"/>
                    </w:tcBorders>
                  </w:tcPr>
                  <w:p w14:paraId="41827E6B" w14:textId="77777777" w:rsidR="00D30B16" w:rsidRDefault="009A0210">
                    <w:pPr>
                      <w:jc w:val="center"/>
                      <w:rPr>
                        <w:rFonts w:eastAsia="Calibri"/>
                        <w:b/>
                        <w:i/>
                        <w:sz w:val="22"/>
                        <w:szCs w:val="22"/>
                      </w:rPr>
                    </w:pPr>
                    <w:r>
                      <w:rPr>
                        <w:rFonts w:eastAsia="Calibri"/>
                        <w:b/>
                        <w:i/>
                        <w:sz w:val="22"/>
                        <w:szCs w:val="22"/>
                      </w:rPr>
                      <w:sym w:font="Symbol" w:char="0072"/>
                    </w:r>
                    <w:r>
                      <w:rPr>
                        <w:rFonts w:eastAsia="Calibri"/>
                        <w:b/>
                        <w:sz w:val="22"/>
                        <w:szCs w:val="22"/>
                        <w:vertAlign w:val="subscript"/>
                      </w:rPr>
                      <w:t>d</w:t>
                    </w:r>
                  </w:p>
                </w:tc>
                <w:tc>
                  <w:tcPr>
                    <w:tcW w:w="943" w:type="dxa"/>
                    <w:tcBorders>
                      <w:top w:val="single" w:sz="12" w:space="0" w:color="auto"/>
                      <w:left w:val="single" w:sz="6" w:space="0" w:color="auto"/>
                      <w:bottom w:val="single" w:sz="4" w:space="0" w:color="auto"/>
                      <w:right w:val="single" w:sz="6" w:space="0" w:color="auto"/>
                    </w:tcBorders>
                  </w:tcPr>
                  <w:p w14:paraId="41827E6C" w14:textId="77777777" w:rsidR="00D30B16" w:rsidRDefault="009A0210">
                    <w:pPr>
                      <w:jc w:val="center"/>
                      <w:rPr>
                        <w:rFonts w:eastAsia="Calibri"/>
                        <w:b/>
                        <w:i/>
                        <w:sz w:val="22"/>
                        <w:szCs w:val="22"/>
                      </w:rPr>
                    </w:pPr>
                    <w:r>
                      <w:rPr>
                        <w:rFonts w:eastAsia="Calibri"/>
                        <w:b/>
                        <w:i/>
                        <w:sz w:val="22"/>
                        <w:szCs w:val="22"/>
                      </w:rPr>
                      <w:sym w:font="Symbol" w:char="0072"/>
                    </w:r>
                    <w:r>
                      <w:rPr>
                        <w:rFonts w:eastAsia="Calibri"/>
                        <w:b/>
                        <w:sz w:val="22"/>
                        <w:szCs w:val="22"/>
                        <w:vertAlign w:val="subscript"/>
                      </w:rPr>
                      <w:t>sat</w:t>
                    </w:r>
                  </w:p>
                </w:tc>
                <w:tc>
                  <w:tcPr>
                    <w:tcW w:w="1390" w:type="dxa"/>
                    <w:tcBorders>
                      <w:top w:val="single" w:sz="12" w:space="0" w:color="auto"/>
                      <w:left w:val="single" w:sz="6" w:space="0" w:color="auto"/>
                      <w:bottom w:val="single" w:sz="4" w:space="0" w:color="auto"/>
                      <w:right w:val="single" w:sz="6" w:space="0" w:color="auto"/>
                    </w:tcBorders>
                  </w:tcPr>
                  <w:p w14:paraId="41827E6D" w14:textId="77777777" w:rsidR="00D30B16" w:rsidRDefault="009A0210">
                    <w:pPr>
                      <w:jc w:val="center"/>
                      <w:rPr>
                        <w:rFonts w:eastAsia="Calibri"/>
                        <w:b/>
                        <w:i/>
                        <w:sz w:val="22"/>
                        <w:szCs w:val="22"/>
                      </w:rPr>
                    </w:pPr>
                    <w:r>
                      <w:rPr>
                        <w:rFonts w:eastAsia="Calibri"/>
                        <w:b/>
                        <w:i/>
                        <w:sz w:val="22"/>
                        <w:szCs w:val="22"/>
                      </w:rPr>
                      <w:t>n</w:t>
                    </w:r>
                  </w:p>
                </w:tc>
                <w:tc>
                  <w:tcPr>
                    <w:tcW w:w="1004" w:type="dxa"/>
                    <w:tcBorders>
                      <w:top w:val="single" w:sz="12" w:space="0" w:color="auto"/>
                      <w:left w:val="single" w:sz="6" w:space="0" w:color="auto"/>
                      <w:bottom w:val="single" w:sz="4" w:space="0" w:color="auto"/>
                      <w:right w:val="single" w:sz="6" w:space="0" w:color="auto"/>
                    </w:tcBorders>
                  </w:tcPr>
                  <w:p w14:paraId="41827E6E" w14:textId="77777777" w:rsidR="00D30B16" w:rsidRDefault="009A0210">
                    <w:pPr>
                      <w:jc w:val="center"/>
                      <w:rPr>
                        <w:rFonts w:eastAsia="Calibri"/>
                        <w:b/>
                        <w:i/>
                        <w:sz w:val="22"/>
                        <w:szCs w:val="22"/>
                      </w:rPr>
                    </w:pPr>
                    <w:r>
                      <w:rPr>
                        <w:rFonts w:eastAsia="Calibri"/>
                        <w:b/>
                        <w:i/>
                        <w:sz w:val="22"/>
                        <w:szCs w:val="22"/>
                      </w:rPr>
                      <w:t>e</w:t>
                    </w:r>
                  </w:p>
                </w:tc>
                <w:tc>
                  <w:tcPr>
                    <w:tcW w:w="1040" w:type="dxa"/>
                    <w:tcBorders>
                      <w:top w:val="single" w:sz="12" w:space="0" w:color="auto"/>
                      <w:left w:val="single" w:sz="6" w:space="0" w:color="auto"/>
                      <w:bottom w:val="single" w:sz="4" w:space="0" w:color="auto"/>
                      <w:right w:val="single" w:sz="6" w:space="0" w:color="auto"/>
                    </w:tcBorders>
                  </w:tcPr>
                  <w:p w14:paraId="41827E6F" w14:textId="77777777" w:rsidR="00D30B16" w:rsidRDefault="009A0210">
                    <w:pPr>
                      <w:jc w:val="center"/>
                      <w:rPr>
                        <w:rFonts w:eastAsia="Calibri"/>
                        <w:b/>
                        <w:i/>
                        <w:sz w:val="22"/>
                        <w:szCs w:val="22"/>
                      </w:rPr>
                    </w:pPr>
                    <w:r>
                      <w:rPr>
                        <w:rFonts w:eastAsia="Calibri"/>
                        <w:b/>
                        <w:i/>
                        <w:sz w:val="22"/>
                        <w:szCs w:val="22"/>
                      </w:rPr>
                      <w:t>w</w:t>
                    </w:r>
                  </w:p>
                </w:tc>
                <w:tc>
                  <w:tcPr>
                    <w:tcW w:w="1094" w:type="dxa"/>
                    <w:tcBorders>
                      <w:top w:val="single" w:sz="12" w:space="0" w:color="auto"/>
                      <w:left w:val="single" w:sz="6" w:space="0" w:color="auto"/>
                      <w:bottom w:val="single" w:sz="4" w:space="0" w:color="auto"/>
                      <w:right w:val="single" w:sz="6" w:space="0" w:color="auto"/>
                    </w:tcBorders>
                  </w:tcPr>
                  <w:p w14:paraId="41827E70" w14:textId="77777777" w:rsidR="00D30B16" w:rsidRDefault="009A0210">
                    <w:pPr>
                      <w:jc w:val="center"/>
                      <w:rPr>
                        <w:rFonts w:eastAsia="Calibri"/>
                        <w:b/>
                        <w:i/>
                        <w:sz w:val="22"/>
                        <w:szCs w:val="22"/>
                      </w:rPr>
                    </w:pPr>
                    <w:r>
                      <w:rPr>
                        <w:rFonts w:eastAsia="Calibri"/>
                        <w:b/>
                        <w:i/>
                        <w:sz w:val="22"/>
                        <w:szCs w:val="22"/>
                      </w:rPr>
                      <w:t>w</w:t>
                    </w:r>
                    <w:r>
                      <w:rPr>
                        <w:rFonts w:eastAsia="Calibri"/>
                        <w:b/>
                        <w:sz w:val="22"/>
                        <w:szCs w:val="22"/>
                        <w:vertAlign w:val="subscript"/>
                      </w:rPr>
                      <w:t>sat</w:t>
                    </w:r>
                  </w:p>
                </w:tc>
                <w:tc>
                  <w:tcPr>
                    <w:tcW w:w="1172" w:type="dxa"/>
                    <w:tcBorders>
                      <w:top w:val="single" w:sz="12" w:space="0" w:color="auto"/>
                      <w:left w:val="single" w:sz="6" w:space="0" w:color="auto"/>
                      <w:bottom w:val="single" w:sz="4" w:space="0" w:color="auto"/>
                      <w:right w:val="single" w:sz="6" w:space="0" w:color="auto"/>
                    </w:tcBorders>
                  </w:tcPr>
                  <w:p w14:paraId="41827E71" w14:textId="77777777" w:rsidR="00D30B16" w:rsidRDefault="009A0210">
                    <w:pPr>
                      <w:jc w:val="center"/>
                      <w:rPr>
                        <w:rFonts w:eastAsia="Calibri"/>
                        <w:b/>
                        <w:i/>
                        <w:sz w:val="22"/>
                        <w:szCs w:val="22"/>
                      </w:rPr>
                    </w:pPr>
                    <w:r>
                      <w:rPr>
                        <w:rFonts w:eastAsia="Calibri"/>
                        <w:b/>
                        <w:i/>
                        <w:sz w:val="22"/>
                        <w:szCs w:val="22"/>
                      </w:rPr>
                      <w:t>w</w:t>
                    </w:r>
                    <w:r>
                      <w:rPr>
                        <w:rFonts w:eastAsia="Calibri"/>
                        <w:b/>
                        <w:sz w:val="22"/>
                        <w:szCs w:val="22"/>
                        <w:vertAlign w:val="subscript"/>
                      </w:rPr>
                      <w:t>v</w:t>
                    </w:r>
                  </w:p>
                </w:tc>
                <w:tc>
                  <w:tcPr>
                    <w:tcW w:w="1049" w:type="dxa"/>
                    <w:tcBorders>
                      <w:top w:val="single" w:sz="12" w:space="0" w:color="auto"/>
                      <w:left w:val="single" w:sz="6" w:space="0" w:color="auto"/>
                      <w:bottom w:val="single" w:sz="4" w:space="0" w:color="auto"/>
                      <w:right w:val="single" w:sz="6" w:space="0" w:color="auto"/>
                    </w:tcBorders>
                  </w:tcPr>
                  <w:p w14:paraId="41827E72" w14:textId="77777777" w:rsidR="00D30B16" w:rsidRDefault="009A0210">
                    <w:pPr>
                      <w:jc w:val="center"/>
                      <w:rPr>
                        <w:rFonts w:eastAsia="Calibri"/>
                        <w:b/>
                        <w:i/>
                        <w:sz w:val="22"/>
                        <w:szCs w:val="22"/>
                      </w:rPr>
                    </w:pPr>
                    <w:r>
                      <w:rPr>
                        <w:rFonts w:eastAsia="Calibri"/>
                        <w:b/>
                        <w:i/>
                        <w:sz w:val="22"/>
                        <w:szCs w:val="22"/>
                      </w:rPr>
                      <w:t>m</w:t>
                    </w:r>
                  </w:p>
                </w:tc>
                <w:tc>
                  <w:tcPr>
                    <w:tcW w:w="1038" w:type="dxa"/>
                    <w:tcBorders>
                      <w:top w:val="single" w:sz="12" w:space="0" w:color="auto"/>
                      <w:left w:val="single" w:sz="6" w:space="0" w:color="auto"/>
                      <w:bottom w:val="single" w:sz="4" w:space="0" w:color="auto"/>
                      <w:right w:val="single" w:sz="12" w:space="0" w:color="auto"/>
                    </w:tcBorders>
                  </w:tcPr>
                  <w:p w14:paraId="41827E73" w14:textId="77777777" w:rsidR="00D30B16" w:rsidRDefault="009A0210">
                    <w:pPr>
                      <w:jc w:val="center"/>
                      <w:rPr>
                        <w:rFonts w:eastAsia="Calibri"/>
                        <w:b/>
                        <w:i/>
                        <w:sz w:val="22"/>
                        <w:szCs w:val="22"/>
                      </w:rPr>
                    </w:pPr>
                    <w:r>
                      <w:rPr>
                        <w:rFonts w:eastAsia="Calibri"/>
                        <w:b/>
                        <w:i/>
                        <w:sz w:val="22"/>
                        <w:szCs w:val="22"/>
                      </w:rPr>
                      <w:t>S</w:t>
                    </w:r>
                    <w:r>
                      <w:rPr>
                        <w:rFonts w:eastAsia="Calibri"/>
                        <w:b/>
                        <w:sz w:val="22"/>
                        <w:szCs w:val="22"/>
                        <w:vertAlign w:val="subscript"/>
                      </w:rPr>
                      <w:t>r</w:t>
                    </w:r>
                  </w:p>
                </w:tc>
              </w:tr>
              <w:tr w:rsidR="00D30B16" w14:paraId="41827E81" w14:textId="77777777">
                <w:trPr>
                  <w:jc w:val="center"/>
                </w:trPr>
                <w:tc>
                  <w:tcPr>
                    <w:tcW w:w="2707" w:type="dxa"/>
                    <w:vMerge/>
                    <w:tcBorders>
                      <w:left w:val="single" w:sz="12" w:space="0" w:color="auto"/>
                      <w:bottom w:val="single" w:sz="12" w:space="0" w:color="auto"/>
                      <w:right w:val="single" w:sz="6" w:space="0" w:color="auto"/>
                    </w:tcBorders>
                  </w:tcPr>
                  <w:p w14:paraId="41827E75" w14:textId="77777777" w:rsidR="00D30B16" w:rsidRDefault="00D30B16">
                    <w:pPr>
                      <w:jc w:val="center"/>
                      <w:rPr>
                        <w:rFonts w:eastAsia="Calibri"/>
                        <w:b/>
                        <w:sz w:val="22"/>
                        <w:szCs w:val="22"/>
                      </w:rPr>
                    </w:pPr>
                  </w:p>
                </w:tc>
                <w:tc>
                  <w:tcPr>
                    <w:tcW w:w="984" w:type="dxa"/>
                    <w:tcBorders>
                      <w:top w:val="single" w:sz="4" w:space="0" w:color="auto"/>
                      <w:left w:val="single" w:sz="6" w:space="0" w:color="auto"/>
                      <w:bottom w:val="single" w:sz="12" w:space="0" w:color="auto"/>
                      <w:right w:val="single" w:sz="6" w:space="0" w:color="auto"/>
                    </w:tcBorders>
                  </w:tcPr>
                  <w:p w14:paraId="41827E76" w14:textId="77777777" w:rsidR="00D30B16" w:rsidRDefault="009A0210">
                    <w:pPr>
                      <w:jc w:val="center"/>
                      <w:rPr>
                        <w:rFonts w:eastAsia="Calibri"/>
                        <w:b/>
                        <w:i/>
                        <w:sz w:val="22"/>
                        <w:szCs w:val="22"/>
                      </w:rPr>
                    </w:pPr>
                    <w:r>
                      <w:rPr>
                        <w:rFonts w:eastAsia="Calibri"/>
                        <w:b/>
                        <w:i/>
                        <w:sz w:val="22"/>
                        <w:szCs w:val="22"/>
                      </w:rPr>
                      <w:t>g/cm</w:t>
                    </w:r>
                    <w:r>
                      <w:rPr>
                        <w:rFonts w:eastAsia="Calibri"/>
                        <w:b/>
                        <w:i/>
                        <w:sz w:val="22"/>
                        <w:szCs w:val="22"/>
                        <w:vertAlign w:val="superscript"/>
                      </w:rPr>
                      <w:t>3</w:t>
                    </w:r>
                  </w:p>
                </w:tc>
                <w:tc>
                  <w:tcPr>
                    <w:tcW w:w="1094" w:type="dxa"/>
                    <w:tcBorders>
                      <w:top w:val="single" w:sz="4" w:space="0" w:color="auto"/>
                      <w:left w:val="single" w:sz="6" w:space="0" w:color="auto"/>
                      <w:bottom w:val="single" w:sz="12" w:space="0" w:color="auto"/>
                      <w:right w:val="single" w:sz="6" w:space="0" w:color="auto"/>
                    </w:tcBorders>
                  </w:tcPr>
                  <w:p w14:paraId="41827E77" w14:textId="77777777" w:rsidR="00D30B16" w:rsidRDefault="009A0210">
                    <w:pPr>
                      <w:jc w:val="center"/>
                      <w:rPr>
                        <w:rFonts w:eastAsia="Calibri"/>
                        <w:b/>
                        <w:i/>
                        <w:sz w:val="22"/>
                        <w:szCs w:val="22"/>
                      </w:rPr>
                    </w:pPr>
                    <w:r>
                      <w:rPr>
                        <w:rFonts w:eastAsia="Calibri"/>
                        <w:b/>
                        <w:i/>
                        <w:sz w:val="22"/>
                        <w:szCs w:val="22"/>
                      </w:rPr>
                      <w:t>g/cm</w:t>
                    </w:r>
                    <w:r>
                      <w:rPr>
                        <w:rFonts w:eastAsia="Calibri"/>
                        <w:b/>
                        <w:i/>
                        <w:sz w:val="22"/>
                        <w:szCs w:val="22"/>
                        <w:vertAlign w:val="superscript"/>
                      </w:rPr>
                      <w:t>3</w:t>
                    </w:r>
                  </w:p>
                </w:tc>
                <w:tc>
                  <w:tcPr>
                    <w:tcW w:w="1094" w:type="dxa"/>
                    <w:tcBorders>
                      <w:top w:val="single" w:sz="4" w:space="0" w:color="auto"/>
                      <w:left w:val="single" w:sz="6" w:space="0" w:color="auto"/>
                      <w:bottom w:val="single" w:sz="12" w:space="0" w:color="auto"/>
                      <w:right w:val="single" w:sz="6" w:space="0" w:color="auto"/>
                    </w:tcBorders>
                  </w:tcPr>
                  <w:p w14:paraId="41827E78" w14:textId="77777777" w:rsidR="00D30B16" w:rsidRDefault="009A0210">
                    <w:pPr>
                      <w:jc w:val="center"/>
                      <w:rPr>
                        <w:rFonts w:eastAsia="Calibri"/>
                        <w:b/>
                        <w:i/>
                        <w:sz w:val="22"/>
                        <w:szCs w:val="22"/>
                      </w:rPr>
                    </w:pPr>
                    <w:r>
                      <w:rPr>
                        <w:rFonts w:eastAsia="Calibri"/>
                        <w:b/>
                        <w:i/>
                        <w:sz w:val="22"/>
                        <w:szCs w:val="22"/>
                      </w:rPr>
                      <w:t>g/cm</w:t>
                    </w:r>
                    <w:r>
                      <w:rPr>
                        <w:rFonts w:eastAsia="Calibri"/>
                        <w:b/>
                        <w:i/>
                        <w:sz w:val="22"/>
                        <w:szCs w:val="22"/>
                        <w:vertAlign w:val="superscript"/>
                      </w:rPr>
                      <w:t>3</w:t>
                    </w:r>
                  </w:p>
                </w:tc>
                <w:tc>
                  <w:tcPr>
                    <w:tcW w:w="943" w:type="dxa"/>
                    <w:tcBorders>
                      <w:top w:val="single" w:sz="4" w:space="0" w:color="auto"/>
                      <w:left w:val="single" w:sz="6" w:space="0" w:color="auto"/>
                      <w:bottom w:val="single" w:sz="12" w:space="0" w:color="auto"/>
                      <w:right w:val="single" w:sz="6" w:space="0" w:color="auto"/>
                    </w:tcBorders>
                  </w:tcPr>
                  <w:p w14:paraId="41827E79" w14:textId="77777777" w:rsidR="00D30B16" w:rsidRDefault="009A0210">
                    <w:pPr>
                      <w:jc w:val="center"/>
                      <w:rPr>
                        <w:rFonts w:eastAsia="Calibri"/>
                        <w:b/>
                        <w:i/>
                        <w:sz w:val="22"/>
                        <w:szCs w:val="22"/>
                      </w:rPr>
                    </w:pPr>
                    <w:r>
                      <w:rPr>
                        <w:rFonts w:eastAsia="Calibri"/>
                        <w:b/>
                        <w:i/>
                        <w:sz w:val="22"/>
                        <w:szCs w:val="22"/>
                      </w:rPr>
                      <w:t>g/cm</w:t>
                    </w:r>
                    <w:r>
                      <w:rPr>
                        <w:rFonts w:eastAsia="Calibri"/>
                        <w:b/>
                        <w:i/>
                        <w:sz w:val="22"/>
                        <w:szCs w:val="22"/>
                        <w:vertAlign w:val="superscript"/>
                      </w:rPr>
                      <w:t>3</w:t>
                    </w:r>
                  </w:p>
                </w:tc>
                <w:tc>
                  <w:tcPr>
                    <w:tcW w:w="1390" w:type="dxa"/>
                    <w:tcBorders>
                      <w:top w:val="single" w:sz="4" w:space="0" w:color="auto"/>
                      <w:left w:val="single" w:sz="6" w:space="0" w:color="auto"/>
                      <w:bottom w:val="single" w:sz="12" w:space="0" w:color="auto"/>
                      <w:right w:val="single" w:sz="6" w:space="0" w:color="auto"/>
                    </w:tcBorders>
                  </w:tcPr>
                  <w:p w14:paraId="41827E7A" w14:textId="77777777" w:rsidR="00D30B16" w:rsidRDefault="009A0210">
                    <w:pPr>
                      <w:jc w:val="center"/>
                      <w:rPr>
                        <w:rFonts w:eastAsia="Calibri"/>
                        <w:b/>
                        <w:i/>
                        <w:sz w:val="22"/>
                        <w:szCs w:val="22"/>
                      </w:rPr>
                    </w:pPr>
                    <w:r>
                      <w:rPr>
                        <w:rFonts w:eastAsia="Calibri"/>
                        <w:b/>
                        <w:i/>
                        <w:sz w:val="22"/>
                        <w:szCs w:val="22"/>
                      </w:rPr>
                      <w:t>v. d.</w:t>
                    </w:r>
                  </w:p>
                </w:tc>
                <w:tc>
                  <w:tcPr>
                    <w:tcW w:w="1004" w:type="dxa"/>
                    <w:tcBorders>
                      <w:top w:val="single" w:sz="4" w:space="0" w:color="auto"/>
                      <w:left w:val="single" w:sz="6" w:space="0" w:color="auto"/>
                      <w:bottom w:val="single" w:sz="12" w:space="0" w:color="auto"/>
                      <w:right w:val="single" w:sz="6" w:space="0" w:color="auto"/>
                    </w:tcBorders>
                  </w:tcPr>
                  <w:p w14:paraId="41827E7B" w14:textId="77777777" w:rsidR="00D30B16" w:rsidRDefault="009A0210">
                    <w:pPr>
                      <w:jc w:val="center"/>
                      <w:rPr>
                        <w:rFonts w:eastAsia="Calibri"/>
                        <w:b/>
                        <w:i/>
                        <w:sz w:val="22"/>
                        <w:szCs w:val="22"/>
                      </w:rPr>
                    </w:pPr>
                    <w:r>
                      <w:rPr>
                        <w:rFonts w:eastAsia="Calibri"/>
                        <w:b/>
                        <w:i/>
                        <w:sz w:val="22"/>
                        <w:szCs w:val="22"/>
                      </w:rPr>
                      <w:t>v. d.</w:t>
                    </w:r>
                  </w:p>
                </w:tc>
                <w:tc>
                  <w:tcPr>
                    <w:tcW w:w="1040" w:type="dxa"/>
                    <w:tcBorders>
                      <w:top w:val="single" w:sz="4" w:space="0" w:color="auto"/>
                      <w:left w:val="single" w:sz="6" w:space="0" w:color="auto"/>
                      <w:bottom w:val="single" w:sz="12" w:space="0" w:color="auto"/>
                      <w:right w:val="single" w:sz="6" w:space="0" w:color="auto"/>
                    </w:tcBorders>
                  </w:tcPr>
                  <w:p w14:paraId="41827E7C" w14:textId="77777777" w:rsidR="00D30B16" w:rsidRDefault="009A0210">
                    <w:pPr>
                      <w:jc w:val="center"/>
                      <w:rPr>
                        <w:rFonts w:eastAsia="Calibri"/>
                        <w:b/>
                        <w:i/>
                        <w:sz w:val="22"/>
                        <w:szCs w:val="22"/>
                      </w:rPr>
                    </w:pPr>
                    <w:r>
                      <w:rPr>
                        <w:rFonts w:eastAsia="Calibri"/>
                        <w:b/>
                        <w:i/>
                        <w:sz w:val="22"/>
                        <w:szCs w:val="22"/>
                      </w:rPr>
                      <w:t>v. d.</w:t>
                    </w:r>
                  </w:p>
                </w:tc>
                <w:tc>
                  <w:tcPr>
                    <w:tcW w:w="1094" w:type="dxa"/>
                    <w:tcBorders>
                      <w:top w:val="single" w:sz="4" w:space="0" w:color="auto"/>
                      <w:left w:val="single" w:sz="6" w:space="0" w:color="auto"/>
                      <w:bottom w:val="single" w:sz="12" w:space="0" w:color="auto"/>
                      <w:right w:val="single" w:sz="6" w:space="0" w:color="auto"/>
                    </w:tcBorders>
                  </w:tcPr>
                  <w:p w14:paraId="41827E7D" w14:textId="77777777" w:rsidR="00D30B16" w:rsidRDefault="009A0210">
                    <w:pPr>
                      <w:jc w:val="center"/>
                      <w:rPr>
                        <w:rFonts w:eastAsia="Calibri"/>
                        <w:b/>
                        <w:i/>
                        <w:sz w:val="22"/>
                        <w:szCs w:val="22"/>
                      </w:rPr>
                    </w:pPr>
                    <w:r>
                      <w:rPr>
                        <w:rFonts w:eastAsia="Calibri"/>
                        <w:b/>
                        <w:i/>
                        <w:sz w:val="22"/>
                        <w:szCs w:val="22"/>
                      </w:rPr>
                      <w:t>v. d.</w:t>
                    </w:r>
                  </w:p>
                </w:tc>
                <w:tc>
                  <w:tcPr>
                    <w:tcW w:w="1172" w:type="dxa"/>
                    <w:tcBorders>
                      <w:top w:val="single" w:sz="4" w:space="0" w:color="auto"/>
                      <w:left w:val="single" w:sz="6" w:space="0" w:color="auto"/>
                      <w:bottom w:val="single" w:sz="12" w:space="0" w:color="auto"/>
                      <w:right w:val="single" w:sz="6" w:space="0" w:color="auto"/>
                    </w:tcBorders>
                  </w:tcPr>
                  <w:p w14:paraId="41827E7E" w14:textId="77777777" w:rsidR="00D30B16" w:rsidRDefault="009A0210">
                    <w:pPr>
                      <w:jc w:val="center"/>
                      <w:rPr>
                        <w:rFonts w:eastAsia="Calibri"/>
                        <w:b/>
                        <w:i/>
                        <w:sz w:val="22"/>
                        <w:szCs w:val="22"/>
                      </w:rPr>
                    </w:pPr>
                    <w:r>
                      <w:rPr>
                        <w:rFonts w:eastAsia="Calibri"/>
                        <w:b/>
                        <w:i/>
                        <w:sz w:val="22"/>
                        <w:szCs w:val="22"/>
                      </w:rPr>
                      <w:t>v. d.</w:t>
                    </w:r>
                  </w:p>
                </w:tc>
                <w:tc>
                  <w:tcPr>
                    <w:tcW w:w="1049" w:type="dxa"/>
                    <w:tcBorders>
                      <w:top w:val="single" w:sz="4" w:space="0" w:color="auto"/>
                      <w:left w:val="single" w:sz="6" w:space="0" w:color="auto"/>
                      <w:bottom w:val="single" w:sz="12" w:space="0" w:color="auto"/>
                      <w:right w:val="single" w:sz="6" w:space="0" w:color="auto"/>
                    </w:tcBorders>
                  </w:tcPr>
                  <w:p w14:paraId="41827E7F" w14:textId="77777777" w:rsidR="00D30B16" w:rsidRDefault="009A0210">
                    <w:pPr>
                      <w:jc w:val="center"/>
                      <w:rPr>
                        <w:rFonts w:eastAsia="Calibri"/>
                        <w:b/>
                        <w:i/>
                        <w:sz w:val="22"/>
                        <w:szCs w:val="22"/>
                      </w:rPr>
                    </w:pPr>
                    <w:r>
                      <w:rPr>
                        <w:rFonts w:eastAsia="Calibri"/>
                        <w:b/>
                        <w:i/>
                        <w:sz w:val="22"/>
                        <w:szCs w:val="22"/>
                      </w:rPr>
                      <w:t>v. d.</w:t>
                    </w:r>
                  </w:p>
                </w:tc>
                <w:tc>
                  <w:tcPr>
                    <w:tcW w:w="1038" w:type="dxa"/>
                    <w:tcBorders>
                      <w:top w:val="single" w:sz="4" w:space="0" w:color="auto"/>
                      <w:left w:val="single" w:sz="6" w:space="0" w:color="auto"/>
                      <w:bottom w:val="single" w:sz="12" w:space="0" w:color="auto"/>
                      <w:right w:val="single" w:sz="12" w:space="0" w:color="auto"/>
                    </w:tcBorders>
                  </w:tcPr>
                  <w:p w14:paraId="41827E80" w14:textId="77777777" w:rsidR="00D30B16" w:rsidRDefault="009A0210">
                    <w:pPr>
                      <w:jc w:val="center"/>
                      <w:rPr>
                        <w:rFonts w:eastAsia="Calibri"/>
                        <w:b/>
                        <w:i/>
                        <w:sz w:val="22"/>
                        <w:szCs w:val="22"/>
                      </w:rPr>
                    </w:pPr>
                    <w:r>
                      <w:rPr>
                        <w:rFonts w:eastAsia="Calibri"/>
                        <w:b/>
                        <w:i/>
                        <w:sz w:val="22"/>
                        <w:szCs w:val="22"/>
                      </w:rPr>
                      <w:t>v. d.</w:t>
                    </w:r>
                  </w:p>
                </w:tc>
              </w:tr>
              <w:tr w:rsidR="00D30B16" w14:paraId="41827E8E" w14:textId="77777777">
                <w:trPr>
                  <w:jc w:val="center"/>
                </w:trPr>
                <w:tc>
                  <w:tcPr>
                    <w:tcW w:w="2707" w:type="dxa"/>
                    <w:tcBorders>
                      <w:top w:val="single" w:sz="12" w:space="0" w:color="auto"/>
                      <w:left w:val="single" w:sz="12" w:space="0" w:color="auto"/>
                      <w:bottom w:val="single" w:sz="6" w:space="0" w:color="auto"/>
                      <w:right w:val="single" w:sz="6" w:space="0" w:color="auto"/>
                    </w:tcBorders>
                    <w:vAlign w:val="center"/>
                  </w:tcPr>
                  <w:p w14:paraId="41827E82" w14:textId="77777777" w:rsidR="00D30B16" w:rsidRDefault="009A0210">
                    <w:pPr>
                      <w:tabs>
                        <w:tab w:val="left" w:pos="2339"/>
                      </w:tabs>
                      <w:ind w:left="71"/>
                      <w:rPr>
                        <w:rFonts w:eastAsia="Calibri"/>
                        <w:b/>
                        <w:szCs w:val="22"/>
                      </w:rPr>
                    </w:pPr>
                    <w:r>
                      <w:rPr>
                        <w:rFonts w:eastAsia="Calibri"/>
                        <w:b/>
                        <w:sz w:val="22"/>
                        <w:szCs w:val="22"/>
                      </w:rPr>
                      <w:t>Dalelių tankis</w:t>
                    </w:r>
                    <w:r>
                      <w:rPr>
                        <w:rFonts w:eastAsia="Calibri"/>
                        <w:b/>
                        <w:sz w:val="22"/>
                        <w:szCs w:val="22"/>
                      </w:rPr>
                      <w:tab/>
                    </w:r>
                    <w:r>
                      <w:rPr>
                        <w:rFonts w:eastAsia="Calibri"/>
                        <w:b/>
                        <w:i/>
                        <w:sz w:val="22"/>
                        <w:szCs w:val="22"/>
                      </w:rPr>
                      <w:sym w:font="Symbol" w:char="0072"/>
                    </w:r>
                    <w:r>
                      <w:rPr>
                        <w:rFonts w:eastAsia="Calibri"/>
                        <w:b/>
                        <w:sz w:val="22"/>
                        <w:szCs w:val="22"/>
                        <w:vertAlign w:val="subscript"/>
                      </w:rPr>
                      <w:t>s</w:t>
                    </w:r>
                  </w:p>
                </w:tc>
                <w:tc>
                  <w:tcPr>
                    <w:tcW w:w="984" w:type="dxa"/>
                    <w:tcBorders>
                      <w:top w:val="single" w:sz="12" w:space="0" w:color="auto"/>
                      <w:left w:val="single" w:sz="6" w:space="0" w:color="auto"/>
                      <w:bottom w:val="single" w:sz="6" w:space="0" w:color="auto"/>
                      <w:right w:val="single" w:sz="6" w:space="0" w:color="auto"/>
                    </w:tcBorders>
                    <w:vAlign w:val="center"/>
                  </w:tcPr>
                  <w:p w14:paraId="41827E83" w14:textId="77777777" w:rsidR="00D30B16" w:rsidRDefault="009A0210">
                    <w:pPr>
                      <w:jc w:val="center"/>
                      <w:rPr>
                        <w:rFonts w:eastAsia="Calibri"/>
                        <w:szCs w:val="24"/>
                      </w:rPr>
                    </w:pPr>
                    <w:r>
                      <w:rPr>
                        <w:rFonts w:eastAsia="Calibri"/>
                        <w:szCs w:val="24"/>
                      </w:rPr>
                      <w:t>×</w:t>
                    </w:r>
                  </w:p>
                </w:tc>
                <w:tc>
                  <w:tcPr>
                    <w:tcW w:w="1094" w:type="dxa"/>
                    <w:tcBorders>
                      <w:top w:val="single" w:sz="12" w:space="0" w:color="auto"/>
                      <w:left w:val="single" w:sz="6" w:space="0" w:color="auto"/>
                      <w:bottom w:val="single" w:sz="6" w:space="0" w:color="auto"/>
                      <w:right w:val="single" w:sz="6" w:space="0" w:color="auto"/>
                    </w:tcBorders>
                    <w:vAlign w:val="center"/>
                  </w:tcPr>
                  <w:p w14:paraId="41827E84" w14:textId="77777777" w:rsidR="00D30B16" w:rsidRDefault="009A0210">
                    <w:pPr>
                      <w:jc w:val="center"/>
                      <w:rPr>
                        <w:rFonts w:eastAsia="Calibri"/>
                        <w:sz w:val="20"/>
                        <w:szCs w:val="22"/>
                      </w:rPr>
                    </w:pPr>
                    <w:r>
                      <w:rPr>
                        <w:rFonts w:eastAsia="Calibri"/>
                        <w:position w:val="-24"/>
                        <w:sz w:val="20"/>
                        <w:szCs w:val="22"/>
                      </w:rPr>
                      <w:object w:dxaOrig="960" w:dyaOrig="740" w14:anchorId="41828BEB">
                        <v:shape id="_x0000_i1027" type="#_x0000_t75" style="width:37.5pt;height:28.5pt" o:ole="" fillcolor="window">
                          <v:imagedata r:id="rId28" o:title=""/>
                        </v:shape>
                        <o:OLEObject Type="Embed" ProgID="Equation.3" ShapeID="_x0000_i1027" DrawAspect="Content" ObjectID="_1510054678" r:id="rId29"/>
                      </w:object>
                    </w:r>
                  </w:p>
                </w:tc>
                <w:tc>
                  <w:tcPr>
                    <w:tcW w:w="1094" w:type="dxa"/>
                    <w:tcBorders>
                      <w:top w:val="single" w:sz="12" w:space="0" w:color="auto"/>
                      <w:left w:val="single" w:sz="6" w:space="0" w:color="auto"/>
                      <w:bottom w:val="single" w:sz="6" w:space="0" w:color="auto"/>
                      <w:right w:val="single" w:sz="6" w:space="0" w:color="auto"/>
                    </w:tcBorders>
                    <w:vAlign w:val="center"/>
                  </w:tcPr>
                  <w:p w14:paraId="41827E85" w14:textId="77777777" w:rsidR="00D30B16" w:rsidRDefault="009A0210">
                    <w:pPr>
                      <w:jc w:val="center"/>
                      <w:rPr>
                        <w:rFonts w:eastAsia="Calibri"/>
                        <w:sz w:val="20"/>
                        <w:szCs w:val="22"/>
                      </w:rPr>
                    </w:pPr>
                    <w:r>
                      <w:rPr>
                        <w:rFonts w:eastAsia="Calibri"/>
                        <w:position w:val="-24"/>
                        <w:sz w:val="20"/>
                        <w:szCs w:val="22"/>
                      </w:rPr>
                      <w:object w:dxaOrig="560" w:dyaOrig="639" w14:anchorId="41828BEC">
                        <v:shape id="_x0000_i1028" type="#_x0000_t75" style="width:24pt;height:28.5pt" o:ole="" fillcolor="window">
                          <v:imagedata r:id="rId30" o:title=""/>
                        </v:shape>
                        <o:OLEObject Type="Embed" ProgID="Equation.3" ShapeID="_x0000_i1028" DrawAspect="Content" ObjectID="_1510054679" r:id="rId31"/>
                      </w:object>
                    </w:r>
                  </w:p>
                </w:tc>
                <w:tc>
                  <w:tcPr>
                    <w:tcW w:w="943" w:type="dxa"/>
                    <w:tcBorders>
                      <w:top w:val="single" w:sz="12" w:space="0" w:color="auto"/>
                      <w:left w:val="single" w:sz="6" w:space="0" w:color="auto"/>
                      <w:bottom w:val="single" w:sz="6" w:space="0" w:color="auto"/>
                      <w:right w:val="single" w:sz="6" w:space="0" w:color="auto"/>
                    </w:tcBorders>
                    <w:vAlign w:val="center"/>
                  </w:tcPr>
                  <w:p w14:paraId="41827E86" w14:textId="77777777" w:rsidR="00D30B16" w:rsidRDefault="009A0210">
                    <w:pPr>
                      <w:jc w:val="center"/>
                      <w:rPr>
                        <w:rFonts w:eastAsia="Calibri"/>
                        <w:sz w:val="20"/>
                        <w:szCs w:val="22"/>
                      </w:rPr>
                    </w:pPr>
                    <w:r>
                      <w:rPr>
                        <w:rFonts w:eastAsia="Calibri"/>
                        <w:position w:val="-30"/>
                        <w:sz w:val="20"/>
                        <w:szCs w:val="22"/>
                      </w:rPr>
                      <w:object w:dxaOrig="1060" w:dyaOrig="760" w14:anchorId="41828BED">
                        <v:shape id="_x0000_i1029" type="#_x0000_t75" style="width:43.5pt;height:31.5pt" o:ole="" fillcolor="window">
                          <v:imagedata r:id="rId32" o:title=""/>
                        </v:shape>
                        <o:OLEObject Type="Embed" ProgID="Equation.3" ShapeID="_x0000_i1029" DrawAspect="Content" ObjectID="_1510054680" r:id="rId33"/>
                      </w:object>
                    </w:r>
                  </w:p>
                </w:tc>
                <w:tc>
                  <w:tcPr>
                    <w:tcW w:w="1390" w:type="dxa"/>
                    <w:tcBorders>
                      <w:top w:val="single" w:sz="12" w:space="0" w:color="auto"/>
                      <w:left w:val="single" w:sz="6" w:space="0" w:color="auto"/>
                      <w:bottom w:val="single" w:sz="6" w:space="0" w:color="auto"/>
                      <w:right w:val="single" w:sz="6" w:space="0" w:color="auto"/>
                    </w:tcBorders>
                    <w:vAlign w:val="center"/>
                  </w:tcPr>
                  <w:p w14:paraId="41827E87" w14:textId="77777777" w:rsidR="00D30B16" w:rsidRDefault="009A0210">
                    <w:pPr>
                      <w:jc w:val="center"/>
                      <w:rPr>
                        <w:rFonts w:eastAsia="Calibri"/>
                        <w:sz w:val="20"/>
                        <w:szCs w:val="22"/>
                      </w:rPr>
                    </w:pPr>
                    <w:r>
                      <w:rPr>
                        <w:rFonts w:eastAsia="Calibri"/>
                        <w:position w:val="-28"/>
                        <w:sz w:val="20"/>
                        <w:szCs w:val="22"/>
                      </w:rPr>
                      <w:object w:dxaOrig="1359" w:dyaOrig="660" w14:anchorId="41828BEE">
                        <v:shape id="_x0000_i1030" type="#_x0000_t75" style="width:58.5pt;height:28.5pt" o:ole="" fillcolor="window">
                          <v:imagedata r:id="rId34" o:title=""/>
                        </v:shape>
                        <o:OLEObject Type="Embed" ProgID="Equation.3" ShapeID="_x0000_i1030" DrawAspect="Content" ObjectID="_1510054681" r:id="rId35"/>
                      </w:object>
                    </w:r>
                  </w:p>
                </w:tc>
                <w:tc>
                  <w:tcPr>
                    <w:tcW w:w="1004" w:type="dxa"/>
                    <w:tcBorders>
                      <w:top w:val="single" w:sz="12" w:space="0" w:color="auto"/>
                      <w:left w:val="single" w:sz="6" w:space="0" w:color="auto"/>
                      <w:bottom w:val="single" w:sz="6" w:space="0" w:color="auto"/>
                      <w:right w:val="single" w:sz="6" w:space="0" w:color="auto"/>
                    </w:tcBorders>
                    <w:vAlign w:val="center"/>
                  </w:tcPr>
                  <w:p w14:paraId="41827E88" w14:textId="77777777" w:rsidR="00D30B16" w:rsidRDefault="009A0210">
                    <w:pPr>
                      <w:jc w:val="center"/>
                      <w:rPr>
                        <w:rFonts w:eastAsia="Calibri"/>
                        <w:i/>
                        <w:szCs w:val="22"/>
                      </w:rPr>
                    </w:pPr>
                    <w:r>
                      <w:rPr>
                        <w:rFonts w:eastAsia="Calibri"/>
                        <w:i/>
                        <w:sz w:val="22"/>
                        <w:szCs w:val="22"/>
                      </w:rPr>
                      <w:sym w:font="Symbol" w:char="0072"/>
                    </w:r>
                    <w:r>
                      <w:rPr>
                        <w:rFonts w:eastAsia="Calibri"/>
                        <w:i/>
                        <w:sz w:val="22"/>
                        <w:szCs w:val="22"/>
                        <w:vertAlign w:val="subscript"/>
                      </w:rPr>
                      <w:t xml:space="preserve">d </w:t>
                    </w:r>
                    <w:r>
                      <w:rPr>
                        <w:rFonts w:eastAsia="Calibri"/>
                        <w:i/>
                        <w:sz w:val="22"/>
                        <w:szCs w:val="22"/>
                      </w:rPr>
                      <w:t>(1 + e)</w:t>
                    </w:r>
                  </w:p>
                </w:tc>
                <w:tc>
                  <w:tcPr>
                    <w:tcW w:w="1040" w:type="dxa"/>
                    <w:tcBorders>
                      <w:top w:val="single" w:sz="12" w:space="0" w:color="auto"/>
                      <w:left w:val="single" w:sz="6" w:space="0" w:color="auto"/>
                      <w:bottom w:val="single" w:sz="6" w:space="0" w:color="auto"/>
                      <w:right w:val="single" w:sz="6" w:space="0" w:color="auto"/>
                    </w:tcBorders>
                    <w:vAlign w:val="center"/>
                  </w:tcPr>
                  <w:p w14:paraId="41827E89" w14:textId="77777777" w:rsidR="00D30B16" w:rsidRDefault="009A0210">
                    <w:pPr>
                      <w:jc w:val="center"/>
                      <w:rPr>
                        <w:rFonts w:eastAsia="Calibri"/>
                        <w:sz w:val="20"/>
                        <w:szCs w:val="22"/>
                      </w:rPr>
                    </w:pPr>
                    <w:r>
                      <w:rPr>
                        <w:rFonts w:eastAsia="Calibri"/>
                        <w:position w:val="-24"/>
                        <w:sz w:val="20"/>
                        <w:szCs w:val="22"/>
                      </w:rPr>
                      <w:object w:dxaOrig="820" w:dyaOrig="620" w14:anchorId="41828BEF">
                        <v:shape id="_x0000_i1031" type="#_x0000_t75" style="width:36pt;height:28.5pt" o:ole="" fillcolor="window">
                          <v:imagedata r:id="rId36" o:title=""/>
                        </v:shape>
                        <o:OLEObject Type="Embed" ProgID="Equation.3" ShapeID="_x0000_i1031" DrawAspect="Content" ObjectID="_1510054682" r:id="rId37"/>
                      </w:object>
                    </w:r>
                  </w:p>
                </w:tc>
                <w:tc>
                  <w:tcPr>
                    <w:tcW w:w="1094" w:type="dxa"/>
                    <w:tcBorders>
                      <w:top w:val="single" w:sz="12" w:space="0" w:color="auto"/>
                      <w:left w:val="single" w:sz="6" w:space="0" w:color="auto"/>
                      <w:bottom w:val="single" w:sz="6" w:space="0" w:color="auto"/>
                      <w:right w:val="single" w:sz="6" w:space="0" w:color="auto"/>
                    </w:tcBorders>
                    <w:vAlign w:val="center"/>
                  </w:tcPr>
                  <w:p w14:paraId="41827E8A" w14:textId="77777777" w:rsidR="00D30B16" w:rsidRDefault="009A0210">
                    <w:pPr>
                      <w:jc w:val="center"/>
                      <w:rPr>
                        <w:rFonts w:eastAsia="Calibri"/>
                        <w:sz w:val="20"/>
                        <w:szCs w:val="22"/>
                      </w:rPr>
                    </w:pPr>
                    <w:r>
                      <w:rPr>
                        <w:rFonts w:eastAsia="Calibri"/>
                        <w:position w:val="-30"/>
                        <w:sz w:val="20"/>
                        <w:szCs w:val="22"/>
                      </w:rPr>
                      <w:object w:dxaOrig="480" w:dyaOrig="680" w14:anchorId="41828BF0">
                        <v:shape id="_x0000_i1032" type="#_x0000_t75" style="width:23.25pt;height:33pt" o:ole="">
                          <v:imagedata r:id="rId38" o:title=""/>
                        </v:shape>
                        <o:OLEObject Type="Embed" ProgID="Equation.3" ShapeID="_x0000_i1032" DrawAspect="Content" ObjectID="_1510054683" r:id="rId39"/>
                      </w:object>
                    </w:r>
                  </w:p>
                </w:tc>
                <w:tc>
                  <w:tcPr>
                    <w:tcW w:w="1172" w:type="dxa"/>
                    <w:tcBorders>
                      <w:top w:val="single" w:sz="12" w:space="0" w:color="auto"/>
                      <w:left w:val="single" w:sz="6" w:space="0" w:color="auto"/>
                      <w:bottom w:val="single" w:sz="6" w:space="0" w:color="auto"/>
                      <w:right w:val="single" w:sz="6" w:space="0" w:color="auto"/>
                    </w:tcBorders>
                    <w:vAlign w:val="center"/>
                  </w:tcPr>
                  <w:p w14:paraId="41827E8B" w14:textId="77777777" w:rsidR="00D30B16" w:rsidRDefault="009A0210">
                    <w:pPr>
                      <w:jc w:val="center"/>
                      <w:rPr>
                        <w:rFonts w:eastAsia="Calibri"/>
                        <w:sz w:val="20"/>
                        <w:szCs w:val="22"/>
                      </w:rPr>
                    </w:pPr>
                    <w:r>
                      <w:rPr>
                        <w:rFonts w:eastAsia="Calibri"/>
                        <w:position w:val="-24"/>
                        <w:sz w:val="20"/>
                        <w:szCs w:val="22"/>
                      </w:rPr>
                      <w:object w:dxaOrig="960" w:dyaOrig="639" w14:anchorId="41828BF1">
                        <v:shape id="_x0000_i1033" type="#_x0000_t75" style="width:46.5pt;height:30pt" o:ole="" fillcolor="window">
                          <v:imagedata r:id="rId40" o:title=""/>
                        </v:shape>
                        <o:OLEObject Type="Embed" ProgID="Equation.3" ShapeID="_x0000_i1033" DrawAspect="Content" ObjectID="_1510054684" r:id="rId41"/>
                      </w:object>
                    </w:r>
                  </w:p>
                </w:tc>
                <w:tc>
                  <w:tcPr>
                    <w:tcW w:w="1049" w:type="dxa"/>
                    <w:tcBorders>
                      <w:top w:val="single" w:sz="12" w:space="0" w:color="auto"/>
                      <w:left w:val="single" w:sz="6" w:space="0" w:color="auto"/>
                      <w:bottom w:val="single" w:sz="6" w:space="0" w:color="auto"/>
                      <w:right w:val="single" w:sz="6" w:space="0" w:color="auto"/>
                    </w:tcBorders>
                    <w:vAlign w:val="center"/>
                  </w:tcPr>
                  <w:p w14:paraId="41827E8C" w14:textId="77777777" w:rsidR="00D30B16" w:rsidRDefault="009A0210">
                    <w:pPr>
                      <w:jc w:val="center"/>
                      <w:rPr>
                        <w:rFonts w:eastAsia="Calibri"/>
                        <w:sz w:val="20"/>
                        <w:szCs w:val="22"/>
                      </w:rPr>
                    </w:pPr>
                    <w:r>
                      <w:rPr>
                        <w:rFonts w:eastAsia="Calibri"/>
                        <w:position w:val="-24"/>
                        <w:sz w:val="20"/>
                        <w:szCs w:val="22"/>
                      </w:rPr>
                      <w:object w:dxaOrig="360" w:dyaOrig="700" w14:anchorId="41828BF2">
                        <v:shape id="_x0000_i1034" type="#_x0000_t75" style="width:17.25pt;height:31.5pt" o:ole="">
                          <v:imagedata r:id="rId42" o:title=""/>
                        </v:shape>
                        <o:OLEObject Type="Embed" ProgID="Equation.3" ShapeID="_x0000_i1034" DrawAspect="Content" ObjectID="_1510054685" r:id="rId43"/>
                      </w:object>
                    </w:r>
                  </w:p>
                </w:tc>
                <w:tc>
                  <w:tcPr>
                    <w:tcW w:w="1038" w:type="dxa"/>
                    <w:tcBorders>
                      <w:top w:val="single" w:sz="12" w:space="0" w:color="auto"/>
                      <w:left w:val="single" w:sz="6" w:space="0" w:color="auto"/>
                      <w:bottom w:val="single" w:sz="6" w:space="0" w:color="auto"/>
                      <w:right w:val="single" w:sz="12" w:space="0" w:color="auto"/>
                    </w:tcBorders>
                    <w:vAlign w:val="center"/>
                  </w:tcPr>
                  <w:p w14:paraId="41827E8D" w14:textId="77777777" w:rsidR="00D30B16" w:rsidRDefault="009A0210">
                    <w:pPr>
                      <w:jc w:val="center"/>
                      <w:rPr>
                        <w:rFonts w:eastAsia="Calibri"/>
                        <w:sz w:val="20"/>
                        <w:szCs w:val="22"/>
                      </w:rPr>
                    </w:pPr>
                    <w:r>
                      <w:rPr>
                        <w:rFonts w:eastAsia="Calibri"/>
                        <w:position w:val="-24"/>
                        <w:sz w:val="20"/>
                        <w:szCs w:val="22"/>
                      </w:rPr>
                      <w:object w:dxaOrig="560" w:dyaOrig="639" w14:anchorId="41828BF3">
                        <v:shape id="_x0000_i1035" type="#_x0000_t75" style="width:24pt;height:28.5pt" o:ole="">
                          <v:imagedata r:id="rId44" o:title=""/>
                        </v:shape>
                        <o:OLEObject Type="Embed" ProgID="Equation.3" ShapeID="_x0000_i1035" DrawAspect="Content" ObjectID="_1510054686" r:id="rId45"/>
                      </w:object>
                    </w:r>
                  </w:p>
                </w:tc>
              </w:tr>
              <w:tr w:rsidR="00D30B16" w14:paraId="41827E9B" w14:textId="77777777">
                <w:trPr>
                  <w:jc w:val="center"/>
                </w:trPr>
                <w:tc>
                  <w:tcPr>
                    <w:tcW w:w="2707" w:type="dxa"/>
                    <w:tcBorders>
                      <w:top w:val="single" w:sz="6" w:space="0" w:color="auto"/>
                      <w:left w:val="single" w:sz="12" w:space="0" w:color="auto"/>
                      <w:bottom w:val="single" w:sz="6" w:space="0" w:color="auto"/>
                      <w:right w:val="single" w:sz="6" w:space="0" w:color="auto"/>
                    </w:tcBorders>
                    <w:vAlign w:val="center"/>
                  </w:tcPr>
                  <w:p w14:paraId="41827E8F" w14:textId="77777777" w:rsidR="00D30B16" w:rsidRDefault="009A0210">
                    <w:pPr>
                      <w:tabs>
                        <w:tab w:val="left" w:pos="2339"/>
                      </w:tabs>
                      <w:ind w:left="71"/>
                      <w:rPr>
                        <w:rFonts w:eastAsia="Calibri"/>
                        <w:b/>
                        <w:szCs w:val="22"/>
                      </w:rPr>
                    </w:pPr>
                    <w:r>
                      <w:rPr>
                        <w:rFonts w:eastAsia="Calibri"/>
                        <w:b/>
                        <w:sz w:val="22"/>
                        <w:szCs w:val="22"/>
                      </w:rPr>
                      <w:t>Grunto tankis</w:t>
                    </w:r>
                    <w:r>
                      <w:rPr>
                        <w:rFonts w:eastAsia="Calibri"/>
                        <w:b/>
                        <w:sz w:val="22"/>
                        <w:szCs w:val="22"/>
                      </w:rPr>
                      <w:tab/>
                    </w:r>
                    <w:r>
                      <w:rPr>
                        <w:rFonts w:eastAsia="Calibri"/>
                        <w:b/>
                        <w:i/>
                        <w:sz w:val="22"/>
                        <w:szCs w:val="22"/>
                      </w:rPr>
                      <w:sym w:font="Symbol" w:char="0072"/>
                    </w:r>
                  </w:p>
                </w:tc>
                <w:tc>
                  <w:tcPr>
                    <w:tcW w:w="984" w:type="dxa"/>
                    <w:tcBorders>
                      <w:top w:val="single" w:sz="6" w:space="0" w:color="auto"/>
                      <w:left w:val="single" w:sz="6" w:space="0" w:color="auto"/>
                      <w:bottom w:val="single" w:sz="4" w:space="0" w:color="auto"/>
                      <w:right w:val="single" w:sz="6" w:space="0" w:color="auto"/>
                    </w:tcBorders>
                    <w:vAlign w:val="center"/>
                  </w:tcPr>
                  <w:p w14:paraId="41827E90" w14:textId="77777777" w:rsidR="00D30B16" w:rsidRDefault="009A0210">
                    <w:pPr>
                      <w:jc w:val="center"/>
                      <w:rPr>
                        <w:rFonts w:eastAsia="Calibri"/>
                        <w:sz w:val="20"/>
                        <w:szCs w:val="22"/>
                      </w:rPr>
                    </w:pPr>
                    <w:r>
                      <w:rPr>
                        <w:rFonts w:eastAsia="Calibri"/>
                        <w:position w:val="-24"/>
                        <w:sz w:val="20"/>
                        <w:szCs w:val="22"/>
                      </w:rPr>
                      <w:object w:dxaOrig="1040" w:dyaOrig="740" w14:anchorId="41828BF4">
                        <v:shape id="_x0000_i1036" type="#_x0000_t75" style="width:40.5pt;height:28.5pt" o:ole="" fillcolor="window">
                          <v:imagedata r:id="rId46" o:title=""/>
                        </v:shape>
                        <o:OLEObject Type="Embed" ProgID="Equation.3" ShapeID="_x0000_i1036" DrawAspect="Content" ObjectID="_1510054687" r:id="rId47"/>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91" w14:textId="77777777" w:rsidR="00D30B16" w:rsidRDefault="009A0210">
                    <w:pPr>
                      <w:jc w:val="center"/>
                      <w:rPr>
                        <w:rFonts w:eastAsia="Calibri"/>
                        <w:szCs w:val="24"/>
                      </w:rPr>
                    </w:pPr>
                    <w:r>
                      <w:rPr>
                        <w:rFonts w:eastAsia="Calibri"/>
                        <w:szCs w:val="24"/>
                      </w:rPr>
                      <w:t>×</w:t>
                    </w:r>
                  </w:p>
                </w:tc>
                <w:tc>
                  <w:tcPr>
                    <w:tcW w:w="1094" w:type="dxa"/>
                    <w:tcBorders>
                      <w:top w:val="single" w:sz="6" w:space="0" w:color="auto"/>
                      <w:left w:val="single" w:sz="6" w:space="0" w:color="auto"/>
                      <w:bottom w:val="single" w:sz="6" w:space="0" w:color="auto"/>
                      <w:right w:val="single" w:sz="6" w:space="0" w:color="auto"/>
                    </w:tcBorders>
                    <w:vAlign w:val="center"/>
                  </w:tcPr>
                  <w:p w14:paraId="41827E92" w14:textId="77777777" w:rsidR="00D30B16" w:rsidRDefault="009A0210">
                    <w:pPr>
                      <w:jc w:val="center"/>
                      <w:rPr>
                        <w:rFonts w:eastAsia="Calibri"/>
                        <w:i/>
                        <w:szCs w:val="22"/>
                      </w:rPr>
                    </w:pPr>
                    <w:r>
                      <w:rPr>
                        <w:rFonts w:eastAsia="Calibri"/>
                        <w:i/>
                        <w:sz w:val="22"/>
                        <w:szCs w:val="22"/>
                      </w:rPr>
                      <w:sym w:font="Symbol" w:char="0072"/>
                    </w:r>
                    <w:r>
                      <w:rPr>
                        <w:rFonts w:eastAsia="Calibri"/>
                        <w:i/>
                        <w:sz w:val="22"/>
                        <w:szCs w:val="22"/>
                        <w:vertAlign w:val="subscript"/>
                      </w:rPr>
                      <w:t xml:space="preserve">d </w:t>
                    </w:r>
                    <w:r>
                      <w:rPr>
                        <w:rFonts w:eastAsia="Calibri"/>
                        <w:i/>
                        <w:sz w:val="22"/>
                        <w:szCs w:val="22"/>
                      </w:rPr>
                      <w:t>(1 + w)</w:t>
                    </w:r>
                  </w:p>
                </w:tc>
                <w:tc>
                  <w:tcPr>
                    <w:tcW w:w="943" w:type="dxa"/>
                    <w:tcBorders>
                      <w:top w:val="single" w:sz="6" w:space="0" w:color="auto"/>
                      <w:left w:val="single" w:sz="6" w:space="0" w:color="auto"/>
                      <w:bottom w:val="single" w:sz="6" w:space="0" w:color="auto"/>
                      <w:right w:val="single" w:sz="6" w:space="0" w:color="auto"/>
                    </w:tcBorders>
                    <w:vAlign w:val="center"/>
                  </w:tcPr>
                  <w:p w14:paraId="41827E93" w14:textId="77777777" w:rsidR="00D30B16" w:rsidRDefault="009A0210">
                    <w:pPr>
                      <w:jc w:val="center"/>
                      <w:rPr>
                        <w:rFonts w:eastAsia="Calibri"/>
                        <w:sz w:val="20"/>
                        <w:szCs w:val="22"/>
                      </w:rPr>
                    </w:pPr>
                    <w:r>
                      <w:rPr>
                        <w:rFonts w:eastAsia="Calibri"/>
                        <w:position w:val="-30"/>
                        <w:sz w:val="20"/>
                        <w:szCs w:val="22"/>
                      </w:rPr>
                      <w:object w:dxaOrig="1160" w:dyaOrig="760" w14:anchorId="41828BF5">
                        <v:shape id="_x0000_i1037" type="#_x0000_t75" style="width:43.5pt;height:28.5pt" o:ole="" fillcolor="window">
                          <v:imagedata r:id="rId48" o:title=""/>
                        </v:shape>
                        <o:OLEObject Type="Embed" ProgID="Equation.3" ShapeID="_x0000_i1037" DrawAspect="Content" ObjectID="_1510054688" r:id="rId49"/>
                      </w:object>
                    </w:r>
                  </w:p>
                </w:tc>
                <w:tc>
                  <w:tcPr>
                    <w:tcW w:w="1390" w:type="dxa"/>
                    <w:tcBorders>
                      <w:top w:val="single" w:sz="6" w:space="0" w:color="auto"/>
                      <w:left w:val="single" w:sz="6" w:space="0" w:color="auto"/>
                      <w:bottom w:val="single" w:sz="6" w:space="0" w:color="auto"/>
                      <w:right w:val="single" w:sz="6" w:space="0" w:color="auto"/>
                    </w:tcBorders>
                    <w:vAlign w:val="center"/>
                  </w:tcPr>
                  <w:p w14:paraId="41827E94" w14:textId="77777777" w:rsidR="00D30B16" w:rsidRDefault="009A0210">
                    <w:pPr>
                      <w:jc w:val="center"/>
                      <w:rPr>
                        <w:rFonts w:eastAsia="Calibri"/>
                        <w:i/>
                        <w:spacing w:val="-6"/>
                        <w:szCs w:val="22"/>
                      </w:rPr>
                    </w:pPr>
                    <w:r>
                      <w:rPr>
                        <w:rFonts w:eastAsia="Calibri"/>
                        <w:i/>
                        <w:spacing w:val="-6"/>
                        <w:sz w:val="22"/>
                        <w:szCs w:val="22"/>
                      </w:rPr>
                      <w:sym w:font="Symbol" w:char="0072"/>
                    </w:r>
                    <w:r>
                      <w:rPr>
                        <w:rFonts w:eastAsia="Calibri"/>
                        <w:i/>
                        <w:spacing w:val="-6"/>
                        <w:sz w:val="22"/>
                        <w:szCs w:val="22"/>
                        <w:vertAlign w:val="subscript"/>
                      </w:rPr>
                      <w:t>s</w:t>
                    </w:r>
                    <w:r>
                      <w:rPr>
                        <w:rFonts w:eastAsia="Calibri"/>
                        <w:i/>
                        <w:spacing w:val="-6"/>
                        <w:sz w:val="22"/>
                        <w:szCs w:val="22"/>
                      </w:rPr>
                      <w:t>(1+w)(1–n)</w:t>
                    </w:r>
                  </w:p>
                </w:tc>
                <w:tc>
                  <w:tcPr>
                    <w:tcW w:w="1004" w:type="dxa"/>
                    <w:tcBorders>
                      <w:top w:val="single" w:sz="6" w:space="0" w:color="auto"/>
                      <w:left w:val="single" w:sz="6" w:space="0" w:color="auto"/>
                      <w:bottom w:val="single" w:sz="6" w:space="0" w:color="auto"/>
                      <w:right w:val="single" w:sz="6" w:space="0" w:color="auto"/>
                    </w:tcBorders>
                    <w:vAlign w:val="center"/>
                  </w:tcPr>
                  <w:p w14:paraId="41827E95" w14:textId="77777777" w:rsidR="00D30B16" w:rsidRDefault="009A0210">
                    <w:pPr>
                      <w:jc w:val="center"/>
                      <w:rPr>
                        <w:rFonts w:eastAsia="Calibri"/>
                        <w:sz w:val="20"/>
                        <w:szCs w:val="22"/>
                      </w:rPr>
                    </w:pPr>
                    <w:r>
                      <w:rPr>
                        <w:rFonts w:eastAsia="Calibri"/>
                        <w:position w:val="-24"/>
                        <w:sz w:val="20"/>
                        <w:szCs w:val="22"/>
                      </w:rPr>
                      <w:object w:dxaOrig="1080" w:dyaOrig="700" w14:anchorId="41828BF6">
                        <v:shape id="_x0000_i1038" type="#_x0000_t75" style="width:40.5pt;height:25.5pt" o:ole="" fillcolor="window">
                          <v:imagedata r:id="rId50" o:title=""/>
                        </v:shape>
                        <o:OLEObject Type="Embed" ProgID="Equation.3" ShapeID="_x0000_i1038" DrawAspect="Content" ObjectID="_1510054689" r:id="rId51"/>
                      </w:object>
                    </w:r>
                  </w:p>
                </w:tc>
                <w:tc>
                  <w:tcPr>
                    <w:tcW w:w="1040" w:type="dxa"/>
                    <w:tcBorders>
                      <w:top w:val="single" w:sz="6" w:space="0" w:color="auto"/>
                      <w:left w:val="single" w:sz="6" w:space="0" w:color="auto"/>
                      <w:bottom w:val="single" w:sz="6" w:space="0" w:color="auto"/>
                      <w:right w:val="single" w:sz="6" w:space="0" w:color="auto"/>
                    </w:tcBorders>
                    <w:vAlign w:val="center"/>
                  </w:tcPr>
                  <w:p w14:paraId="41827E96" w14:textId="77777777" w:rsidR="00D30B16" w:rsidRDefault="009A0210">
                    <w:pPr>
                      <w:jc w:val="center"/>
                      <w:rPr>
                        <w:rFonts w:eastAsia="Calibri"/>
                        <w:i/>
                        <w:sz w:val="20"/>
                        <w:szCs w:val="22"/>
                      </w:rPr>
                    </w:pPr>
                    <w:r>
                      <w:rPr>
                        <w:rFonts w:eastAsia="Calibri"/>
                        <w:i/>
                        <w:sz w:val="20"/>
                        <w:szCs w:val="22"/>
                      </w:rPr>
                      <w:sym w:font="Symbol" w:char="0072"/>
                    </w:r>
                    <w:r>
                      <w:rPr>
                        <w:rFonts w:eastAsia="Calibri"/>
                        <w:i/>
                        <w:sz w:val="20"/>
                        <w:szCs w:val="22"/>
                        <w:vertAlign w:val="subscript"/>
                      </w:rPr>
                      <w:t>d</w:t>
                    </w:r>
                    <w:r>
                      <w:rPr>
                        <w:rFonts w:eastAsia="Calibri"/>
                        <w:i/>
                        <w:sz w:val="20"/>
                        <w:szCs w:val="22"/>
                      </w:rPr>
                      <w:t>(1 + w)</w:t>
                    </w:r>
                  </w:p>
                </w:tc>
                <w:tc>
                  <w:tcPr>
                    <w:tcW w:w="1094" w:type="dxa"/>
                    <w:tcBorders>
                      <w:top w:val="single" w:sz="6" w:space="0" w:color="auto"/>
                      <w:left w:val="single" w:sz="6" w:space="0" w:color="auto"/>
                      <w:bottom w:val="single" w:sz="6" w:space="0" w:color="auto"/>
                      <w:right w:val="single" w:sz="6" w:space="0" w:color="auto"/>
                    </w:tcBorders>
                    <w:vAlign w:val="center"/>
                  </w:tcPr>
                  <w:p w14:paraId="41827E97" w14:textId="77777777" w:rsidR="00D30B16" w:rsidRDefault="009A0210">
                    <w:pPr>
                      <w:jc w:val="center"/>
                      <w:rPr>
                        <w:rFonts w:eastAsia="Calibri"/>
                        <w:sz w:val="20"/>
                        <w:szCs w:val="22"/>
                      </w:rPr>
                    </w:pPr>
                    <w:r>
                      <w:rPr>
                        <w:rFonts w:eastAsia="Calibri"/>
                        <w:sz w:val="20"/>
                        <w:szCs w:val="22"/>
                      </w:rPr>
                      <w:t>—</w:t>
                    </w:r>
                  </w:p>
                </w:tc>
                <w:tc>
                  <w:tcPr>
                    <w:tcW w:w="1172" w:type="dxa"/>
                    <w:tcBorders>
                      <w:top w:val="single" w:sz="6" w:space="0" w:color="auto"/>
                      <w:left w:val="single" w:sz="6" w:space="0" w:color="auto"/>
                      <w:bottom w:val="single" w:sz="6" w:space="0" w:color="auto"/>
                      <w:right w:val="single" w:sz="6" w:space="0" w:color="auto"/>
                    </w:tcBorders>
                    <w:vAlign w:val="center"/>
                  </w:tcPr>
                  <w:p w14:paraId="41827E98" w14:textId="77777777" w:rsidR="00D30B16" w:rsidRDefault="009A0210">
                    <w:pPr>
                      <w:jc w:val="center"/>
                      <w:rPr>
                        <w:rFonts w:eastAsia="Calibri"/>
                        <w:szCs w:val="22"/>
                      </w:rPr>
                    </w:pPr>
                    <w:r>
                      <w:rPr>
                        <w:rFonts w:eastAsia="Calibri"/>
                        <w:i/>
                        <w:position w:val="-20"/>
                        <w:sz w:val="22"/>
                        <w:szCs w:val="22"/>
                      </w:rPr>
                      <w:t>ρ</w:t>
                    </w:r>
                    <w:r>
                      <w:rPr>
                        <w:rFonts w:eastAsia="Calibri"/>
                        <w:i/>
                        <w:position w:val="-20"/>
                        <w:sz w:val="22"/>
                        <w:szCs w:val="22"/>
                        <w:vertAlign w:val="subscript"/>
                      </w:rPr>
                      <w:t xml:space="preserve">d </w:t>
                    </w:r>
                    <w:r>
                      <w:rPr>
                        <w:rFonts w:eastAsia="Calibri"/>
                        <w:i/>
                        <w:position w:val="-20"/>
                        <w:sz w:val="22"/>
                        <w:szCs w:val="22"/>
                      </w:rPr>
                      <w:t>+ w</w:t>
                    </w:r>
                    <w:r>
                      <w:rPr>
                        <w:rFonts w:eastAsia="Calibri"/>
                        <w:i/>
                        <w:position w:val="-20"/>
                        <w:sz w:val="22"/>
                        <w:szCs w:val="22"/>
                        <w:vertAlign w:val="subscript"/>
                      </w:rPr>
                      <w:t>v</w:t>
                    </w:r>
                    <w:r>
                      <w:rPr>
                        <w:rFonts w:eastAsia="Calibri"/>
                        <w:i/>
                        <w:position w:val="-20"/>
                        <w:sz w:val="22"/>
                        <w:szCs w:val="22"/>
                      </w:rPr>
                      <w:t xml:space="preserve"> </w:t>
                    </w:r>
                  </w:p>
                </w:tc>
                <w:tc>
                  <w:tcPr>
                    <w:tcW w:w="1049" w:type="dxa"/>
                    <w:tcBorders>
                      <w:top w:val="single" w:sz="6" w:space="0" w:color="auto"/>
                      <w:left w:val="single" w:sz="6" w:space="0" w:color="auto"/>
                      <w:bottom w:val="single" w:sz="6" w:space="0" w:color="auto"/>
                      <w:right w:val="single" w:sz="6" w:space="0" w:color="auto"/>
                    </w:tcBorders>
                    <w:vAlign w:val="center"/>
                  </w:tcPr>
                  <w:p w14:paraId="41827E99" w14:textId="77777777" w:rsidR="00D30B16" w:rsidRDefault="009A0210">
                    <w:pPr>
                      <w:jc w:val="center"/>
                      <w:rPr>
                        <w:rFonts w:eastAsia="Calibri"/>
                        <w:i/>
                        <w:sz w:val="20"/>
                        <w:szCs w:val="22"/>
                      </w:rPr>
                    </w:pPr>
                    <w:r>
                      <w:rPr>
                        <w:rFonts w:eastAsia="Calibri"/>
                        <w:i/>
                        <w:sz w:val="20"/>
                        <w:szCs w:val="22"/>
                      </w:rPr>
                      <w:sym w:font="Symbol" w:char="0072"/>
                    </w:r>
                    <w:r>
                      <w:rPr>
                        <w:rFonts w:eastAsia="Calibri"/>
                        <w:i/>
                        <w:sz w:val="20"/>
                        <w:szCs w:val="22"/>
                        <w:vertAlign w:val="subscript"/>
                      </w:rPr>
                      <w:t>s</w:t>
                    </w:r>
                    <w:r>
                      <w:rPr>
                        <w:rFonts w:eastAsia="Calibri"/>
                        <w:i/>
                        <w:sz w:val="20"/>
                        <w:szCs w:val="22"/>
                      </w:rPr>
                      <w:t>(1 + w)m</w:t>
                    </w:r>
                  </w:p>
                </w:tc>
                <w:tc>
                  <w:tcPr>
                    <w:tcW w:w="1038" w:type="dxa"/>
                    <w:tcBorders>
                      <w:top w:val="single" w:sz="6" w:space="0" w:color="auto"/>
                      <w:left w:val="single" w:sz="6" w:space="0" w:color="auto"/>
                      <w:bottom w:val="single" w:sz="6" w:space="0" w:color="auto"/>
                      <w:right w:val="single" w:sz="12" w:space="0" w:color="auto"/>
                    </w:tcBorders>
                    <w:vAlign w:val="center"/>
                  </w:tcPr>
                  <w:p w14:paraId="41827E9A" w14:textId="77777777" w:rsidR="00D30B16" w:rsidRDefault="009A0210">
                    <w:pPr>
                      <w:jc w:val="center"/>
                      <w:rPr>
                        <w:rFonts w:eastAsia="Calibri"/>
                        <w:sz w:val="20"/>
                        <w:szCs w:val="22"/>
                      </w:rPr>
                    </w:pPr>
                    <w:r>
                      <w:rPr>
                        <w:rFonts w:eastAsia="Calibri"/>
                        <w:position w:val="-24"/>
                        <w:sz w:val="20"/>
                        <w:szCs w:val="22"/>
                      </w:rPr>
                      <w:object w:dxaOrig="1120" w:dyaOrig="639" w14:anchorId="41828BF7">
                        <v:shape id="_x0000_i1039" type="#_x0000_t75" style="width:42pt;height:24pt" o:ole="">
                          <v:imagedata r:id="rId52" o:title=""/>
                        </v:shape>
                        <o:OLEObject Type="Embed" ProgID="Equation.3" ShapeID="_x0000_i1039" DrawAspect="Content" ObjectID="_1510054690" r:id="rId53"/>
                      </w:object>
                    </w:r>
                  </w:p>
                </w:tc>
              </w:tr>
              <w:tr w:rsidR="00D30B16" w14:paraId="41827EA8" w14:textId="77777777">
                <w:trPr>
                  <w:jc w:val="center"/>
                </w:trPr>
                <w:tc>
                  <w:tcPr>
                    <w:tcW w:w="2707" w:type="dxa"/>
                    <w:tcBorders>
                      <w:top w:val="single" w:sz="6" w:space="0" w:color="auto"/>
                      <w:left w:val="single" w:sz="12" w:space="0" w:color="auto"/>
                      <w:bottom w:val="single" w:sz="6" w:space="0" w:color="auto"/>
                      <w:right w:val="single" w:sz="6" w:space="0" w:color="auto"/>
                    </w:tcBorders>
                    <w:vAlign w:val="center"/>
                  </w:tcPr>
                  <w:p w14:paraId="41827E9C" w14:textId="77777777" w:rsidR="00D30B16" w:rsidRDefault="009A0210">
                    <w:pPr>
                      <w:tabs>
                        <w:tab w:val="left" w:pos="2339"/>
                      </w:tabs>
                      <w:ind w:left="71"/>
                      <w:rPr>
                        <w:rFonts w:eastAsia="Calibri"/>
                        <w:b/>
                        <w:szCs w:val="22"/>
                      </w:rPr>
                    </w:pPr>
                    <w:r>
                      <w:rPr>
                        <w:rFonts w:eastAsia="Calibri"/>
                        <w:b/>
                        <w:sz w:val="22"/>
                        <w:szCs w:val="22"/>
                      </w:rPr>
                      <w:t>Sauso grunto tankis</w:t>
                    </w:r>
                    <w:r>
                      <w:rPr>
                        <w:rFonts w:eastAsia="Calibri"/>
                        <w:b/>
                        <w:sz w:val="22"/>
                        <w:szCs w:val="22"/>
                      </w:rPr>
                      <w:tab/>
                    </w:r>
                    <w:r>
                      <w:rPr>
                        <w:rFonts w:eastAsia="Calibri"/>
                        <w:b/>
                        <w:i/>
                        <w:sz w:val="22"/>
                        <w:szCs w:val="22"/>
                      </w:rPr>
                      <w:sym w:font="Symbol" w:char="0072"/>
                    </w:r>
                    <w:r>
                      <w:rPr>
                        <w:rFonts w:eastAsia="Calibri"/>
                        <w:b/>
                        <w:sz w:val="22"/>
                        <w:szCs w:val="22"/>
                        <w:vertAlign w:val="subscript"/>
                      </w:rPr>
                      <w:t>d</w:t>
                    </w:r>
                  </w:p>
                </w:tc>
                <w:tc>
                  <w:tcPr>
                    <w:tcW w:w="984" w:type="dxa"/>
                    <w:tcBorders>
                      <w:top w:val="single" w:sz="4" w:space="0" w:color="auto"/>
                      <w:left w:val="single" w:sz="6" w:space="0" w:color="auto"/>
                      <w:bottom w:val="single" w:sz="6" w:space="0" w:color="auto"/>
                      <w:right w:val="single" w:sz="6" w:space="0" w:color="auto"/>
                    </w:tcBorders>
                    <w:vAlign w:val="center"/>
                  </w:tcPr>
                  <w:p w14:paraId="41827E9D" w14:textId="77777777" w:rsidR="00D30B16" w:rsidRDefault="009A0210">
                    <w:pPr>
                      <w:jc w:val="center"/>
                      <w:rPr>
                        <w:rFonts w:eastAsia="Calibri"/>
                        <w:i/>
                        <w:szCs w:val="22"/>
                      </w:rPr>
                    </w:pPr>
                    <w:r>
                      <w:rPr>
                        <w:rFonts w:eastAsia="Calibri"/>
                        <w:i/>
                        <w:sz w:val="22"/>
                        <w:szCs w:val="22"/>
                      </w:rPr>
                      <w:t>ρ</w:t>
                    </w:r>
                    <w:r>
                      <w:rPr>
                        <w:rFonts w:eastAsia="Calibri"/>
                        <w:i/>
                        <w:sz w:val="22"/>
                        <w:szCs w:val="22"/>
                        <w:vertAlign w:val="subscript"/>
                      </w:rPr>
                      <w:t>s</w:t>
                    </w:r>
                    <w:r>
                      <w:rPr>
                        <w:rFonts w:eastAsia="Calibri"/>
                        <w:i/>
                        <w:sz w:val="22"/>
                        <w:szCs w:val="22"/>
                      </w:rPr>
                      <w:t>(1 – n)</w:t>
                    </w:r>
                  </w:p>
                </w:tc>
                <w:tc>
                  <w:tcPr>
                    <w:tcW w:w="1094" w:type="dxa"/>
                    <w:tcBorders>
                      <w:top w:val="single" w:sz="6" w:space="0" w:color="auto"/>
                      <w:left w:val="single" w:sz="6" w:space="0" w:color="auto"/>
                      <w:bottom w:val="single" w:sz="6" w:space="0" w:color="auto"/>
                      <w:right w:val="single" w:sz="6" w:space="0" w:color="auto"/>
                    </w:tcBorders>
                    <w:vAlign w:val="center"/>
                  </w:tcPr>
                  <w:p w14:paraId="41827E9E" w14:textId="77777777" w:rsidR="00D30B16" w:rsidRDefault="009A0210">
                    <w:pPr>
                      <w:jc w:val="center"/>
                      <w:rPr>
                        <w:rFonts w:eastAsia="Calibri"/>
                        <w:sz w:val="20"/>
                        <w:szCs w:val="22"/>
                      </w:rPr>
                    </w:pPr>
                    <w:r>
                      <w:rPr>
                        <w:rFonts w:eastAsia="Calibri"/>
                        <w:position w:val="-24"/>
                        <w:sz w:val="20"/>
                        <w:szCs w:val="22"/>
                      </w:rPr>
                      <w:object w:dxaOrig="600" w:dyaOrig="620" w14:anchorId="41828BF8">
                        <v:shape id="_x0000_i1040" type="#_x0000_t75" style="width:28.5pt;height:28.5pt" o:ole="" fillcolor="window">
                          <v:imagedata r:id="rId54" o:title=""/>
                        </v:shape>
                        <o:OLEObject Type="Embed" ProgID="Equation.3" ShapeID="_x0000_i1040" DrawAspect="Content" ObjectID="_1510054691" r:id="rId55"/>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9F" w14:textId="77777777" w:rsidR="00D30B16" w:rsidRDefault="009A0210">
                    <w:pPr>
                      <w:jc w:val="center"/>
                      <w:rPr>
                        <w:rFonts w:eastAsia="Calibri"/>
                        <w:szCs w:val="24"/>
                      </w:rPr>
                    </w:pPr>
                    <w:r>
                      <w:rPr>
                        <w:rFonts w:eastAsia="Calibri"/>
                        <w:szCs w:val="24"/>
                      </w:rPr>
                      <w:t>×</w:t>
                    </w:r>
                  </w:p>
                </w:tc>
                <w:tc>
                  <w:tcPr>
                    <w:tcW w:w="943" w:type="dxa"/>
                    <w:tcBorders>
                      <w:top w:val="single" w:sz="6" w:space="0" w:color="auto"/>
                      <w:left w:val="single" w:sz="6" w:space="0" w:color="auto"/>
                      <w:bottom w:val="single" w:sz="6" w:space="0" w:color="auto"/>
                      <w:right w:val="single" w:sz="6" w:space="0" w:color="auto"/>
                    </w:tcBorders>
                    <w:vAlign w:val="center"/>
                  </w:tcPr>
                  <w:p w14:paraId="41827EA0" w14:textId="77777777" w:rsidR="00D30B16" w:rsidRDefault="009A0210">
                    <w:pPr>
                      <w:jc w:val="center"/>
                      <w:rPr>
                        <w:rFonts w:eastAsia="Calibri"/>
                        <w:sz w:val="20"/>
                        <w:szCs w:val="22"/>
                      </w:rPr>
                    </w:pPr>
                    <w:r>
                      <w:rPr>
                        <w:rFonts w:eastAsia="Calibri"/>
                        <w:position w:val="-30"/>
                        <w:sz w:val="20"/>
                        <w:szCs w:val="22"/>
                      </w:rPr>
                      <w:object w:dxaOrig="800" w:dyaOrig="760" w14:anchorId="41828BF9">
                        <v:shape id="_x0000_i1041" type="#_x0000_t75" style="width:31.5pt;height:30pt" o:ole="" fillcolor="window">
                          <v:imagedata r:id="rId56" o:title=""/>
                        </v:shape>
                        <o:OLEObject Type="Embed" ProgID="Equation.3" ShapeID="_x0000_i1041" DrawAspect="Content" ObjectID="_1510054692" r:id="rId57"/>
                      </w:object>
                    </w:r>
                  </w:p>
                </w:tc>
                <w:tc>
                  <w:tcPr>
                    <w:tcW w:w="1390" w:type="dxa"/>
                    <w:tcBorders>
                      <w:top w:val="single" w:sz="6" w:space="0" w:color="auto"/>
                      <w:left w:val="single" w:sz="6" w:space="0" w:color="auto"/>
                      <w:bottom w:val="single" w:sz="6" w:space="0" w:color="auto"/>
                      <w:right w:val="single" w:sz="6" w:space="0" w:color="auto"/>
                    </w:tcBorders>
                    <w:vAlign w:val="center"/>
                  </w:tcPr>
                  <w:p w14:paraId="41827EA1" w14:textId="77777777" w:rsidR="00D30B16" w:rsidRDefault="009A0210">
                    <w:pPr>
                      <w:jc w:val="center"/>
                      <w:rPr>
                        <w:rFonts w:eastAsia="Calibri"/>
                        <w:i/>
                        <w:szCs w:val="22"/>
                      </w:rPr>
                    </w:pPr>
                    <w:r>
                      <w:rPr>
                        <w:rFonts w:eastAsia="Calibri"/>
                        <w:i/>
                        <w:sz w:val="22"/>
                        <w:szCs w:val="22"/>
                      </w:rPr>
                      <w:sym w:font="Symbol" w:char="0072"/>
                    </w:r>
                    <w:r>
                      <w:rPr>
                        <w:rFonts w:eastAsia="Calibri"/>
                        <w:i/>
                        <w:sz w:val="22"/>
                        <w:szCs w:val="22"/>
                        <w:vertAlign w:val="subscript"/>
                      </w:rPr>
                      <w:t xml:space="preserve">s </w:t>
                    </w:r>
                    <w:r>
                      <w:rPr>
                        <w:rFonts w:eastAsia="Calibri"/>
                        <w:i/>
                        <w:sz w:val="22"/>
                        <w:szCs w:val="22"/>
                      </w:rPr>
                      <w:t>(1–n)</w:t>
                    </w:r>
                  </w:p>
                </w:tc>
                <w:tc>
                  <w:tcPr>
                    <w:tcW w:w="1004" w:type="dxa"/>
                    <w:tcBorders>
                      <w:top w:val="single" w:sz="6" w:space="0" w:color="auto"/>
                      <w:left w:val="single" w:sz="6" w:space="0" w:color="auto"/>
                      <w:bottom w:val="single" w:sz="6" w:space="0" w:color="auto"/>
                      <w:right w:val="single" w:sz="6" w:space="0" w:color="auto"/>
                    </w:tcBorders>
                    <w:vAlign w:val="center"/>
                  </w:tcPr>
                  <w:p w14:paraId="41827EA2" w14:textId="77777777" w:rsidR="00D30B16" w:rsidRDefault="009A0210">
                    <w:pPr>
                      <w:jc w:val="center"/>
                      <w:rPr>
                        <w:rFonts w:eastAsia="Calibri"/>
                        <w:sz w:val="20"/>
                        <w:szCs w:val="22"/>
                      </w:rPr>
                    </w:pPr>
                    <w:r>
                      <w:rPr>
                        <w:rFonts w:eastAsia="Calibri"/>
                        <w:position w:val="-24"/>
                        <w:sz w:val="20"/>
                        <w:szCs w:val="22"/>
                      </w:rPr>
                      <w:object w:dxaOrig="520" w:dyaOrig="720" w14:anchorId="41828BFA">
                        <v:shape id="_x0000_i1042" type="#_x0000_t75" style="width:18.75pt;height:28.5pt" o:ole="" fillcolor="window">
                          <v:imagedata r:id="rId58" o:title=""/>
                        </v:shape>
                        <o:OLEObject Type="Embed" ProgID="Equation.3" ShapeID="_x0000_i1042" DrawAspect="Content" ObjectID="_1510054693" r:id="rId59"/>
                      </w:object>
                    </w:r>
                  </w:p>
                </w:tc>
                <w:tc>
                  <w:tcPr>
                    <w:tcW w:w="1040" w:type="dxa"/>
                    <w:tcBorders>
                      <w:top w:val="single" w:sz="6" w:space="0" w:color="auto"/>
                      <w:left w:val="single" w:sz="6" w:space="0" w:color="auto"/>
                      <w:bottom w:val="single" w:sz="6" w:space="0" w:color="auto"/>
                      <w:right w:val="single" w:sz="6" w:space="0" w:color="auto"/>
                    </w:tcBorders>
                    <w:vAlign w:val="center"/>
                  </w:tcPr>
                  <w:p w14:paraId="41827EA3" w14:textId="77777777" w:rsidR="00D30B16" w:rsidRDefault="009A0210">
                    <w:pPr>
                      <w:jc w:val="center"/>
                      <w:rPr>
                        <w:rFonts w:eastAsia="Calibri"/>
                        <w:sz w:val="20"/>
                        <w:szCs w:val="22"/>
                      </w:rPr>
                    </w:pPr>
                    <w:r>
                      <w:rPr>
                        <w:rFonts w:eastAsia="Calibri"/>
                        <w:position w:val="-24"/>
                        <w:sz w:val="20"/>
                        <w:szCs w:val="22"/>
                      </w:rPr>
                      <w:object w:dxaOrig="580" w:dyaOrig="620" w14:anchorId="41828BFB">
                        <v:shape id="_x0000_i1043" type="#_x0000_t75" style="width:25.5pt;height:26.25pt" o:ole="" fillcolor="window">
                          <v:imagedata r:id="rId60" o:title=""/>
                        </v:shape>
                        <o:OLEObject Type="Embed" ProgID="Equation.3" ShapeID="_x0000_i1043" DrawAspect="Content" ObjectID="_1510054694" r:id="rId61"/>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A4" w14:textId="77777777" w:rsidR="00D30B16" w:rsidRDefault="009A0210">
                    <w:pPr>
                      <w:jc w:val="center"/>
                      <w:rPr>
                        <w:rFonts w:eastAsia="Calibri"/>
                        <w:sz w:val="20"/>
                        <w:szCs w:val="22"/>
                      </w:rPr>
                    </w:pPr>
                    <w:r>
                      <w:rPr>
                        <w:rFonts w:eastAsia="Calibri"/>
                        <w:position w:val="-30"/>
                        <w:sz w:val="20"/>
                        <w:szCs w:val="22"/>
                      </w:rPr>
                      <w:object w:dxaOrig="520" w:dyaOrig="680" w14:anchorId="41828BFC">
                        <v:shape id="_x0000_i1044" type="#_x0000_t75" style="width:24pt;height:31.5pt" o:ole="">
                          <v:imagedata r:id="rId62" o:title=""/>
                        </v:shape>
                        <o:OLEObject Type="Embed" ProgID="Equation.3" ShapeID="_x0000_i1044" DrawAspect="Content" ObjectID="_1510054695" r:id="rId63"/>
                      </w:object>
                    </w:r>
                  </w:p>
                </w:tc>
                <w:tc>
                  <w:tcPr>
                    <w:tcW w:w="1172" w:type="dxa"/>
                    <w:tcBorders>
                      <w:top w:val="single" w:sz="6" w:space="0" w:color="auto"/>
                      <w:left w:val="single" w:sz="6" w:space="0" w:color="auto"/>
                      <w:bottom w:val="single" w:sz="6" w:space="0" w:color="auto"/>
                      <w:right w:val="single" w:sz="6" w:space="0" w:color="auto"/>
                    </w:tcBorders>
                    <w:vAlign w:val="center"/>
                  </w:tcPr>
                  <w:p w14:paraId="41827EA5" w14:textId="77777777" w:rsidR="00D30B16" w:rsidRDefault="009A0210">
                    <w:pPr>
                      <w:jc w:val="center"/>
                      <w:rPr>
                        <w:rFonts w:eastAsia="Calibri"/>
                        <w:i/>
                        <w:szCs w:val="22"/>
                        <w:vertAlign w:val="subscript"/>
                      </w:rPr>
                    </w:pPr>
                    <w:r>
                      <w:rPr>
                        <w:rFonts w:eastAsia="Calibri"/>
                        <w:i/>
                        <w:position w:val="-20"/>
                        <w:sz w:val="22"/>
                        <w:szCs w:val="22"/>
                      </w:rPr>
                      <w:t>ρ – w</w:t>
                    </w:r>
                    <w:r>
                      <w:rPr>
                        <w:rFonts w:eastAsia="Calibri"/>
                        <w:i/>
                        <w:position w:val="-20"/>
                        <w:sz w:val="22"/>
                        <w:szCs w:val="22"/>
                        <w:vertAlign w:val="subscript"/>
                      </w:rPr>
                      <w:t>v</w:t>
                    </w:r>
                  </w:p>
                </w:tc>
                <w:tc>
                  <w:tcPr>
                    <w:tcW w:w="1049" w:type="dxa"/>
                    <w:tcBorders>
                      <w:top w:val="single" w:sz="6" w:space="0" w:color="auto"/>
                      <w:left w:val="single" w:sz="6" w:space="0" w:color="auto"/>
                      <w:bottom w:val="single" w:sz="6" w:space="0" w:color="auto"/>
                      <w:right w:val="single" w:sz="6" w:space="0" w:color="auto"/>
                    </w:tcBorders>
                    <w:vAlign w:val="center"/>
                  </w:tcPr>
                  <w:p w14:paraId="41827EA6" w14:textId="77777777" w:rsidR="00D30B16" w:rsidRDefault="009A0210">
                    <w:pPr>
                      <w:jc w:val="center"/>
                      <w:rPr>
                        <w:rFonts w:eastAsia="Calibri"/>
                        <w:i/>
                        <w:sz w:val="20"/>
                        <w:szCs w:val="22"/>
                      </w:rPr>
                    </w:pPr>
                    <w:r>
                      <w:rPr>
                        <w:rFonts w:eastAsia="Calibri"/>
                        <w:i/>
                        <w:sz w:val="20"/>
                        <w:szCs w:val="22"/>
                      </w:rPr>
                      <w:t>m</w:t>
                    </w:r>
                    <w:r>
                      <w:rPr>
                        <w:rFonts w:eastAsia="Calibri"/>
                        <w:i/>
                        <w:spacing w:val="20"/>
                        <w:sz w:val="20"/>
                        <w:szCs w:val="22"/>
                      </w:rPr>
                      <w:t>·</w:t>
                    </w:r>
                    <w:r>
                      <w:rPr>
                        <w:rFonts w:eastAsia="Calibri"/>
                        <w:i/>
                        <w:sz w:val="20"/>
                        <w:szCs w:val="22"/>
                      </w:rPr>
                      <w:sym w:font="Symbol" w:char="0072"/>
                    </w:r>
                    <w:r>
                      <w:rPr>
                        <w:rFonts w:eastAsia="Calibri"/>
                        <w:i/>
                        <w:sz w:val="20"/>
                        <w:szCs w:val="22"/>
                        <w:vertAlign w:val="subscript"/>
                      </w:rPr>
                      <w:t>s</w:t>
                    </w:r>
                  </w:p>
                </w:tc>
                <w:tc>
                  <w:tcPr>
                    <w:tcW w:w="1038" w:type="dxa"/>
                    <w:tcBorders>
                      <w:top w:val="single" w:sz="6" w:space="0" w:color="auto"/>
                      <w:left w:val="single" w:sz="6" w:space="0" w:color="auto"/>
                      <w:bottom w:val="single" w:sz="6" w:space="0" w:color="auto"/>
                      <w:right w:val="single" w:sz="12" w:space="0" w:color="auto"/>
                    </w:tcBorders>
                    <w:vAlign w:val="center"/>
                  </w:tcPr>
                  <w:p w14:paraId="41827EA7" w14:textId="77777777" w:rsidR="00D30B16" w:rsidRDefault="009A0210">
                    <w:pPr>
                      <w:jc w:val="center"/>
                      <w:rPr>
                        <w:rFonts w:eastAsia="Calibri"/>
                        <w:sz w:val="20"/>
                        <w:szCs w:val="22"/>
                      </w:rPr>
                    </w:pPr>
                    <w:r>
                      <w:rPr>
                        <w:rFonts w:eastAsia="Calibri"/>
                        <w:position w:val="-28"/>
                        <w:sz w:val="20"/>
                        <w:szCs w:val="22"/>
                      </w:rPr>
                      <w:object w:dxaOrig="859" w:dyaOrig="680" w14:anchorId="41828BFD">
                        <v:shape id="_x0000_i1045" type="#_x0000_t75" style="width:31.5pt;height:25.5pt" o:ole="">
                          <v:imagedata r:id="rId64" o:title=""/>
                        </v:shape>
                        <o:OLEObject Type="Embed" ProgID="Equation.3" ShapeID="_x0000_i1045" DrawAspect="Content" ObjectID="_1510054696" r:id="rId65"/>
                      </w:object>
                    </w:r>
                  </w:p>
                </w:tc>
              </w:tr>
              <w:tr w:rsidR="00D30B16" w14:paraId="41827EB5" w14:textId="77777777">
                <w:trPr>
                  <w:jc w:val="center"/>
                </w:trPr>
                <w:tc>
                  <w:tcPr>
                    <w:tcW w:w="2707" w:type="dxa"/>
                    <w:tcBorders>
                      <w:top w:val="single" w:sz="6" w:space="0" w:color="auto"/>
                      <w:left w:val="single" w:sz="12" w:space="0" w:color="auto"/>
                      <w:bottom w:val="single" w:sz="6" w:space="0" w:color="auto"/>
                      <w:right w:val="single" w:sz="6" w:space="0" w:color="auto"/>
                    </w:tcBorders>
                    <w:vAlign w:val="center"/>
                  </w:tcPr>
                  <w:p w14:paraId="41827EA9" w14:textId="77777777" w:rsidR="00D30B16" w:rsidRDefault="009A0210">
                    <w:pPr>
                      <w:tabs>
                        <w:tab w:val="left" w:pos="2339"/>
                      </w:tabs>
                      <w:ind w:left="71"/>
                      <w:rPr>
                        <w:rFonts w:eastAsia="Calibri"/>
                        <w:b/>
                        <w:spacing w:val="-2"/>
                        <w:szCs w:val="22"/>
                      </w:rPr>
                    </w:pPr>
                    <w:r>
                      <w:rPr>
                        <w:rFonts w:eastAsia="Calibri"/>
                        <w:b/>
                        <w:spacing w:val="-4"/>
                        <w:sz w:val="22"/>
                        <w:szCs w:val="22"/>
                      </w:rPr>
                      <w:t>Prisotinto grunto tankis</w:t>
                    </w:r>
                    <w:r>
                      <w:rPr>
                        <w:rFonts w:eastAsia="Calibri"/>
                        <w:b/>
                        <w:spacing w:val="-2"/>
                        <w:sz w:val="22"/>
                        <w:szCs w:val="22"/>
                      </w:rPr>
                      <w:tab/>
                    </w:r>
                    <w:r>
                      <w:rPr>
                        <w:rFonts w:eastAsia="Calibri"/>
                        <w:b/>
                        <w:i/>
                        <w:spacing w:val="-2"/>
                        <w:sz w:val="22"/>
                        <w:szCs w:val="22"/>
                      </w:rPr>
                      <w:sym w:font="Symbol" w:char="0072"/>
                    </w:r>
                    <w:r>
                      <w:rPr>
                        <w:rFonts w:eastAsia="Calibri"/>
                        <w:b/>
                        <w:spacing w:val="-2"/>
                        <w:sz w:val="22"/>
                        <w:szCs w:val="22"/>
                        <w:vertAlign w:val="subscript"/>
                      </w:rPr>
                      <w:t>sat</w:t>
                    </w:r>
                  </w:p>
                </w:tc>
                <w:tc>
                  <w:tcPr>
                    <w:tcW w:w="984" w:type="dxa"/>
                    <w:tcBorders>
                      <w:top w:val="single" w:sz="6" w:space="0" w:color="auto"/>
                      <w:left w:val="single" w:sz="6" w:space="0" w:color="auto"/>
                      <w:bottom w:val="single" w:sz="6" w:space="0" w:color="auto"/>
                      <w:right w:val="single" w:sz="6" w:space="0" w:color="auto"/>
                    </w:tcBorders>
                    <w:vAlign w:val="center"/>
                  </w:tcPr>
                  <w:p w14:paraId="41827EAA" w14:textId="77777777" w:rsidR="00D30B16" w:rsidRDefault="009A0210">
                    <w:pPr>
                      <w:jc w:val="center"/>
                      <w:rPr>
                        <w:rFonts w:eastAsia="Calibri"/>
                        <w:sz w:val="20"/>
                        <w:szCs w:val="22"/>
                      </w:rPr>
                    </w:pPr>
                    <w:r>
                      <w:rPr>
                        <w:rFonts w:eastAsia="Calibri"/>
                        <w:position w:val="-24"/>
                        <w:sz w:val="20"/>
                        <w:szCs w:val="22"/>
                      </w:rPr>
                      <w:object w:dxaOrig="1280" w:dyaOrig="700" w14:anchorId="41828BFE">
                        <v:shape id="_x0000_i1046" type="#_x0000_t75" style="width:51pt;height:28.5pt" o:ole="" fillcolor="window">
                          <v:imagedata r:id="rId66" o:title=""/>
                        </v:shape>
                        <o:OLEObject Type="Embed" ProgID="Equation.3" ShapeID="_x0000_i1046" DrawAspect="Content" ObjectID="_1510054697" r:id="rId67"/>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AB" w14:textId="77777777" w:rsidR="00D30B16" w:rsidRDefault="009A0210">
                    <w:pPr>
                      <w:jc w:val="center"/>
                      <w:rPr>
                        <w:rFonts w:eastAsia="Calibri"/>
                        <w:sz w:val="20"/>
                        <w:szCs w:val="22"/>
                      </w:rPr>
                    </w:pPr>
                    <w:r>
                      <w:rPr>
                        <w:rFonts w:eastAsia="Calibri"/>
                        <w:position w:val="-24"/>
                        <w:sz w:val="20"/>
                        <w:szCs w:val="22"/>
                      </w:rPr>
                      <w:object w:dxaOrig="1100" w:dyaOrig="639" w14:anchorId="41828BFF">
                        <v:shape id="_x0000_i1047" type="#_x0000_t75" style="width:49.5pt;height:28.5pt" o:ole="" fillcolor="window">
                          <v:imagedata r:id="rId68" o:title=""/>
                        </v:shape>
                        <o:OLEObject Type="Embed" ProgID="Equation.3" ShapeID="_x0000_i1047" DrawAspect="Content" ObjectID="_1510054698" r:id="rId69"/>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AC" w14:textId="77777777" w:rsidR="00D30B16" w:rsidRDefault="009A0210">
                    <w:pPr>
                      <w:jc w:val="center"/>
                      <w:rPr>
                        <w:rFonts w:eastAsia="Calibri"/>
                        <w:sz w:val="20"/>
                        <w:szCs w:val="22"/>
                      </w:rPr>
                    </w:pPr>
                    <w:r>
                      <w:rPr>
                        <w:rFonts w:eastAsia="Calibri"/>
                        <w:position w:val="-30"/>
                        <w:sz w:val="20"/>
                        <w:szCs w:val="22"/>
                      </w:rPr>
                      <w:object w:dxaOrig="1180" w:dyaOrig="680" w14:anchorId="41828C00">
                        <v:shape id="_x0000_i1048" type="#_x0000_t75" style="width:48pt;height:28.5pt" o:ole="" fillcolor="window">
                          <v:imagedata r:id="rId70" o:title=""/>
                        </v:shape>
                        <o:OLEObject Type="Embed" ProgID="Equation.3" ShapeID="_x0000_i1048" DrawAspect="Content" ObjectID="_1510054699" r:id="rId71"/>
                      </w:object>
                    </w:r>
                  </w:p>
                </w:tc>
                <w:tc>
                  <w:tcPr>
                    <w:tcW w:w="943" w:type="dxa"/>
                    <w:tcBorders>
                      <w:top w:val="single" w:sz="6" w:space="0" w:color="auto"/>
                      <w:left w:val="single" w:sz="6" w:space="0" w:color="auto"/>
                      <w:bottom w:val="single" w:sz="6" w:space="0" w:color="auto"/>
                      <w:right w:val="single" w:sz="6" w:space="0" w:color="auto"/>
                    </w:tcBorders>
                    <w:vAlign w:val="center"/>
                  </w:tcPr>
                  <w:p w14:paraId="41827EAD" w14:textId="77777777" w:rsidR="00D30B16" w:rsidRDefault="009A0210">
                    <w:pPr>
                      <w:jc w:val="center"/>
                      <w:rPr>
                        <w:rFonts w:eastAsia="Calibri"/>
                        <w:szCs w:val="24"/>
                      </w:rPr>
                    </w:pPr>
                    <w:r>
                      <w:rPr>
                        <w:rFonts w:eastAsia="Calibri"/>
                        <w:szCs w:val="24"/>
                      </w:rPr>
                      <w:t>×</w:t>
                    </w:r>
                  </w:p>
                </w:tc>
                <w:tc>
                  <w:tcPr>
                    <w:tcW w:w="1390" w:type="dxa"/>
                    <w:tcBorders>
                      <w:top w:val="single" w:sz="6" w:space="0" w:color="auto"/>
                      <w:left w:val="single" w:sz="6" w:space="0" w:color="auto"/>
                      <w:bottom w:val="single" w:sz="6" w:space="0" w:color="auto"/>
                      <w:right w:val="single" w:sz="6" w:space="0" w:color="auto"/>
                    </w:tcBorders>
                    <w:vAlign w:val="center"/>
                  </w:tcPr>
                  <w:p w14:paraId="41827EAE" w14:textId="77777777" w:rsidR="00D30B16" w:rsidRDefault="009A0210">
                    <w:pPr>
                      <w:jc w:val="center"/>
                      <w:rPr>
                        <w:rFonts w:eastAsia="Calibri"/>
                        <w:i/>
                        <w:szCs w:val="22"/>
                      </w:rPr>
                    </w:pPr>
                    <w:r>
                      <w:rPr>
                        <w:rFonts w:eastAsia="Calibri"/>
                        <w:i/>
                        <w:sz w:val="22"/>
                        <w:szCs w:val="22"/>
                      </w:rPr>
                      <w:sym w:font="Symbol" w:char="0072"/>
                    </w:r>
                    <w:r>
                      <w:rPr>
                        <w:rFonts w:eastAsia="Calibri"/>
                        <w:i/>
                        <w:sz w:val="22"/>
                        <w:szCs w:val="22"/>
                        <w:vertAlign w:val="subscript"/>
                      </w:rPr>
                      <w:t>s</w:t>
                    </w:r>
                    <w:r>
                      <w:rPr>
                        <w:rFonts w:eastAsia="Calibri"/>
                        <w:i/>
                        <w:sz w:val="22"/>
                        <w:szCs w:val="22"/>
                      </w:rPr>
                      <w:t>(1 – n) + n</w:t>
                    </w:r>
                  </w:p>
                </w:tc>
                <w:tc>
                  <w:tcPr>
                    <w:tcW w:w="1004" w:type="dxa"/>
                    <w:tcBorders>
                      <w:top w:val="single" w:sz="6" w:space="0" w:color="auto"/>
                      <w:left w:val="single" w:sz="6" w:space="0" w:color="auto"/>
                      <w:bottom w:val="single" w:sz="6" w:space="0" w:color="auto"/>
                      <w:right w:val="single" w:sz="6" w:space="0" w:color="auto"/>
                    </w:tcBorders>
                    <w:vAlign w:val="center"/>
                  </w:tcPr>
                  <w:p w14:paraId="41827EAF" w14:textId="77777777" w:rsidR="00D30B16" w:rsidRDefault="009A0210">
                    <w:pPr>
                      <w:jc w:val="center"/>
                      <w:rPr>
                        <w:rFonts w:eastAsia="Calibri"/>
                        <w:sz w:val="20"/>
                        <w:szCs w:val="22"/>
                      </w:rPr>
                    </w:pPr>
                    <w:r>
                      <w:rPr>
                        <w:rFonts w:eastAsia="Calibri"/>
                        <w:position w:val="-24"/>
                        <w:sz w:val="20"/>
                        <w:szCs w:val="22"/>
                      </w:rPr>
                      <w:object w:dxaOrig="680" w:dyaOrig="720" w14:anchorId="41828C01">
                        <v:shape id="_x0000_i1049" type="#_x0000_t75" style="width:25.5pt;height:28.5pt" o:ole="" fillcolor="window">
                          <v:imagedata r:id="rId72" o:title=""/>
                        </v:shape>
                        <o:OLEObject Type="Embed" ProgID="Equation.3" ShapeID="_x0000_i1049" DrawAspect="Content" ObjectID="_1510054700" r:id="rId73"/>
                      </w:object>
                    </w:r>
                  </w:p>
                </w:tc>
                <w:tc>
                  <w:tcPr>
                    <w:tcW w:w="1040" w:type="dxa"/>
                    <w:tcBorders>
                      <w:top w:val="single" w:sz="6" w:space="0" w:color="auto"/>
                      <w:left w:val="single" w:sz="6" w:space="0" w:color="auto"/>
                      <w:bottom w:val="single" w:sz="6" w:space="0" w:color="auto"/>
                      <w:right w:val="single" w:sz="6" w:space="0" w:color="auto"/>
                    </w:tcBorders>
                    <w:vAlign w:val="center"/>
                  </w:tcPr>
                  <w:p w14:paraId="41827EB0" w14:textId="77777777" w:rsidR="00D30B16" w:rsidRDefault="009A0210">
                    <w:pPr>
                      <w:jc w:val="center"/>
                      <w:rPr>
                        <w:rFonts w:eastAsia="Calibri"/>
                        <w:i/>
                        <w:sz w:val="20"/>
                        <w:szCs w:val="22"/>
                      </w:rPr>
                    </w:pPr>
                    <w:r>
                      <w:rPr>
                        <w:rFonts w:eastAsia="Calibri"/>
                        <w:i/>
                        <w:sz w:val="20"/>
                        <w:szCs w:val="22"/>
                      </w:rPr>
                      <w:sym w:font="Symbol" w:char="0072"/>
                    </w:r>
                    <w:r>
                      <w:rPr>
                        <w:rFonts w:eastAsia="Calibri"/>
                        <w:i/>
                        <w:sz w:val="20"/>
                        <w:szCs w:val="22"/>
                        <w:vertAlign w:val="subscript"/>
                      </w:rPr>
                      <w:t>d</w:t>
                    </w:r>
                    <w:r>
                      <w:rPr>
                        <w:rFonts w:eastAsia="Calibri"/>
                        <w:i/>
                        <w:sz w:val="20"/>
                        <w:szCs w:val="22"/>
                      </w:rPr>
                      <w:t>(1 + w</w:t>
                    </w:r>
                    <w:r>
                      <w:rPr>
                        <w:rFonts w:eastAsia="Calibri"/>
                        <w:i/>
                        <w:sz w:val="20"/>
                        <w:szCs w:val="22"/>
                        <w:vertAlign w:val="subscript"/>
                      </w:rPr>
                      <w:t>sat</w:t>
                    </w:r>
                    <w:r>
                      <w:rPr>
                        <w:rFonts w:eastAsia="Calibri"/>
                        <w:i/>
                        <w:sz w:val="20"/>
                        <w:szCs w:val="22"/>
                      </w:rPr>
                      <w:t>)</w:t>
                    </w:r>
                  </w:p>
                </w:tc>
                <w:tc>
                  <w:tcPr>
                    <w:tcW w:w="1094" w:type="dxa"/>
                    <w:tcBorders>
                      <w:top w:val="single" w:sz="6" w:space="0" w:color="auto"/>
                      <w:left w:val="single" w:sz="6" w:space="0" w:color="auto"/>
                      <w:bottom w:val="single" w:sz="6" w:space="0" w:color="auto"/>
                      <w:right w:val="single" w:sz="6" w:space="0" w:color="auto"/>
                    </w:tcBorders>
                    <w:vAlign w:val="center"/>
                  </w:tcPr>
                  <w:p w14:paraId="41827EB1" w14:textId="77777777" w:rsidR="00D30B16" w:rsidRDefault="009A0210">
                    <w:pPr>
                      <w:jc w:val="center"/>
                      <w:rPr>
                        <w:rFonts w:eastAsia="Calibri"/>
                        <w:sz w:val="20"/>
                        <w:szCs w:val="22"/>
                      </w:rPr>
                    </w:pPr>
                    <w:r>
                      <w:rPr>
                        <w:rFonts w:eastAsia="Calibri"/>
                        <w:position w:val="-34"/>
                        <w:sz w:val="20"/>
                        <w:szCs w:val="22"/>
                      </w:rPr>
                      <w:object w:dxaOrig="1219" w:dyaOrig="800" w14:anchorId="41828C02">
                        <v:shape id="_x0000_i1050" type="#_x0000_t75" style="width:51pt;height:33.75pt" o:ole="" fillcolor="window">
                          <v:imagedata r:id="rId74" o:title=""/>
                        </v:shape>
                        <o:OLEObject Type="Embed" ProgID="Equation.3" ShapeID="_x0000_i1050" DrawAspect="Content" ObjectID="_1510054701" r:id="rId75"/>
                      </w:object>
                    </w:r>
                  </w:p>
                </w:tc>
                <w:tc>
                  <w:tcPr>
                    <w:tcW w:w="1172" w:type="dxa"/>
                    <w:tcBorders>
                      <w:top w:val="single" w:sz="6" w:space="0" w:color="auto"/>
                      <w:left w:val="single" w:sz="6" w:space="0" w:color="auto"/>
                      <w:bottom w:val="single" w:sz="6" w:space="0" w:color="auto"/>
                      <w:right w:val="single" w:sz="6" w:space="0" w:color="auto"/>
                    </w:tcBorders>
                    <w:vAlign w:val="center"/>
                  </w:tcPr>
                  <w:p w14:paraId="41827EB2" w14:textId="77777777" w:rsidR="00D30B16" w:rsidRDefault="009A0210">
                    <w:pPr>
                      <w:jc w:val="center"/>
                      <w:rPr>
                        <w:rFonts w:eastAsia="Calibri"/>
                        <w:sz w:val="20"/>
                        <w:szCs w:val="22"/>
                      </w:rPr>
                    </w:pPr>
                    <w:r>
                      <w:rPr>
                        <w:rFonts w:eastAsia="Calibri"/>
                        <w:position w:val="-24"/>
                        <w:sz w:val="20"/>
                        <w:szCs w:val="22"/>
                      </w:rPr>
                      <w:object w:dxaOrig="1240" w:dyaOrig="639" w14:anchorId="41828C03">
                        <v:shape id="_x0000_i1051" type="#_x0000_t75" style="width:54pt;height:28.5pt" o:ole="" fillcolor="window">
                          <v:imagedata r:id="rId76" o:title=""/>
                        </v:shape>
                        <o:OLEObject Type="Embed" ProgID="Equation.3" ShapeID="_x0000_i1051" DrawAspect="Content" ObjectID="_1510054702" r:id="rId77"/>
                      </w:object>
                    </w:r>
                  </w:p>
                </w:tc>
                <w:tc>
                  <w:tcPr>
                    <w:tcW w:w="1049" w:type="dxa"/>
                    <w:tcBorders>
                      <w:top w:val="single" w:sz="6" w:space="0" w:color="auto"/>
                      <w:left w:val="single" w:sz="6" w:space="0" w:color="auto"/>
                      <w:bottom w:val="single" w:sz="6" w:space="0" w:color="auto"/>
                      <w:right w:val="single" w:sz="6" w:space="0" w:color="auto"/>
                    </w:tcBorders>
                    <w:vAlign w:val="center"/>
                  </w:tcPr>
                  <w:p w14:paraId="41827EB3" w14:textId="77777777" w:rsidR="00D30B16" w:rsidRDefault="009A0210">
                    <w:pPr>
                      <w:jc w:val="center"/>
                      <w:rPr>
                        <w:rFonts w:eastAsia="Calibri"/>
                        <w:i/>
                        <w:sz w:val="20"/>
                        <w:szCs w:val="22"/>
                      </w:rPr>
                    </w:pPr>
                    <w:r>
                      <w:rPr>
                        <w:rFonts w:eastAsia="Calibri"/>
                        <w:i/>
                        <w:sz w:val="20"/>
                        <w:szCs w:val="22"/>
                      </w:rPr>
                      <w:sym w:font="Symbol" w:char="0072"/>
                    </w:r>
                    <w:r>
                      <w:rPr>
                        <w:rFonts w:eastAsia="Calibri"/>
                        <w:i/>
                        <w:sz w:val="20"/>
                        <w:szCs w:val="22"/>
                        <w:vertAlign w:val="subscript"/>
                      </w:rPr>
                      <w:t>s</w:t>
                    </w:r>
                    <w:r>
                      <w:rPr>
                        <w:rFonts w:eastAsia="Calibri"/>
                        <w:i/>
                        <w:sz w:val="20"/>
                        <w:szCs w:val="22"/>
                      </w:rPr>
                      <w:t>(</w:t>
                    </w:r>
                    <w:r>
                      <w:rPr>
                        <w:rFonts w:eastAsia="Calibri"/>
                        <w:i/>
                        <w:spacing w:val="-6"/>
                        <w:sz w:val="20"/>
                        <w:szCs w:val="22"/>
                      </w:rPr>
                      <w:t>1</w:t>
                    </w:r>
                    <w:r>
                      <w:rPr>
                        <w:rFonts w:eastAsia="Calibri"/>
                        <w:i/>
                        <w:spacing w:val="-16"/>
                        <w:sz w:val="16"/>
                        <w:szCs w:val="16"/>
                      </w:rPr>
                      <w:t xml:space="preserve"> </w:t>
                    </w:r>
                    <w:r>
                      <w:rPr>
                        <w:rFonts w:eastAsia="Calibri"/>
                        <w:i/>
                        <w:spacing w:val="-6"/>
                        <w:sz w:val="20"/>
                        <w:szCs w:val="22"/>
                      </w:rPr>
                      <w:t>+</w:t>
                    </w:r>
                    <w:r>
                      <w:rPr>
                        <w:rFonts w:eastAsia="Calibri"/>
                        <w:i/>
                        <w:spacing w:val="-12"/>
                        <w:sz w:val="16"/>
                        <w:szCs w:val="16"/>
                      </w:rPr>
                      <w:t xml:space="preserve"> </w:t>
                    </w:r>
                    <w:r>
                      <w:rPr>
                        <w:rFonts w:eastAsia="Calibri"/>
                        <w:i/>
                        <w:sz w:val="20"/>
                        <w:szCs w:val="22"/>
                      </w:rPr>
                      <w:t>w</w:t>
                    </w:r>
                    <w:r>
                      <w:rPr>
                        <w:rFonts w:eastAsia="Calibri"/>
                        <w:i/>
                        <w:sz w:val="20"/>
                        <w:szCs w:val="22"/>
                        <w:vertAlign w:val="subscript"/>
                      </w:rPr>
                      <w:t>sat</w:t>
                    </w:r>
                    <w:r>
                      <w:rPr>
                        <w:rFonts w:eastAsia="Calibri"/>
                        <w:i/>
                        <w:sz w:val="20"/>
                        <w:szCs w:val="22"/>
                      </w:rPr>
                      <w:t>)m</w:t>
                    </w:r>
                  </w:p>
                </w:tc>
                <w:tc>
                  <w:tcPr>
                    <w:tcW w:w="1038" w:type="dxa"/>
                    <w:tcBorders>
                      <w:top w:val="single" w:sz="6" w:space="0" w:color="auto"/>
                      <w:left w:val="single" w:sz="6" w:space="0" w:color="auto"/>
                      <w:bottom w:val="single" w:sz="6" w:space="0" w:color="auto"/>
                      <w:right w:val="single" w:sz="12" w:space="0" w:color="auto"/>
                    </w:tcBorders>
                    <w:vAlign w:val="center"/>
                  </w:tcPr>
                  <w:p w14:paraId="41827EB4" w14:textId="77777777" w:rsidR="00D30B16" w:rsidRDefault="009A0210">
                    <w:pPr>
                      <w:jc w:val="center"/>
                      <w:rPr>
                        <w:rFonts w:eastAsia="Calibri"/>
                        <w:sz w:val="20"/>
                        <w:szCs w:val="22"/>
                      </w:rPr>
                    </w:pPr>
                    <w:r>
                      <w:rPr>
                        <w:rFonts w:eastAsia="Calibri"/>
                        <w:sz w:val="20"/>
                        <w:szCs w:val="22"/>
                      </w:rPr>
                      <w:t>—</w:t>
                    </w:r>
                  </w:p>
                </w:tc>
              </w:tr>
              <w:tr w:rsidR="00D30B16" w14:paraId="41827EC2" w14:textId="77777777">
                <w:trPr>
                  <w:jc w:val="center"/>
                </w:trPr>
                <w:tc>
                  <w:tcPr>
                    <w:tcW w:w="2707" w:type="dxa"/>
                    <w:tcBorders>
                      <w:top w:val="single" w:sz="6" w:space="0" w:color="auto"/>
                      <w:left w:val="single" w:sz="12" w:space="0" w:color="auto"/>
                      <w:bottom w:val="single" w:sz="6" w:space="0" w:color="auto"/>
                      <w:right w:val="single" w:sz="6" w:space="0" w:color="auto"/>
                    </w:tcBorders>
                    <w:vAlign w:val="center"/>
                  </w:tcPr>
                  <w:p w14:paraId="41827EB6" w14:textId="77777777" w:rsidR="00D30B16" w:rsidRDefault="009A0210">
                    <w:pPr>
                      <w:tabs>
                        <w:tab w:val="left" w:pos="2339"/>
                      </w:tabs>
                      <w:ind w:left="71"/>
                      <w:rPr>
                        <w:rFonts w:eastAsia="Calibri"/>
                        <w:b/>
                        <w:szCs w:val="22"/>
                      </w:rPr>
                    </w:pPr>
                    <w:r>
                      <w:rPr>
                        <w:rFonts w:eastAsia="Calibri"/>
                        <w:b/>
                        <w:sz w:val="22"/>
                        <w:szCs w:val="22"/>
                      </w:rPr>
                      <w:t>Poringumas</w:t>
                    </w:r>
                    <w:r>
                      <w:rPr>
                        <w:rFonts w:eastAsia="Calibri"/>
                        <w:b/>
                        <w:sz w:val="22"/>
                        <w:szCs w:val="22"/>
                      </w:rPr>
                      <w:tab/>
                    </w:r>
                    <w:r>
                      <w:rPr>
                        <w:rFonts w:eastAsia="Calibri"/>
                        <w:b/>
                        <w:i/>
                        <w:sz w:val="22"/>
                        <w:szCs w:val="22"/>
                      </w:rPr>
                      <w:t>n</w:t>
                    </w:r>
                  </w:p>
                </w:tc>
                <w:tc>
                  <w:tcPr>
                    <w:tcW w:w="984" w:type="dxa"/>
                    <w:tcBorders>
                      <w:top w:val="single" w:sz="6" w:space="0" w:color="auto"/>
                      <w:left w:val="single" w:sz="6" w:space="0" w:color="auto"/>
                      <w:bottom w:val="single" w:sz="6" w:space="0" w:color="auto"/>
                      <w:right w:val="single" w:sz="6" w:space="0" w:color="auto"/>
                    </w:tcBorders>
                    <w:vAlign w:val="center"/>
                  </w:tcPr>
                  <w:p w14:paraId="41827EB7" w14:textId="77777777" w:rsidR="00D30B16" w:rsidRDefault="009A0210">
                    <w:pPr>
                      <w:jc w:val="center"/>
                      <w:rPr>
                        <w:rFonts w:eastAsia="Calibri"/>
                        <w:sz w:val="20"/>
                        <w:szCs w:val="22"/>
                      </w:rPr>
                    </w:pPr>
                    <w:r>
                      <w:rPr>
                        <w:rFonts w:eastAsia="Calibri"/>
                        <w:position w:val="-34"/>
                        <w:sz w:val="20"/>
                        <w:szCs w:val="22"/>
                      </w:rPr>
                      <w:object w:dxaOrig="900" w:dyaOrig="800" w14:anchorId="41828C04">
                        <v:shape id="_x0000_i1052" type="#_x0000_t75" style="width:30pt;height:28.5pt" o:ole="" fillcolor="window">
                          <v:imagedata r:id="rId78" o:title=""/>
                        </v:shape>
                        <o:OLEObject Type="Embed" ProgID="Equation.3" ShapeID="_x0000_i1052" DrawAspect="Content" ObjectID="_1510054703" r:id="rId79"/>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B8" w14:textId="77777777" w:rsidR="00D30B16" w:rsidRDefault="009A0210">
                    <w:pPr>
                      <w:jc w:val="center"/>
                      <w:rPr>
                        <w:rFonts w:eastAsia="Calibri"/>
                        <w:sz w:val="20"/>
                        <w:szCs w:val="22"/>
                      </w:rPr>
                    </w:pPr>
                    <w:r>
                      <w:rPr>
                        <w:rFonts w:eastAsia="Calibri"/>
                        <w:position w:val="-34"/>
                        <w:sz w:val="20"/>
                        <w:szCs w:val="22"/>
                      </w:rPr>
                      <w:object w:dxaOrig="1359" w:dyaOrig="720" w14:anchorId="41828C05">
                        <v:shape id="_x0000_i1053" type="#_x0000_t75" style="width:54pt;height:28.5pt" o:ole="" fillcolor="window">
                          <v:imagedata r:id="rId80" o:title=""/>
                        </v:shape>
                        <o:OLEObject Type="Embed" ProgID="Equation.3" ShapeID="_x0000_i1053" DrawAspect="Content" ObjectID="_1510054704" r:id="rId81"/>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B9" w14:textId="77777777" w:rsidR="00D30B16" w:rsidRDefault="009A0210">
                    <w:pPr>
                      <w:jc w:val="center"/>
                      <w:rPr>
                        <w:rFonts w:eastAsia="Calibri"/>
                        <w:sz w:val="20"/>
                        <w:szCs w:val="22"/>
                      </w:rPr>
                    </w:pPr>
                    <w:r>
                      <w:rPr>
                        <w:rFonts w:eastAsia="Calibri"/>
                        <w:position w:val="-34"/>
                        <w:sz w:val="20"/>
                        <w:szCs w:val="22"/>
                      </w:rPr>
                      <w:object w:dxaOrig="700" w:dyaOrig="800" w14:anchorId="41828C06">
                        <v:shape id="_x0000_i1054" type="#_x0000_t75" style="width:28.5pt;height:33pt" o:ole="" fillcolor="window">
                          <v:imagedata r:id="rId82" o:title=""/>
                        </v:shape>
                        <o:OLEObject Type="Embed" ProgID="Equation.3" ShapeID="_x0000_i1054" DrawAspect="Content" ObjectID="_1510054705" r:id="rId83"/>
                      </w:object>
                    </w:r>
                  </w:p>
                </w:tc>
                <w:tc>
                  <w:tcPr>
                    <w:tcW w:w="943" w:type="dxa"/>
                    <w:tcBorders>
                      <w:top w:val="single" w:sz="6" w:space="0" w:color="auto"/>
                      <w:left w:val="single" w:sz="6" w:space="0" w:color="auto"/>
                      <w:bottom w:val="single" w:sz="6" w:space="0" w:color="auto"/>
                      <w:right w:val="single" w:sz="6" w:space="0" w:color="auto"/>
                    </w:tcBorders>
                    <w:vAlign w:val="center"/>
                  </w:tcPr>
                  <w:p w14:paraId="41827EBA" w14:textId="77777777" w:rsidR="00D30B16" w:rsidRDefault="009A0210">
                    <w:pPr>
                      <w:jc w:val="center"/>
                      <w:rPr>
                        <w:rFonts w:eastAsia="Calibri"/>
                        <w:sz w:val="20"/>
                        <w:szCs w:val="22"/>
                      </w:rPr>
                    </w:pPr>
                    <w:r>
                      <w:rPr>
                        <w:rFonts w:eastAsia="Calibri"/>
                        <w:position w:val="-36"/>
                        <w:sz w:val="20"/>
                        <w:szCs w:val="22"/>
                      </w:rPr>
                      <w:object w:dxaOrig="980" w:dyaOrig="880" w14:anchorId="41828C07">
                        <v:shape id="_x0000_i1055" type="#_x0000_t75" style="width:34.5pt;height:31.5pt" o:ole="" fillcolor="window">
                          <v:imagedata r:id="rId84" o:title=""/>
                        </v:shape>
                        <o:OLEObject Type="Embed" ProgID="Equation.3" ShapeID="_x0000_i1055" DrawAspect="Content" ObjectID="_1510054706" r:id="rId85"/>
                      </w:object>
                    </w:r>
                  </w:p>
                </w:tc>
                <w:tc>
                  <w:tcPr>
                    <w:tcW w:w="1390" w:type="dxa"/>
                    <w:tcBorders>
                      <w:top w:val="single" w:sz="6" w:space="0" w:color="auto"/>
                      <w:left w:val="single" w:sz="6" w:space="0" w:color="auto"/>
                      <w:bottom w:val="single" w:sz="6" w:space="0" w:color="auto"/>
                      <w:right w:val="single" w:sz="6" w:space="0" w:color="auto"/>
                    </w:tcBorders>
                    <w:vAlign w:val="center"/>
                  </w:tcPr>
                  <w:p w14:paraId="41827EBB" w14:textId="77777777" w:rsidR="00D30B16" w:rsidRDefault="009A0210">
                    <w:pPr>
                      <w:jc w:val="center"/>
                      <w:rPr>
                        <w:rFonts w:eastAsia="Calibri"/>
                        <w:szCs w:val="24"/>
                      </w:rPr>
                    </w:pPr>
                    <w:r>
                      <w:rPr>
                        <w:rFonts w:eastAsia="Calibri"/>
                        <w:szCs w:val="24"/>
                      </w:rPr>
                      <w:t>×</w:t>
                    </w:r>
                  </w:p>
                </w:tc>
                <w:tc>
                  <w:tcPr>
                    <w:tcW w:w="1004" w:type="dxa"/>
                    <w:tcBorders>
                      <w:top w:val="single" w:sz="6" w:space="0" w:color="auto"/>
                      <w:left w:val="single" w:sz="6" w:space="0" w:color="auto"/>
                      <w:bottom w:val="single" w:sz="6" w:space="0" w:color="auto"/>
                      <w:right w:val="single" w:sz="6" w:space="0" w:color="auto"/>
                    </w:tcBorders>
                    <w:vAlign w:val="center"/>
                  </w:tcPr>
                  <w:p w14:paraId="41827EBC" w14:textId="77777777" w:rsidR="00D30B16" w:rsidRDefault="009A0210">
                    <w:pPr>
                      <w:jc w:val="center"/>
                      <w:rPr>
                        <w:rFonts w:eastAsia="Calibri"/>
                        <w:sz w:val="20"/>
                        <w:szCs w:val="22"/>
                      </w:rPr>
                    </w:pPr>
                    <w:r>
                      <w:rPr>
                        <w:rFonts w:eastAsia="Calibri"/>
                        <w:position w:val="-24"/>
                        <w:sz w:val="20"/>
                        <w:szCs w:val="22"/>
                      </w:rPr>
                      <w:object w:dxaOrig="540" w:dyaOrig="620" w14:anchorId="41828C08">
                        <v:shape id="_x0000_i1056" type="#_x0000_t75" style="width:24pt;height:28.5pt" o:ole="" fillcolor="window">
                          <v:imagedata r:id="rId86" o:title=""/>
                        </v:shape>
                        <o:OLEObject Type="Embed" ProgID="Equation.3" ShapeID="_x0000_i1056" DrawAspect="Content" ObjectID="_1510054707" r:id="rId87"/>
                      </w:object>
                    </w:r>
                  </w:p>
                </w:tc>
                <w:tc>
                  <w:tcPr>
                    <w:tcW w:w="1040" w:type="dxa"/>
                    <w:tcBorders>
                      <w:top w:val="single" w:sz="6" w:space="0" w:color="auto"/>
                      <w:left w:val="single" w:sz="6" w:space="0" w:color="auto"/>
                      <w:bottom w:val="single" w:sz="6" w:space="0" w:color="auto"/>
                      <w:right w:val="single" w:sz="6" w:space="0" w:color="auto"/>
                    </w:tcBorders>
                    <w:vAlign w:val="center"/>
                  </w:tcPr>
                  <w:p w14:paraId="41827EBD" w14:textId="77777777" w:rsidR="00D30B16" w:rsidRDefault="009A0210">
                    <w:pPr>
                      <w:jc w:val="center"/>
                      <w:rPr>
                        <w:rFonts w:eastAsia="Calibri"/>
                        <w:sz w:val="20"/>
                        <w:szCs w:val="22"/>
                      </w:rPr>
                    </w:pPr>
                    <w:r>
                      <w:rPr>
                        <w:rFonts w:eastAsia="Calibri"/>
                        <w:position w:val="-36"/>
                        <w:sz w:val="20"/>
                        <w:szCs w:val="22"/>
                      </w:rPr>
                      <w:object w:dxaOrig="1340" w:dyaOrig="740" w14:anchorId="41828C09">
                        <v:shape id="_x0000_i1057" type="#_x0000_t75" style="width:51pt;height:28.5pt" o:ole="" fillcolor="window">
                          <v:imagedata r:id="rId88" o:title=""/>
                        </v:shape>
                        <o:OLEObject Type="Embed" ProgID="Equation.3" ShapeID="_x0000_i1057" DrawAspect="Content" ObjectID="_1510054708" r:id="rId89"/>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BE" w14:textId="77777777" w:rsidR="00D30B16" w:rsidRDefault="009A0210">
                    <w:pPr>
                      <w:jc w:val="center"/>
                      <w:rPr>
                        <w:rFonts w:eastAsia="Calibri"/>
                        <w:i/>
                        <w:szCs w:val="22"/>
                      </w:rPr>
                    </w:pPr>
                    <w:r>
                      <w:rPr>
                        <w:rFonts w:eastAsia="Calibri"/>
                        <w:i/>
                        <w:sz w:val="22"/>
                        <w:szCs w:val="22"/>
                      </w:rPr>
                      <w:t>w</w:t>
                    </w:r>
                    <w:r>
                      <w:rPr>
                        <w:rFonts w:eastAsia="Calibri"/>
                        <w:i/>
                        <w:sz w:val="22"/>
                        <w:szCs w:val="22"/>
                        <w:vertAlign w:val="subscript"/>
                      </w:rPr>
                      <w:t>sat</w:t>
                    </w:r>
                    <w:r>
                      <w:rPr>
                        <w:rFonts w:eastAsia="Calibri"/>
                        <w:i/>
                        <w:spacing w:val="20"/>
                        <w:sz w:val="22"/>
                        <w:szCs w:val="22"/>
                        <w:vertAlign w:val="subscript"/>
                      </w:rPr>
                      <w:t>·</w:t>
                    </w:r>
                    <w:r>
                      <w:rPr>
                        <w:rFonts w:eastAsia="Calibri"/>
                        <w:i/>
                        <w:sz w:val="22"/>
                        <w:szCs w:val="22"/>
                      </w:rPr>
                      <w:sym w:font="Symbol" w:char="0072"/>
                    </w:r>
                    <w:r>
                      <w:rPr>
                        <w:rFonts w:eastAsia="Calibri"/>
                        <w:i/>
                        <w:sz w:val="22"/>
                        <w:szCs w:val="22"/>
                        <w:vertAlign w:val="subscript"/>
                      </w:rPr>
                      <w:t>d</w:t>
                    </w:r>
                  </w:p>
                </w:tc>
                <w:tc>
                  <w:tcPr>
                    <w:tcW w:w="1172" w:type="dxa"/>
                    <w:tcBorders>
                      <w:top w:val="single" w:sz="6" w:space="0" w:color="auto"/>
                      <w:left w:val="single" w:sz="6" w:space="0" w:color="auto"/>
                      <w:bottom w:val="single" w:sz="6" w:space="0" w:color="auto"/>
                      <w:right w:val="single" w:sz="6" w:space="0" w:color="auto"/>
                    </w:tcBorders>
                    <w:vAlign w:val="center"/>
                  </w:tcPr>
                  <w:p w14:paraId="41827EBF" w14:textId="77777777" w:rsidR="00D30B16" w:rsidRDefault="009A0210">
                    <w:pPr>
                      <w:jc w:val="center"/>
                      <w:rPr>
                        <w:rFonts w:eastAsia="Calibri"/>
                        <w:sz w:val="20"/>
                        <w:szCs w:val="22"/>
                      </w:rPr>
                    </w:pPr>
                    <w:r>
                      <w:rPr>
                        <w:rFonts w:eastAsia="Calibri"/>
                        <w:position w:val="-32"/>
                        <w:sz w:val="20"/>
                        <w:szCs w:val="22"/>
                      </w:rPr>
                      <w:object w:dxaOrig="340" w:dyaOrig="720" w14:anchorId="41828C0A">
                        <v:shape id="_x0000_i1058" type="#_x0000_t75" style="width:15.75pt;height:33.75pt" o:ole="" fillcolor="window">
                          <v:imagedata r:id="rId90" o:title=""/>
                        </v:shape>
                        <o:OLEObject Type="Embed" ProgID="Equation.3" ShapeID="_x0000_i1058" DrawAspect="Content" ObjectID="_1510054709" r:id="rId91"/>
                      </w:object>
                    </w:r>
                  </w:p>
                </w:tc>
                <w:tc>
                  <w:tcPr>
                    <w:tcW w:w="1049" w:type="dxa"/>
                    <w:tcBorders>
                      <w:top w:val="single" w:sz="6" w:space="0" w:color="auto"/>
                      <w:left w:val="single" w:sz="6" w:space="0" w:color="auto"/>
                      <w:bottom w:val="single" w:sz="6" w:space="0" w:color="auto"/>
                      <w:right w:val="single" w:sz="6" w:space="0" w:color="auto"/>
                    </w:tcBorders>
                    <w:vAlign w:val="center"/>
                  </w:tcPr>
                  <w:p w14:paraId="41827EC0" w14:textId="77777777" w:rsidR="00D30B16" w:rsidRDefault="009A0210">
                    <w:pPr>
                      <w:jc w:val="center"/>
                      <w:rPr>
                        <w:rFonts w:eastAsia="Calibri"/>
                        <w:i/>
                        <w:sz w:val="20"/>
                        <w:szCs w:val="22"/>
                      </w:rPr>
                    </w:pPr>
                    <w:r>
                      <w:rPr>
                        <w:rFonts w:eastAsia="Calibri"/>
                        <w:i/>
                        <w:sz w:val="20"/>
                        <w:szCs w:val="22"/>
                      </w:rPr>
                      <w:t>1 – m</w:t>
                    </w:r>
                  </w:p>
                </w:tc>
                <w:tc>
                  <w:tcPr>
                    <w:tcW w:w="1038" w:type="dxa"/>
                    <w:tcBorders>
                      <w:top w:val="single" w:sz="6" w:space="0" w:color="auto"/>
                      <w:left w:val="single" w:sz="6" w:space="0" w:color="auto"/>
                      <w:bottom w:val="single" w:sz="6" w:space="0" w:color="auto"/>
                      <w:right w:val="single" w:sz="12" w:space="0" w:color="auto"/>
                    </w:tcBorders>
                    <w:vAlign w:val="center"/>
                  </w:tcPr>
                  <w:p w14:paraId="41827EC1" w14:textId="77777777" w:rsidR="00D30B16" w:rsidRDefault="009A0210">
                    <w:pPr>
                      <w:jc w:val="center"/>
                      <w:rPr>
                        <w:rFonts w:eastAsia="Calibri"/>
                        <w:sz w:val="20"/>
                        <w:szCs w:val="22"/>
                      </w:rPr>
                    </w:pPr>
                    <w:r>
                      <w:rPr>
                        <w:rFonts w:eastAsia="Calibri"/>
                        <w:position w:val="-30"/>
                        <w:sz w:val="20"/>
                        <w:szCs w:val="22"/>
                      </w:rPr>
                      <w:object w:dxaOrig="660" w:dyaOrig="760" w14:anchorId="41828C0B">
                        <v:shape id="_x0000_i1059" type="#_x0000_t75" style="width:25.5pt;height:28.5pt" o:ole="">
                          <v:imagedata r:id="rId92" o:title=""/>
                        </v:shape>
                        <o:OLEObject Type="Embed" ProgID="Equation.3" ShapeID="_x0000_i1059" DrawAspect="Content" ObjectID="_1510054710" r:id="rId93"/>
                      </w:object>
                    </w:r>
                  </w:p>
                </w:tc>
              </w:tr>
              <w:tr w:rsidR="00D30B16" w14:paraId="41827ECF" w14:textId="77777777">
                <w:trPr>
                  <w:jc w:val="center"/>
                </w:trPr>
                <w:tc>
                  <w:tcPr>
                    <w:tcW w:w="2707" w:type="dxa"/>
                    <w:tcBorders>
                      <w:top w:val="single" w:sz="6" w:space="0" w:color="auto"/>
                      <w:left w:val="single" w:sz="12" w:space="0" w:color="auto"/>
                      <w:bottom w:val="single" w:sz="6" w:space="0" w:color="auto"/>
                      <w:right w:val="single" w:sz="6" w:space="0" w:color="auto"/>
                    </w:tcBorders>
                    <w:vAlign w:val="center"/>
                  </w:tcPr>
                  <w:p w14:paraId="41827EC3" w14:textId="77777777" w:rsidR="00D30B16" w:rsidRDefault="009A0210">
                    <w:pPr>
                      <w:tabs>
                        <w:tab w:val="left" w:pos="2339"/>
                      </w:tabs>
                      <w:ind w:left="71"/>
                      <w:rPr>
                        <w:rFonts w:eastAsia="Calibri"/>
                        <w:b/>
                        <w:szCs w:val="22"/>
                      </w:rPr>
                    </w:pPr>
                    <w:r>
                      <w:rPr>
                        <w:rFonts w:eastAsia="Calibri"/>
                        <w:b/>
                        <w:sz w:val="22"/>
                        <w:szCs w:val="22"/>
                      </w:rPr>
                      <w:t xml:space="preserve">Poringumo koeficientas </w:t>
                    </w:r>
                    <w:r>
                      <w:rPr>
                        <w:rFonts w:eastAsia="Calibri"/>
                        <w:b/>
                        <w:i/>
                        <w:sz w:val="22"/>
                        <w:szCs w:val="22"/>
                      </w:rPr>
                      <w:t>e</w:t>
                    </w:r>
                  </w:p>
                </w:tc>
                <w:tc>
                  <w:tcPr>
                    <w:tcW w:w="984" w:type="dxa"/>
                    <w:tcBorders>
                      <w:top w:val="single" w:sz="6" w:space="0" w:color="auto"/>
                      <w:left w:val="single" w:sz="6" w:space="0" w:color="auto"/>
                      <w:bottom w:val="single" w:sz="6" w:space="0" w:color="auto"/>
                      <w:right w:val="single" w:sz="6" w:space="0" w:color="auto"/>
                    </w:tcBorders>
                    <w:vAlign w:val="center"/>
                  </w:tcPr>
                  <w:p w14:paraId="41827EC4" w14:textId="77777777" w:rsidR="00D30B16" w:rsidRDefault="009A0210">
                    <w:pPr>
                      <w:jc w:val="center"/>
                      <w:rPr>
                        <w:rFonts w:eastAsia="Calibri"/>
                        <w:sz w:val="20"/>
                        <w:szCs w:val="22"/>
                      </w:rPr>
                    </w:pPr>
                    <w:r>
                      <w:rPr>
                        <w:rFonts w:eastAsia="Calibri"/>
                        <w:position w:val="-34"/>
                        <w:sz w:val="20"/>
                        <w:szCs w:val="22"/>
                      </w:rPr>
                      <w:object w:dxaOrig="820" w:dyaOrig="800" w14:anchorId="41828C0C">
                        <v:shape id="_x0000_i1060" type="#_x0000_t75" style="width:24pt;height:24pt" o:ole="" fillcolor="window">
                          <v:imagedata r:id="rId94" o:title=""/>
                        </v:shape>
                        <o:OLEObject Type="Embed" ProgID="Equation.3" ShapeID="_x0000_i1060" DrawAspect="Content" ObjectID="_1510054711" r:id="rId95"/>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C5" w14:textId="77777777" w:rsidR="00D30B16" w:rsidRDefault="009A0210">
                    <w:pPr>
                      <w:jc w:val="center"/>
                      <w:rPr>
                        <w:rFonts w:eastAsia="Calibri"/>
                        <w:sz w:val="20"/>
                        <w:szCs w:val="22"/>
                      </w:rPr>
                    </w:pPr>
                    <w:r>
                      <w:rPr>
                        <w:rFonts w:eastAsia="Calibri"/>
                        <w:position w:val="-28"/>
                        <w:sz w:val="20"/>
                        <w:szCs w:val="22"/>
                      </w:rPr>
                      <w:object w:dxaOrig="1340" w:dyaOrig="720" w14:anchorId="41828C0D">
                        <v:shape id="_x0000_i1061" type="#_x0000_t75" style="width:51.75pt;height:28.5pt" o:ole="" fillcolor="window">
                          <v:imagedata r:id="rId96" o:title=""/>
                        </v:shape>
                        <o:OLEObject Type="Embed" ProgID="Equation.3" ShapeID="_x0000_i1061" DrawAspect="Content" ObjectID="_1510054712" r:id="rId97"/>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C6" w14:textId="77777777" w:rsidR="00D30B16" w:rsidRDefault="009A0210">
                    <w:pPr>
                      <w:jc w:val="center"/>
                      <w:rPr>
                        <w:rFonts w:eastAsia="Calibri"/>
                        <w:sz w:val="20"/>
                        <w:szCs w:val="22"/>
                      </w:rPr>
                    </w:pPr>
                    <w:r>
                      <w:rPr>
                        <w:rFonts w:eastAsia="Calibri"/>
                        <w:position w:val="-36"/>
                        <w:sz w:val="20"/>
                        <w:szCs w:val="22"/>
                      </w:rPr>
                      <w:object w:dxaOrig="700" w:dyaOrig="840" w14:anchorId="41828C0E">
                        <v:shape id="_x0000_i1062" type="#_x0000_t75" style="width:24pt;height:28.5pt" o:ole="" fillcolor="window">
                          <v:imagedata r:id="rId98" o:title=""/>
                        </v:shape>
                        <o:OLEObject Type="Embed" ProgID="Equation.3" ShapeID="_x0000_i1062" DrawAspect="Content" ObjectID="_1510054713" r:id="rId99"/>
                      </w:object>
                    </w:r>
                  </w:p>
                </w:tc>
                <w:tc>
                  <w:tcPr>
                    <w:tcW w:w="943" w:type="dxa"/>
                    <w:tcBorders>
                      <w:top w:val="single" w:sz="6" w:space="0" w:color="auto"/>
                      <w:left w:val="single" w:sz="6" w:space="0" w:color="auto"/>
                      <w:bottom w:val="single" w:sz="6" w:space="0" w:color="auto"/>
                      <w:right w:val="single" w:sz="6" w:space="0" w:color="auto"/>
                    </w:tcBorders>
                    <w:vAlign w:val="center"/>
                  </w:tcPr>
                  <w:p w14:paraId="41827EC7" w14:textId="77777777" w:rsidR="00D30B16" w:rsidRDefault="009A0210">
                    <w:pPr>
                      <w:jc w:val="center"/>
                      <w:rPr>
                        <w:rFonts w:eastAsia="Calibri"/>
                        <w:sz w:val="20"/>
                        <w:szCs w:val="22"/>
                      </w:rPr>
                    </w:pPr>
                    <w:r>
                      <w:rPr>
                        <w:rFonts w:eastAsia="Calibri"/>
                        <w:position w:val="-36"/>
                        <w:sz w:val="20"/>
                        <w:szCs w:val="22"/>
                      </w:rPr>
                      <w:object w:dxaOrig="980" w:dyaOrig="880" w14:anchorId="41828C0F">
                        <v:shape id="_x0000_i1063" type="#_x0000_t75" style="width:31.5pt;height:28.5pt" o:ole="" fillcolor="window">
                          <v:imagedata r:id="rId100" o:title=""/>
                        </v:shape>
                        <o:OLEObject Type="Embed" ProgID="Equation.3" ShapeID="_x0000_i1063" DrawAspect="Content" ObjectID="_1510054714" r:id="rId101"/>
                      </w:object>
                    </w:r>
                  </w:p>
                </w:tc>
                <w:tc>
                  <w:tcPr>
                    <w:tcW w:w="1390" w:type="dxa"/>
                    <w:tcBorders>
                      <w:top w:val="single" w:sz="6" w:space="0" w:color="auto"/>
                      <w:left w:val="single" w:sz="6" w:space="0" w:color="auto"/>
                      <w:bottom w:val="single" w:sz="6" w:space="0" w:color="auto"/>
                      <w:right w:val="single" w:sz="6" w:space="0" w:color="auto"/>
                    </w:tcBorders>
                    <w:vAlign w:val="center"/>
                  </w:tcPr>
                  <w:p w14:paraId="41827EC8" w14:textId="77777777" w:rsidR="00D30B16" w:rsidRDefault="009A0210">
                    <w:pPr>
                      <w:jc w:val="center"/>
                      <w:rPr>
                        <w:rFonts w:eastAsia="Calibri"/>
                        <w:sz w:val="20"/>
                        <w:szCs w:val="22"/>
                      </w:rPr>
                    </w:pPr>
                    <w:r>
                      <w:rPr>
                        <w:rFonts w:eastAsia="Calibri"/>
                        <w:position w:val="-24"/>
                        <w:sz w:val="20"/>
                        <w:szCs w:val="22"/>
                      </w:rPr>
                      <w:object w:dxaOrig="560" w:dyaOrig="620" w14:anchorId="41828C10">
                        <v:shape id="_x0000_i1064" type="#_x0000_t75" style="width:25.5pt;height:28.5pt" o:ole="" fillcolor="window">
                          <v:imagedata r:id="rId102" o:title=""/>
                        </v:shape>
                        <o:OLEObject Type="Embed" ProgID="Equation.3" ShapeID="_x0000_i1064" DrawAspect="Content" ObjectID="_1510054715" r:id="rId103"/>
                      </w:object>
                    </w:r>
                  </w:p>
                </w:tc>
                <w:tc>
                  <w:tcPr>
                    <w:tcW w:w="1004" w:type="dxa"/>
                    <w:tcBorders>
                      <w:top w:val="single" w:sz="6" w:space="0" w:color="auto"/>
                      <w:left w:val="single" w:sz="6" w:space="0" w:color="auto"/>
                      <w:bottom w:val="single" w:sz="6" w:space="0" w:color="auto"/>
                      <w:right w:val="single" w:sz="6" w:space="0" w:color="auto"/>
                    </w:tcBorders>
                    <w:vAlign w:val="center"/>
                  </w:tcPr>
                  <w:p w14:paraId="41827EC9" w14:textId="77777777" w:rsidR="00D30B16" w:rsidRDefault="009A0210">
                    <w:pPr>
                      <w:jc w:val="center"/>
                      <w:rPr>
                        <w:rFonts w:eastAsia="Calibri"/>
                        <w:szCs w:val="24"/>
                      </w:rPr>
                    </w:pPr>
                    <w:r>
                      <w:rPr>
                        <w:rFonts w:eastAsia="Calibri"/>
                        <w:szCs w:val="24"/>
                      </w:rPr>
                      <w:t>×</w:t>
                    </w:r>
                  </w:p>
                </w:tc>
                <w:tc>
                  <w:tcPr>
                    <w:tcW w:w="1040" w:type="dxa"/>
                    <w:tcBorders>
                      <w:top w:val="single" w:sz="6" w:space="0" w:color="auto"/>
                      <w:left w:val="single" w:sz="6" w:space="0" w:color="auto"/>
                      <w:bottom w:val="single" w:sz="6" w:space="0" w:color="auto"/>
                      <w:right w:val="single" w:sz="6" w:space="0" w:color="auto"/>
                    </w:tcBorders>
                    <w:vAlign w:val="center"/>
                  </w:tcPr>
                  <w:p w14:paraId="41827ECA" w14:textId="77777777" w:rsidR="00D30B16" w:rsidRDefault="009A0210">
                    <w:pPr>
                      <w:jc w:val="center"/>
                      <w:rPr>
                        <w:rFonts w:eastAsia="Calibri"/>
                        <w:sz w:val="20"/>
                        <w:szCs w:val="22"/>
                      </w:rPr>
                    </w:pPr>
                    <w:r>
                      <w:rPr>
                        <w:rFonts w:eastAsia="Calibri"/>
                        <w:position w:val="-32"/>
                        <w:sz w:val="20"/>
                        <w:szCs w:val="22"/>
                      </w:rPr>
                      <w:object w:dxaOrig="660" w:dyaOrig="780" w14:anchorId="41828C11">
                        <v:shape id="_x0000_i1065" type="#_x0000_t75" style="width:21pt;height:24pt" o:ole="" fillcolor="window">
                          <v:imagedata r:id="rId104" o:title=""/>
                        </v:shape>
                        <o:OLEObject Type="Embed" ProgID="Equation.3" ShapeID="_x0000_i1065" DrawAspect="Content" ObjectID="_1510054716" r:id="rId105"/>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CB" w14:textId="77777777" w:rsidR="00D30B16" w:rsidRDefault="009A0210">
                    <w:pPr>
                      <w:jc w:val="center"/>
                      <w:rPr>
                        <w:rFonts w:eastAsia="Calibri"/>
                        <w:i/>
                        <w:szCs w:val="22"/>
                      </w:rPr>
                    </w:pPr>
                    <w:r>
                      <w:rPr>
                        <w:rFonts w:eastAsia="Calibri"/>
                        <w:i/>
                        <w:sz w:val="22"/>
                        <w:szCs w:val="22"/>
                      </w:rPr>
                      <w:t>w</w:t>
                    </w:r>
                    <w:r>
                      <w:rPr>
                        <w:rFonts w:eastAsia="Calibri"/>
                        <w:i/>
                        <w:sz w:val="22"/>
                        <w:szCs w:val="22"/>
                        <w:vertAlign w:val="subscript"/>
                      </w:rPr>
                      <w:t>sat</w:t>
                    </w:r>
                    <w:r>
                      <w:rPr>
                        <w:rFonts w:eastAsia="Calibri"/>
                        <w:i/>
                        <w:spacing w:val="28"/>
                        <w:sz w:val="22"/>
                        <w:szCs w:val="22"/>
                        <w:vertAlign w:val="subscript"/>
                      </w:rPr>
                      <w:t>·</w:t>
                    </w:r>
                    <w:r>
                      <w:rPr>
                        <w:rFonts w:eastAsia="Calibri"/>
                        <w:i/>
                        <w:sz w:val="22"/>
                        <w:szCs w:val="22"/>
                      </w:rPr>
                      <w:sym w:font="Symbol" w:char="0072"/>
                    </w:r>
                    <w:r>
                      <w:rPr>
                        <w:rFonts w:eastAsia="Calibri"/>
                        <w:i/>
                        <w:sz w:val="22"/>
                        <w:szCs w:val="22"/>
                        <w:vertAlign w:val="subscript"/>
                      </w:rPr>
                      <w:t>s</w:t>
                    </w:r>
                  </w:p>
                </w:tc>
                <w:tc>
                  <w:tcPr>
                    <w:tcW w:w="1172" w:type="dxa"/>
                    <w:tcBorders>
                      <w:top w:val="single" w:sz="6" w:space="0" w:color="auto"/>
                      <w:left w:val="single" w:sz="6" w:space="0" w:color="auto"/>
                      <w:bottom w:val="single" w:sz="6" w:space="0" w:color="auto"/>
                      <w:right w:val="single" w:sz="6" w:space="0" w:color="auto"/>
                    </w:tcBorders>
                    <w:vAlign w:val="center"/>
                  </w:tcPr>
                  <w:p w14:paraId="41827ECC" w14:textId="77777777" w:rsidR="00D30B16" w:rsidRDefault="009A0210">
                    <w:pPr>
                      <w:jc w:val="center"/>
                      <w:rPr>
                        <w:rFonts w:eastAsia="Calibri"/>
                        <w:sz w:val="20"/>
                        <w:szCs w:val="22"/>
                      </w:rPr>
                    </w:pPr>
                    <w:r>
                      <w:rPr>
                        <w:rFonts w:eastAsia="Calibri"/>
                        <w:position w:val="-30"/>
                        <w:sz w:val="20"/>
                        <w:szCs w:val="22"/>
                      </w:rPr>
                      <w:object w:dxaOrig="859" w:dyaOrig="700" w14:anchorId="41828C12">
                        <v:shape id="_x0000_i1066" type="#_x0000_t75" style="width:31.5pt;height:24pt" o:ole="" fillcolor="window">
                          <v:imagedata r:id="rId106" o:title=""/>
                        </v:shape>
                        <o:OLEObject Type="Embed" ProgID="Equation.3" ShapeID="_x0000_i1066" DrawAspect="Content" ObjectID="_1510054717" r:id="rId107"/>
                      </w:object>
                    </w:r>
                  </w:p>
                </w:tc>
                <w:tc>
                  <w:tcPr>
                    <w:tcW w:w="1049" w:type="dxa"/>
                    <w:tcBorders>
                      <w:top w:val="single" w:sz="6" w:space="0" w:color="auto"/>
                      <w:left w:val="single" w:sz="6" w:space="0" w:color="auto"/>
                      <w:bottom w:val="single" w:sz="6" w:space="0" w:color="auto"/>
                      <w:right w:val="single" w:sz="6" w:space="0" w:color="auto"/>
                    </w:tcBorders>
                    <w:vAlign w:val="center"/>
                  </w:tcPr>
                  <w:p w14:paraId="41827ECD" w14:textId="77777777" w:rsidR="00D30B16" w:rsidRDefault="009A0210">
                    <w:pPr>
                      <w:jc w:val="center"/>
                      <w:rPr>
                        <w:rFonts w:eastAsia="Calibri"/>
                        <w:sz w:val="20"/>
                        <w:szCs w:val="22"/>
                      </w:rPr>
                    </w:pPr>
                    <w:r>
                      <w:rPr>
                        <w:rFonts w:eastAsia="Calibri"/>
                        <w:position w:val="-24"/>
                        <w:sz w:val="20"/>
                        <w:szCs w:val="22"/>
                      </w:rPr>
                      <w:object w:dxaOrig="600" w:dyaOrig="620" w14:anchorId="41828C13">
                        <v:shape id="_x0000_i1067" type="#_x0000_t75" style="width:24pt;height:24pt" o:ole="">
                          <v:imagedata r:id="rId108" o:title=""/>
                        </v:shape>
                        <o:OLEObject Type="Embed" ProgID="Equation.3" ShapeID="_x0000_i1067" DrawAspect="Content" ObjectID="_1510054718" r:id="rId109"/>
                      </w:object>
                    </w:r>
                  </w:p>
                </w:tc>
                <w:tc>
                  <w:tcPr>
                    <w:tcW w:w="1038" w:type="dxa"/>
                    <w:tcBorders>
                      <w:top w:val="single" w:sz="6" w:space="0" w:color="auto"/>
                      <w:left w:val="single" w:sz="6" w:space="0" w:color="auto"/>
                      <w:bottom w:val="single" w:sz="6" w:space="0" w:color="auto"/>
                      <w:right w:val="single" w:sz="12" w:space="0" w:color="auto"/>
                    </w:tcBorders>
                    <w:vAlign w:val="center"/>
                  </w:tcPr>
                  <w:p w14:paraId="41827ECE" w14:textId="77777777" w:rsidR="00D30B16" w:rsidRDefault="009A0210">
                    <w:pPr>
                      <w:jc w:val="center"/>
                      <w:rPr>
                        <w:rFonts w:eastAsia="Calibri"/>
                        <w:sz w:val="20"/>
                        <w:szCs w:val="22"/>
                      </w:rPr>
                    </w:pPr>
                    <w:r>
                      <w:rPr>
                        <w:rFonts w:eastAsia="Calibri"/>
                        <w:position w:val="-30"/>
                        <w:sz w:val="20"/>
                        <w:szCs w:val="22"/>
                      </w:rPr>
                      <w:object w:dxaOrig="620" w:dyaOrig="760" w14:anchorId="41828C14">
                        <v:shape id="_x0000_i1068" type="#_x0000_t75" style="width:24pt;height:28.5pt" o:ole="">
                          <v:imagedata r:id="rId110" o:title=""/>
                        </v:shape>
                        <o:OLEObject Type="Embed" ProgID="Equation.3" ShapeID="_x0000_i1068" DrawAspect="Content" ObjectID="_1510054719" r:id="rId111"/>
                      </w:object>
                    </w:r>
                  </w:p>
                </w:tc>
              </w:tr>
              <w:tr w:rsidR="00D30B16" w14:paraId="41827EDC" w14:textId="77777777">
                <w:trPr>
                  <w:jc w:val="center"/>
                </w:trPr>
                <w:tc>
                  <w:tcPr>
                    <w:tcW w:w="2707" w:type="dxa"/>
                    <w:tcBorders>
                      <w:top w:val="single" w:sz="6" w:space="0" w:color="auto"/>
                      <w:left w:val="single" w:sz="12" w:space="0" w:color="auto"/>
                      <w:bottom w:val="single" w:sz="6" w:space="0" w:color="auto"/>
                      <w:right w:val="single" w:sz="6" w:space="0" w:color="auto"/>
                    </w:tcBorders>
                    <w:vAlign w:val="center"/>
                  </w:tcPr>
                  <w:p w14:paraId="41827ED0" w14:textId="77777777" w:rsidR="00D30B16" w:rsidRDefault="009A0210">
                    <w:pPr>
                      <w:tabs>
                        <w:tab w:val="left" w:pos="2339"/>
                      </w:tabs>
                      <w:ind w:left="71"/>
                      <w:rPr>
                        <w:rFonts w:eastAsia="Calibri"/>
                        <w:b/>
                        <w:szCs w:val="22"/>
                      </w:rPr>
                    </w:pPr>
                    <w:r>
                      <w:rPr>
                        <w:rFonts w:eastAsia="Calibri"/>
                        <w:b/>
                        <w:sz w:val="22"/>
                        <w:szCs w:val="22"/>
                      </w:rPr>
                      <w:t>Gamtinis drėgnis</w:t>
                    </w:r>
                    <w:r>
                      <w:rPr>
                        <w:rFonts w:eastAsia="Calibri"/>
                        <w:b/>
                        <w:sz w:val="22"/>
                        <w:szCs w:val="22"/>
                      </w:rPr>
                      <w:tab/>
                    </w:r>
                    <w:r>
                      <w:rPr>
                        <w:rFonts w:eastAsia="Calibri"/>
                        <w:b/>
                        <w:i/>
                        <w:sz w:val="22"/>
                        <w:szCs w:val="22"/>
                      </w:rPr>
                      <w:t>w</w:t>
                    </w:r>
                  </w:p>
                </w:tc>
                <w:tc>
                  <w:tcPr>
                    <w:tcW w:w="984" w:type="dxa"/>
                    <w:tcBorders>
                      <w:top w:val="single" w:sz="6" w:space="0" w:color="auto"/>
                      <w:left w:val="single" w:sz="6" w:space="0" w:color="auto"/>
                      <w:bottom w:val="single" w:sz="6" w:space="0" w:color="auto"/>
                      <w:right w:val="single" w:sz="6" w:space="0" w:color="auto"/>
                    </w:tcBorders>
                    <w:vAlign w:val="center"/>
                  </w:tcPr>
                  <w:p w14:paraId="41827ED1" w14:textId="77777777" w:rsidR="00D30B16" w:rsidRDefault="009A0210">
                    <w:pPr>
                      <w:jc w:val="center"/>
                      <w:rPr>
                        <w:rFonts w:eastAsia="Calibri"/>
                        <w:sz w:val="20"/>
                        <w:szCs w:val="22"/>
                      </w:rPr>
                    </w:pPr>
                    <w:r>
                      <w:rPr>
                        <w:rFonts w:eastAsia="Calibri"/>
                        <w:position w:val="-34"/>
                        <w:sz w:val="20"/>
                        <w:szCs w:val="22"/>
                      </w:rPr>
                      <w:object w:dxaOrig="1280" w:dyaOrig="800" w14:anchorId="41828C15">
                        <v:shape id="_x0000_i1069" type="#_x0000_t75" style="width:48pt;height:30.75pt" o:ole="">
                          <v:imagedata r:id="rId112" o:title=""/>
                        </v:shape>
                        <o:OLEObject Type="Embed" ProgID="Equation.3" ShapeID="_x0000_i1069" DrawAspect="Content" ObjectID="_1510054720" r:id="rId113"/>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D2" w14:textId="77777777" w:rsidR="00D30B16" w:rsidRDefault="009A0210">
                    <w:pPr>
                      <w:jc w:val="center"/>
                      <w:rPr>
                        <w:rFonts w:eastAsia="Calibri"/>
                        <w:sz w:val="20"/>
                        <w:szCs w:val="22"/>
                      </w:rPr>
                    </w:pPr>
                    <w:r>
                      <w:rPr>
                        <w:rFonts w:eastAsia="Calibri"/>
                        <w:position w:val="-34"/>
                        <w:sz w:val="20"/>
                        <w:szCs w:val="22"/>
                      </w:rPr>
                      <w:object w:dxaOrig="700" w:dyaOrig="840" w14:anchorId="41828C16">
                        <v:shape id="_x0000_i1070" type="#_x0000_t75" style="width:24pt;height:28.5pt" o:ole="">
                          <v:imagedata r:id="rId114" o:title=""/>
                        </v:shape>
                        <o:OLEObject Type="Embed" ProgID="Equation.3" ShapeID="_x0000_i1070" DrawAspect="Content" ObjectID="_1510054721" r:id="rId115"/>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D3" w14:textId="77777777" w:rsidR="00D30B16" w:rsidRDefault="009A0210">
                    <w:pPr>
                      <w:jc w:val="center"/>
                      <w:rPr>
                        <w:rFonts w:eastAsia="Calibri"/>
                        <w:sz w:val="20"/>
                        <w:szCs w:val="22"/>
                      </w:rPr>
                    </w:pPr>
                    <w:r>
                      <w:rPr>
                        <w:rFonts w:eastAsia="Calibri"/>
                        <w:position w:val="-34"/>
                        <w:sz w:val="20"/>
                        <w:szCs w:val="22"/>
                      </w:rPr>
                      <w:object w:dxaOrig="840" w:dyaOrig="820" w14:anchorId="41828C17">
                        <v:shape id="_x0000_i1071" type="#_x0000_t75" style="width:28.5pt;height:28.5pt" o:ole="" fillcolor="window">
                          <v:imagedata r:id="rId116" o:title=""/>
                        </v:shape>
                        <o:OLEObject Type="Embed" ProgID="Equation.3" ShapeID="_x0000_i1071" DrawAspect="Content" ObjectID="_1510054722" r:id="rId117"/>
                      </w:object>
                    </w:r>
                  </w:p>
                </w:tc>
                <w:tc>
                  <w:tcPr>
                    <w:tcW w:w="943" w:type="dxa"/>
                    <w:tcBorders>
                      <w:top w:val="single" w:sz="6" w:space="0" w:color="auto"/>
                      <w:left w:val="single" w:sz="6" w:space="0" w:color="auto"/>
                      <w:bottom w:val="single" w:sz="6" w:space="0" w:color="auto"/>
                      <w:right w:val="single" w:sz="6" w:space="0" w:color="auto"/>
                    </w:tcBorders>
                    <w:vAlign w:val="center"/>
                  </w:tcPr>
                  <w:p w14:paraId="41827ED4" w14:textId="77777777" w:rsidR="00D30B16" w:rsidRDefault="009A0210">
                    <w:pPr>
                      <w:jc w:val="center"/>
                      <w:rPr>
                        <w:rFonts w:eastAsia="Calibri"/>
                        <w:sz w:val="20"/>
                        <w:szCs w:val="22"/>
                      </w:rPr>
                    </w:pPr>
                    <w:r>
                      <w:rPr>
                        <w:rFonts w:eastAsia="Calibri"/>
                        <w:sz w:val="20"/>
                        <w:szCs w:val="22"/>
                      </w:rPr>
                      <w:t>—</w:t>
                    </w:r>
                  </w:p>
                </w:tc>
                <w:tc>
                  <w:tcPr>
                    <w:tcW w:w="1390" w:type="dxa"/>
                    <w:tcBorders>
                      <w:top w:val="single" w:sz="6" w:space="0" w:color="auto"/>
                      <w:left w:val="single" w:sz="6" w:space="0" w:color="auto"/>
                      <w:bottom w:val="single" w:sz="6" w:space="0" w:color="auto"/>
                      <w:right w:val="single" w:sz="6" w:space="0" w:color="auto"/>
                    </w:tcBorders>
                    <w:vAlign w:val="center"/>
                  </w:tcPr>
                  <w:p w14:paraId="41827ED5" w14:textId="77777777" w:rsidR="00D30B16" w:rsidRDefault="009A0210">
                    <w:pPr>
                      <w:jc w:val="center"/>
                      <w:rPr>
                        <w:rFonts w:eastAsia="Calibri"/>
                        <w:sz w:val="20"/>
                        <w:szCs w:val="22"/>
                      </w:rPr>
                    </w:pPr>
                    <w:r>
                      <w:rPr>
                        <w:rFonts w:eastAsia="Calibri"/>
                        <w:position w:val="-34"/>
                        <w:sz w:val="20"/>
                        <w:szCs w:val="22"/>
                      </w:rPr>
                      <w:object w:dxaOrig="1260" w:dyaOrig="720" w14:anchorId="41828C18">
                        <v:shape id="_x0000_i1072" type="#_x0000_t75" style="width:48pt;height:28.5pt" o:ole="">
                          <v:imagedata r:id="rId118" o:title=""/>
                        </v:shape>
                        <o:OLEObject Type="Embed" ProgID="Equation.3" ShapeID="_x0000_i1072" DrawAspect="Content" ObjectID="_1510054723" r:id="rId119"/>
                      </w:object>
                    </w:r>
                  </w:p>
                </w:tc>
                <w:tc>
                  <w:tcPr>
                    <w:tcW w:w="1004" w:type="dxa"/>
                    <w:tcBorders>
                      <w:top w:val="single" w:sz="6" w:space="0" w:color="auto"/>
                      <w:left w:val="single" w:sz="6" w:space="0" w:color="auto"/>
                      <w:bottom w:val="single" w:sz="6" w:space="0" w:color="auto"/>
                      <w:right w:val="single" w:sz="6" w:space="0" w:color="auto"/>
                    </w:tcBorders>
                    <w:vAlign w:val="center"/>
                  </w:tcPr>
                  <w:p w14:paraId="41827ED6" w14:textId="77777777" w:rsidR="00D30B16" w:rsidRDefault="009A0210">
                    <w:pPr>
                      <w:jc w:val="center"/>
                      <w:rPr>
                        <w:rFonts w:eastAsia="Calibri"/>
                        <w:sz w:val="20"/>
                        <w:szCs w:val="22"/>
                      </w:rPr>
                    </w:pPr>
                    <w:r>
                      <w:rPr>
                        <w:rFonts w:eastAsia="Calibri"/>
                        <w:position w:val="-34"/>
                        <w:sz w:val="20"/>
                        <w:szCs w:val="22"/>
                      </w:rPr>
                      <w:object w:dxaOrig="1140" w:dyaOrig="720" w14:anchorId="41828C19">
                        <v:shape id="_x0000_i1073" type="#_x0000_t75" style="width:43.5pt;height:28.5pt" o:ole="">
                          <v:imagedata r:id="rId120" o:title=""/>
                        </v:shape>
                        <o:OLEObject Type="Embed" ProgID="Equation.3" ShapeID="_x0000_i1073" DrawAspect="Content" ObjectID="_1510054724" r:id="rId121"/>
                      </w:object>
                    </w:r>
                  </w:p>
                </w:tc>
                <w:tc>
                  <w:tcPr>
                    <w:tcW w:w="1040" w:type="dxa"/>
                    <w:tcBorders>
                      <w:top w:val="single" w:sz="6" w:space="0" w:color="auto"/>
                      <w:left w:val="single" w:sz="6" w:space="0" w:color="auto"/>
                      <w:bottom w:val="single" w:sz="6" w:space="0" w:color="auto"/>
                      <w:right w:val="single" w:sz="6" w:space="0" w:color="auto"/>
                    </w:tcBorders>
                    <w:vAlign w:val="center"/>
                  </w:tcPr>
                  <w:p w14:paraId="41827ED7" w14:textId="77777777" w:rsidR="00D30B16" w:rsidRDefault="009A0210">
                    <w:pPr>
                      <w:jc w:val="center"/>
                      <w:rPr>
                        <w:rFonts w:eastAsia="Calibri"/>
                        <w:szCs w:val="24"/>
                      </w:rPr>
                    </w:pPr>
                    <w:r>
                      <w:rPr>
                        <w:rFonts w:eastAsia="Calibri"/>
                        <w:szCs w:val="24"/>
                      </w:rPr>
                      <w:t>×</w:t>
                    </w:r>
                  </w:p>
                </w:tc>
                <w:tc>
                  <w:tcPr>
                    <w:tcW w:w="1094" w:type="dxa"/>
                    <w:tcBorders>
                      <w:top w:val="single" w:sz="6" w:space="0" w:color="auto"/>
                      <w:left w:val="single" w:sz="6" w:space="0" w:color="auto"/>
                      <w:bottom w:val="single" w:sz="6" w:space="0" w:color="auto"/>
                      <w:right w:val="single" w:sz="6" w:space="0" w:color="auto"/>
                    </w:tcBorders>
                    <w:vAlign w:val="center"/>
                  </w:tcPr>
                  <w:p w14:paraId="41827ED8" w14:textId="77777777" w:rsidR="00D30B16" w:rsidRDefault="009A0210">
                    <w:pPr>
                      <w:jc w:val="center"/>
                      <w:rPr>
                        <w:rFonts w:eastAsia="Calibri"/>
                        <w:i/>
                        <w:szCs w:val="22"/>
                      </w:rPr>
                    </w:pPr>
                    <w:r>
                      <w:rPr>
                        <w:rFonts w:eastAsia="Calibri"/>
                        <w:i/>
                        <w:sz w:val="22"/>
                        <w:szCs w:val="22"/>
                      </w:rPr>
                      <w:t>w</w:t>
                    </w:r>
                    <w:r>
                      <w:rPr>
                        <w:rFonts w:eastAsia="Calibri"/>
                        <w:i/>
                        <w:sz w:val="22"/>
                        <w:szCs w:val="22"/>
                        <w:vertAlign w:val="subscript"/>
                      </w:rPr>
                      <w:t>sat</w:t>
                    </w:r>
                    <w:r>
                      <w:rPr>
                        <w:rFonts w:eastAsia="Calibri"/>
                        <w:i/>
                        <w:spacing w:val="30"/>
                        <w:sz w:val="22"/>
                        <w:szCs w:val="22"/>
                        <w:vertAlign w:val="subscript"/>
                      </w:rPr>
                      <w:t>·</w:t>
                    </w:r>
                    <w:r>
                      <w:rPr>
                        <w:rFonts w:eastAsia="Calibri"/>
                        <w:i/>
                        <w:sz w:val="22"/>
                        <w:szCs w:val="22"/>
                      </w:rPr>
                      <w:t>S</w:t>
                    </w:r>
                    <w:r>
                      <w:rPr>
                        <w:rFonts w:eastAsia="Calibri"/>
                        <w:i/>
                        <w:sz w:val="22"/>
                        <w:szCs w:val="22"/>
                        <w:vertAlign w:val="subscript"/>
                      </w:rPr>
                      <w:t>r</w:t>
                    </w:r>
                  </w:p>
                </w:tc>
                <w:tc>
                  <w:tcPr>
                    <w:tcW w:w="1172" w:type="dxa"/>
                    <w:tcBorders>
                      <w:top w:val="single" w:sz="6" w:space="0" w:color="auto"/>
                      <w:left w:val="single" w:sz="6" w:space="0" w:color="auto"/>
                      <w:bottom w:val="single" w:sz="6" w:space="0" w:color="auto"/>
                      <w:right w:val="single" w:sz="6" w:space="0" w:color="auto"/>
                    </w:tcBorders>
                    <w:vAlign w:val="center"/>
                  </w:tcPr>
                  <w:p w14:paraId="41827ED9" w14:textId="77777777" w:rsidR="00D30B16" w:rsidRDefault="009A0210">
                    <w:pPr>
                      <w:jc w:val="center"/>
                      <w:rPr>
                        <w:rFonts w:eastAsia="Calibri"/>
                        <w:sz w:val="20"/>
                        <w:szCs w:val="22"/>
                      </w:rPr>
                    </w:pPr>
                    <w:r>
                      <w:rPr>
                        <w:rFonts w:eastAsia="Calibri"/>
                        <w:position w:val="-34"/>
                        <w:sz w:val="20"/>
                        <w:szCs w:val="22"/>
                      </w:rPr>
                      <w:object w:dxaOrig="400" w:dyaOrig="740" w14:anchorId="41828C1A">
                        <v:shape id="_x0000_i1074" type="#_x0000_t75" style="width:15.75pt;height:28.5pt" o:ole="">
                          <v:imagedata r:id="rId122" o:title=""/>
                        </v:shape>
                        <o:OLEObject Type="Embed" ProgID="Equation.3" ShapeID="_x0000_i1074" DrawAspect="Content" ObjectID="_1510054725" r:id="rId123"/>
                      </w:object>
                    </w:r>
                  </w:p>
                </w:tc>
                <w:tc>
                  <w:tcPr>
                    <w:tcW w:w="1049" w:type="dxa"/>
                    <w:tcBorders>
                      <w:top w:val="single" w:sz="6" w:space="0" w:color="auto"/>
                      <w:left w:val="single" w:sz="6" w:space="0" w:color="auto"/>
                      <w:bottom w:val="single" w:sz="6" w:space="0" w:color="auto"/>
                      <w:right w:val="single" w:sz="6" w:space="0" w:color="auto"/>
                    </w:tcBorders>
                    <w:vAlign w:val="center"/>
                  </w:tcPr>
                  <w:p w14:paraId="41827EDA" w14:textId="77777777" w:rsidR="00D30B16" w:rsidRDefault="009A0210">
                    <w:pPr>
                      <w:jc w:val="center"/>
                      <w:rPr>
                        <w:rFonts w:eastAsia="Calibri"/>
                        <w:sz w:val="20"/>
                        <w:szCs w:val="22"/>
                      </w:rPr>
                    </w:pPr>
                    <w:r>
                      <w:rPr>
                        <w:rFonts w:eastAsia="Calibri"/>
                        <w:position w:val="-34"/>
                        <w:sz w:val="20"/>
                        <w:szCs w:val="22"/>
                      </w:rPr>
                      <w:object w:dxaOrig="960" w:dyaOrig="720" w14:anchorId="41828C1B">
                        <v:shape id="_x0000_i1075" type="#_x0000_t75" style="width:33pt;height:25.5pt" o:ole="">
                          <v:imagedata r:id="rId124" o:title=""/>
                        </v:shape>
                        <o:OLEObject Type="Embed" ProgID="Equation.3" ShapeID="_x0000_i1075" DrawAspect="Content" ObjectID="_1510054726" r:id="rId125"/>
                      </w:object>
                    </w:r>
                  </w:p>
                </w:tc>
                <w:tc>
                  <w:tcPr>
                    <w:tcW w:w="1038" w:type="dxa"/>
                    <w:tcBorders>
                      <w:top w:val="single" w:sz="6" w:space="0" w:color="auto"/>
                      <w:left w:val="single" w:sz="6" w:space="0" w:color="auto"/>
                      <w:bottom w:val="single" w:sz="6" w:space="0" w:color="auto"/>
                      <w:right w:val="single" w:sz="12" w:space="0" w:color="auto"/>
                    </w:tcBorders>
                    <w:vAlign w:val="center"/>
                  </w:tcPr>
                  <w:p w14:paraId="41827EDB" w14:textId="77777777" w:rsidR="00D30B16" w:rsidRDefault="009A0210">
                    <w:pPr>
                      <w:jc w:val="center"/>
                      <w:rPr>
                        <w:rFonts w:eastAsia="Calibri"/>
                        <w:sz w:val="20"/>
                        <w:szCs w:val="22"/>
                      </w:rPr>
                    </w:pPr>
                    <w:r>
                      <w:rPr>
                        <w:rFonts w:eastAsia="Calibri"/>
                        <w:position w:val="-34"/>
                        <w:sz w:val="20"/>
                        <w:szCs w:val="22"/>
                      </w:rPr>
                      <w:object w:dxaOrig="499" w:dyaOrig="760" w14:anchorId="41828C1C">
                        <v:shape id="_x0000_i1076" type="#_x0000_t75" style="width:21pt;height:33pt" o:ole="">
                          <v:imagedata r:id="rId126" o:title=""/>
                        </v:shape>
                        <o:OLEObject Type="Embed" ProgID="Equation.3" ShapeID="_x0000_i1076" DrawAspect="Content" ObjectID="_1510054727" r:id="rId127"/>
                      </w:object>
                    </w:r>
                  </w:p>
                </w:tc>
              </w:tr>
              <w:tr w:rsidR="00D30B16" w14:paraId="41827EE9" w14:textId="77777777">
                <w:trPr>
                  <w:jc w:val="center"/>
                </w:trPr>
                <w:tc>
                  <w:tcPr>
                    <w:tcW w:w="2707" w:type="dxa"/>
                    <w:tcBorders>
                      <w:top w:val="single" w:sz="6" w:space="0" w:color="auto"/>
                      <w:left w:val="single" w:sz="12" w:space="0" w:color="auto"/>
                      <w:bottom w:val="single" w:sz="6" w:space="0" w:color="auto"/>
                      <w:right w:val="single" w:sz="6" w:space="0" w:color="auto"/>
                    </w:tcBorders>
                    <w:vAlign w:val="center"/>
                  </w:tcPr>
                  <w:p w14:paraId="41827EDD" w14:textId="77777777" w:rsidR="00D30B16" w:rsidRDefault="009A0210">
                    <w:pPr>
                      <w:tabs>
                        <w:tab w:val="left" w:pos="2339"/>
                      </w:tabs>
                      <w:ind w:left="71"/>
                      <w:rPr>
                        <w:rFonts w:eastAsia="Calibri"/>
                        <w:b/>
                        <w:szCs w:val="22"/>
                      </w:rPr>
                    </w:pPr>
                    <w:r>
                      <w:rPr>
                        <w:rFonts w:eastAsia="Calibri"/>
                        <w:b/>
                        <w:sz w:val="22"/>
                        <w:szCs w:val="22"/>
                      </w:rPr>
                      <w:t>Soties drėgnis</w:t>
                    </w:r>
                    <w:r>
                      <w:rPr>
                        <w:rFonts w:eastAsia="Calibri"/>
                        <w:b/>
                        <w:sz w:val="22"/>
                        <w:szCs w:val="22"/>
                      </w:rPr>
                      <w:tab/>
                    </w:r>
                    <w:r>
                      <w:rPr>
                        <w:rFonts w:eastAsia="Calibri"/>
                        <w:b/>
                        <w:i/>
                        <w:spacing w:val="-4"/>
                        <w:sz w:val="22"/>
                        <w:szCs w:val="22"/>
                      </w:rPr>
                      <w:t>w</w:t>
                    </w:r>
                    <w:r>
                      <w:rPr>
                        <w:rFonts w:eastAsia="Calibri"/>
                        <w:b/>
                        <w:spacing w:val="-4"/>
                        <w:sz w:val="22"/>
                        <w:szCs w:val="22"/>
                        <w:vertAlign w:val="subscript"/>
                      </w:rPr>
                      <w:t>sa</w:t>
                    </w:r>
                    <w:r>
                      <w:rPr>
                        <w:rFonts w:eastAsia="Calibri"/>
                        <w:b/>
                        <w:i/>
                        <w:spacing w:val="-4"/>
                        <w:sz w:val="22"/>
                        <w:szCs w:val="22"/>
                        <w:vertAlign w:val="subscript"/>
                      </w:rPr>
                      <w:t>t</w:t>
                    </w:r>
                  </w:p>
                </w:tc>
                <w:tc>
                  <w:tcPr>
                    <w:tcW w:w="984" w:type="dxa"/>
                    <w:tcBorders>
                      <w:top w:val="single" w:sz="6" w:space="0" w:color="auto"/>
                      <w:left w:val="single" w:sz="6" w:space="0" w:color="auto"/>
                      <w:bottom w:val="single" w:sz="6" w:space="0" w:color="auto"/>
                      <w:right w:val="single" w:sz="6" w:space="0" w:color="auto"/>
                    </w:tcBorders>
                    <w:vAlign w:val="center"/>
                  </w:tcPr>
                  <w:p w14:paraId="41827EDE" w14:textId="77777777" w:rsidR="00D30B16" w:rsidRDefault="009A0210">
                    <w:pPr>
                      <w:jc w:val="center"/>
                      <w:rPr>
                        <w:rFonts w:eastAsia="Calibri"/>
                        <w:sz w:val="20"/>
                        <w:szCs w:val="22"/>
                      </w:rPr>
                    </w:pPr>
                    <w:r>
                      <w:rPr>
                        <w:rFonts w:eastAsia="Calibri"/>
                        <w:position w:val="-34"/>
                        <w:sz w:val="20"/>
                        <w:szCs w:val="22"/>
                      </w:rPr>
                      <w:object w:dxaOrig="780" w:dyaOrig="800" w14:anchorId="41828C1D">
                        <v:shape id="_x0000_i1077" type="#_x0000_t75" style="width:33pt;height:33.75pt" o:ole="" fillcolor="window">
                          <v:imagedata r:id="rId128" o:title=""/>
                        </v:shape>
                        <o:OLEObject Type="Embed" ProgID="Equation.3" ShapeID="_x0000_i1077" DrawAspect="Content" ObjectID="_1510054728" r:id="rId129"/>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DF" w14:textId="77777777" w:rsidR="00D30B16" w:rsidRDefault="009A0210">
                    <w:pPr>
                      <w:jc w:val="center"/>
                      <w:rPr>
                        <w:rFonts w:eastAsia="Calibri"/>
                        <w:sz w:val="20"/>
                        <w:szCs w:val="22"/>
                      </w:rPr>
                    </w:pPr>
                    <w:r>
                      <w:rPr>
                        <w:rFonts w:eastAsia="Calibri"/>
                        <w:position w:val="-34"/>
                        <w:sz w:val="20"/>
                        <w:szCs w:val="22"/>
                      </w:rPr>
                      <w:object w:dxaOrig="859" w:dyaOrig="1180" w14:anchorId="41828C1E">
                        <v:shape id="_x0000_i1078" type="#_x0000_t75" style="width:30pt;height:40.5pt" o:ole="" fillcolor="window">
                          <v:imagedata r:id="rId130" o:title=""/>
                        </v:shape>
                        <o:OLEObject Type="Embed" ProgID="Equation.3" ShapeID="_x0000_i1078" DrawAspect="Content" ObjectID="_1510054729" r:id="rId131"/>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E0" w14:textId="77777777" w:rsidR="00D30B16" w:rsidRDefault="009A0210">
                    <w:pPr>
                      <w:jc w:val="center"/>
                      <w:rPr>
                        <w:rFonts w:eastAsia="Calibri"/>
                        <w:sz w:val="20"/>
                        <w:szCs w:val="22"/>
                      </w:rPr>
                    </w:pPr>
                    <w:r>
                      <w:rPr>
                        <w:rFonts w:eastAsia="Calibri"/>
                        <w:position w:val="-34"/>
                        <w:sz w:val="20"/>
                        <w:szCs w:val="22"/>
                      </w:rPr>
                      <w:object w:dxaOrig="999" w:dyaOrig="820" w14:anchorId="41828C1F">
                        <v:shape id="_x0000_i1079" type="#_x0000_t75" style="width:36pt;height:30.75pt" o:ole="" fillcolor="window">
                          <v:imagedata r:id="rId132" o:title=""/>
                        </v:shape>
                        <o:OLEObject Type="Embed" ProgID="Equation.3" ShapeID="_x0000_i1079" DrawAspect="Content" ObjectID="_1510054730" r:id="rId133"/>
                      </w:object>
                    </w:r>
                  </w:p>
                </w:tc>
                <w:tc>
                  <w:tcPr>
                    <w:tcW w:w="943" w:type="dxa"/>
                    <w:tcBorders>
                      <w:top w:val="single" w:sz="6" w:space="0" w:color="auto"/>
                      <w:left w:val="single" w:sz="6" w:space="0" w:color="auto"/>
                      <w:bottom w:val="single" w:sz="6" w:space="0" w:color="auto"/>
                      <w:right w:val="single" w:sz="6" w:space="0" w:color="auto"/>
                    </w:tcBorders>
                    <w:vAlign w:val="center"/>
                  </w:tcPr>
                  <w:p w14:paraId="41827EE1" w14:textId="77777777" w:rsidR="00D30B16" w:rsidRDefault="009A0210">
                    <w:pPr>
                      <w:jc w:val="center"/>
                      <w:rPr>
                        <w:rFonts w:eastAsia="Calibri"/>
                        <w:sz w:val="20"/>
                        <w:szCs w:val="22"/>
                      </w:rPr>
                    </w:pPr>
                    <w:r>
                      <w:rPr>
                        <w:rFonts w:eastAsia="Calibri"/>
                        <w:position w:val="-38"/>
                        <w:sz w:val="20"/>
                        <w:szCs w:val="22"/>
                      </w:rPr>
                      <w:object w:dxaOrig="840" w:dyaOrig="780" w14:anchorId="41828C20">
                        <v:shape id="_x0000_i1080" type="#_x0000_t75" style="width:36pt;height:36pt" o:ole="" fillcolor="window">
                          <v:imagedata r:id="rId134" o:title=""/>
                        </v:shape>
                        <o:OLEObject Type="Embed" ProgID="Equation.3" ShapeID="_x0000_i1080" DrawAspect="Content" ObjectID="_1510054731" r:id="rId135"/>
                      </w:object>
                    </w:r>
                  </w:p>
                </w:tc>
                <w:tc>
                  <w:tcPr>
                    <w:tcW w:w="1390" w:type="dxa"/>
                    <w:tcBorders>
                      <w:top w:val="single" w:sz="6" w:space="0" w:color="auto"/>
                      <w:left w:val="single" w:sz="6" w:space="0" w:color="auto"/>
                      <w:bottom w:val="single" w:sz="6" w:space="0" w:color="auto"/>
                      <w:right w:val="single" w:sz="6" w:space="0" w:color="auto"/>
                    </w:tcBorders>
                    <w:vAlign w:val="center"/>
                  </w:tcPr>
                  <w:p w14:paraId="41827EE2" w14:textId="77777777" w:rsidR="00D30B16" w:rsidRDefault="009A0210">
                    <w:pPr>
                      <w:jc w:val="center"/>
                      <w:rPr>
                        <w:rFonts w:eastAsia="Calibri"/>
                        <w:sz w:val="20"/>
                        <w:szCs w:val="22"/>
                      </w:rPr>
                    </w:pPr>
                    <w:r>
                      <w:rPr>
                        <w:rFonts w:eastAsia="Calibri"/>
                        <w:position w:val="-34"/>
                        <w:sz w:val="20"/>
                        <w:szCs w:val="22"/>
                      </w:rPr>
                      <w:object w:dxaOrig="380" w:dyaOrig="720" w14:anchorId="41828C21">
                        <v:shape id="_x0000_i1081" type="#_x0000_t75" style="width:15pt;height:28.5pt" o:ole="" fillcolor="window">
                          <v:imagedata r:id="rId136" o:title=""/>
                        </v:shape>
                        <o:OLEObject Type="Embed" ProgID="Equation.3" ShapeID="_x0000_i1081" DrawAspect="Content" ObjectID="_1510054732" r:id="rId137"/>
                      </w:object>
                    </w:r>
                  </w:p>
                </w:tc>
                <w:tc>
                  <w:tcPr>
                    <w:tcW w:w="1004" w:type="dxa"/>
                    <w:tcBorders>
                      <w:top w:val="single" w:sz="6" w:space="0" w:color="auto"/>
                      <w:left w:val="single" w:sz="6" w:space="0" w:color="auto"/>
                      <w:bottom w:val="single" w:sz="6" w:space="0" w:color="auto"/>
                      <w:right w:val="single" w:sz="6" w:space="0" w:color="auto"/>
                    </w:tcBorders>
                    <w:vAlign w:val="center"/>
                  </w:tcPr>
                  <w:p w14:paraId="41827EE3" w14:textId="77777777" w:rsidR="00D30B16" w:rsidRDefault="009A0210">
                    <w:pPr>
                      <w:jc w:val="center"/>
                      <w:rPr>
                        <w:rFonts w:eastAsia="Calibri"/>
                        <w:sz w:val="20"/>
                        <w:szCs w:val="22"/>
                      </w:rPr>
                    </w:pPr>
                    <w:r>
                      <w:rPr>
                        <w:rFonts w:eastAsia="Calibri"/>
                        <w:position w:val="-34"/>
                        <w:sz w:val="20"/>
                        <w:szCs w:val="22"/>
                      </w:rPr>
                      <w:object w:dxaOrig="340" w:dyaOrig="720" w14:anchorId="41828C22">
                        <v:shape id="_x0000_i1082" type="#_x0000_t75" style="width:15pt;height:31.5pt" o:ole="" fillcolor="window">
                          <v:imagedata r:id="rId138" o:title=""/>
                        </v:shape>
                        <o:OLEObject Type="Embed" ProgID="Equation.3" ShapeID="_x0000_i1082" DrawAspect="Content" ObjectID="_1510054733" r:id="rId139"/>
                      </w:object>
                    </w:r>
                  </w:p>
                </w:tc>
                <w:tc>
                  <w:tcPr>
                    <w:tcW w:w="1040" w:type="dxa"/>
                    <w:tcBorders>
                      <w:top w:val="single" w:sz="6" w:space="0" w:color="auto"/>
                      <w:left w:val="single" w:sz="6" w:space="0" w:color="auto"/>
                      <w:bottom w:val="single" w:sz="6" w:space="0" w:color="auto"/>
                      <w:right w:val="single" w:sz="6" w:space="0" w:color="auto"/>
                    </w:tcBorders>
                    <w:vAlign w:val="center"/>
                  </w:tcPr>
                  <w:p w14:paraId="41827EE4" w14:textId="77777777" w:rsidR="00D30B16" w:rsidRDefault="009A0210">
                    <w:pPr>
                      <w:jc w:val="center"/>
                      <w:rPr>
                        <w:rFonts w:eastAsia="Calibri"/>
                        <w:sz w:val="20"/>
                        <w:szCs w:val="22"/>
                      </w:rPr>
                    </w:pPr>
                    <w:r>
                      <w:rPr>
                        <w:rFonts w:eastAsia="Calibri"/>
                        <w:position w:val="-30"/>
                        <w:sz w:val="20"/>
                        <w:szCs w:val="22"/>
                      </w:rPr>
                      <w:object w:dxaOrig="360" w:dyaOrig="680" w14:anchorId="41828C23">
                        <v:shape id="_x0000_i1083" type="#_x0000_t75" style="width:15.75pt;height:30pt" o:ole="" fillcolor="window">
                          <v:imagedata r:id="rId140" o:title=""/>
                        </v:shape>
                        <o:OLEObject Type="Embed" ProgID="Equation.3" ShapeID="_x0000_i1083" DrawAspect="Content" ObjectID="_1510054734" r:id="rId141"/>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EE5" w14:textId="77777777" w:rsidR="00D30B16" w:rsidRDefault="009A0210">
                    <w:pPr>
                      <w:jc w:val="center"/>
                      <w:rPr>
                        <w:rFonts w:eastAsia="Calibri"/>
                        <w:szCs w:val="24"/>
                      </w:rPr>
                    </w:pPr>
                    <w:r>
                      <w:rPr>
                        <w:rFonts w:eastAsia="Calibri"/>
                        <w:szCs w:val="24"/>
                      </w:rPr>
                      <w:t>×</w:t>
                    </w:r>
                  </w:p>
                </w:tc>
                <w:tc>
                  <w:tcPr>
                    <w:tcW w:w="1172" w:type="dxa"/>
                    <w:tcBorders>
                      <w:top w:val="single" w:sz="6" w:space="0" w:color="auto"/>
                      <w:left w:val="single" w:sz="6" w:space="0" w:color="auto"/>
                      <w:bottom w:val="single" w:sz="6" w:space="0" w:color="auto"/>
                      <w:right w:val="single" w:sz="6" w:space="0" w:color="auto"/>
                    </w:tcBorders>
                    <w:vAlign w:val="center"/>
                  </w:tcPr>
                  <w:p w14:paraId="41827EE6" w14:textId="77777777" w:rsidR="00D30B16" w:rsidRDefault="009A0210">
                    <w:pPr>
                      <w:jc w:val="center"/>
                      <w:rPr>
                        <w:rFonts w:eastAsia="Calibri"/>
                        <w:sz w:val="20"/>
                        <w:szCs w:val="22"/>
                      </w:rPr>
                    </w:pPr>
                    <w:r>
                      <w:rPr>
                        <w:rFonts w:eastAsia="Calibri"/>
                        <w:position w:val="-30"/>
                        <w:sz w:val="20"/>
                        <w:szCs w:val="22"/>
                      </w:rPr>
                      <w:object w:dxaOrig="1320" w:dyaOrig="760" w14:anchorId="41828C24">
                        <v:shape id="_x0000_i1084" type="#_x0000_t75" style="width:56.25pt;height:31.5pt" o:ole="" fillcolor="window">
                          <v:imagedata r:id="rId142" o:title=""/>
                        </v:shape>
                        <o:OLEObject Type="Embed" ProgID="Equation.3" ShapeID="_x0000_i1084" DrawAspect="Content" ObjectID="_1510054735" r:id="rId143"/>
                      </w:object>
                    </w:r>
                  </w:p>
                </w:tc>
                <w:tc>
                  <w:tcPr>
                    <w:tcW w:w="1049" w:type="dxa"/>
                    <w:tcBorders>
                      <w:top w:val="single" w:sz="6" w:space="0" w:color="auto"/>
                      <w:left w:val="single" w:sz="6" w:space="0" w:color="auto"/>
                      <w:bottom w:val="single" w:sz="6" w:space="0" w:color="auto"/>
                      <w:right w:val="single" w:sz="6" w:space="0" w:color="auto"/>
                    </w:tcBorders>
                    <w:vAlign w:val="center"/>
                  </w:tcPr>
                  <w:p w14:paraId="41827EE7" w14:textId="77777777" w:rsidR="00D30B16" w:rsidRDefault="009A0210">
                    <w:pPr>
                      <w:jc w:val="center"/>
                      <w:rPr>
                        <w:rFonts w:eastAsia="Calibri"/>
                        <w:sz w:val="20"/>
                        <w:szCs w:val="22"/>
                      </w:rPr>
                    </w:pPr>
                    <w:r>
                      <w:rPr>
                        <w:rFonts w:eastAsia="Calibri"/>
                        <w:position w:val="-34"/>
                        <w:sz w:val="20"/>
                        <w:szCs w:val="22"/>
                      </w:rPr>
                      <w:object w:dxaOrig="660" w:dyaOrig="720" w14:anchorId="41828C25">
                        <v:shape id="_x0000_i1085" type="#_x0000_t75" style="width:24pt;height:28.5pt" o:ole="">
                          <v:imagedata r:id="rId144" o:title=""/>
                        </v:shape>
                        <o:OLEObject Type="Embed" ProgID="Equation.3" ShapeID="_x0000_i1085" DrawAspect="Content" ObjectID="_1510054736" r:id="rId145"/>
                      </w:object>
                    </w:r>
                  </w:p>
                </w:tc>
                <w:tc>
                  <w:tcPr>
                    <w:tcW w:w="1038" w:type="dxa"/>
                    <w:tcBorders>
                      <w:top w:val="single" w:sz="6" w:space="0" w:color="auto"/>
                      <w:left w:val="single" w:sz="6" w:space="0" w:color="auto"/>
                      <w:bottom w:val="single" w:sz="6" w:space="0" w:color="auto"/>
                      <w:right w:val="single" w:sz="12" w:space="0" w:color="auto"/>
                    </w:tcBorders>
                    <w:vAlign w:val="center"/>
                  </w:tcPr>
                  <w:p w14:paraId="41827EE8" w14:textId="77777777" w:rsidR="00D30B16" w:rsidRDefault="009A0210">
                    <w:pPr>
                      <w:jc w:val="center"/>
                      <w:rPr>
                        <w:rFonts w:eastAsia="Calibri"/>
                        <w:sz w:val="20"/>
                        <w:szCs w:val="22"/>
                      </w:rPr>
                    </w:pPr>
                    <w:r>
                      <w:rPr>
                        <w:rFonts w:eastAsia="Calibri"/>
                        <w:position w:val="-30"/>
                        <w:sz w:val="20"/>
                        <w:szCs w:val="22"/>
                      </w:rPr>
                      <w:object w:dxaOrig="340" w:dyaOrig="700" w14:anchorId="41828C26">
                        <v:shape id="_x0000_i1086" type="#_x0000_t75" style="width:13.5pt;height:28.5pt" o:ole="">
                          <v:imagedata r:id="rId146" o:title=""/>
                        </v:shape>
                        <o:OLEObject Type="Embed" ProgID="Equation.3" ShapeID="_x0000_i1086" DrawAspect="Content" ObjectID="_1510054737" r:id="rId147"/>
                      </w:object>
                    </w:r>
                  </w:p>
                </w:tc>
              </w:tr>
            </w:tbl>
            <w:p w14:paraId="41827EEA" w14:textId="2289A097" w:rsidR="00D30B16" w:rsidRDefault="009A0210">
              <w:pPr>
                <w:rPr>
                  <w:rFonts w:eastAsia="Calibri"/>
                  <w:szCs w:val="22"/>
                </w:rPr>
              </w:pPr>
              <w:r>
                <w:rPr>
                  <w:rFonts w:eastAsia="Calibri"/>
                  <w:szCs w:val="22"/>
                </w:rPr>
                <w:br w:type="page"/>
              </w:r>
            </w:p>
            <w:p w14:paraId="41827EEB" w14:textId="39CE2B9F" w:rsidR="00D30B16" w:rsidRDefault="009A0210">
              <w:pPr>
                <w:suppressAutoHyphens/>
                <w:ind w:left="11624"/>
                <w:jc w:val="both"/>
                <w:rPr>
                  <w:rFonts w:eastAsia="Calibri"/>
                  <w:iCs/>
                  <w:sz w:val="22"/>
                  <w:szCs w:val="22"/>
                </w:rPr>
              </w:pPr>
              <w:r>
                <w:rPr>
                  <w:rFonts w:eastAsia="Calibri"/>
                  <w:iCs/>
                  <w:sz w:val="22"/>
                  <w:szCs w:val="22"/>
                </w:rPr>
                <w:lastRenderedPageBreak/>
                <w:t>Automobilių kelių inžinerinių</w:t>
              </w:r>
            </w:p>
            <w:p w14:paraId="41827EEC" w14:textId="77777777" w:rsidR="00D30B16" w:rsidRDefault="009A0210">
              <w:pPr>
                <w:suppressAutoHyphens/>
                <w:ind w:left="11624"/>
                <w:jc w:val="both"/>
                <w:rPr>
                  <w:rFonts w:eastAsia="Calibri"/>
                  <w:iCs/>
                  <w:sz w:val="22"/>
                  <w:szCs w:val="22"/>
                </w:rPr>
              </w:pPr>
              <w:r>
                <w:rPr>
                  <w:rFonts w:eastAsia="Calibri"/>
                  <w:iCs/>
                  <w:sz w:val="22"/>
                  <w:szCs w:val="22"/>
                </w:rPr>
                <w:t>geologinių ir geotechninių bei</w:t>
              </w:r>
            </w:p>
            <w:p w14:paraId="41827EED" w14:textId="77777777" w:rsidR="00D30B16" w:rsidRDefault="009A0210">
              <w:pPr>
                <w:suppressAutoHyphens/>
                <w:ind w:left="11624"/>
                <w:jc w:val="both"/>
                <w:rPr>
                  <w:rFonts w:eastAsia="Calibri"/>
                  <w:iCs/>
                  <w:sz w:val="22"/>
                  <w:szCs w:val="22"/>
                </w:rPr>
              </w:pPr>
              <w:r>
                <w:rPr>
                  <w:rFonts w:eastAsia="Calibri"/>
                  <w:iCs/>
                  <w:sz w:val="22"/>
                  <w:szCs w:val="22"/>
                </w:rPr>
                <w:t>statinio tyrimų rekomendacijų</w:t>
              </w:r>
            </w:p>
            <w:p w14:paraId="41827EEE" w14:textId="77777777" w:rsidR="00D30B16" w:rsidRDefault="009A0210">
              <w:pPr>
                <w:suppressAutoHyphens/>
                <w:ind w:left="11624"/>
                <w:jc w:val="both"/>
                <w:rPr>
                  <w:rFonts w:eastAsia="Calibri"/>
                  <w:iCs/>
                  <w:sz w:val="22"/>
                  <w:szCs w:val="22"/>
                </w:rPr>
              </w:pPr>
              <w:r>
                <w:rPr>
                  <w:rFonts w:eastAsia="Calibri"/>
                  <w:iCs/>
                  <w:sz w:val="22"/>
                  <w:szCs w:val="22"/>
                </w:rPr>
                <w:t>R IGGT 15</w:t>
              </w:r>
            </w:p>
            <w:p w14:paraId="41827EEF" w14:textId="77777777" w:rsidR="00D30B16" w:rsidRDefault="009A0210">
              <w:pPr>
                <w:suppressAutoHyphens/>
                <w:ind w:left="11624"/>
                <w:jc w:val="both"/>
                <w:rPr>
                  <w:rFonts w:eastAsia="Calibri"/>
                  <w:iCs/>
                  <w:sz w:val="22"/>
                  <w:szCs w:val="22"/>
                </w:rPr>
              </w:pPr>
              <w:r>
                <w:rPr>
                  <w:rFonts w:eastAsia="Calibri"/>
                  <w:iCs/>
                  <w:sz w:val="22"/>
                  <w:szCs w:val="22"/>
                </w:rPr>
                <w:t>4 priedo pabaiga</w:t>
              </w:r>
            </w:p>
            <w:p w14:paraId="41827EF0" w14:textId="5A729391" w:rsidR="00D30B16" w:rsidRDefault="00D30B16">
              <w:pPr>
                <w:rPr>
                  <w:sz w:val="42"/>
                  <w:szCs w:val="42"/>
                </w:rPr>
              </w:pPr>
            </w:p>
            <w:p w14:paraId="41827EF1" w14:textId="2C967169" w:rsidR="00D30B16" w:rsidRDefault="009A0210">
              <w:pPr>
                <w:rPr>
                  <w:rFonts w:eastAsia="Calibri"/>
                  <w:b/>
                </w:rPr>
              </w:pPr>
              <w:r>
                <w:rPr>
                  <w:rFonts w:eastAsia="Calibri"/>
                  <w:b/>
                </w:rPr>
                <w:t>1 lentelės pabaiga</w:t>
              </w:r>
            </w:p>
            <w:p w14:paraId="41827EF2" w14:textId="77777777" w:rsidR="00D30B16" w:rsidRDefault="00D30B16">
              <w:pPr>
                <w:rPr>
                  <w:sz w:val="10"/>
                  <w:szCs w:val="10"/>
                </w:rPr>
              </w:pPr>
            </w:p>
            <w:tbl>
              <w:tblPr>
                <w:tblW w:w="1460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707"/>
                <w:gridCol w:w="984"/>
                <w:gridCol w:w="1094"/>
                <w:gridCol w:w="1094"/>
                <w:gridCol w:w="943"/>
                <w:gridCol w:w="1390"/>
                <w:gridCol w:w="1004"/>
                <w:gridCol w:w="1040"/>
                <w:gridCol w:w="1094"/>
                <w:gridCol w:w="1172"/>
                <w:gridCol w:w="1049"/>
                <w:gridCol w:w="1038"/>
              </w:tblGrid>
              <w:tr w:rsidR="00D30B16" w14:paraId="41827EFF" w14:textId="77777777">
                <w:trPr>
                  <w:jc w:val="center"/>
                </w:trPr>
                <w:tc>
                  <w:tcPr>
                    <w:tcW w:w="2707" w:type="dxa"/>
                    <w:vMerge w:val="restart"/>
                    <w:tcBorders>
                      <w:top w:val="single" w:sz="12" w:space="0" w:color="auto"/>
                      <w:left w:val="single" w:sz="12" w:space="0" w:color="auto"/>
                      <w:right w:val="single" w:sz="6" w:space="0" w:color="auto"/>
                    </w:tcBorders>
                    <w:vAlign w:val="center"/>
                  </w:tcPr>
                  <w:p w14:paraId="41827EF3" w14:textId="77777777" w:rsidR="00D30B16" w:rsidRDefault="009A0210">
                    <w:pPr>
                      <w:jc w:val="center"/>
                      <w:rPr>
                        <w:rFonts w:eastAsia="Calibri"/>
                        <w:b/>
                        <w:sz w:val="22"/>
                        <w:szCs w:val="22"/>
                      </w:rPr>
                    </w:pPr>
                    <w:r>
                      <w:rPr>
                        <w:rFonts w:eastAsia="Calibri"/>
                        <w:b/>
                        <w:sz w:val="22"/>
                        <w:szCs w:val="22"/>
                      </w:rPr>
                      <w:t>Rodiklis</w:t>
                    </w:r>
                  </w:p>
                </w:tc>
                <w:tc>
                  <w:tcPr>
                    <w:tcW w:w="984" w:type="dxa"/>
                    <w:tcBorders>
                      <w:top w:val="single" w:sz="12" w:space="0" w:color="auto"/>
                      <w:left w:val="single" w:sz="6" w:space="0" w:color="auto"/>
                      <w:bottom w:val="single" w:sz="4" w:space="0" w:color="auto"/>
                      <w:right w:val="single" w:sz="6" w:space="0" w:color="auto"/>
                    </w:tcBorders>
                  </w:tcPr>
                  <w:p w14:paraId="41827EF4" w14:textId="77777777" w:rsidR="00D30B16" w:rsidRDefault="009A0210">
                    <w:pPr>
                      <w:jc w:val="center"/>
                      <w:rPr>
                        <w:rFonts w:eastAsia="Calibri"/>
                        <w:b/>
                        <w:i/>
                        <w:sz w:val="22"/>
                        <w:szCs w:val="22"/>
                      </w:rPr>
                    </w:pPr>
                    <w:r>
                      <w:rPr>
                        <w:rFonts w:eastAsia="Calibri"/>
                        <w:b/>
                        <w:i/>
                        <w:sz w:val="22"/>
                        <w:szCs w:val="22"/>
                      </w:rPr>
                      <w:sym w:font="Symbol" w:char="0072"/>
                    </w:r>
                    <w:r>
                      <w:rPr>
                        <w:rFonts w:eastAsia="Calibri"/>
                        <w:b/>
                        <w:sz w:val="22"/>
                        <w:szCs w:val="22"/>
                        <w:vertAlign w:val="subscript"/>
                      </w:rPr>
                      <w:t>s</w:t>
                    </w:r>
                  </w:p>
                </w:tc>
                <w:tc>
                  <w:tcPr>
                    <w:tcW w:w="1094" w:type="dxa"/>
                    <w:tcBorders>
                      <w:top w:val="single" w:sz="12" w:space="0" w:color="auto"/>
                      <w:left w:val="single" w:sz="6" w:space="0" w:color="auto"/>
                      <w:bottom w:val="single" w:sz="4" w:space="0" w:color="auto"/>
                      <w:right w:val="single" w:sz="6" w:space="0" w:color="auto"/>
                    </w:tcBorders>
                  </w:tcPr>
                  <w:p w14:paraId="41827EF5" w14:textId="77777777" w:rsidR="00D30B16" w:rsidRDefault="009A0210">
                    <w:pPr>
                      <w:jc w:val="center"/>
                      <w:rPr>
                        <w:rFonts w:eastAsia="Calibri"/>
                        <w:b/>
                        <w:i/>
                        <w:sz w:val="22"/>
                        <w:szCs w:val="22"/>
                      </w:rPr>
                    </w:pPr>
                    <w:r>
                      <w:rPr>
                        <w:rFonts w:eastAsia="Calibri"/>
                        <w:b/>
                        <w:i/>
                        <w:sz w:val="22"/>
                        <w:szCs w:val="22"/>
                      </w:rPr>
                      <w:sym w:font="Symbol" w:char="0072"/>
                    </w:r>
                  </w:p>
                </w:tc>
                <w:tc>
                  <w:tcPr>
                    <w:tcW w:w="1094" w:type="dxa"/>
                    <w:tcBorders>
                      <w:top w:val="single" w:sz="12" w:space="0" w:color="auto"/>
                      <w:left w:val="single" w:sz="6" w:space="0" w:color="auto"/>
                      <w:bottom w:val="single" w:sz="4" w:space="0" w:color="auto"/>
                      <w:right w:val="single" w:sz="6" w:space="0" w:color="auto"/>
                    </w:tcBorders>
                  </w:tcPr>
                  <w:p w14:paraId="41827EF6" w14:textId="77777777" w:rsidR="00D30B16" w:rsidRDefault="009A0210">
                    <w:pPr>
                      <w:jc w:val="center"/>
                      <w:rPr>
                        <w:rFonts w:eastAsia="Calibri"/>
                        <w:b/>
                        <w:i/>
                        <w:sz w:val="22"/>
                        <w:szCs w:val="22"/>
                      </w:rPr>
                    </w:pPr>
                    <w:r>
                      <w:rPr>
                        <w:rFonts w:eastAsia="Calibri"/>
                        <w:b/>
                        <w:i/>
                        <w:sz w:val="22"/>
                        <w:szCs w:val="22"/>
                      </w:rPr>
                      <w:sym w:font="Symbol" w:char="0072"/>
                    </w:r>
                    <w:r>
                      <w:rPr>
                        <w:rFonts w:eastAsia="Calibri"/>
                        <w:b/>
                        <w:sz w:val="22"/>
                        <w:szCs w:val="22"/>
                        <w:vertAlign w:val="subscript"/>
                      </w:rPr>
                      <w:t>d</w:t>
                    </w:r>
                  </w:p>
                </w:tc>
                <w:tc>
                  <w:tcPr>
                    <w:tcW w:w="943" w:type="dxa"/>
                    <w:tcBorders>
                      <w:top w:val="single" w:sz="12" w:space="0" w:color="auto"/>
                      <w:left w:val="single" w:sz="6" w:space="0" w:color="auto"/>
                      <w:bottom w:val="single" w:sz="4" w:space="0" w:color="auto"/>
                      <w:right w:val="single" w:sz="6" w:space="0" w:color="auto"/>
                    </w:tcBorders>
                  </w:tcPr>
                  <w:p w14:paraId="41827EF7" w14:textId="77777777" w:rsidR="00D30B16" w:rsidRDefault="009A0210">
                    <w:pPr>
                      <w:jc w:val="center"/>
                      <w:rPr>
                        <w:rFonts w:eastAsia="Calibri"/>
                        <w:b/>
                        <w:i/>
                        <w:sz w:val="22"/>
                        <w:szCs w:val="22"/>
                      </w:rPr>
                    </w:pPr>
                    <w:r>
                      <w:rPr>
                        <w:rFonts w:eastAsia="Calibri"/>
                        <w:b/>
                        <w:i/>
                        <w:sz w:val="22"/>
                        <w:szCs w:val="22"/>
                      </w:rPr>
                      <w:sym w:font="Symbol" w:char="0072"/>
                    </w:r>
                    <w:r>
                      <w:rPr>
                        <w:rFonts w:eastAsia="Calibri"/>
                        <w:b/>
                        <w:sz w:val="22"/>
                        <w:szCs w:val="22"/>
                        <w:vertAlign w:val="subscript"/>
                      </w:rPr>
                      <w:t>sat</w:t>
                    </w:r>
                  </w:p>
                </w:tc>
                <w:tc>
                  <w:tcPr>
                    <w:tcW w:w="1390" w:type="dxa"/>
                    <w:tcBorders>
                      <w:top w:val="single" w:sz="12" w:space="0" w:color="auto"/>
                      <w:left w:val="single" w:sz="6" w:space="0" w:color="auto"/>
                      <w:bottom w:val="single" w:sz="4" w:space="0" w:color="auto"/>
                      <w:right w:val="single" w:sz="6" w:space="0" w:color="auto"/>
                    </w:tcBorders>
                  </w:tcPr>
                  <w:p w14:paraId="41827EF8" w14:textId="77777777" w:rsidR="00D30B16" w:rsidRDefault="009A0210">
                    <w:pPr>
                      <w:jc w:val="center"/>
                      <w:rPr>
                        <w:rFonts w:eastAsia="Calibri"/>
                        <w:b/>
                        <w:i/>
                        <w:sz w:val="22"/>
                        <w:szCs w:val="22"/>
                      </w:rPr>
                    </w:pPr>
                    <w:r>
                      <w:rPr>
                        <w:rFonts w:eastAsia="Calibri"/>
                        <w:b/>
                        <w:i/>
                        <w:sz w:val="22"/>
                        <w:szCs w:val="22"/>
                      </w:rPr>
                      <w:t>n</w:t>
                    </w:r>
                  </w:p>
                </w:tc>
                <w:tc>
                  <w:tcPr>
                    <w:tcW w:w="1004" w:type="dxa"/>
                    <w:tcBorders>
                      <w:top w:val="single" w:sz="12" w:space="0" w:color="auto"/>
                      <w:left w:val="single" w:sz="6" w:space="0" w:color="auto"/>
                      <w:bottom w:val="single" w:sz="4" w:space="0" w:color="auto"/>
                      <w:right w:val="single" w:sz="6" w:space="0" w:color="auto"/>
                    </w:tcBorders>
                  </w:tcPr>
                  <w:p w14:paraId="41827EF9" w14:textId="77777777" w:rsidR="00D30B16" w:rsidRDefault="009A0210">
                    <w:pPr>
                      <w:jc w:val="center"/>
                      <w:rPr>
                        <w:rFonts w:eastAsia="Calibri"/>
                        <w:b/>
                        <w:i/>
                        <w:sz w:val="22"/>
                        <w:szCs w:val="22"/>
                      </w:rPr>
                    </w:pPr>
                    <w:r>
                      <w:rPr>
                        <w:rFonts w:eastAsia="Calibri"/>
                        <w:b/>
                        <w:i/>
                        <w:sz w:val="22"/>
                        <w:szCs w:val="22"/>
                      </w:rPr>
                      <w:t>e</w:t>
                    </w:r>
                  </w:p>
                </w:tc>
                <w:tc>
                  <w:tcPr>
                    <w:tcW w:w="1040" w:type="dxa"/>
                    <w:tcBorders>
                      <w:top w:val="single" w:sz="12" w:space="0" w:color="auto"/>
                      <w:left w:val="single" w:sz="6" w:space="0" w:color="auto"/>
                      <w:bottom w:val="single" w:sz="4" w:space="0" w:color="auto"/>
                      <w:right w:val="single" w:sz="6" w:space="0" w:color="auto"/>
                    </w:tcBorders>
                  </w:tcPr>
                  <w:p w14:paraId="41827EFA" w14:textId="77777777" w:rsidR="00D30B16" w:rsidRDefault="009A0210">
                    <w:pPr>
                      <w:jc w:val="center"/>
                      <w:rPr>
                        <w:rFonts w:eastAsia="Calibri"/>
                        <w:b/>
                        <w:i/>
                        <w:sz w:val="22"/>
                        <w:szCs w:val="22"/>
                      </w:rPr>
                    </w:pPr>
                    <w:r>
                      <w:rPr>
                        <w:rFonts w:eastAsia="Calibri"/>
                        <w:b/>
                        <w:i/>
                        <w:sz w:val="22"/>
                        <w:szCs w:val="22"/>
                      </w:rPr>
                      <w:t>w</w:t>
                    </w:r>
                  </w:p>
                </w:tc>
                <w:tc>
                  <w:tcPr>
                    <w:tcW w:w="1094" w:type="dxa"/>
                    <w:tcBorders>
                      <w:top w:val="single" w:sz="12" w:space="0" w:color="auto"/>
                      <w:left w:val="single" w:sz="6" w:space="0" w:color="auto"/>
                      <w:bottom w:val="single" w:sz="4" w:space="0" w:color="auto"/>
                      <w:right w:val="single" w:sz="6" w:space="0" w:color="auto"/>
                    </w:tcBorders>
                  </w:tcPr>
                  <w:p w14:paraId="41827EFB" w14:textId="77777777" w:rsidR="00D30B16" w:rsidRDefault="009A0210">
                    <w:pPr>
                      <w:jc w:val="center"/>
                      <w:rPr>
                        <w:rFonts w:eastAsia="Calibri"/>
                        <w:b/>
                        <w:i/>
                        <w:sz w:val="22"/>
                        <w:szCs w:val="22"/>
                      </w:rPr>
                    </w:pPr>
                    <w:r>
                      <w:rPr>
                        <w:rFonts w:eastAsia="Calibri"/>
                        <w:b/>
                        <w:i/>
                        <w:sz w:val="22"/>
                        <w:szCs w:val="22"/>
                      </w:rPr>
                      <w:t>w</w:t>
                    </w:r>
                    <w:r>
                      <w:rPr>
                        <w:rFonts w:eastAsia="Calibri"/>
                        <w:b/>
                        <w:sz w:val="22"/>
                        <w:szCs w:val="22"/>
                        <w:vertAlign w:val="subscript"/>
                      </w:rPr>
                      <w:t>sat</w:t>
                    </w:r>
                  </w:p>
                </w:tc>
                <w:tc>
                  <w:tcPr>
                    <w:tcW w:w="1172" w:type="dxa"/>
                    <w:tcBorders>
                      <w:top w:val="single" w:sz="12" w:space="0" w:color="auto"/>
                      <w:left w:val="single" w:sz="6" w:space="0" w:color="auto"/>
                      <w:bottom w:val="single" w:sz="4" w:space="0" w:color="auto"/>
                      <w:right w:val="single" w:sz="6" w:space="0" w:color="auto"/>
                    </w:tcBorders>
                  </w:tcPr>
                  <w:p w14:paraId="41827EFC" w14:textId="77777777" w:rsidR="00D30B16" w:rsidRDefault="009A0210">
                    <w:pPr>
                      <w:jc w:val="center"/>
                      <w:rPr>
                        <w:rFonts w:eastAsia="Calibri"/>
                        <w:b/>
                        <w:i/>
                        <w:sz w:val="22"/>
                        <w:szCs w:val="22"/>
                      </w:rPr>
                    </w:pPr>
                    <w:r>
                      <w:rPr>
                        <w:rFonts w:eastAsia="Calibri"/>
                        <w:b/>
                        <w:i/>
                        <w:sz w:val="22"/>
                        <w:szCs w:val="22"/>
                      </w:rPr>
                      <w:t>w</w:t>
                    </w:r>
                    <w:r>
                      <w:rPr>
                        <w:rFonts w:eastAsia="Calibri"/>
                        <w:b/>
                        <w:sz w:val="22"/>
                        <w:szCs w:val="22"/>
                        <w:vertAlign w:val="subscript"/>
                      </w:rPr>
                      <w:t>v</w:t>
                    </w:r>
                  </w:p>
                </w:tc>
                <w:tc>
                  <w:tcPr>
                    <w:tcW w:w="1049" w:type="dxa"/>
                    <w:tcBorders>
                      <w:top w:val="single" w:sz="12" w:space="0" w:color="auto"/>
                      <w:left w:val="single" w:sz="6" w:space="0" w:color="auto"/>
                      <w:bottom w:val="single" w:sz="4" w:space="0" w:color="auto"/>
                      <w:right w:val="single" w:sz="6" w:space="0" w:color="auto"/>
                    </w:tcBorders>
                  </w:tcPr>
                  <w:p w14:paraId="41827EFD" w14:textId="77777777" w:rsidR="00D30B16" w:rsidRDefault="009A0210">
                    <w:pPr>
                      <w:jc w:val="center"/>
                      <w:rPr>
                        <w:rFonts w:eastAsia="Calibri"/>
                        <w:b/>
                        <w:i/>
                        <w:sz w:val="22"/>
                        <w:szCs w:val="22"/>
                      </w:rPr>
                    </w:pPr>
                    <w:r>
                      <w:rPr>
                        <w:rFonts w:eastAsia="Calibri"/>
                        <w:b/>
                        <w:i/>
                        <w:sz w:val="22"/>
                        <w:szCs w:val="22"/>
                      </w:rPr>
                      <w:t>m</w:t>
                    </w:r>
                  </w:p>
                </w:tc>
                <w:tc>
                  <w:tcPr>
                    <w:tcW w:w="1038" w:type="dxa"/>
                    <w:tcBorders>
                      <w:top w:val="single" w:sz="12" w:space="0" w:color="auto"/>
                      <w:left w:val="single" w:sz="6" w:space="0" w:color="auto"/>
                      <w:bottom w:val="single" w:sz="4" w:space="0" w:color="auto"/>
                      <w:right w:val="single" w:sz="12" w:space="0" w:color="auto"/>
                    </w:tcBorders>
                  </w:tcPr>
                  <w:p w14:paraId="41827EFE" w14:textId="77777777" w:rsidR="00D30B16" w:rsidRDefault="009A0210">
                    <w:pPr>
                      <w:jc w:val="center"/>
                      <w:rPr>
                        <w:rFonts w:eastAsia="Calibri"/>
                        <w:b/>
                        <w:i/>
                        <w:sz w:val="22"/>
                        <w:szCs w:val="22"/>
                      </w:rPr>
                    </w:pPr>
                    <w:r>
                      <w:rPr>
                        <w:rFonts w:eastAsia="Calibri"/>
                        <w:b/>
                        <w:i/>
                        <w:sz w:val="22"/>
                        <w:szCs w:val="22"/>
                      </w:rPr>
                      <w:t>S</w:t>
                    </w:r>
                    <w:r>
                      <w:rPr>
                        <w:rFonts w:eastAsia="Calibri"/>
                        <w:b/>
                        <w:sz w:val="22"/>
                        <w:szCs w:val="22"/>
                        <w:vertAlign w:val="subscript"/>
                      </w:rPr>
                      <w:t>r</w:t>
                    </w:r>
                  </w:p>
                </w:tc>
              </w:tr>
              <w:tr w:rsidR="00D30B16" w14:paraId="41827F0C" w14:textId="77777777">
                <w:trPr>
                  <w:jc w:val="center"/>
                </w:trPr>
                <w:tc>
                  <w:tcPr>
                    <w:tcW w:w="2707" w:type="dxa"/>
                    <w:vMerge/>
                    <w:tcBorders>
                      <w:left w:val="single" w:sz="12" w:space="0" w:color="auto"/>
                      <w:bottom w:val="single" w:sz="12" w:space="0" w:color="auto"/>
                      <w:right w:val="single" w:sz="6" w:space="0" w:color="auto"/>
                    </w:tcBorders>
                  </w:tcPr>
                  <w:p w14:paraId="41827F00" w14:textId="77777777" w:rsidR="00D30B16" w:rsidRDefault="00D30B16">
                    <w:pPr>
                      <w:jc w:val="center"/>
                      <w:rPr>
                        <w:rFonts w:eastAsia="Calibri"/>
                        <w:b/>
                        <w:sz w:val="22"/>
                        <w:szCs w:val="22"/>
                      </w:rPr>
                    </w:pPr>
                  </w:p>
                </w:tc>
                <w:tc>
                  <w:tcPr>
                    <w:tcW w:w="984" w:type="dxa"/>
                    <w:tcBorders>
                      <w:top w:val="single" w:sz="4" w:space="0" w:color="auto"/>
                      <w:left w:val="single" w:sz="6" w:space="0" w:color="auto"/>
                      <w:bottom w:val="single" w:sz="12" w:space="0" w:color="auto"/>
                      <w:right w:val="single" w:sz="6" w:space="0" w:color="auto"/>
                    </w:tcBorders>
                  </w:tcPr>
                  <w:p w14:paraId="41827F01" w14:textId="77777777" w:rsidR="00D30B16" w:rsidRDefault="009A0210">
                    <w:pPr>
                      <w:jc w:val="center"/>
                      <w:rPr>
                        <w:rFonts w:eastAsia="Calibri"/>
                        <w:b/>
                        <w:i/>
                        <w:sz w:val="22"/>
                        <w:szCs w:val="22"/>
                      </w:rPr>
                    </w:pPr>
                    <w:r>
                      <w:rPr>
                        <w:rFonts w:eastAsia="Calibri"/>
                        <w:b/>
                        <w:i/>
                        <w:sz w:val="22"/>
                        <w:szCs w:val="22"/>
                      </w:rPr>
                      <w:t>g/cm</w:t>
                    </w:r>
                    <w:r>
                      <w:rPr>
                        <w:rFonts w:eastAsia="Calibri"/>
                        <w:b/>
                        <w:i/>
                        <w:sz w:val="22"/>
                        <w:szCs w:val="22"/>
                        <w:vertAlign w:val="superscript"/>
                      </w:rPr>
                      <w:t>3</w:t>
                    </w:r>
                  </w:p>
                </w:tc>
                <w:tc>
                  <w:tcPr>
                    <w:tcW w:w="1094" w:type="dxa"/>
                    <w:tcBorders>
                      <w:top w:val="single" w:sz="4" w:space="0" w:color="auto"/>
                      <w:left w:val="single" w:sz="6" w:space="0" w:color="auto"/>
                      <w:bottom w:val="single" w:sz="12" w:space="0" w:color="auto"/>
                      <w:right w:val="single" w:sz="6" w:space="0" w:color="auto"/>
                    </w:tcBorders>
                  </w:tcPr>
                  <w:p w14:paraId="41827F02" w14:textId="77777777" w:rsidR="00D30B16" w:rsidRDefault="009A0210">
                    <w:pPr>
                      <w:jc w:val="center"/>
                      <w:rPr>
                        <w:rFonts w:eastAsia="Calibri"/>
                        <w:b/>
                        <w:i/>
                        <w:sz w:val="22"/>
                        <w:szCs w:val="22"/>
                      </w:rPr>
                    </w:pPr>
                    <w:r>
                      <w:rPr>
                        <w:rFonts w:eastAsia="Calibri"/>
                        <w:b/>
                        <w:i/>
                        <w:sz w:val="22"/>
                        <w:szCs w:val="22"/>
                      </w:rPr>
                      <w:t>g/cm</w:t>
                    </w:r>
                    <w:r>
                      <w:rPr>
                        <w:rFonts w:eastAsia="Calibri"/>
                        <w:b/>
                        <w:i/>
                        <w:sz w:val="22"/>
                        <w:szCs w:val="22"/>
                        <w:vertAlign w:val="superscript"/>
                      </w:rPr>
                      <w:t>3</w:t>
                    </w:r>
                  </w:p>
                </w:tc>
                <w:tc>
                  <w:tcPr>
                    <w:tcW w:w="1094" w:type="dxa"/>
                    <w:tcBorders>
                      <w:top w:val="single" w:sz="4" w:space="0" w:color="auto"/>
                      <w:left w:val="single" w:sz="6" w:space="0" w:color="auto"/>
                      <w:bottom w:val="single" w:sz="12" w:space="0" w:color="auto"/>
                      <w:right w:val="single" w:sz="6" w:space="0" w:color="auto"/>
                    </w:tcBorders>
                  </w:tcPr>
                  <w:p w14:paraId="41827F03" w14:textId="77777777" w:rsidR="00D30B16" w:rsidRDefault="009A0210">
                    <w:pPr>
                      <w:jc w:val="center"/>
                      <w:rPr>
                        <w:rFonts w:eastAsia="Calibri"/>
                        <w:b/>
                        <w:i/>
                        <w:sz w:val="22"/>
                        <w:szCs w:val="22"/>
                      </w:rPr>
                    </w:pPr>
                    <w:r>
                      <w:rPr>
                        <w:rFonts w:eastAsia="Calibri"/>
                        <w:b/>
                        <w:i/>
                        <w:sz w:val="22"/>
                        <w:szCs w:val="22"/>
                      </w:rPr>
                      <w:t>g/cm</w:t>
                    </w:r>
                    <w:r>
                      <w:rPr>
                        <w:rFonts w:eastAsia="Calibri"/>
                        <w:b/>
                        <w:i/>
                        <w:sz w:val="22"/>
                        <w:szCs w:val="22"/>
                        <w:vertAlign w:val="superscript"/>
                      </w:rPr>
                      <w:t>3</w:t>
                    </w:r>
                  </w:p>
                </w:tc>
                <w:tc>
                  <w:tcPr>
                    <w:tcW w:w="943" w:type="dxa"/>
                    <w:tcBorders>
                      <w:top w:val="single" w:sz="4" w:space="0" w:color="auto"/>
                      <w:left w:val="single" w:sz="6" w:space="0" w:color="auto"/>
                      <w:bottom w:val="single" w:sz="12" w:space="0" w:color="auto"/>
                      <w:right w:val="single" w:sz="6" w:space="0" w:color="auto"/>
                    </w:tcBorders>
                  </w:tcPr>
                  <w:p w14:paraId="41827F04" w14:textId="77777777" w:rsidR="00D30B16" w:rsidRDefault="009A0210">
                    <w:pPr>
                      <w:jc w:val="center"/>
                      <w:rPr>
                        <w:rFonts w:eastAsia="Calibri"/>
                        <w:b/>
                        <w:i/>
                        <w:sz w:val="22"/>
                        <w:szCs w:val="22"/>
                      </w:rPr>
                    </w:pPr>
                    <w:r>
                      <w:rPr>
                        <w:rFonts w:eastAsia="Calibri"/>
                        <w:b/>
                        <w:i/>
                        <w:sz w:val="22"/>
                        <w:szCs w:val="22"/>
                      </w:rPr>
                      <w:t>g/cm</w:t>
                    </w:r>
                    <w:r>
                      <w:rPr>
                        <w:rFonts w:eastAsia="Calibri"/>
                        <w:b/>
                        <w:i/>
                        <w:sz w:val="22"/>
                        <w:szCs w:val="22"/>
                        <w:vertAlign w:val="superscript"/>
                      </w:rPr>
                      <w:t>3</w:t>
                    </w:r>
                  </w:p>
                </w:tc>
                <w:tc>
                  <w:tcPr>
                    <w:tcW w:w="1390" w:type="dxa"/>
                    <w:tcBorders>
                      <w:top w:val="single" w:sz="4" w:space="0" w:color="auto"/>
                      <w:left w:val="single" w:sz="6" w:space="0" w:color="auto"/>
                      <w:bottom w:val="single" w:sz="12" w:space="0" w:color="auto"/>
                      <w:right w:val="single" w:sz="6" w:space="0" w:color="auto"/>
                    </w:tcBorders>
                  </w:tcPr>
                  <w:p w14:paraId="41827F05" w14:textId="77777777" w:rsidR="00D30B16" w:rsidRDefault="009A0210">
                    <w:pPr>
                      <w:jc w:val="center"/>
                      <w:rPr>
                        <w:rFonts w:eastAsia="Calibri"/>
                        <w:b/>
                        <w:i/>
                        <w:sz w:val="22"/>
                        <w:szCs w:val="22"/>
                      </w:rPr>
                    </w:pPr>
                    <w:r>
                      <w:rPr>
                        <w:rFonts w:eastAsia="Calibri"/>
                        <w:b/>
                        <w:i/>
                        <w:sz w:val="22"/>
                        <w:szCs w:val="22"/>
                      </w:rPr>
                      <w:t>v. d.</w:t>
                    </w:r>
                  </w:p>
                </w:tc>
                <w:tc>
                  <w:tcPr>
                    <w:tcW w:w="1004" w:type="dxa"/>
                    <w:tcBorders>
                      <w:top w:val="single" w:sz="4" w:space="0" w:color="auto"/>
                      <w:left w:val="single" w:sz="6" w:space="0" w:color="auto"/>
                      <w:bottom w:val="single" w:sz="12" w:space="0" w:color="auto"/>
                      <w:right w:val="single" w:sz="6" w:space="0" w:color="auto"/>
                    </w:tcBorders>
                  </w:tcPr>
                  <w:p w14:paraId="41827F06" w14:textId="77777777" w:rsidR="00D30B16" w:rsidRDefault="009A0210">
                    <w:pPr>
                      <w:jc w:val="center"/>
                      <w:rPr>
                        <w:rFonts w:eastAsia="Calibri"/>
                        <w:b/>
                        <w:i/>
                        <w:sz w:val="22"/>
                        <w:szCs w:val="22"/>
                      </w:rPr>
                    </w:pPr>
                    <w:r>
                      <w:rPr>
                        <w:rFonts w:eastAsia="Calibri"/>
                        <w:b/>
                        <w:i/>
                        <w:sz w:val="22"/>
                        <w:szCs w:val="22"/>
                      </w:rPr>
                      <w:t>v. d.</w:t>
                    </w:r>
                  </w:p>
                </w:tc>
                <w:tc>
                  <w:tcPr>
                    <w:tcW w:w="1040" w:type="dxa"/>
                    <w:tcBorders>
                      <w:top w:val="single" w:sz="4" w:space="0" w:color="auto"/>
                      <w:left w:val="single" w:sz="6" w:space="0" w:color="auto"/>
                      <w:bottom w:val="single" w:sz="12" w:space="0" w:color="auto"/>
                      <w:right w:val="single" w:sz="6" w:space="0" w:color="auto"/>
                    </w:tcBorders>
                  </w:tcPr>
                  <w:p w14:paraId="41827F07" w14:textId="77777777" w:rsidR="00D30B16" w:rsidRDefault="009A0210">
                    <w:pPr>
                      <w:jc w:val="center"/>
                      <w:rPr>
                        <w:rFonts w:eastAsia="Calibri"/>
                        <w:b/>
                        <w:i/>
                        <w:sz w:val="22"/>
                        <w:szCs w:val="22"/>
                      </w:rPr>
                    </w:pPr>
                    <w:r>
                      <w:rPr>
                        <w:rFonts w:eastAsia="Calibri"/>
                        <w:b/>
                        <w:i/>
                        <w:sz w:val="22"/>
                        <w:szCs w:val="22"/>
                      </w:rPr>
                      <w:t>v. d.</w:t>
                    </w:r>
                  </w:p>
                </w:tc>
                <w:tc>
                  <w:tcPr>
                    <w:tcW w:w="1094" w:type="dxa"/>
                    <w:tcBorders>
                      <w:top w:val="single" w:sz="4" w:space="0" w:color="auto"/>
                      <w:left w:val="single" w:sz="6" w:space="0" w:color="auto"/>
                      <w:bottom w:val="single" w:sz="12" w:space="0" w:color="auto"/>
                      <w:right w:val="single" w:sz="6" w:space="0" w:color="auto"/>
                    </w:tcBorders>
                  </w:tcPr>
                  <w:p w14:paraId="41827F08" w14:textId="77777777" w:rsidR="00D30B16" w:rsidRDefault="009A0210">
                    <w:pPr>
                      <w:jc w:val="center"/>
                      <w:rPr>
                        <w:rFonts w:eastAsia="Calibri"/>
                        <w:b/>
                        <w:i/>
                        <w:sz w:val="22"/>
                        <w:szCs w:val="22"/>
                      </w:rPr>
                    </w:pPr>
                    <w:r>
                      <w:rPr>
                        <w:rFonts w:eastAsia="Calibri"/>
                        <w:b/>
                        <w:i/>
                        <w:sz w:val="22"/>
                        <w:szCs w:val="22"/>
                      </w:rPr>
                      <w:t>v. d.</w:t>
                    </w:r>
                  </w:p>
                </w:tc>
                <w:tc>
                  <w:tcPr>
                    <w:tcW w:w="1172" w:type="dxa"/>
                    <w:tcBorders>
                      <w:top w:val="single" w:sz="4" w:space="0" w:color="auto"/>
                      <w:left w:val="single" w:sz="6" w:space="0" w:color="auto"/>
                      <w:bottom w:val="single" w:sz="12" w:space="0" w:color="auto"/>
                      <w:right w:val="single" w:sz="6" w:space="0" w:color="auto"/>
                    </w:tcBorders>
                  </w:tcPr>
                  <w:p w14:paraId="41827F09" w14:textId="77777777" w:rsidR="00D30B16" w:rsidRDefault="009A0210">
                    <w:pPr>
                      <w:jc w:val="center"/>
                      <w:rPr>
                        <w:rFonts w:eastAsia="Calibri"/>
                        <w:b/>
                        <w:i/>
                        <w:sz w:val="22"/>
                        <w:szCs w:val="22"/>
                      </w:rPr>
                    </w:pPr>
                    <w:r>
                      <w:rPr>
                        <w:rFonts w:eastAsia="Calibri"/>
                        <w:b/>
                        <w:i/>
                        <w:sz w:val="22"/>
                        <w:szCs w:val="22"/>
                      </w:rPr>
                      <w:t>v. d.</w:t>
                    </w:r>
                  </w:p>
                </w:tc>
                <w:tc>
                  <w:tcPr>
                    <w:tcW w:w="1049" w:type="dxa"/>
                    <w:tcBorders>
                      <w:top w:val="single" w:sz="4" w:space="0" w:color="auto"/>
                      <w:left w:val="single" w:sz="6" w:space="0" w:color="auto"/>
                      <w:bottom w:val="single" w:sz="12" w:space="0" w:color="auto"/>
                      <w:right w:val="single" w:sz="6" w:space="0" w:color="auto"/>
                    </w:tcBorders>
                  </w:tcPr>
                  <w:p w14:paraId="41827F0A" w14:textId="77777777" w:rsidR="00D30B16" w:rsidRDefault="009A0210">
                    <w:pPr>
                      <w:jc w:val="center"/>
                      <w:rPr>
                        <w:rFonts w:eastAsia="Calibri"/>
                        <w:b/>
                        <w:i/>
                        <w:sz w:val="22"/>
                        <w:szCs w:val="22"/>
                      </w:rPr>
                    </w:pPr>
                    <w:r>
                      <w:rPr>
                        <w:rFonts w:eastAsia="Calibri"/>
                        <w:b/>
                        <w:i/>
                        <w:sz w:val="22"/>
                        <w:szCs w:val="22"/>
                      </w:rPr>
                      <w:t>v. d.</w:t>
                    </w:r>
                  </w:p>
                </w:tc>
                <w:tc>
                  <w:tcPr>
                    <w:tcW w:w="1038" w:type="dxa"/>
                    <w:tcBorders>
                      <w:top w:val="single" w:sz="4" w:space="0" w:color="auto"/>
                      <w:left w:val="single" w:sz="6" w:space="0" w:color="auto"/>
                      <w:bottom w:val="single" w:sz="12" w:space="0" w:color="auto"/>
                      <w:right w:val="single" w:sz="12" w:space="0" w:color="auto"/>
                    </w:tcBorders>
                  </w:tcPr>
                  <w:p w14:paraId="41827F0B" w14:textId="77777777" w:rsidR="00D30B16" w:rsidRDefault="009A0210">
                    <w:pPr>
                      <w:jc w:val="center"/>
                      <w:rPr>
                        <w:rFonts w:eastAsia="Calibri"/>
                        <w:b/>
                        <w:i/>
                        <w:sz w:val="22"/>
                        <w:szCs w:val="22"/>
                      </w:rPr>
                    </w:pPr>
                    <w:r>
                      <w:rPr>
                        <w:rFonts w:eastAsia="Calibri"/>
                        <w:b/>
                        <w:i/>
                        <w:sz w:val="22"/>
                        <w:szCs w:val="22"/>
                      </w:rPr>
                      <w:t>v. d.</w:t>
                    </w:r>
                  </w:p>
                </w:tc>
              </w:tr>
              <w:tr w:rsidR="00D30B16" w14:paraId="41827F19" w14:textId="77777777">
                <w:trPr>
                  <w:jc w:val="center"/>
                </w:trPr>
                <w:tc>
                  <w:tcPr>
                    <w:tcW w:w="2707" w:type="dxa"/>
                    <w:tcBorders>
                      <w:top w:val="single" w:sz="6" w:space="0" w:color="auto"/>
                      <w:left w:val="single" w:sz="12" w:space="0" w:color="auto"/>
                      <w:bottom w:val="single" w:sz="6" w:space="0" w:color="auto"/>
                      <w:right w:val="single" w:sz="6" w:space="0" w:color="auto"/>
                    </w:tcBorders>
                    <w:vAlign w:val="center"/>
                  </w:tcPr>
                  <w:p w14:paraId="41827F0D" w14:textId="77777777" w:rsidR="00D30B16" w:rsidRDefault="009A0210">
                    <w:pPr>
                      <w:tabs>
                        <w:tab w:val="left" w:pos="2339"/>
                      </w:tabs>
                      <w:ind w:left="71"/>
                      <w:rPr>
                        <w:rFonts w:eastAsia="Calibri"/>
                        <w:b/>
                        <w:szCs w:val="22"/>
                      </w:rPr>
                    </w:pPr>
                    <w:r>
                      <w:rPr>
                        <w:rFonts w:eastAsia="Calibri"/>
                        <w:b/>
                        <w:sz w:val="22"/>
                        <w:szCs w:val="22"/>
                      </w:rPr>
                      <w:t>Tūrinis drėgnis</w:t>
                    </w:r>
                    <w:r>
                      <w:rPr>
                        <w:rFonts w:eastAsia="Calibri"/>
                        <w:b/>
                        <w:sz w:val="22"/>
                        <w:szCs w:val="22"/>
                      </w:rPr>
                      <w:tab/>
                    </w:r>
                    <w:r>
                      <w:rPr>
                        <w:rFonts w:eastAsia="Calibri"/>
                        <w:b/>
                        <w:i/>
                        <w:sz w:val="22"/>
                        <w:szCs w:val="22"/>
                      </w:rPr>
                      <w:t>w</w:t>
                    </w:r>
                    <w:r>
                      <w:rPr>
                        <w:rFonts w:eastAsia="Calibri"/>
                        <w:b/>
                        <w:sz w:val="22"/>
                        <w:szCs w:val="22"/>
                        <w:vertAlign w:val="subscript"/>
                      </w:rPr>
                      <w:t>v</w:t>
                    </w:r>
                  </w:p>
                </w:tc>
                <w:tc>
                  <w:tcPr>
                    <w:tcW w:w="984" w:type="dxa"/>
                    <w:tcBorders>
                      <w:top w:val="single" w:sz="6" w:space="0" w:color="auto"/>
                      <w:left w:val="single" w:sz="6" w:space="0" w:color="auto"/>
                      <w:bottom w:val="single" w:sz="6" w:space="0" w:color="auto"/>
                      <w:right w:val="single" w:sz="6" w:space="0" w:color="auto"/>
                    </w:tcBorders>
                    <w:vAlign w:val="center"/>
                  </w:tcPr>
                  <w:p w14:paraId="41827F0E" w14:textId="77777777" w:rsidR="00D30B16" w:rsidRDefault="009A0210">
                    <w:pPr>
                      <w:jc w:val="center"/>
                      <w:rPr>
                        <w:rFonts w:eastAsia="Calibri"/>
                        <w:sz w:val="20"/>
                        <w:szCs w:val="22"/>
                      </w:rPr>
                    </w:pPr>
                    <w:r>
                      <w:rPr>
                        <w:rFonts w:eastAsia="Calibri"/>
                        <w:position w:val="-24"/>
                        <w:sz w:val="20"/>
                        <w:szCs w:val="22"/>
                      </w:rPr>
                      <w:object w:dxaOrig="560" w:dyaOrig="700" w14:anchorId="41828C27">
                        <v:shape id="_x0000_i1087" type="#_x0000_t75" style="width:21pt;height:28.5pt" o:ole="" fillcolor="window">
                          <v:imagedata r:id="rId148" o:title=""/>
                        </v:shape>
                        <o:OLEObject Type="Embed" ProgID="Equation.3" ShapeID="_x0000_i1087" DrawAspect="Content" ObjectID="_1510054738" r:id="rId149"/>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F0F" w14:textId="77777777" w:rsidR="00D30B16" w:rsidRDefault="009A0210">
                    <w:pPr>
                      <w:jc w:val="center"/>
                      <w:rPr>
                        <w:rFonts w:eastAsia="Calibri"/>
                        <w:sz w:val="20"/>
                        <w:szCs w:val="22"/>
                      </w:rPr>
                    </w:pPr>
                    <w:r>
                      <w:rPr>
                        <w:rFonts w:eastAsia="Calibri"/>
                        <w:position w:val="-24"/>
                        <w:sz w:val="20"/>
                        <w:szCs w:val="22"/>
                      </w:rPr>
                      <w:object w:dxaOrig="600" w:dyaOrig="620" w14:anchorId="41828C28">
                        <v:shape id="_x0000_i1088" type="#_x0000_t75" style="width:24pt;height:25.5pt" o:ole="" fillcolor="window">
                          <v:imagedata r:id="rId150" o:title=""/>
                        </v:shape>
                        <o:OLEObject Type="Embed" ProgID="Equation.3" ShapeID="_x0000_i1088" DrawAspect="Content" ObjectID="_1510054739" r:id="rId151"/>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F10" w14:textId="77777777" w:rsidR="00D30B16" w:rsidRDefault="009A0210">
                    <w:pPr>
                      <w:jc w:val="center"/>
                      <w:rPr>
                        <w:rFonts w:eastAsia="Calibri"/>
                        <w:i/>
                        <w:sz w:val="20"/>
                        <w:szCs w:val="22"/>
                      </w:rPr>
                    </w:pPr>
                    <w:r>
                      <w:rPr>
                        <w:rFonts w:eastAsia="Calibri"/>
                        <w:i/>
                        <w:sz w:val="20"/>
                        <w:szCs w:val="22"/>
                      </w:rPr>
                      <w:sym w:font="Symbol" w:char="0072"/>
                    </w:r>
                    <w:r>
                      <w:rPr>
                        <w:rFonts w:eastAsia="Calibri"/>
                        <w:i/>
                        <w:sz w:val="20"/>
                        <w:szCs w:val="22"/>
                      </w:rPr>
                      <w:t xml:space="preserve"> – </w:t>
                    </w:r>
                    <w:r>
                      <w:rPr>
                        <w:rFonts w:eastAsia="Calibri"/>
                        <w:i/>
                        <w:sz w:val="20"/>
                        <w:szCs w:val="22"/>
                      </w:rPr>
                      <w:sym w:font="Symbol" w:char="0072"/>
                    </w:r>
                    <w:r>
                      <w:rPr>
                        <w:rFonts w:eastAsia="Calibri"/>
                        <w:i/>
                        <w:sz w:val="20"/>
                        <w:szCs w:val="22"/>
                        <w:vertAlign w:val="subscript"/>
                      </w:rPr>
                      <w:t>d</w:t>
                    </w:r>
                  </w:p>
                </w:tc>
                <w:tc>
                  <w:tcPr>
                    <w:tcW w:w="943" w:type="dxa"/>
                    <w:tcBorders>
                      <w:top w:val="single" w:sz="6" w:space="0" w:color="auto"/>
                      <w:left w:val="single" w:sz="6" w:space="0" w:color="auto"/>
                      <w:bottom w:val="single" w:sz="6" w:space="0" w:color="auto"/>
                      <w:right w:val="single" w:sz="6" w:space="0" w:color="auto"/>
                    </w:tcBorders>
                    <w:vAlign w:val="center"/>
                  </w:tcPr>
                  <w:p w14:paraId="41827F11" w14:textId="77777777" w:rsidR="00D30B16" w:rsidRDefault="009A0210">
                    <w:pPr>
                      <w:jc w:val="center"/>
                      <w:rPr>
                        <w:rFonts w:eastAsia="Calibri"/>
                        <w:sz w:val="20"/>
                        <w:szCs w:val="22"/>
                      </w:rPr>
                    </w:pPr>
                    <w:r>
                      <w:rPr>
                        <w:rFonts w:eastAsia="Calibri"/>
                        <w:sz w:val="20"/>
                        <w:szCs w:val="22"/>
                      </w:rPr>
                      <w:t>—</w:t>
                    </w:r>
                  </w:p>
                </w:tc>
                <w:tc>
                  <w:tcPr>
                    <w:tcW w:w="1390" w:type="dxa"/>
                    <w:tcBorders>
                      <w:top w:val="single" w:sz="6" w:space="0" w:color="auto"/>
                      <w:left w:val="single" w:sz="6" w:space="0" w:color="auto"/>
                      <w:bottom w:val="single" w:sz="6" w:space="0" w:color="auto"/>
                      <w:right w:val="single" w:sz="6" w:space="0" w:color="auto"/>
                    </w:tcBorders>
                    <w:vAlign w:val="center"/>
                  </w:tcPr>
                  <w:p w14:paraId="41827F12" w14:textId="77777777" w:rsidR="00D30B16" w:rsidRDefault="009A0210">
                    <w:pPr>
                      <w:jc w:val="center"/>
                      <w:rPr>
                        <w:rFonts w:eastAsia="Calibri"/>
                        <w:i/>
                        <w:szCs w:val="22"/>
                      </w:rPr>
                    </w:pPr>
                    <w:r>
                      <w:rPr>
                        <w:rFonts w:eastAsia="Calibri"/>
                        <w:i/>
                        <w:sz w:val="22"/>
                        <w:szCs w:val="22"/>
                      </w:rPr>
                      <w:t>n·S</w:t>
                    </w:r>
                    <w:r>
                      <w:rPr>
                        <w:rFonts w:eastAsia="Calibri"/>
                        <w:i/>
                        <w:sz w:val="22"/>
                        <w:szCs w:val="22"/>
                        <w:vertAlign w:val="subscript"/>
                      </w:rPr>
                      <w:t>r</w:t>
                    </w:r>
                  </w:p>
                </w:tc>
                <w:tc>
                  <w:tcPr>
                    <w:tcW w:w="1004" w:type="dxa"/>
                    <w:tcBorders>
                      <w:top w:val="single" w:sz="6" w:space="0" w:color="auto"/>
                      <w:left w:val="single" w:sz="6" w:space="0" w:color="auto"/>
                      <w:bottom w:val="single" w:sz="6" w:space="0" w:color="auto"/>
                      <w:right w:val="single" w:sz="6" w:space="0" w:color="auto"/>
                    </w:tcBorders>
                    <w:vAlign w:val="center"/>
                  </w:tcPr>
                  <w:p w14:paraId="41827F13" w14:textId="77777777" w:rsidR="00D30B16" w:rsidRDefault="009A0210">
                    <w:pPr>
                      <w:jc w:val="center"/>
                      <w:rPr>
                        <w:rFonts w:eastAsia="Calibri"/>
                        <w:sz w:val="20"/>
                        <w:szCs w:val="22"/>
                      </w:rPr>
                    </w:pPr>
                    <w:r>
                      <w:rPr>
                        <w:rFonts w:eastAsia="Calibri"/>
                        <w:position w:val="-24"/>
                        <w:sz w:val="20"/>
                        <w:szCs w:val="22"/>
                      </w:rPr>
                      <w:object w:dxaOrig="620" w:dyaOrig="700" w14:anchorId="41828C29">
                        <v:shape id="_x0000_i1089" type="#_x0000_t75" style="width:22.5pt;height:25.5pt" o:ole="" fillcolor="window">
                          <v:imagedata r:id="rId152" o:title=""/>
                        </v:shape>
                        <o:OLEObject Type="Embed" ProgID="Equation.3" ShapeID="_x0000_i1089" DrawAspect="Content" ObjectID="_1510054740" r:id="rId153"/>
                      </w:object>
                    </w:r>
                  </w:p>
                </w:tc>
                <w:tc>
                  <w:tcPr>
                    <w:tcW w:w="1040" w:type="dxa"/>
                    <w:tcBorders>
                      <w:top w:val="single" w:sz="6" w:space="0" w:color="auto"/>
                      <w:left w:val="single" w:sz="6" w:space="0" w:color="auto"/>
                      <w:bottom w:val="single" w:sz="6" w:space="0" w:color="auto"/>
                      <w:right w:val="single" w:sz="6" w:space="0" w:color="auto"/>
                    </w:tcBorders>
                    <w:vAlign w:val="center"/>
                  </w:tcPr>
                  <w:p w14:paraId="41827F14" w14:textId="77777777" w:rsidR="00D30B16" w:rsidRDefault="009A0210">
                    <w:pPr>
                      <w:jc w:val="center"/>
                      <w:rPr>
                        <w:rFonts w:eastAsia="Calibri"/>
                        <w:i/>
                        <w:szCs w:val="22"/>
                      </w:rPr>
                    </w:pPr>
                    <w:r>
                      <w:rPr>
                        <w:rFonts w:eastAsia="Calibri"/>
                        <w:i/>
                        <w:sz w:val="22"/>
                        <w:szCs w:val="22"/>
                      </w:rPr>
                      <w:t>w·</w:t>
                    </w:r>
                    <w:r>
                      <w:rPr>
                        <w:rFonts w:eastAsia="Calibri"/>
                        <w:i/>
                        <w:sz w:val="22"/>
                        <w:szCs w:val="22"/>
                      </w:rPr>
                      <w:sym w:font="Symbol" w:char="0072"/>
                    </w:r>
                    <w:r>
                      <w:rPr>
                        <w:rFonts w:eastAsia="Calibri"/>
                        <w:i/>
                        <w:sz w:val="22"/>
                        <w:szCs w:val="22"/>
                        <w:vertAlign w:val="subscript"/>
                      </w:rPr>
                      <w:t>d</w:t>
                    </w:r>
                  </w:p>
                </w:tc>
                <w:tc>
                  <w:tcPr>
                    <w:tcW w:w="1094" w:type="dxa"/>
                    <w:tcBorders>
                      <w:top w:val="single" w:sz="6" w:space="0" w:color="auto"/>
                      <w:left w:val="single" w:sz="6" w:space="0" w:color="auto"/>
                      <w:bottom w:val="single" w:sz="6" w:space="0" w:color="auto"/>
                      <w:right w:val="single" w:sz="6" w:space="0" w:color="auto"/>
                    </w:tcBorders>
                    <w:vAlign w:val="center"/>
                  </w:tcPr>
                  <w:p w14:paraId="41827F15" w14:textId="77777777" w:rsidR="00D30B16" w:rsidRDefault="009A0210">
                    <w:pPr>
                      <w:jc w:val="center"/>
                      <w:rPr>
                        <w:rFonts w:eastAsia="Calibri"/>
                        <w:sz w:val="20"/>
                        <w:szCs w:val="22"/>
                      </w:rPr>
                    </w:pPr>
                    <w:r>
                      <w:rPr>
                        <w:rFonts w:eastAsia="Calibri"/>
                        <w:sz w:val="20"/>
                        <w:szCs w:val="22"/>
                      </w:rPr>
                      <w:t>—</w:t>
                    </w:r>
                  </w:p>
                </w:tc>
                <w:tc>
                  <w:tcPr>
                    <w:tcW w:w="1172" w:type="dxa"/>
                    <w:tcBorders>
                      <w:top w:val="single" w:sz="6" w:space="0" w:color="auto"/>
                      <w:left w:val="single" w:sz="6" w:space="0" w:color="auto"/>
                      <w:bottom w:val="single" w:sz="6" w:space="0" w:color="auto"/>
                      <w:right w:val="single" w:sz="6" w:space="0" w:color="auto"/>
                    </w:tcBorders>
                    <w:vAlign w:val="center"/>
                  </w:tcPr>
                  <w:p w14:paraId="41827F16" w14:textId="77777777" w:rsidR="00D30B16" w:rsidRDefault="009A0210">
                    <w:pPr>
                      <w:jc w:val="center"/>
                      <w:rPr>
                        <w:rFonts w:eastAsia="Calibri"/>
                        <w:szCs w:val="24"/>
                      </w:rPr>
                    </w:pPr>
                    <w:r>
                      <w:rPr>
                        <w:rFonts w:eastAsia="Calibri"/>
                        <w:szCs w:val="24"/>
                      </w:rPr>
                      <w:t>×</w:t>
                    </w:r>
                  </w:p>
                </w:tc>
                <w:tc>
                  <w:tcPr>
                    <w:tcW w:w="1049" w:type="dxa"/>
                    <w:tcBorders>
                      <w:top w:val="single" w:sz="6" w:space="0" w:color="auto"/>
                      <w:left w:val="single" w:sz="6" w:space="0" w:color="auto"/>
                      <w:bottom w:val="single" w:sz="6" w:space="0" w:color="auto"/>
                      <w:right w:val="single" w:sz="6" w:space="0" w:color="auto"/>
                    </w:tcBorders>
                    <w:vAlign w:val="center"/>
                  </w:tcPr>
                  <w:p w14:paraId="41827F17" w14:textId="77777777" w:rsidR="00D30B16" w:rsidRDefault="009A0210">
                    <w:pPr>
                      <w:jc w:val="center"/>
                      <w:rPr>
                        <w:rFonts w:eastAsia="Calibri"/>
                        <w:i/>
                        <w:sz w:val="20"/>
                        <w:szCs w:val="22"/>
                      </w:rPr>
                    </w:pPr>
                    <w:r>
                      <w:rPr>
                        <w:rFonts w:eastAsia="Calibri"/>
                        <w:i/>
                        <w:sz w:val="20"/>
                        <w:szCs w:val="22"/>
                      </w:rPr>
                      <w:t>S</w:t>
                    </w:r>
                    <w:r>
                      <w:rPr>
                        <w:rFonts w:eastAsia="Calibri"/>
                        <w:i/>
                        <w:sz w:val="20"/>
                        <w:szCs w:val="22"/>
                        <w:vertAlign w:val="subscript"/>
                      </w:rPr>
                      <w:t xml:space="preserve">r </w:t>
                    </w:r>
                    <w:r>
                      <w:rPr>
                        <w:rFonts w:eastAsia="Calibri"/>
                        <w:i/>
                        <w:sz w:val="20"/>
                        <w:szCs w:val="22"/>
                      </w:rPr>
                      <w:t>(1 – m)</w:t>
                    </w:r>
                  </w:p>
                </w:tc>
                <w:tc>
                  <w:tcPr>
                    <w:tcW w:w="1038" w:type="dxa"/>
                    <w:tcBorders>
                      <w:top w:val="single" w:sz="6" w:space="0" w:color="auto"/>
                      <w:left w:val="single" w:sz="6" w:space="0" w:color="auto"/>
                      <w:bottom w:val="single" w:sz="6" w:space="0" w:color="auto"/>
                      <w:right w:val="single" w:sz="12" w:space="0" w:color="auto"/>
                    </w:tcBorders>
                    <w:vAlign w:val="center"/>
                  </w:tcPr>
                  <w:p w14:paraId="41827F18" w14:textId="77777777" w:rsidR="00D30B16" w:rsidRDefault="009A0210">
                    <w:pPr>
                      <w:jc w:val="center"/>
                      <w:rPr>
                        <w:rFonts w:eastAsia="Calibri"/>
                        <w:i/>
                        <w:szCs w:val="22"/>
                      </w:rPr>
                    </w:pPr>
                    <w:r>
                      <w:rPr>
                        <w:rFonts w:eastAsia="Calibri"/>
                        <w:i/>
                        <w:sz w:val="22"/>
                        <w:szCs w:val="22"/>
                      </w:rPr>
                      <w:t>n·S</w:t>
                    </w:r>
                    <w:r>
                      <w:rPr>
                        <w:rFonts w:eastAsia="Calibri"/>
                        <w:i/>
                        <w:sz w:val="22"/>
                        <w:szCs w:val="22"/>
                        <w:vertAlign w:val="subscript"/>
                      </w:rPr>
                      <w:t>r</w:t>
                    </w:r>
                  </w:p>
                </w:tc>
              </w:tr>
              <w:tr w:rsidR="00D30B16" w14:paraId="41827F26" w14:textId="77777777">
                <w:trPr>
                  <w:jc w:val="center"/>
                </w:trPr>
                <w:tc>
                  <w:tcPr>
                    <w:tcW w:w="2707" w:type="dxa"/>
                    <w:tcBorders>
                      <w:top w:val="single" w:sz="6" w:space="0" w:color="auto"/>
                      <w:left w:val="single" w:sz="12" w:space="0" w:color="auto"/>
                      <w:bottom w:val="single" w:sz="6" w:space="0" w:color="auto"/>
                      <w:right w:val="single" w:sz="6" w:space="0" w:color="auto"/>
                    </w:tcBorders>
                    <w:vAlign w:val="center"/>
                  </w:tcPr>
                  <w:p w14:paraId="41827F1A" w14:textId="77777777" w:rsidR="00D30B16" w:rsidRDefault="009A0210">
                    <w:pPr>
                      <w:tabs>
                        <w:tab w:val="left" w:pos="2339"/>
                      </w:tabs>
                      <w:ind w:left="71"/>
                      <w:rPr>
                        <w:rFonts w:eastAsia="Calibri"/>
                        <w:b/>
                        <w:szCs w:val="22"/>
                      </w:rPr>
                    </w:pPr>
                    <w:r>
                      <w:rPr>
                        <w:rFonts w:eastAsia="Calibri"/>
                        <w:b/>
                        <w:sz w:val="22"/>
                        <w:szCs w:val="22"/>
                      </w:rPr>
                      <w:t>Skeletingumas</w:t>
                    </w:r>
                    <w:r>
                      <w:rPr>
                        <w:rFonts w:eastAsia="Calibri"/>
                        <w:b/>
                        <w:sz w:val="22"/>
                        <w:szCs w:val="22"/>
                      </w:rPr>
                      <w:tab/>
                    </w:r>
                    <w:r>
                      <w:rPr>
                        <w:rFonts w:eastAsia="Calibri"/>
                        <w:b/>
                        <w:i/>
                        <w:sz w:val="22"/>
                        <w:szCs w:val="22"/>
                      </w:rPr>
                      <w:t>m</w:t>
                    </w:r>
                  </w:p>
                </w:tc>
                <w:tc>
                  <w:tcPr>
                    <w:tcW w:w="984" w:type="dxa"/>
                    <w:tcBorders>
                      <w:top w:val="single" w:sz="6" w:space="0" w:color="auto"/>
                      <w:left w:val="single" w:sz="6" w:space="0" w:color="auto"/>
                      <w:bottom w:val="single" w:sz="6" w:space="0" w:color="auto"/>
                      <w:right w:val="single" w:sz="6" w:space="0" w:color="auto"/>
                    </w:tcBorders>
                    <w:vAlign w:val="center"/>
                  </w:tcPr>
                  <w:p w14:paraId="41827F1B" w14:textId="77777777" w:rsidR="00D30B16" w:rsidRDefault="009A0210">
                    <w:pPr>
                      <w:jc w:val="center"/>
                      <w:rPr>
                        <w:rFonts w:eastAsia="Calibri"/>
                        <w:sz w:val="20"/>
                        <w:szCs w:val="22"/>
                      </w:rPr>
                    </w:pPr>
                    <w:r>
                      <w:rPr>
                        <w:rFonts w:eastAsia="Calibri"/>
                        <w:position w:val="-30"/>
                        <w:sz w:val="20"/>
                        <w:szCs w:val="22"/>
                      </w:rPr>
                      <w:object w:dxaOrig="340" w:dyaOrig="740" w14:anchorId="41828C2A">
                        <v:shape id="_x0000_i1090" type="#_x0000_t75" style="width:17.25pt;height:33pt" o:ole="" fillcolor="window">
                          <v:imagedata r:id="rId154" o:title=""/>
                        </v:shape>
                        <o:OLEObject Type="Embed" ProgID="Equation.3" ShapeID="_x0000_i1090" DrawAspect="Content" ObjectID="_1510054741" r:id="rId155"/>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F1C" w14:textId="77777777" w:rsidR="00D30B16" w:rsidRDefault="009A0210">
                    <w:pPr>
                      <w:jc w:val="center"/>
                      <w:rPr>
                        <w:rFonts w:eastAsia="Calibri"/>
                        <w:sz w:val="20"/>
                        <w:szCs w:val="22"/>
                      </w:rPr>
                    </w:pPr>
                    <w:r>
                      <w:rPr>
                        <w:rFonts w:eastAsia="Calibri"/>
                        <w:position w:val="-34"/>
                        <w:sz w:val="20"/>
                        <w:szCs w:val="22"/>
                      </w:rPr>
                      <w:object w:dxaOrig="1020" w:dyaOrig="720" w14:anchorId="41828C2B">
                        <v:shape id="_x0000_i1091" type="#_x0000_t75" style="width:40.5pt;height:28.5pt" o:ole="" fillcolor="window">
                          <v:imagedata r:id="rId156" o:title=""/>
                        </v:shape>
                        <o:OLEObject Type="Embed" ProgID="Equation.3" ShapeID="_x0000_i1091" DrawAspect="Content" ObjectID="_1510054742" r:id="rId157"/>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F1D" w14:textId="77777777" w:rsidR="00D30B16" w:rsidRDefault="009A0210">
                    <w:pPr>
                      <w:jc w:val="center"/>
                      <w:rPr>
                        <w:rFonts w:eastAsia="Calibri"/>
                        <w:sz w:val="20"/>
                        <w:szCs w:val="22"/>
                      </w:rPr>
                    </w:pPr>
                    <w:r>
                      <w:rPr>
                        <w:rFonts w:eastAsia="Calibri"/>
                        <w:position w:val="-30"/>
                        <w:sz w:val="20"/>
                        <w:szCs w:val="22"/>
                      </w:rPr>
                      <w:object w:dxaOrig="340" w:dyaOrig="740" w14:anchorId="41828C2C">
                        <v:shape id="_x0000_i1092" type="#_x0000_t75" style="width:17.25pt;height:33pt" o:ole="" fillcolor="window">
                          <v:imagedata r:id="rId158" o:title=""/>
                        </v:shape>
                        <o:OLEObject Type="Embed" ProgID="Equation.3" ShapeID="_x0000_i1092" DrawAspect="Content" ObjectID="_1510054743" r:id="rId159"/>
                      </w:object>
                    </w:r>
                  </w:p>
                </w:tc>
                <w:tc>
                  <w:tcPr>
                    <w:tcW w:w="943" w:type="dxa"/>
                    <w:tcBorders>
                      <w:top w:val="single" w:sz="6" w:space="0" w:color="auto"/>
                      <w:left w:val="single" w:sz="6" w:space="0" w:color="auto"/>
                      <w:bottom w:val="single" w:sz="6" w:space="0" w:color="auto"/>
                      <w:right w:val="single" w:sz="6" w:space="0" w:color="auto"/>
                    </w:tcBorders>
                    <w:vAlign w:val="center"/>
                  </w:tcPr>
                  <w:p w14:paraId="41827F1E" w14:textId="77777777" w:rsidR="00D30B16" w:rsidRDefault="009A0210">
                    <w:pPr>
                      <w:jc w:val="center"/>
                      <w:rPr>
                        <w:rFonts w:eastAsia="Calibri"/>
                        <w:sz w:val="20"/>
                        <w:szCs w:val="22"/>
                      </w:rPr>
                    </w:pPr>
                    <w:r>
                      <w:rPr>
                        <w:rFonts w:eastAsia="Calibri"/>
                        <w:position w:val="-38"/>
                        <w:sz w:val="20"/>
                        <w:szCs w:val="22"/>
                      </w:rPr>
                      <w:object w:dxaOrig="1359" w:dyaOrig="840" w14:anchorId="41828C2D">
                        <v:shape id="_x0000_i1093" type="#_x0000_t75" style="width:42pt;height:25.5pt" o:ole="" fillcolor="window">
                          <v:imagedata r:id="rId160" o:title=""/>
                        </v:shape>
                        <o:OLEObject Type="Embed" ProgID="Equation.3" ShapeID="_x0000_i1093" DrawAspect="Content" ObjectID="_1510054744" r:id="rId161"/>
                      </w:object>
                    </w:r>
                  </w:p>
                </w:tc>
                <w:tc>
                  <w:tcPr>
                    <w:tcW w:w="1390" w:type="dxa"/>
                    <w:tcBorders>
                      <w:top w:val="single" w:sz="6" w:space="0" w:color="auto"/>
                      <w:left w:val="single" w:sz="6" w:space="0" w:color="auto"/>
                      <w:bottom w:val="single" w:sz="6" w:space="0" w:color="auto"/>
                      <w:right w:val="single" w:sz="6" w:space="0" w:color="auto"/>
                    </w:tcBorders>
                    <w:vAlign w:val="center"/>
                  </w:tcPr>
                  <w:p w14:paraId="41827F1F" w14:textId="77777777" w:rsidR="00D30B16" w:rsidRDefault="009A0210">
                    <w:pPr>
                      <w:jc w:val="center"/>
                      <w:rPr>
                        <w:rFonts w:eastAsia="Calibri"/>
                        <w:i/>
                        <w:szCs w:val="22"/>
                      </w:rPr>
                    </w:pPr>
                    <w:r>
                      <w:rPr>
                        <w:rFonts w:eastAsia="Calibri"/>
                        <w:i/>
                        <w:sz w:val="22"/>
                        <w:szCs w:val="22"/>
                      </w:rPr>
                      <w:t>1 – n</w:t>
                    </w:r>
                  </w:p>
                </w:tc>
                <w:tc>
                  <w:tcPr>
                    <w:tcW w:w="1004" w:type="dxa"/>
                    <w:tcBorders>
                      <w:top w:val="single" w:sz="6" w:space="0" w:color="auto"/>
                      <w:left w:val="single" w:sz="6" w:space="0" w:color="auto"/>
                      <w:bottom w:val="single" w:sz="6" w:space="0" w:color="auto"/>
                      <w:right w:val="single" w:sz="6" w:space="0" w:color="auto"/>
                    </w:tcBorders>
                    <w:vAlign w:val="center"/>
                  </w:tcPr>
                  <w:p w14:paraId="41827F20" w14:textId="77777777" w:rsidR="00D30B16" w:rsidRDefault="009A0210">
                    <w:pPr>
                      <w:jc w:val="center"/>
                      <w:rPr>
                        <w:rFonts w:eastAsia="Calibri"/>
                        <w:sz w:val="20"/>
                        <w:szCs w:val="22"/>
                      </w:rPr>
                    </w:pPr>
                    <w:r>
                      <w:rPr>
                        <w:rFonts w:eastAsia="Calibri"/>
                        <w:position w:val="-24"/>
                        <w:sz w:val="20"/>
                        <w:szCs w:val="22"/>
                      </w:rPr>
                      <w:object w:dxaOrig="540" w:dyaOrig="620" w14:anchorId="41828C2E">
                        <v:shape id="_x0000_i1094" type="#_x0000_t75" style="width:20.25pt;height:24pt" o:ole="" fillcolor="window">
                          <v:imagedata r:id="rId162" o:title=""/>
                        </v:shape>
                        <o:OLEObject Type="Embed" ProgID="Equation.3" ShapeID="_x0000_i1094" DrawAspect="Content" ObjectID="_1510054745" r:id="rId163"/>
                      </w:object>
                    </w:r>
                  </w:p>
                </w:tc>
                <w:tc>
                  <w:tcPr>
                    <w:tcW w:w="1040" w:type="dxa"/>
                    <w:tcBorders>
                      <w:top w:val="single" w:sz="6" w:space="0" w:color="auto"/>
                      <w:left w:val="single" w:sz="6" w:space="0" w:color="auto"/>
                      <w:bottom w:val="single" w:sz="6" w:space="0" w:color="auto"/>
                      <w:right w:val="single" w:sz="6" w:space="0" w:color="auto"/>
                    </w:tcBorders>
                    <w:vAlign w:val="center"/>
                  </w:tcPr>
                  <w:p w14:paraId="41827F21" w14:textId="77777777" w:rsidR="00D30B16" w:rsidRDefault="009A0210">
                    <w:pPr>
                      <w:jc w:val="center"/>
                      <w:rPr>
                        <w:rFonts w:eastAsia="Calibri"/>
                        <w:sz w:val="20"/>
                        <w:szCs w:val="22"/>
                      </w:rPr>
                    </w:pPr>
                    <w:r>
                      <w:rPr>
                        <w:rFonts w:eastAsia="Calibri"/>
                        <w:position w:val="-28"/>
                        <w:sz w:val="20"/>
                        <w:szCs w:val="22"/>
                      </w:rPr>
                      <w:object w:dxaOrig="980" w:dyaOrig="720" w14:anchorId="41828C2F">
                        <v:shape id="_x0000_i1095" type="#_x0000_t75" style="width:39pt;height:28.5pt" o:ole="" fillcolor="window">
                          <v:imagedata r:id="rId164" o:title=""/>
                        </v:shape>
                        <o:OLEObject Type="Embed" ProgID="Equation.3" ShapeID="_x0000_i1095" DrawAspect="Content" ObjectID="_1510054746" r:id="rId165"/>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F22" w14:textId="77777777" w:rsidR="00D30B16" w:rsidRDefault="009A0210">
                    <w:pPr>
                      <w:jc w:val="center"/>
                      <w:rPr>
                        <w:rFonts w:eastAsia="Calibri"/>
                        <w:sz w:val="20"/>
                        <w:szCs w:val="22"/>
                      </w:rPr>
                    </w:pPr>
                    <w:r>
                      <w:rPr>
                        <w:rFonts w:eastAsia="Calibri"/>
                        <w:position w:val="-34"/>
                        <w:sz w:val="20"/>
                        <w:szCs w:val="22"/>
                      </w:rPr>
                      <w:object w:dxaOrig="1060" w:dyaOrig="720" w14:anchorId="41828C30">
                        <v:shape id="_x0000_i1096" type="#_x0000_t75" style="width:42pt;height:28.5pt" o:ole="" fillcolor="window">
                          <v:imagedata r:id="rId166" o:title=""/>
                        </v:shape>
                        <o:OLEObject Type="Embed" ProgID="Equation.3" ShapeID="_x0000_i1096" DrawAspect="Content" ObjectID="_1510054747" r:id="rId167"/>
                      </w:object>
                    </w:r>
                  </w:p>
                </w:tc>
                <w:tc>
                  <w:tcPr>
                    <w:tcW w:w="1172" w:type="dxa"/>
                    <w:tcBorders>
                      <w:top w:val="single" w:sz="6" w:space="0" w:color="auto"/>
                      <w:left w:val="single" w:sz="6" w:space="0" w:color="auto"/>
                      <w:bottom w:val="single" w:sz="6" w:space="0" w:color="auto"/>
                      <w:right w:val="single" w:sz="6" w:space="0" w:color="auto"/>
                    </w:tcBorders>
                    <w:vAlign w:val="center"/>
                  </w:tcPr>
                  <w:p w14:paraId="41827F23" w14:textId="77777777" w:rsidR="00D30B16" w:rsidRDefault="009A0210">
                    <w:pPr>
                      <w:jc w:val="center"/>
                      <w:rPr>
                        <w:rFonts w:eastAsia="Calibri"/>
                        <w:sz w:val="20"/>
                        <w:szCs w:val="22"/>
                      </w:rPr>
                    </w:pPr>
                    <w:r>
                      <w:rPr>
                        <w:rFonts w:eastAsia="Calibri"/>
                        <w:position w:val="-30"/>
                        <w:sz w:val="20"/>
                        <w:szCs w:val="22"/>
                      </w:rPr>
                      <w:object w:dxaOrig="720" w:dyaOrig="720" w14:anchorId="41828C31">
                        <v:shape id="_x0000_i1097" type="#_x0000_t75" style="width:25.5pt;height:25.5pt" o:ole="" fillcolor="window">
                          <v:imagedata r:id="rId168" o:title=""/>
                        </v:shape>
                        <o:OLEObject Type="Embed" ProgID="Equation.3" ShapeID="_x0000_i1097" DrawAspect="Content" ObjectID="_1510054748" r:id="rId169"/>
                      </w:object>
                    </w:r>
                  </w:p>
                </w:tc>
                <w:tc>
                  <w:tcPr>
                    <w:tcW w:w="1049" w:type="dxa"/>
                    <w:tcBorders>
                      <w:top w:val="single" w:sz="6" w:space="0" w:color="auto"/>
                      <w:left w:val="single" w:sz="6" w:space="0" w:color="auto"/>
                      <w:bottom w:val="single" w:sz="6" w:space="0" w:color="auto"/>
                      <w:right w:val="single" w:sz="6" w:space="0" w:color="auto"/>
                    </w:tcBorders>
                    <w:vAlign w:val="center"/>
                  </w:tcPr>
                  <w:p w14:paraId="41827F24" w14:textId="77777777" w:rsidR="00D30B16" w:rsidRDefault="009A0210">
                    <w:pPr>
                      <w:jc w:val="center"/>
                      <w:rPr>
                        <w:rFonts w:eastAsia="Calibri"/>
                        <w:szCs w:val="24"/>
                      </w:rPr>
                    </w:pPr>
                    <w:r>
                      <w:rPr>
                        <w:rFonts w:eastAsia="Calibri"/>
                        <w:szCs w:val="24"/>
                      </w:rPr>
                      <w:t>×</w:t>
                    </w:r>
                  </w:p>
                </w:tc>
                <w:tc>
                  <w:tcPr>
                    <w:tcW w:w="1038" w:type="dxa"/>
                    <w:tcBorders>
                      <w:top w:val="single" w:sz="6" w:space="0" w:color="auto"/>
                      <w:left w:val="single" w:sz="6" w:space="0" w:color="auto"/>
                      <w:bottom w:val="single" w:sz="6" w:space="0" w:color="auto"/>
                      <w:right w:val="single" w:sz="12" w:space="0" w:color="auto"/>
                    </w:tcBorders>
                    <w:vAlign w:val="center"/>
                  </w:tcPr>
                  <w:p w14:paraId="41827F25" w14:textId="77777777" w:rsidR="00D30B16" w:rsidRDefault="009A0210">
                    <w:pPr>
                      <w:jc w:val="center"/>
                      <w:rPr>
                        <w:rFonts w:eastAsia="Calibri"/>
                        <w:sz w:val="20"/>
                        <w:szCs w:val="22"/>
                      </w:rPr>
                    </w:pPr>
                    <w:r>
                      <w:rPr>
                        <w:rFonts w:eastAsia="Calibri"/>
                        <w:position w:val="-30"/>
                        <w:sz w:val="20"/>
                        <w:szCs w:val="22"/>
                      </w:rPr>
                      <w:object w:dxaOrig="660" w:dyaOrig="680" w14:anchorId="41828C32">
                        <v:shape id="_x0000_i1098" type="#_x0000_t75" style="width:25.5pt;height:27.75pt" o:ole="">
                          <v:imagedata r:id="rId170" o:title=""/>
                        </v:shape>
                        <o:OLEObject Type="Embed" ProgID="Equation.3" ShapeID="_x0000_i1098" DrawAspect="Content" ObjectID="_1510054749" r:id="rId171"/>
                      </w:object>
                    </w:r>
                  </w:p>
                </w:tc>
              </w:tr>
              <w:tr w:rsidR="00D30B16" w14:paraId="41827F33" w14:textId="77777777">
                <w:trPr>
                  <w:jc w:val="center"/>
                </w:trPr>
                <w:tc>
                  <w:tcPr>
                    <w:tcW w:w="2707" w:type="dxa"/>
                    <w:tcBorders>
                      <w:top w:val="single" w:sz="6" w:space="0" w:color="auto"/>
                      <w:left w:val="single" w:sz="12" w:space="0" w:color="auto"/>
                      <w:bottom w:val="single" w:sz="6" w:space="0" w:color="auto"/>
                      <w:right w:val="single" w:sz="6" w:space="0" w:color="auto"/>
                    </w:tcBorders>
                    <w:vAlign w:val="center"/>
                  </w:tcPr>
                  <w:p w14:paraId="41827F27" w14:textId="77777777" w:rsidR="00D30B16" w:rsidRDefault="009A0210">
                    <w:pPr>
                      <w:tabs>
                        <w:tab w:val="left" w:pos="2339"/>
                      </w:tabs>
                      <w:ind w:left="71"/>
                      <w:rPr>
                        <w:rFonts w:eastAsia="Calibri"/>
                        <w:b/>
                        <w:szCs w:val="22"/>
                      </w:rPr>
                    </w:pPr>
                    <w:r>
                      <w:rPr>
                        <w:rFonts w:eastAsia="Calibri"/>
                        <w:b/>
                        <w:sz w:val="22"/>
                        <w:szCs w:val="22"/>
                      </w:rPr>
                      <w:t>Drėgnumo laipsnis</w:t>
                    </w:r>
                    <w:r>
                      <w:rPr>
                        <w:rFonts w:eastAsia="Calibri"/>
                        <w:b/>
                        <w:sz w:val="22"/>
                        <w:szCs w:val="22"/>
                      </w:rPr>
                      <w:tab/>
                    </w:r>
                    <w:r>
                      <w:rPr>
                        <w:rFonts w:eastAsia="Calibri"/>
                        <w:b/>
                        <w:i/>
                        <w:sz w:val="22"/>
                        <w:szCs w:val="22"/>
                      </w:rPr>
                      <w:t>S</w:t>
                    </w:r>
                    <w:r>
                      <w:rPr>
                        <w:rFonts w:eastAsia="Calibri"/>
                        <w:b/>
                        <w:sz w:val="22"/>
                        <w:szCs w:val="22"/>
                        <w:vertAlign w:val="subscript"/>
                      </w:rPr>
                      <w:t>r</w:t>
                    </w:r>
                  </w:p>
                </w:tc>
                <w:tc>
                  <w:tcPr>
                    <w:tcW w:w="984" w:type="dxa"/>
                    <w:tcBorders>
                      <w:top w:val="single" w:sz="6" w:space="0" w:color="auto"/>
                      <w:left w:val="single" w:sz="6" w:space="0" w:color="auto"/>
                      <w:bottom w:val="single" w:sz="6" w:space="0" w:color="auto"/>
                      <w:right w:val="single" w:sz="6" w:space="0" w:color="auto"/>
                    </w:tcBorders>
                    <w:vAlign w:val="center"/>
                  </w:tcPr>
                  <w:p w14:paraId="41827F28" w14:textId="77777777" w:rsidR="00D30B16" w:rsidRDefault="009A0210">
                    <w:pPr>
                      <w:jc w:val="center"/>
                      <w:rPr>
                        <w:rFonts w:eastAsia="Calibri"/>
                        <w:sz w:val="20"/>
                        <w:szCs w:val="22"/>
                      </w:rPr>
                    </w:pPr>
                    <w:r>
                      <w:rPr>
                        <w:rFonts w:eastAsia="Calibri"/>
                        <w:position w:val="-24"/>
                        <w:sz w:val="20"/>
                        <w:szCs w:val="22"/>
                      </w:rPr>
                      <w:object w:dxaOrig="660" w:dyaOrig="720" w14:anchorId="41828C33">
                        <v:shape id="_x0000_i1099" type="#_x0000_t75" style="width:23.25pt;height:25.5pt" o:ole="" fillcolor="window">
                          <v:imagedata r:id="rId172" o:title=""/>
                        </v:shape>
                        <o:OLEObject Type="Embed" ProgID="Equation.3" ShapeID="_x0000_i1099" DrawAspect="Content" ObjectID="_1510054750" r:id="rId173"/>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F29" w14:textId="77777777" w:rsidR="00D30B16" w:rsidRDefault="009A0210">
                    <w:pPr>
                      <w:jc w:val="center"/>
                      <w:rPr>
                        <w:rFonts w:eastAsia="Calibri"/>
                        <w:sz w:val="20"/>
                        <w:szCs w:val="22"/>
                      </w:rPr>
                    </w:pPr>
                    <w:r>
                      <w:rPr>
                        <w:rFonts w:eastAsia="Calibri"/>
                        <w:position w:val="-24"/>
                        <w:sz w:val="20"/>
                        <w:szCs w:val="22"/>
                      </w:rPr>
                      <w:object w:dxaOrig="660" w:dyaOrig="700" w14:anchorId="41828C34">
                        <v:shape id="_x0000_i1100" type="#_x0000_t75" style="width:28.5pt;height:30.75pt" o:ole="">
                          <v:imagedata r:id="rId174" o:title=""/>
                        </v:shape>
                        <o:OLEObject Type="Embed" ProgID="Equation.3" ShapeID="_x0000_i1100" DrawAspect="Content" ObjectID="_1510054751" r:id="rId175"/>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F2A" w14:textId="77777777" w:rsidR="00D30B16" w:rsidRDefault="009A0210">
                    <w:pPr>
                      <w:jc w:val="center"/>
                      <w:rPr>
                        <w:rFonts w:eastAsia="Calibri"/>
                        <w:sz w:val="20"/>
                        <w:szCs w:val="22"/>
                      </w:rPr>
                    </w:pPr>
                    <w:r>
                      <w:rPr>
                        <w:rFonts w:eastAsia="Calibri"/>
                        <w:position w:val="-24"/>
                        <w:sz w:val="20"/>
                        <w:szCs w:val="22"/>
                      </w:rPr>
                      <w:object w:dxaOrig="680" w:dyaOrig="700" w14:anchorId="41828C35">
                        <v:shape id="_x0000_i1101" type="#_x0000_t75" style="width:28.5pt;height:28.5pt" o:ole="" fillcolor="window">
                          <v:imagedata r:id="rId176" o:title=""/>
                        </v:shape>
                        <o:OLEObject Type="Embed" ProgID="Equation.3" ShapeID="_x0000_i1101" DrawAspect="Content" ObjectID="_1510054752" r:id="rId177"/>
                      </w:object>
                    </w:r>
                  </w:p>
                </w:tc>
                <w:tc>
                  <w:tcPr>
                    <w:tcW w:w="943" w:type="dxa"/>
                    <w:tcBorders>
                      <w:top w:val="single" w:sz="6" w:space="0" w:color="auto"/>
                      <w:left w:val="single" w:sz="6" w:space="0" w:color="auto"/>
                      <w:bottom w:val="single" w:sz="6" w:space="0" w:color="auto"/>
                      <w:right w:val="single" w:sz="6" w:space="0" w:color="auto"/>
                    </w:tcBorders>
                    <w:vAlign w:val="center"/>
                  </w:tcPr>
                  <w:p w14:paraId="41827F2B" w14:textId="77777777" w:rsidR="00D30B16" w:rsidRDefault="009A0210">
                    <w:pPr>
                      <w:jc w:val="center"/>
                      <w:rPr>
                        <w:rFonts w:eastAsia="Calibri"/>
                        <w:sz w:val="20"/>
                        <w:szCs w:val="22"/>
                      </w:rPr>
                    </w:pPr>
                    <w:r>
                      <w:rPr>
                        <w:rFonts w:eastAsia="Calibri"/>
                        <w:sz w:val="20"/>
                        <w:szCs w:val="22"/>
                      </w:rPr>
                      <w:t>—</w:t>
                    </w:r>
                  </w:p>
                </w:tc>
                <w:tc>
                  <w:tcPr>
                    <w:tcW w:w="1390" w:type="dxa"/>
                    <w:tcBorders>
                      <w:top w:val="single" w:sz="6" w:space="0" w:color="auto"/>
                      <w:left w:val="single" w:sz="6" w:space="0" w:color="auto"/>
                      <w:bottom w:val="single" w:sz="6" w:space="0" w:color="auto"/>
                      <w:right w:val="single" w:sz="6" w:space="0" w:color="auto"/>
                    </w:tcBorders>
                    <w:vAlign w:val="center"/>
                  </w:tcPr>
                  <w:p w14:paraId="41827F2C" w14:textId="77777777" w:rsidR="00D30B16" w:rsidRDefault="009A0210">
                    <w:pPr>
                      <w:jc w:val="center"/>
                      <w:rPr>
                        <w:rFonts w:eastAsia="Calibri"/>
                        <w:sz w:val="20"/>
                        <w:szCs w:val="22"/>
                      </w:rPr>
                    </w:pPr>
                    <w:r>
                      <w:rPr>
                        <w:rFonts w:eastAsia="Calibri"/>
                        <w:position w:val="-24"/>
                        <w:sz w:val="20"/>
                        <w:szCs w:val="22"/>
                      </w:rPr>
                      <w:object w:dxaOrig="1140" w:dyaOrig="700" w14:anchorId="41828C36">
                        <v:shape id="_x0000_i1102" type="#_x0000_t75" style="width:45.75pt;height:28.5pt" o:ole="" fillcolor="window">
                          <v:imagedata r:id="rId178" o:title=""/>
                        </v:shape>
                        <o:OLEObject Type="Embed" ProgID="Equation.3" ShapeID="_x0000_i1102" DrawAspect="Content" ObjectID="_1510054753" r:id="rId179"/>
                      </w:object>
                    </w:r>
                  </w:p>
                </w:tc>
                <w:tc>
                  <w:tcPr>
                    <w:tcW w:w="1004" w:type="dxa"/>
                    <w:tcBorders>
                      <w:top w:val="single" w:sz="6" w:space="0" w:color="auto"/>
                      <w:left w:val="single" w:sz="6" w:space="0" w:color="auto"/>
                      <w:bottom w:val="single" w:sz="6" w:space="0" w:color="auto"/>
                      <w:right w:val="single" w:sz="6" w:space="0" w:color="auto"/>
                    </w:tcBorders>
                    <w:vAlign w:val="center"/>
                  </w:tcPr>
                  <w:p w14:paraId="41827F2D" w14:textId="77777777" w:rsidR="00D30B16" w:rsidRDefault="009A0210">
                    <w:pPr>
                      <w:jc w:val="center"/>
                      <w:rPr>
                        <w:rFonts w:eastAsia="Calibri"/>
                        <w:sz w:val="20"/>
                        <w:szCs w:val="22"/>
                      </w:rPr>
                    </w:pPr>
                    <w:r>
                      <w:rPr>
                        <w:rFonts w:eastAsia="Calibri"/>
                        <w:position w:val="-24"/>
                        <w:sz w:val="20"/>
                        <w:szCs w:val="22"/>
                      </w:rPr>
                      <w:object w:dxaOrig="1180" w:dyaOrig="700" w14:anchorId="41828C37">
                        <v:shape id="_x0000_i1103" type="#_x0000_t75" style="width:48pt;height:28.5pt" o:ole="" fillcolor="window">
                          <v:imagedata r:id="rId180" o:title=""/>
                        </v:shape>
                        <o:OLEObject Type="Embed" ProgID="Equation.3" ShapeID="_x0000_i1103" DrawAspect="Content" ObjectID="_1510054754" r:id="rId181"/>
                      </w:object>
                    </w:r>
                  </w:p>
                </w:tc>
                <w:tc>
                  <w:tcPr>
                    <w:tcW w:w="1040" w:type="dxa"/>
                    <w:tcBorders>
                      <w:top w:val="single" w:sz="6" w:space="0" w:color="auto"/>
                      <w:left w:val="single" w:sz="6" w:space="0" w:color="auto"/>
                      <w:bottom w:val="single" w:sz="6" w:space="0" w:color="auto"/>
                      <w:right w:val="single" w:sz="6" w:space="0" w:color="auto"/>
                    </w:tcBorders>
                    <w:vAlign w:val="center"/>
                  </w:tcPr>
                  <w:p w14:paraId="41827F2E" w14:textId="77777777" w:rsidR="00D30B16" w:rsidRDefault="009A0210">
                    <w:pPr>
                      <w:jc w:val="center"/>
                      <w:rPr>
                        <w:rFonts w:eastAsia="Calibri"/>
                        <w:sz w:val="20"/>
                        <w:szCs w:val="22"/>
                      </w:rPr>
                    </w:pPr>
                    <w:r>
                      <w:rPr>
                        <w:rFonts w:eastAsia="Calibri"/>
                        <w:position w:val="-28"/>
                        <w:sz w:val="20"/>
                        <w:szCs w:val="22"/>
                      </w:rPr>
                      <w:object w:dxaOrig="880" w:dyaOrig="660" w14:anchorId="41828C38">
                        <v:shape id="_x0000_i1104" type="#_x0000_t75" style="width:39pt;height:28.5pt" o:ole="" fillcolor="window">
                          <v:imagedata r:id="rId182" o:title=""/>
                        </v:shape>
                        <o:OLEObject Type="Embed" ProgID="Equation.3" ShapeID="_x0000_i1104" DrawAspect="Content" ObjectID="_1510054755" r:id="rId183"/>
                      </w:object>
                    </w:r>
                  </w:p>
                </w:tc>
                <w:tc>
                  <w:tcPr>
                    <w:tcW w:w="1094" w:type="dxa"/>
                    <w:tcBorders>
                      <w:top w:val="single" w:sz="6" w:space="0" w:color="auto"/>
                      <w:left w:val="single" w:sz="6" w:space="0" w:color="auto"/>
                      <w:bottom w:val="single" w:sz="6" w:space="0" w:color="auto"/>
                      <w:right w:val="single" w:sz="6" w:space="0" w:color="auto"/>
                    </w:tcBorders>
                    <w:vAlign w:val="center"/>
                  </w:tcPr>
                  <w:p w14:paraId="41827F2F" w14:textId="77777777" w:rsidR="00D30B16" w:rsidRDefault="009A0210">
                    <w:pPr>
                      <w:jc w:val="center"/>
                      <w:rPr>
                        <w:rFonts w:eastAsia="Calibri"/>
                        <w:sz w:val="20"/>
                        <w:szCs w:val="22"/>
                      </w:rPr>
                    </w:pPr>
                    <w:r>
                      <w:rPr>
                        <w:rFonts w:eastAsia="Calibri"/>
                        <w:position w:val="-30"/>
                        <w:sz w:val="20"/>
                        <w:szCs w:val="22"/>
                      </w:rPr>
                      <w:object w:dxaOrig="480" w:dyaOrig="680" w14:anchorId="41828C39">
                        <v:shape id="_x0000_i1105" type="#_x0000_t75" style="width:22.5pt;height:31.5pt" o:ole="">
                          <v:imagedata r:id="rId184" o:title=""/>
                        </v:shape>
                        <o:OLEObject Type="Embed" ProgID="Equation.3" ShapeID="_x0000_i1105" DrawAspect="Content" ObjectID="_1510054756" r:id="rId185"/>
                      </w:object>
                    </w:r>
                  </w:p>
                </w:tc>
                <w:tc>
                  <w:tcPr>
                    <w:tcW w:w="1172" w:type="dxa"/>
                    <w:tcBorders>
                      <w:top w:val="single" w:sz="6" w:space="0" w:color="auto"/>
                      <w:left w:val="single" w:sz="6" w:space="0" w:color="auto"/>
                      <w:bottom w:val="single" w:sz="6" w:space="0" w:color="auto"/>
                      <w:right w:val="single" w:sz="6" w:space="0" w:color="auto"/>
                    </w:tcBorders>
                    <w:vAlign w:val="center"/>
                  </w:tcPr>
                  <w:p w14:paraId="41827F30" w14:textId="77777777" w:rsidR="00D30B16" w:rsidRDefault="009A0210">
                    <w:pPr>
                      <w:jc w:val="center"/>
                      <w:rPr>
                        <w:rFonts w:eastAsia="Calibri"/>
                        <w:sz w:val="20"/>
                        <w:szCs w:val="22"/>
                      </w:rPr>
                    </w:pPr>
                    <w:r>
                      <w:rPr>
                        <w:rFonts w:eastAsia="Calibri"/>
                        <w:position w:val="-24"/>
                        <w:sz w:val="20"/>
                        <w:szCs w:val="22"/>
                      </w:rPr>
                      <w:object w:dxaOrig="340" w:dyaOrig="639" w14:anchorId="41828C3A">
                        <v:shape id="_x0000_i1106" type="#_x0000_t75" style="width:17.25pt;height:28.5pt" o:ole="" fillcolor="window">
                          <v:imagedata r:id="rId186" o:title=""/>
                        </v:shape>
                        <o:OLEObject Type="Embed" ProgID="Equation.3" ShapeID="_x0000_i1106" DrawAspect="Content" ObjectID="_1510054757" r:id="rId187"/>
                      </w:object>
                    </w:r>
                  </w:p>
                </w:tc>
                <w:tc>
                  <w:tcPr>
                    <w:tcW w:w="1049" w:type="dxa"/>
                    <w:tcBorders>
                      <w:top w:val="single" w:sz="6" w:space="0" w:color="auto"/>
                      <w:left w:val="single" w:sz="6" w:space="0" w:color="auto"/>
                      <w:bottom w:val="single" w:sz="6" w:space="0" w:color="auto"/>
                      <w:right w:val="single" w:sz="6" w:space="0" w:color="auto"/>
                    </w:tcBorders>
                    <w:vAlign w:val="center"/>
                  </w:tcPr>
                  <w:p w14:paraId="41827F31" w14:textId="77777777" w:rsidR="00D30B16" w:rsidRDefault="009A0210">
                    <w:pPr>
                      <w:jc w:val="center"/>
                      <w:rPr>
                        <w:rFonts w:eastAsia="Calibri"/>
                        <w:sz w:val="20"/>
                        <w:szCs w:val="22"/>
                      </w:rPr>
                    </w:pPr>
                    <w:r>
                      <w:rPr>
                        <w:rFonts w:eastAsia="Calibri"/>
                        <w:position w:val="-24"/>
                        <w:sz w:val="20"/>
                        <w:szCs w:val="22"/>
                      </w:rPr>
                      <w:object w:dxaOrig="800" w:dyaOrig="700" w14:anchorId="41828C3B">
                        <v:shape id="_x0000_i1107" type="#_x0000_t75" style="width:36pt;height:31.5pt" o:ole="">
                          <v:imagedata r:id="rId188" o:title=""/>
                        </v:shape>
                        <o:OLEObject Type="Embed" ProgID="Equation.3" ShapeID="_x0000_i1107" DrawAspect="Content" ObjectID="_1510054758" r:id="rId189"/>
                      </w:object>
                    </w:r>
                  </w:p>
                </w:tc>
                <w:tc>
                  <w:tcPr>
                    <w:tcW w:w="1038" w:type="dxa"/>
                    <w:tcBorders>
                      <w:top w:val="single" w:sz="6" w:space="0" w:color="auto"/>
                      <w:left w:val="single" w:sz="6" w:space="0" w:color="auto"/>
                      <w:bottom w:val="single" w:sz="6" w:space="0" w:color="auto"/>
                      <w:right w:val="single" w:sz="12" w:space="0" w:color="auto"/>
                    </w:tcBorders>
                    <w:vAlign w:val="center"/>
                  </w:tcPr>
                  <w:p w14:paraId="41827F32" w14:textId="77777777" w:rsidR="00D30B16" w:rsidRDefault="009A0210">
                    <w:pPr>
                      <w:jc w:val="center"/>
                      <w:rPr>
                        <w:rFonts w:eastAsia="Calibri"/>
                        <w:szCs w:val="24"/>
                      </w:rPr>
                    </w:pPr>
                    <w:r>
                      <w:rPr>
                        <w:rFonts w:eastAsia="Calibri"/>
                        <w:szCs w:val="24"/>
                      </w:rPr>
                      <w:t>×</w:t>
                    </w:r>
                  </w:p>
                </w:tc>
              </w:tr>
              <w:tr w:rsidR="00D30B16" w14:paraId="41827F35" w14:textId="77777777">
                <w:trPr>
                  <w:jc w:val="center"/>
                </w:trPr>
                <w:tc>
                  <w:tcPr>
                    <w:tcW w:w="14609" w:type="dxa"/>
                    <w:gridSpan w:val="12"/>
                    <w:tcBorders>
                      <w:top w:val="single" w:sz="6" w:space="0" w:color="auto"/>
                      <w:left w:val="single" w:sz="12" w:space="0" w:color="auto"/>
                      <w:bottom w:val="single" w:sz="4" w:space="0" w:color="auto"/>
                      <w:right w:val="single" w:sz="12" w:space="0" w:color="auto"/>
                    </w:tcBorders>
                    <w:vAlign w:val="center"/>
                  </w:tcPr>
                  <w:p w14:paraId="41827F34" w14:textId="77777777" w:rsidR="00D30B16" w:rsidRDefault="009A0210">
                    <w:pPr>
                      <w:tabs>
                        <w:tab w:val="left" w:pos="8931"/>
                      </w:tabs>
                      <w:rPr>
                        <w:rFonts w:eastAsia="Calibri"/>
                        <w:i/>
                        <w:sz w:val="20"/>
                      </w:rPr>
                    </w:pPr>
                    <w:r>
                      <w:rPr>
                        <w:rFonts w:eastAsia="Calibri"/>
                        <w:sz w:val="20"/>
                      </w:rPr>
                      <w:t>PASTABA:</w:t>
                    </w:r>
                    <w:r>
                      <w:rPr>
                        <w:rFonts w:eastAsia="Calibri"/>
                        <w:i/>
                        <w:sz w:val="20"/>
                      </w:rPr>
                      <w:t xml:space="preserve"> Šiose priklausomybėse porų vandens tankis ρ</w:t>
                    </w:r>
                    <w:r>
                      <w:rPr>
                        <w:rFonts w:eastAsia="Calibri"/>
                        <w:i/>
                        <w:sz w:val="20"/>
                        <w:vertAlign w:val="subscript"/>
                      </w:rPr>
                      <w:t>w</w:t>
                    </w:r>
                    <w:r>
                      <w:rPr>
                        <w:rFonts w:eastAsia="Calibri"/>
                        <w:i/>
                        <w:sz w:val="20"/>
                      </w:rPr>
                      <w:t xml:space="preserve"> laikomas lygiu 1 g/cm</w:t>
                    </w:r>
                    <w:r>
                      <w:rPr>
                        <w:rFonts w:eastAsia="Calibri"/>
                        <w:i/>
                        <w:sz w:val="20"/>
                        <w:vertAlign w:val="superscript"/>
                      </w:rPr>
                      <w:t xml:space="preserve">3 </w:t>
                    </w:r>
                    <w:r>
                      <w:rPr>
                        <w:rFonts w:eastAsia="Calibri"/>
                        <w:i/>
                        <w:sz w:val="20"/>
                      </w:rPr>
                      <w:t>ir į jas neįrašomas, neatsižvelgiant į dimensijų lygybės principą</w:t>
                    </w:r>
                  </w:p>
                </w:tc>
              </w:tr>
            </w:tbl>
            <w:p w14:paraId="41827F36" w14:textId="77777777" w:rsidR="00D30B16" w:rsidRDefault="00D30B16">
              <w:pPr>
                <w:rPr>
                  <w:sz w:val="10"/>
                  <w:szCs w:val="10"/>
                </w:rPr>
              </w:pPr>
            </w:p>
            <w:p w14:paraId="41827F37" w14:textId="30013800" w:rsidR="00D30B16" w:rsidRDefault="00EE25CA">
              <w:pPr>
                <w:tabs>
                  <w:tab w:val="left" w:pos="8931"/>
                </w:tabs>
                <w:rPr>
                  <w:rFonts w:eastAsia="Calibri"/>
                  <w:b/>
                  <w:sz w:val="20"/>
                </w:rPr>
                <w:sectPr w:rsidR="00D30B16">
                  <w:footerReference w:type="default" r:id="rId190"/>
                  <w:pgSz w:w="16838" w:h="11906" w:orient="landscape" w:code="9"/>
                  <w:pgMar w:top="1418" w:right="1134" w:bottom="851" w:left="1134" w:header="170" w:footer="567" w:gutter="0"/>
                  <w:cols w:space="1296"/>
                  <w:docGrid w:linePitch="326"/>
                </w:sectPr>
              </w:pPr>
            </w:p>
          </w:sdtContent>
        </w:sdt>
      </w:sdtContent>
    </w:sdt>
    <w:sdt>
      <w:sdtPr>
        <w:alias w:val="5 pr."/>
        <w:tag w:val="part_d461cd42f8e94689aa403a2b11d75971"/>
        <w:id w:val="1922909041"/>
        <w:lock w:val="sdtLocked"/>
      </w:sdtPr>
      <w:sdtEndPr/>
      <w:sdtContent>
        <w:p w14:paraId="41827F38" w14:textId="77777777" w:rsidR="00D30B16" w:rsidRDefault="009A0210">
          <w:pPr>
            <w:suppressAutoHyphens/>
            <w:ind w:left="7088"/>
            <w:jc w:val="both"/>
            <w:rPr>
              <w:rFonts w:eastAsia="Calibri"/>
              <w:iCs/>
              <w:sz w:val="22"/>
              <w:szCs w:val="22"/>
            </w:rPr>
          </w:pPr>
          <w:r>
            <w:rPr>
              <w:rFonts w:eastAsia="Calibri"/>
              <w:iCs/>
              <w:sz w:val="22"/>
              <w:szCs w:val="22"/>
            </w:rPr>
            <w:t>Automobilių kelių inžinerinių</w:t>
          </w:r>
        </w:p>
        <w:p w14:paraId="41827F39" w14:textId="77777777" w:rsidR="00D30B16" w:rsidRDefault="009A0210">
          <w:pPr>
            <w:suppressAutoHyphens/>
            <w:ind w:left="7088"/>
            <w:jc w:val="both"/>
            <w:rPr>
              <w:rFonts w:eastAsia="Calibri"/>
              <w:iCs/>
              <w:sz w:val="22"/>
              <w:szCs w:val="22"/>
            </w:rPr>
          </w:pPr>
          <w:r>
            <w:rPr>
              <w:rFonts w:eastAsia="Calibri"/>
              <w:iCs/>
              <w:sz w:val="22"/>
              <w:szCs w:val="22"/>
            </w:rPr>
            <w:t>geologinių ir geotechninių bei</w:t>
          </w:r>
        </w:p>
        <w:p w14:paraId="41827F3A" w14:textId="77777777" w:rsidR="00D30B16" w:rsidRDefault="009A0210">
          <w:pPr>
            <w:suppressAutoHyphens/>
            <w:ind w:left="7088"/>
            <w:jc w:val="both"/>
            <w:rPr>
              <w:rFonts w:eastAsia="Calibri"/>
              <w:iCs/>
              <w:sz w:val="22"/>
              <w:szCs w:val="22"/>
            </w:rPr>
          </w:pPr>
          <w:r>
            <w:rPr>
              <w:rFonts w:eastAsia="Calibri"/>
              <w:iCs/>
              <w:sz w:val="22"/>
              <w:szCs w:val="22"/>
            </w:rPr>
            <w:t>statinio tyrimų rekomendacijų</w:t>
          </w:r>
        </w:p>
        <w:p w14:paraId="41827F3B" w14:textId="77777777" w:rsidR="00D30B16" w:rsidRDefault="009A0210">
          <w:pPr>
            <w:suppressAutoHyphens/>
            <w:ind w:left="7088"/>
            <w:jc w:val="both"/>
            <w:rPr>
              <w:rFonts w:eastAsia="Calibri"/>
              <w:iCs/>
              <w:sz w:val="22"/>
              <w:szCs w:val="22"/>
            </w:rPr>
          </w:pPr>
          <w:r>
            <w:rPr>
              <w:rFonts w:eastAsia="Calibri"/>
              <w:iCs/>
              <w:sz w:val="22"/>
              <w:szCs w:val="22"/>
            </w:rPr>
            <w:t>R IGGT 15</w:t>
          </w:r>
        </w:p>
        <w:p w14:paraId="41827F3C" w14:textId="77777777" w:rsidR="00D30B16" w:rsidRDefault="00EE25CA">
          <w:pPr>
            <w:suppressAutoHyphens/>
            <w:ind w:left="7088"/>
            <w:jc w:val="both"/>
            <w:rPr>
              <w:rFonts w:eastAsia="Calibri"/>
              <w:iCs/>
              <w:sz w:val="22"/>
              <w:szCs w:val="22"/>
            </w:rPr>
          </w:pPr>
          <w:sdt>
            <w:sdtPr>
              <w:alias w:val="Numeris"/>
              <w:tag w:val="nr_d461cd42f8e94689aa403a2b11d75971"/>
              <w:id w:val="1360310926"/>
              <w:lock w:val="sdtLocked"/>
            </w:sdtPr>
            <w:sdtEndPr/>
            <w:sdtContent>
              <w:r w:rsidR="009A0210">
                <w:rPr>
                  <w:rFonts w:eastAsia="Calibri"/>
                  <w:iCs/>
                  <w:sz w:val="22"/>
                  <w:szCs w:val="22"/>
                </w:rPr>
                <w:t>5</w:t>
              </w:r>
            </w:sdtContent>
          </w:sdt>
          <w:r w:rsidR="009A0210">
            <w:rPr>
              <w:rFonts w:eastAsia="Calibri"/>
              <w:iCs/>
              <w:sz w:val="22"/>
              <w:szCs w:val="22"/>
            </w:rPr>
            <w:t xml:space="preserve"> priedas</w:t>
          </w:r>
        </w:p>
        <w:p w14:paraId="41827F3D" w14:textId="77777777" w:rsidR="00D30B16" w:rsidRDefault="00D30B16">
          <w:pPr>
            <w:rPr>
              <w:sz w:val="10"/>
              <w:szCs w:val="10"/>
            </w:rPr>
          </w:pPr>
        </w:p>
        <w:p w14:paraId="41827F3E" w14:textId="77777777" w:rsidR="00D30B16" w:rsidRDefault="00EE25CA">
          <w:pPr>
            <w:jc w:val="center"/>
            <w:rPr>
              <w:rFonts w:eastAsia="Calibri"/>
              <w:b/>
              <w:caps/>
              <w:szCs w:val="22"/>
              <w:lang w:eastAsia="ar-SA"/>
            </w:rPr>
          </w:pPr>
          <w:sdt>
            <w:sdtPr>
              <w:alias w:val="Pavadinimas"/>
              <w:tag w:val="title_d461cd42f8e94689aa403a2b11d75971"/>
              <w:id w:val="1581254244"/>
              <w:lock w:val="sdtLocked"/>
            </w:sdtPr>
            <w:sdtEndPr/>
            <w:sdtContent>
              <w:r w:rsidR="009A0210">
                <w:rPr>
                  <w:rFonts w:eastAsia="Calibri"/>
                  <w:b/>
                  <w:caps/>
                  <w:szCs w:val="22"/>
                  <w:lang w:eastAsia="ar-SA"/>
                </w:rPr>
                <w:t xml:space="preserve">Deformacijų modulio </w:t>
              </w:r>
              <w:r w:rsidR="009A0210">
                <w:rPr>
                  <w:rFonts w:eastAsia="Calibri"/>
                  <w:b/>
                  <w:i/>
                  <w:caps/>
                  <w:szCs w:val="22"/>
                  <w:lang w:eastAsia="ar-SA"/>
                </w:rPr>
                <w:t>E</w:t>
              </w:r>
              <w:r w:rsidR="009A0210">
                <w:rPr>
                  <w:rFonts w:eastAsia="Calibri"/>
                  <w:b/>
                  <w:i/>
                  <w:caps/>
                  <w:szCs w:val="22"/>
                  <w:vertAlign w:val="subscript"/>
                  <w:lang w:eastAsia="ar-SA"/>
                </w:rPr>
                <w:t>0</w:t>
              </w:r>
              <w:r w:rsidR="009A0210">
                <w:rPr>
                  <w:rFonts w:eastAsia="Calibri"/>
                  <w:b/>
                  <w:caps/>
                  <w:szCs w:val="22"/>
                  <w:lang w:eastAsia="ar-SA"/>
                </w:rPr>
                <w:t xml:space="preserve"> verčių skaičiavimas pagal kūginį stiprĮ </w:t>
              </w:r>
              <w:r w:rsidR="009A0210">
                <w:rPr>
                  <w:rFonts w:eastAsia="Calibri"/>
                  <w:b/>
                  <w:i/>
                  <w:szCs w:val="22"/>
                  <w:lang w:eastAsia="ar-SA"/>
                </w:rPr>
                <w:t>q</w:t>
              </w:r>
              <w:r w:rsidR="009A0210">
                <w:rPr>
                  <w:rFonts w:eastAsia="Calibri"/>
                  <w:b/>
                  <w:i/>
                  <w:szCs w:val="22"/>
                  <w:vertAlign w:val="subscript"/>
                  <w:lang w:eastAsia="ar-SA"/>
                </w:rPr>
                <w:t>c</w:t>
              </w:r>
            </w:sdtContent>
          </w:sdt>
        </w:p>
        <w:p w14:paraId="41827F3F" w14:textId="77777777" w:rsidR="00D30B16" w:rsidRDefault="00D30B16">
          <w:pPr>
            <w:rPr>
              <w:sz w:val="10"/>
              <w:szCs w:val="10"/>
            </w:rPr>
          </w:pPr>
        </w:p>
        <w:sdt>
          <w:sdtPr>
            <w:alias w:val="5 pr. 1 p."/>
            <w:tag w:val="part_f176a4b38212430cb6791607aaa0e11e"/>
            <w:id w:val="-830977807"/>
            <w:lock w:val="sdtLocked"/>
          </w:sdtPr>
          <w:sdtEndPr/>
          <w:sdtContent>
            <w:p w14:paraId="41827F40" w14:textId="77777777" w:rsidR="00D30B16" w:rsidRDefault="00EE25CA">
              <w:pPr>
                <w:suppressAutoHyphens/>
                <w:ind w:left="1134" w:hanging="567"/>
                <w:rPr>
                  <w:rFonts w:eastAsia="Calibri"/>
                  <w:szCs w:val="24"/>
                  <w:lang w:eastAsia="ar-SA"/>
                </w:rPr>
              </w:pPr>
              <w:sdt>
                <w:sdtPr>
                  <w:alias w:val="Numeris"/>
                  <w:tag w:val="nr_f176a4b38212430cb6791607aaa0e11e"/>
                  <w:id w:val="1725023120"/>
                  <w:lock w:val="sdtLocked"/>
                </w:sdtPr>
                <w:sdtEndPr/>
                <w:sdtContent>
                  <w:r w:rsidR="009A0210">
                    <w:rPr>
                      <w:rFonts w:eastAsia="Calibri"/>
                      <w:szCs w:val="24"/>
                      <w:lang w:eastAsia="ar-SA"/>
                    </w:rPr>
                    <w:t>1</w:t>
                  </w:r>
                </w:sdtContent>
              </w:sdt>
              <w:r w:rsidR="009A0210">
                <w:rPr>
                  <w:rFonts w:eastAsia="Calibri"/>
                  <w:szCs w:val="24"/>
                  <w:lang w:eastAsia="ar-SA"/>
                </w:rPr>
                <w:t>.</w:t>
              </w:r>
              <w:r w:rsidR="009A0210">
                <w:rPr>
                  <w:rFonts w:eastAsia="Calibri"/>
                  <w:szCs w:val="24"/>
                  <w:lang w:eastAsia="ar-SA"/>
                </w:rPr>
                <w:tab/>
                <w:t>Piltinio, netankinto grunto ir durpių:</w:t>
              </w:r>
            </w:p>
            <w:p w14:paraId="41827F41" w14:textId="77777777" w:rsidR="00D30B16" w:rsidRDefault="009A0210">
              <w:pPr>
                <w:tabs>
                  <w:tab w:val="right" w:pos="9639"/>
                </w:tabs>
                <w:suppressAutoHyphens/>
                <w:spacing w:line="360" w:lineRule="auto"/>
                <w:ind w:left="1134" w:hanging="567"/>
                <w:rPr>
                  <w:rFonts w:eastAsia="Calibri"/>
                  <w:szCs w:val="24"/>
                  <w:lang w:eastAsia="ar-SA"/>
                </w:rPr>
              </w:pPr>
              <w:r>
                <w:rPr>
                  <w:rFonts w:eastAsia="Calibri"/>
                  <w:i/>
                  <w:szCs w:val="24"/>
                  <w:lang w:eastAsia="ar-SA"/>
                </w:rPr>
                <w:t>E</w:t>
              </w:r>
              <w:r>
                <w:rPr>
                  <w:rFonts w:eastAsia="Calibri"/>
                  <w:i/>
                  <w:szCs w:val="24"/>
                  <w:vertAlign w:val="subscript"/>
                  <w:lang w:eastAsia="ar-SA"/>
                </w:rPr>
                <w:t>o</w:t>
              </w:r>
              <w:r>
                <w:rPr>
                  <w:rFonts w:eastAsia="Calibri"/>
                  <w:i/>
                  <w:szCs w:val="24"/>
                  <w:lang w:eastAsia="ar-SA"/>
                </w:rPr>
                <w:t xml:space="preserve"> = q</w:t>
              </w:r>
              <w:r>
                <w:rPr>
                  <w:rFonts w:eastAsia="Calibri"/>
                  <w:i/>
                  <w:szCs w:val="24"/>
                  <w:vertAlign w:val="subscript"/>
                  <w:lang w:eastAsia="ar-SA"/>
                </w:rPr>
                <w:t>c</w:t>
              </w:r>
              <w:r>
                <w:rPr>
                  <w:rFonts w:eastAsia="Calibri"/>
                  <w:szCs w:val="24"/>
                  <w:lang w:eastAsia="ar-SA"/>
                </w:rPr>
                <w:tab/>
                <w:t>(1)</w:t>
              </w:r>
            </w:p>
          </w:sdtContent>
        </w:sdt>
        <w:sdt>
          <w:sdtPr>
            <w:alias w:val="5 pr. 2 p."/>
            <w:tag w:val="part_d281284d494a49299f8a70f8dfb5e8bb"/>
            <w:id w:val="-1292518179"/>
            <w:lock w:val="sdtLocked"/>
          </w:sdtPr>
          <w:sdtEndPr/>
          <w:sdtContent>
            <w:p w14:paraId="41827F42" w14:textId="77777777" w:rsidR="00D30B16" w:rsidRDefault="00EE25CA">
              <w:pPr>
                <w:suppressAutoHyphens/>
                <w:ind w:left="1134" w:hanging="567"/>
                <w:rPr>
                  <w:rFonts w:eastAsia="Calibri"/>
                  <w:szCs w:val="24"/>
                  <w:lang w:eastAsia="ar-SA"/>
                </w:rPr>
              </w:pPr>
              <w:sdt>
                <w:sdtPr>
                  <w:alias w:val="Numeris"/>
                  <w:tag w:val="nr_d281284d494a49299f8a70f8dfb5e8bb"/>
                  <w:id w:val="-1956398647"/>
                  <w:lock w:val="sdtLocked"/>
                </w:sdtPr>
                <w:sdtEndPr/>
                <w:sdtContent>
                  <w:r w:rsidR="009A0210">
                    <w:rPr>
                      <w:rFonts w:eastAsia="Calibri"/>
                      <w:szCs w:val="24"/>
                      <w:lang w:eastAsia="ar-SA"/>
                    </w:rPr>
                    <w:t>2</w:t>
                  </w:r>
                </w:sdtContent>
              </w:sdt>
              <w:r w:rsidR="009A0210">
                <w:rPr>
                  <w:rFonts w:eastAsia="Calibri"/>
                  <w:szCs w:val="24"/>
                  <w:lang w:eastAsia="ar-SA"/>
                </w:rPr>
                <w:t>.</w:t>
              </w:r>
              <w:r w:rsidR="009A0210">
                <w:rPr>
                  <w:rFonts w:eastAsia="Calibri"/>
                  <w:szCs w:val="24"/>
                  <w:lang w:eastAsia="ar-SA"/>
                </w:rPr>
                <w:tab/>
                <w:t>Puraus smėlio:</w:t>
              </w:r>
            </w:p>
            <w:p w14:paraId="41827F43" w14:textId="77777777" w:rsidR="00D30B16" w:rsidRDefault="009A0210">
              <w:pPr>
                <w:tabs>
                  <w:tab w:val="right" w:pos="9639"/>
                </w:tabs>
                <w:suppressAutoHyphens/>
                <w:spacing w:line="360" w:lineRule="auto"/>
                <w:ind w:left="1134" w:hanging="567"/>
                <w:rPr>
                  <w:rFonts w:eastAsia="Calibri"/>
                  <w:szCs w:val="24"/>
                  <w:lang w:eastAsia="ar-SA"/>
                </w:rPr>
              </w:pPr>
              <w:r>
                <w:rPr>
                  <w:rFonts w:eastAsia="Calibri"/>
                  <w:i/>
                  <w:szCs w:val="24"/>
                  <w:lang w:eastAsia="ar-SA"/>
                </w:rPr>
                <w:t>E</w:t>
              </w:r>
              <w:r>
                <w:rPr>
                  <w:rFonts w:eastAsia="Calibri"/>
                  <w:i/>
                  <w:szCs w:val="24"/>
                  <w:vertAlign w:val="subscript"/>
                  <w:lang w:eastAsia="ar-SA"/>
                </w:rPr>
                <w:t>o</w:t>
              </w:r>
              <w:r>
                <w:rPr>
                  <w:rFonts w:eastAsia="Calibri"/>
                  <w:i/>
                  <w:szCs w:val="24"/>
                  <w:lang w:eastAsia="ar-SA"/>
                </w:rPr>
                <w:t xml:space="preserve"> = </w:t>
              </w:r>
              <w:r>
                <w:rPr>
                  <w:rFonts w:eastAsia="Calibri"/>
                  <w:szCs w:val="24"/>
                  <w:lang w:eastAsia="ar-SA"/>
                </w:rPr>
                <w:t>1,5</w:t>
              </w:r>
              <w:r>
                <w:rPr>
                  <w:rFonts w:eastAsia="Calibri"/>
                  <w:i/>
                  <w:szCs w:val="24"/>
                  <w:lang w:eastAsia="ar-SA"/>
                </w:rPr>
                <w:t xml:space="preserve"> q</w:t>
              </w:r>
              <w:r>
                <w:rPr>
                  <w:rFonts w:eastAsia="Calibri"/>
                  <w:szCs w:val="24"/>
                  <w:vertAlign w:val="subscript"/>
                  <w:lang w:eastAsia="ar-SA"/>
                </w:rPr>
                <w:t>c</w:t>
              </w:r>
              <w:r>
                <w:rPr>
                  <w:rFonts w:eastAsia="Calibri"/>
                  <w:szCs w:val="24"/>
                  <w:lang w:eastAsia="ar-SA"/>
                </w:rPr>
                <w:tab/>
                <w:t>(2)</w:t>
              </w:r>
            </w:p>
          </w:sdtContent>
        </w:sdt>
        <w:sdt>
          <w:sdtPr>
            <w:alias w:val="5 pr. 3 p."/>
            <w:tag w:val="part_224827a42dbd4d4b841ea208f0afd60a"/>
            <w:id w:val="336813303"/>
            <w:lock w:val="sdtLocked"/>
          </w:sdtPr>
          <w:sdtEndPr/>
          <w:sdtContent>
            <w:p w14:paraId="41827F44" w14:textId="77777777" w:rsidR="00D30B16" w:rsidRDefault="00EE25CA">
              <w:pPr>
                <w:suppressAutoHyphens/>
                <w:ind w:left="1134" w:hanging="567"/>
                <w:rPr>
                  <w:rFonts w:eastAsia="Calibri"/>
                  <w:szCs w:val="24"/>
                  <w:lang w:eastAsia="ar-SA"/>
                </w:rPr>
              </w:pPr>
              <w:sdt>
                <w:sdtPr>
                  <w:alias w:val="Numeris"/>
                  <w:tag w:val="nr_224827a42dbd4d4b841ea208f0afd60a"/>
                  <w:id w:val="-496103302"/>
                  <w:lock w:val="sdtLocked"/>
                </w:sdtPr>
                <w:sdtEndPr/>
                <w:sdtContent>
                  <w:r w:rsidR="009A0210">
                    <w:rPr>
                      <w:rFonts w:eastAsia="Calibri"/>
                      <w:szCs w:val="24"/>
                      <w:lang w:eastAsia="ar-SA"/>
                    </w:rPr>
                    <w:t>3</w:t>
                  </w:r>
                </w:sdtContent>
              </w:sdt>
              <w:r w:rsidR="009A0210">
                <w:rPr>
                  <w:rFonts w:eastAsia="Calibri"/>
                  <w:szCs w:val="24"/>
                  <w:lang w:eastAsia="ar-SA"/>
                </w:rPr>
                <w:t>.</w:t>
              </w:r>
              <w:r w:rsidR="009A0210">
                <w:rPr>
                  <w:rFonts w:eastAsia="Calibri"/>
                  <w:szCs w:val="24"/>
                  <w:lang w:eastAsia="ar-SA"/>
                </w:rPr>
                <w:tab/>
                <w:t>Vidutinio tankumo ir tankaus smėlio:</w:t>
              </w:r>
            </w:p>
            <w:p w14:paraId="41827F45" w14:textId="77777777" w:rsidR="00D30B16" w:rsidRDefault="009A0210">
              <w:pPr>
                <w:tabs>
                  <w:tab w:val="right" w:pos="9639"/>
                </w:tabs>
                <w:suppressAutoHyphens/>
                <w:spacing w:line="360" w:lineRule="auto"/>
                <w:ind w:left="1134" w:hanging="567"/>
                <w:rPr>
                  <w:rFonts w:eastAsia="Calibri"/>
                  <w:position w:val="-5"/>
                  <w:szCs w:val="24"/>
                  <w:lang w:eastAsia="ar-SA"/>
                </w:rPr>
              </w:pPr>
              <w:r>
                <w:rPr>
                  <w:rFonts w:eastAsia="Calibri"/>
                  <w:position w:val="-5"/>
                  <w:szCs w:val="24"/>
                  <w:lang w:eastAsia="ar-SA"/>
                </w:rPr>
                <w:object w:dxaOrig="1578" w:dyaOrig="391" w14:anchorId="41828C3C">
                  <v:shape id="_x0000_i1108" type="#_x0000_t75" style="width:74.25pt;height:20.25pt" o:ole="" filled="t">
                    <v:fill color2="black"/>
                    <v:imagedata r:id="rId191" o:title=""/>
                  </v:shape>
                  <o:OLEObject Type="Embed" ProgID="opendocument.MathDocument.1" ShapeID="_x0000_i1108" DrawAspect="Content" ObjectID="_1510054759" r:id="rId192"/>
                </w:object>
              </w:r>
              <w:r>
                <w:rPr>
                  <w:rFonts w:eastAsia="Calibri"/>
                  <w:position w:val="-5"/>
                  <w:szCs w:val="24"/>
                  <w:lang w:eastAsia="ar-SA"/>
                </w:rPr>
                <w:tab/>
                <w:t>(3)</w:t>
              </w:r>
            </w:p>
          </w:sdtContent>
        </w:sdt>
        <w:sdt>
          <w:sdtPr>
            <w:alias w:val="5 pr. 4 p."/>
            <w:tag w:val="part_568ece2ba2bb47bea7c88b48eaf4d883"/>
            <w:id w:val="1651632174"/>
            <w:lock w:val="sdtLocked"/>
          </w:sdtPr>
          <w:sdtEndPr/>
          <w:sdtContent>
            <w:p w14:paraId="41827F46" w14:textId="77777777" w:rsidR="00D30B16" w:rsidRDefault="00EE25CA">
              <w:pPr>
                <w:suppressAutoHyphens/>
                <w:ind w:left="1134" w:hanging="567"/>
                <w:rPr>
                  <w:rFonts w:eastAsia="Calibri"/>
                  <w:szCs w:val="24"/>
                  <w:lang w:eastAsia="ar-SA"/>
                </w:rPr>
              </w:pPr>
              <w:sdt>
                <w:sdtPr>
                  <w:alias w:val="Numeris"/>
                  <w:tag w:val="nr_568ece2ba2bb47bea7c88b48eaf4d883"/>
                  <w:id w:val="-1169549009"/>
                  <w:lock w:val="sdtLocked"/>
                </w:sdtPr>
                <w:sdtEndPr/>
                <w:sdtContent>
                  <w:r w:rsidR="009A0210">
                    <w:rPr>
                      <w:rFonts w:eastAsia="Calibri"/>
                      <w:szCs w:val="24"/>
                      <w:lang w:eastAsia="ar-SA"/>
                    </w:rPr>
                    <w:t>4</w:t>
                  </w:r>
                </w:sdtContent>
              </w:sdt>
              <w:r w:rsidR="009A0210">
                <w:rPr>
                  <w:rFonts w:eastAsia="Calibri"/>
                  <w:szCs w:val="24"/>
                  <w:lang w:eastAsia="ar-SA"/>
                </w:rPr>
                <w:t>.</w:t>
              </w:r>
              <w:r w:rsidR="009A0210">
                <w:rPr>
                  <w:rFonts w:eastAsia="Calibri"/>
                  <w:szCs w:val="24"/>
                  <w:lang w:eastAsia="ar-SA"/>
                </w:rPr>
                <w:tab/>
                <w:t>Molio be priemaišų (Cl) grunto:</w:t>
              </w:r>
            </w:p>
            <w:p w14:paraId="41827F47" w14:textId="77777777" w:rsidR="00D30B16" w:rsidRDefault="009A0210">
              <w:pPr>
                <w:tabs>
                  <w:tab w:val="right" w:pos="9639"/>
                </w:tabs>
                <w:suppressAutoHyphens/>
                <w:spacing w:line="360" w:lineRule="auto"/>
                <w:ind w:left="1134" w:hanging="567"/>
                <w:rPr>
                  <w:rFonts w:eastAsia="Calibri"/>
                  <w:position w:val="-5"/>
                  <w:szCs w:val="24"/>
                  <w:lang w:eastAsia="ar-SA"/>
                </w:rPr>
              </w:pPr>
              <w:r>
                <w:rPr>
                  <w:rFonts w:eastAsia="Calibri"/>
                  <w:i/>
                  <w:szCs w:val="24"/>
                  <w:lang w:eastAsia="ar-SA"/>
                </w:rPr>
                <w:t>E</w:t>
              </w:r>
              <w:r>
                <w:rPr>
                  <w:rFonts w:eastAsia="Calibri"/>
                  <w:i/>
                  <w:szCs w:val="24"/>
                  <w:vertAlign w:val="subscript"/>
                  <w:lang w:eastAsia="ar-SA"/>
                </w:rPr>
                <w:t>o</w:t>
              </w:r>
              <w:r>
                <w:rPr>
                  <w:rFonts w:eastAsia="Calibri"/>
                  <w:i/>
                  <w:szCs w:val="24"/>
                  <w:lang w:eastAsia="ar-SA"/>
                </w:rPr>
                <w:t xml:space="preserve"> = </w:t>
              </w:r>
              <w:r>
                <w:rPr>
                  <w:rFonts w:eastAsia="Calibri"/>
                  <w:szCs w:val="24"/>
                  <w:lang w:eastAsia="ar-SA"/>
                </w:rPr>
                <w:t>10</w:t>
              </w:r>
              <w:r>
                <w:rPr>
                  <w:rFonts w:eastAsia="Calibri"/>
                  <w:i/>
                  <w:szCs w:val="24"/>
                  <w:lang w:eastAsia="ar-SA"/>
                </w:rPr>
                <w:t xml:space="preserve"> q</w:t>
              </w:r>
              <w:r>
                <w:rPr>
                  <w:rFonts w:eastAsia="Calibri"/>
                  <w:i/>
                  <w:szCs w:val="24"/>
                  <w:vertAlign w:val="subscript"/>
                  <w:lang w:eastAsia="ar-SA"/>
                </w:rPr>
                <w:t>c</w:t>
              </w:r>
              <w:r>
                <w:rPr>
                  <w:rFonts w:eastAsia="Calibri"/>
                  <w:szCs w:val="24"/>
                  <w:lang w:eastAsia="ar-SA"/>
                </w:rPr>
                <w:tab/>
              </w:r>
              <w:r>
                <w:rPr>
                  <w:rFonts w:eastAsia="Calibri"/>
                  <w:position w:val="-5"/>
                  <w:szCs w:val="24"/>
                  <w:lang w:eastAsia="ar-SA"/>
                </w:rPr>
                <w:t>(4)</w:t>
              </w:r>
            </w:p>
          </w:sdtContent>
        </w:sdt>
        <w:sdt>
          <w:sdtPr>
            <w:alias w:val="5 pr. 5 p."/>
            <w:tag w:val="part_ee20aee871694d1a8e57e1dd42282051"/>
            <w:id w:val="231825089"/>
            <w:lock w:val="sdtLocked"/>
          </w:sdtPr>
          <w:sdtEndPr/>
          <w:sdtContent>
            <w:p w14:paraId="41827F48" w14:textId="77777777" w:rsidR="00D30B16" w:rsidRDefault="00EE25CA">
              <w:pPr>
                <w:suppressAutoHyphens/>
                <w:ind w:left="1134" w:hanging="567"/>
                <w:rPr>
                  <w:rFonts w:eastAsia="Calibri"/>
                  <w:szCs w:val="24"/>
                  <w:lang w:eastAsia="ar-SA"/>
                </w:rPr>
              </w:pPr>
              <w:sdt>
                <w:sdtPr>
                  <w:alias w:val="Numeris"/>
                  <w:tag w:val="nr_ee20aee871694d1a8e57e1dd42282051"/>
                  <w:id w:val="-1990702033"/>
                  <w:lock w:val="sdtLocked"/>
                </w:sdtPr>
                <w:sdtEndPr/>
                <w:sdtContent>
                  <w:r w:rsidR="009A0210">
                    <w:rPr>
                      <w:rFonts w:eastAsia="Calibri"/>
                      <w:szCs w:val="24"/>
                      <w:lang w:eastAsia="ar-SA"/>
                    </w:rPr>
                    <w:t>5</w:t>
                  </w:r>
                </w:sdtContent>
              </w:sdt>
              <w:r w:rsidR="009A0210">
                <w:rPr>
                  <w:rFonts w:eastAsia="Calibri"/>
                  <w:szCs w:val="24"/>
                  <w:lang w:eastAsia="ar-SA"/>
                </w:rPr>
                <w:t>.</w:t>
              </w:r>
              <w:r w:rsidR="009A0210">
                <w:rPr>
                  <w:rFonts w:eastAsia="Calibri"/>
                  <w:szCs w:val="24"/>
                  <w:lang w:eastAsia="ar-SA"/>
                </w:rPr>
                <w:tab/>
                <w:t>Visiems kitiems nemoreniniams smulkiesiems gruntams:</w:t>
              </w:r>
            </w:p>
            <w:p w14:paraId="41827F49" w14:textId="77777777" w:rsidR="00D30B16" w:rsidRDefault="009A0210">
              <w:pPr>
                <w:tabs>
                  <w:tab w:val="right" w:pos="9639"/>
                </w:tabs>
                <w:suppressAutoHyphens/>
                <w:spacing w:line="360" w:lineRule="auto"/>
                <w:ind w:left="1134" w:hanging="567"/>
                <w:rPr>
                  <w:rFonts w:eastAsia="Calibri"/>
                  <w:i/>
                  <w:szCs w:val="24"/>
                </w:rPr>
              </w:pPr>
              <w:r>
                <w:rPr>
                  <w:rFonts w:eastAsia="Calibri"/>
                  <w:i/>
                  <w:szCs w:val="24"/>
                  <w:lang w:eastAsia="ar-SA"/>
                </w:rPr>
                <w:t>E</w:t>
              </w:r>
              <w:r>
                <w:rPr>
                  <w:rFonts w:eastAsia="Calibri"/>
                  <w:i/>
                  <w:szCs w:val="24"/>
                  <w:vertAlign w:val="subscript"/>
                  <w:lang w:eastAsia="ar-SA"/>
                </w:rPr>
                <w:t xml:space="preserve">o </w:t>
              </w:r>
              <w:r>
                <w:rPr>
                  <w:rFonts w:eastAsia="Calibri"/>
                  <w:i/>
                  <w:szCs w:val="24"/>
                  <w:lang w:eastAsia="ar-SA"/>
                </w:rPr>
                <w:t>= 5 q</w:t>
              </w:r>
              <w:r>
                <w:rPr>
                  <w:rFonts w:eastAsia="Calibri"/>
                  <w:i/>
                  <w:szCs w:val="24"/>
                  <w:vertAlign w:val="subscript"/>
                  <w:lang w:eastAsia="ar-SA"/>
                </w:rPr>
                <w:t>c</w:t>
              </w:r>
              <w:r>
                <w:rPr>
                  <w:rFonts w:eastAsia="Calibri"/>
                  <w:szCs w:val="24"/>
                  <w:lang w:eastAsia="ar-SA"/>
                </w:rPr>
                <w:tab/>
                <w:t>(5)</w:t>
              </w:r>
            </w:p>
          </w:sdtContent>
        </w:sdt>
        <w:sdt>
          <w:sdtPr>
            <w:alias w:val="5 pr. 6 p."/>
            <w:tag w:val="part_9864700115db474eabc3db3790410c9c"/>
            <w:id w:val="-328056359"/>
            <w:lock w:val="sdtLocked"/>
          </w:sdtPr>
          <w:sdtEndPr/>
          <w:sdtContent>
            <w:p w14:paraId="41827F4A" w14:textId="77777777" w:rsidR="00D30B16" w:rsidRDefault="00EE25CA">
              <w:pPr>
                <w:suppressAutoHyphens/>
                <w:ind w:left="1134" w:hanging="567"/>
                <w:rPr>
                  <w:rFonts w:eastAsia="Calibri"/>
                  <w:szCs w:val="24"/>
                  <w:lang w:eastAsia="ar-SA"/>
                </w:rPr>
              </w:pPr>
              <w:sdt>
                <w:sdtPr>
                  <w:alias w:val="Numeris"/>
                  <w:tag w:val="nr_9864700115db474eabc3db3790410c9c"/>
                  <w:id w:val="1883822694"/>
                  <w:lock w:val="sdtLocked"/>
                </w:sdtPr>
                <w:sdtEndPr/>
                <w:sdtContent>
                  <w:r w:rsidR="009A0210">
                    <w:rPr>
                      <w:rFonts w:eastAsia="Calibri"/>
                      <w:szCs w:val="24"/>
                      <w:lang w:eastAsia="ar-SA"/>
                    </w:rPr>
                    <w:t>6</w:t>
                  </w:r>
                </w:sdtContent>
              </w:sdt>
              <w:r w:rsidR="009A0210">
                <w:rPr>
                  <w:rFonts w:eastAsia="Calibri"/>
                  <w:szCs w:val="24"/>
                  <w:lang w:eastAsia="ar-SA"/>
                </w:rPr>
                <w:t>.</w:t>
              </w:r>
              <w:r w:rsidR="009A0210">
                <w:rPr>
                  <w:rFonts w:eastAsia="Calibri"/>
                  <w:szCs w:val="24"/>
                  <w:lang w:eastAsia="ar-SA"/>
                </w:rPr>
                <w:tab/>
                <w:t>Moreniniams smulkiesiems gruntams (smėlingo dulkingo arba dulkingo molio):</w:t>
              </w:r>
            </w:p>
            <w:p w14:paraId="41827F4B" w14:textId="77777777" w:rsidR="00D30B16" w:rsidRDefault="00D30B16">
              <w:pPr>
                <w:suppressAutoHyphens/>
                <w:spacing w:line="360" w:lineRule="auto"/>
                <w:ind w:left="1134" w:hanging="567"/>
                <w:rPr>
                  <w:rFonts w:eastAsia="Calibri"/>
                  <w:szCs w:val="24"/>
                  <w:lang w:eastAsia="ar-SA"/>
                </w:rPr>
              </w:pPr>
            </w:p>
            <w:p w14:paraId="41827F4C" w14:textId="77777777" w:rsidR="00D30B16" w:rsidRDefault="009A0210">
              <w:pPr>
                <w:tabs>
                  <w:tab w:val="right" w:pos="9639"/>
                </w:tabs>
                <w:suppressAutoHyphens/>
                <w:spacing w:line="360" w:lineRule="auto"/>
                <w:ind w:left="1134" w:hanging="567"/>
                <w:rPr>
                  <w:rFonts w:eastAsia="Calibri"/>
                  <w:szCs w:val="24"/>
                  <w:lang w:eastAsia="ar-SA"/>
                </w:rPr>
              </w:pPr>
              <w:r>
                <w:rPr>
                  <w:rFonts w:eastAsia="Calibri"/>
                  <w:szCs w:val="24"/>
                  <w:lang w:eastAsia="ar-SA"/>
                </w:rPr>
                <w:t xml:space="preserve">kai </w:t>
              </w:r>
              <w:r>
                <w:rPr>
                  <w:rFonts w:eastAsia="Calibri"/>
                  <w:i/>
                  <w:szCs w:val="24"/>
                  <w:lang w:eastAsia="ar-SA"/>
                </w:rPr>
                <w:t>q</w:t>
              </w:r>
              <w:r>
                <w:rPr>
                  <w:rFonts w:eastAsia="Calibri"/>
                  <w:i/>
                  <w:szCs w:val="24"/>
                  <w:vertAlign w:val="subscript"/>
                  <w:lang w:eastAsia="ar-SA"/>
                </w:rPr>
                <w:t>c</w:t>
              </w:r>
              <w:r>
                <w:rPr>
                  <w:rFonts w:eastAsia="Calibri"/>
                  <w:szCs w:val="24"/>
                  <w:lang w:eastAsia="ar-SA"/>
                </w:rPr>
                <w:t xml:space="preserve"> &lt; 2,5 MN /m</w:t>
              </w:r>
              <w:r>
                <w:rPr>
                  <w:rFonts w:eastAsia="Calibri"/>
                  <w:szCs w:val="24"/>
                  <w:vertAlign w:val="superscript"/>
                  <w:lang w:eastAsia="ar-SA"/>
                </w:rPr>
                <w:t>2</w:t>
              </w:r>
              <w:r>
                <w:rPr>
                  <w:rFonts w:eastAsia="Calibri"/>
                  <w:szCs w:val="24"/>
                  <w:lang w:eastAsia="ar-SA"/>
                </w:rPr>
                <w:t>, MPa,</w:t>
              </w:r>
            </w:p>
            <w:p w14:paraId="41827F4D" w14:textId="77777777" w:rsidR="00D30B16" w:rsidRDefault="009A0210">
              <w:pPr>
                <w:tabs>
                  <w:tab w:val="right" w:pos="9639"/>
                </w:tabs>
                <w:suppressAutoHyphens/>
                <w:spacing w:line="360" w:lineRule="auto"/>
                <w:ind w:left="1134" w:hanging="567"/>
                <w:rPr>
                  <w:rFonts w:eastAsia="Calibri"/>
                  <w:szCs w:val="24"/>
                  <w:lang w:eastAsia="ar-SA"/>
                </w:rPr>
              </w:pPr>
              <w:r>
                <w:rPr>
                  <w:rFonts w:eastAsia="Calibri"/>
                  <w:i/>
                  <w:szCs w:val="24"/>
                  <w:lang w:eastAsia="ar-SA"/>
                </w:rPr>
                <w:t>E</w:t>
              </w:r>
              <w:r>
                <w:rPr>
                  <w:rFonts w:eastAsia="Calibri"/>
                  <w:i/>
                  <w:szCs w:val="24"/>
                  <w:vertAlign w:val="subscript"/>
                  <w:lang w:eastAsia="ar-SA"/>
                </w:rPr>
                <w:t xml:space="preserve">o </w:t>
              </w:r>
              <w:r>
                <w:rPr>
                  <w:rFonts w:eastAsia="Calibri"/>
                  <w:i/>
                  <w:szCs w:val="24"/>
                  <w:lang w:eastAsia="ar-SA"/>
                </w:rPr>
                <w:t>= 10 q</w:t>
              </w:r>
              <w:r>
                <w:rPr>
                  <w:rFonts w:eastAsia="Calibri"/>
                  <w:i/>
                  <w:szCs w:val="24"/>
                  <w:vertAlign w:val="subscript"/>
                  <w:lang w:eastAsia="ar-SA"/>
                </w:rPr>
                <w:t>c;</w:t>
              </w:r>
              <w:r>
                <w:rPr>
                  <w:rFonts w:eastAsia="Calibri"/>
                  <w:szCs w:val="24"/>
                  <w:lang w:eastAsia="ar-SA"/>
                </w:rPr>
                <w:tab/>
                <w:t>(6)</w:t>
              </w:r>
            </w:p>
            <w:p w14:paraId="41827F4E" w14:textId="77777777" w:rsidR="00D30B16" w:rsidRDefault="00D30B16">
              <w:pPr>
                <w:suppressAutoHyphens/>
                <w:spacing w:line="360" w:lineRule="auto"/>
                <w:ind w:left="1134" w:hanging="567"/>
                <w:rPr>
                  <w:rFonts w:eastAsia="Calibri"/>
                  <w:szCs w:val="24"/>
                  <w:lang w:eastAsia="ar-SA"/>
                </w:rPr>
              </w:pPr>
            </w:p>
            <w:p w14:paraId="41827F4F" w14:textId="77777777" w:rsidR="00D30B16" w:rsidRDefault="009A0210">
              <w:pPr>
                <w:suppressAutoHyphens/>
                <w:spacing w:line="360" w:lineRule="auto"/>
                <w:ind w:left="1134" w:hanging="567"/>
                <w:rPr>
                  <w:rFonts w:eastAsia="Calibri"/>
                  <w:szCs w:val="24"/>
                  <w:lang w:eastAsia="ar-SA"/>
                </w:rPr>
              </w:pPr>
              <w:r>
                <w:rPr>
                  <w:rFonts w:eastAsia="Calibri"/>
                  <w:szCs w:val="24"/>
                  <w:lang w:eastAsia="ar-SA"/>
                </w:rPr>
                <w:t xml:space="preserve">kai </w:t>
              </w:r>
              <w:r>
                <w:rPr>
                  <w:rFonts w:eastAsia="Calibri"/>
                  <w:i/>
                  <w:szCs w:val="24"/>
                  <w:lang w:eastAsia="ar-SA"/>
                </w:rPr>
                <w:t>q</w:t>
              </w:r>
              <w:r>
                <w:rPr>
                  <w:rFonts w:eastAsia="Calibri"/>
                  <w:i/>
                  <w:szCs w:val="24"/>
                  <w:vertAlign w:val="subscript"/>
                  <w:lang w:eastAsia="ar-SA"/>
                </w:rPr>
                <w:t>c</w:t>
              </w:r>
              <w:r>
                <w:rPr>
                  <w:rFonts w:eastAsia="Calibri"/>
                  <w:szCs w:val="24"/>
                  <w:lang w:eastAsia="ar-SA"/>
                </w:rPr>
                <w:t xml:space="preserve"> &gt; 2,5 MN /m</w:t>
              </w:r>
              <w:r>
                <w:rPr>
                  <w:rFonts w:eastAsia="Calibri"/>
                  <w:szCs w:val="24"/>
                  <w:vertAlign w:val="superscript"/>
                  <w:lang w:eastAsia="ar-SA"/>
                </w:rPr>
                <w:t>2</w:t>
              </w:r>
              <w:r>
                <w:rPr>
                  <w:rFonts w:eastAsia="Calibri"/>
                  <w:szCs w:val="24"/>
                  <w:lang w:eastAsia="ar-SA"/>
                </w:rPr>
                <w:t>, MPa,</w:t>
              </w:r>
            </w:p>
            <w:p w14:paraId="41827F50" w14:textId="77777777" w:rsidR="00D30B16" w:rsidRDefault="009A0210">
              <w:pPr>
                <w:tabs>
                  <w:tab w:val="right" w:pos="9639"/>
                </w:tabs>
                <w:suppressAutoHyphens/>
                <w:spacing w:line="360" w:lineRule="auto"/>
                <w:ind w:left="1134" w:hanging="567"/>
                <w:rPr>
                  <w:rFonts w:eastAsia="Calibri"/>
                  <w:i/>
                  <w:szCs w:val="24"/>
                  <w:lang w:eastAsia="ar-SA"/>
                </w:rPr>
              </w:pPr>
              <w:r>
                <w:rPr>
                  <w:rFonts w:eastAsia="Calibri"/>
                  <w:i/>
                  <w:szCs w:val="24"/>
                  <w:lang w:eastAsia="ar-SA"/>
                </w:rPr>
                <w:t>E</w:t>
              </w:r>
              <w:r>
                <w:rPr>
                  <w:rFonts w:eastAsia="Calibri"/>
                  <w:i/>
                  <w:szCs w:val="24"/>
                  <w:vertAlign w:val="subscript"/>
                  <w:lang w:eastAsia="ar-SA"/>
                </w:rPr>
                <w:t xml:space="preserve">o </w:t>
              </w:r>
              <w:r>
                <w:rPr>
                  <w:rFonts w:eastAsia="Calibri"/>
                  <w:i/>
                  <w:szCs w:val="24"/>
                  <w:lang w:eastAsia="ar-SA"/>
                </w:rPr>
                <w:t>= 12 q</w:t>
              </w:r>
              <w:r>
                <w:rPr>
                  <w:rFonts w:eastAsia="Calibri"/>
                  <w:i/>
                  <w:szCs w:val="24"/>
                  <w:vertAlign w:val="subscript"/>
                  <w:lang w:eastAsia="ar-SA"/>
                </w:rPr>
                <w:t>c</w:t>
              </w:r>
              <w:r>
                <w:rPr>
                  <w:rFonts w:eastAsia="Calibri"/>
                  <w:i/>
                  <w:szCs w:val="24"/>
                  <w:lang w:eastAsia="ar-SA"/>
                </w:rPr>
                <w:t xml:space="preserve"> </w:t>
              </w:r>
              <w:r>
                <w:rPr>
                  <w:rFonts w:eastAsia="Calibri"/>
                  <w:i/>
                  <w:szCs w:val="24"/>
                  <w:vertAlign w:val="superscript"/>
                  <w:lang w:eastAsia="ar-SA"/>
                </w:rPr>
                <w:t>0,8</w:t>
              </w:r>
              <w:r>
                <w:rPr>
                  <w:rFonts w:eastAsia="Calibri"/>
                  <w:i/>
                  <w:szCs w:val="24"/>
                  <w:lang w:eastAsia="ar-SA"/>
                </w:rPr>
                <w:tab/>
              </w:r>
              <w:r>
                <w:rPr>
                  <w:rFonts w:eastAsia="Calibri"/>
                  <w:szCs w:val="24"/>
                  <w:lang w:eastAsia="ar-SA"/>
                </w:rPr>
                <w:t>(7)</w:t>
              </w:r>
            </w:p>
            <w:p w14:paraId="41827F51" w14:textId="77777777" w:rsidR="00D30B16" w:rsidRDefault="009A0210">
              <w:pPr>
                <w:suppressAutoHyphens/>
                <w:spacing w:line="360" w:lineRule="auto"/>
                <w:rPr>
                  <w:rFonts w:eastAsia="Calibri"/>
                  <w:sz w:val="16"/>
                  <w:szCs w:val="16"/>
                  <w:lang w:eastAsia="ar-SA"/>
                </w:rPr>
              </w:pPr>
              <w:r>
                <w:rPr>
                  <w:rFonts w:eastAsia="Calibri"/>
                  <w:szCs w:val="22"/>
                  <w:lang w:eastAsia="ar-SA"/>
                </w:rPr>
                <w:br w:type="page"/>
              </w:r>
            </w:p>
          </w:sdtContent>
        </w:sdt>
      </w:sdtContent>
    </w:sdt>
    <w:sdt>
      <w:sdtPr>
        <w:alias w:val="6 pr."/>
        <w:tag w:val="part_a7ef8eb95cb440c49a7f757d4e4b77d2"/>
        <w:id w:val="908576366"/>
        <w:lock w:val="sdtLocked"/>
      </w:sdtPr>
      <w:sdtEndPr/>
      <w:sdtContent>
        <w:p w14:paraId="41827F52" w14:textId="77777777" w:rsidR="00D30B16" w:rsidRDefault="009A0210">
          <w:pPr>
            <w:suppressAutoHyphens/>
            <w:ind w:left="7088"/>
            <w:jc w:val="both"/>
            <w:rPr>
              <w:rFonts w:eastAsia="Calibri"/>
              <w:iCs/>
              <w:sz w:val="22"/>
              <w:szCs w:val="22"/>
            </w:rPr>
          </w:pPr>
          <w:r>
            <w:rPr>
              <w:rFonts w:eastAsia="Calibri"/>
              <w:iCs/>
              <w:sz w:val="22"/>
              <w:szCs w:val="22"/>
            </w:rPr>
            <w:t>Automobilių kelių inžinerinių</w:t>
          </w:r>
        </w:p>
        <w:p w14:paraId="41827F53" w14:textId="77777777" w:rsidR="00D30B16" w:rsidRDefault="009A0210">
          <w:pPr>
            <w:suppressAutoHyphens/>
            <w:ind w:left="7088"/>
            <w:jc w:val="both"/>
            <w:rPr>
              <w:rFonts w:eastAsia="Calibri"/>
              <w:iCs/>
              <w:sz w:val="22"/>
              <w:szCs w:val="22"/>
            </w:rPr>
          </w:pPr>
          <w:r>
            <w:rPr>
              <w:rFonts w:eastAsia="Calibri"/>
              <w:iCs/>
              <w:sz w:val="22"/>
              <w:szCs w:val="22"/>
            </w:rPr>
            <w:t>geologinių ir geotechninių bei</w:t>
          </w:r>
        </w:p>
        <w:p w14:paraId="41827F54" w14:textId="77777777" w:rsidR="00D30B16" w:rsidRDefault="009A0210">
          <w:pPr>
            <w:suppressAutoHyphens/>
            <w:ind w:left="7088"/>
            <w:jc w:val="both"/>
            <w:rPr>
              <w:rFonts w:eastAsia="Calibri"/>
              <w:iCs/>
              <w:sz w:val="22"/>
              <w:szCs w:val="22"/>
            </w:rPr>
          </w:pPr>
          <w:r>
            <w:rPr>
              <w:rFonts w:eastAsia="Calibri"/>
              <w:iCs/>
              <w:sz w:val="22"/>
              <w:szCs w:val="22"/>
            </w:rPr>
            <w:t>statinio tyrimų rekomendacijų</w:t>
          </w:r>
        </w:p>
        <w:p w14:paraId="41827F55" w14:textId="77777777" w:rsidR="00D30B16" w:rsidRDefault="009A0210">
          <w:pPr>
            <w:suppressAutoHyphens/>
            <w:ind w:left="7088"/>
            <w:jc w:val="both"/>
            <w:rPr>
              <w:rFonts w:eastAsia="Calibri"/>
              <w:iCs/>
              <w:sz w:val="22"/>
              <w:szCs w:val="22"/>
            </w:rPr>
          </w:pPr>
          <w:r>
            <w:rPr>
              <w:rFonts w:eastAsia="Calibri"/>
              <w:iCs/>
              <w:sz w:val="22"/>
              <w:szCs w:val="22"/>
            </w:rPr>
            <w:t>R IGGT 15</w:t>
          </w:r>
        </w:p>
        <w:p w14:paraId="41827F56" w14:textId="77777777" w:rsidR="00D30B16" w:rsidRDefault="00EE25CA">
          <w:pPr>
            <w:suppressAutoHyphens/>
            <w:ind w:left="7088"/>
            <w:jc w:val="both"/>
            <w:rPr>
              <w:rFonts w:eastAsia="Calibri"/>
              <w:iCs/>
              <w:sz w:val="22"/>
              <w:szCs w:val="22"/>
            </w:rPr>
          </w:pPr>
          <w:sdt>
            <w:sdtPr>
              <w:alias w:val="Numeris"/>
              <w:tag w:val="nr_a7ef8eb95cb440c49a7f757d4e4b77d2"/>
              <w:id w:val="-1951919928"/>
              <w:lock w:val="sdtLocked"/>
            </w:sdtPr>
            <w:sdtEndPr/>
            <w:sdtContent>
              <w:r w:rsidR="009A0210">
                <w:rPr>
                  <w:rFonts w:eastAsia="Calibri"/>
                  <w:iCs/>
                  <w:sz w:val="22"/>
                  <w:szCs w:val="22"/>
                </w:rPr>
                <w:t>6</w:t>
              </w:r>
            </w:sdtContent>
          </w:sdt>
          <w:r w:rsidR="009A0210">
            <w:rPr>
              <w:rFonts w:eastAsia="Calibri"/>
              <w:iCs/>
              <w:sz w:val="22"/>
              <w:szCs w:val="22"/>
            </w:rPr>
            <w:t xml:space="preserve"> priedas</w:t>
          </w:r>
        </w:p>
        <w:p w14:paraId="41827F57" w14:textId="77777777" w:rsidR="00D30B16" w:rsidRDefault="00D30B16">
          <w:pPr>
            <w:rPr>
              <w:sz w:val="10"/>
              <w:szCs w:val="10"/>
            </w:rPr>
          </w:pPr>
        </w:p>
        <w:p w14:paraId="41827F58" w14:textId="77777777" w:rsidR="00D30B16" w:rsidRDefault="00EE25CA">
          <w:pPr>
            <w:suppressAutoHyphens/>
            <w:jc w:val="center"/>
            <w:rPr>
              <w:rFonts w:eastAsia="Calibri"/>
              <w:b/>
              <w:bCs/>
              <w:color w:val="000000"/>
              <w:szCs w:val="22"/>
              <w:lang w:eastAsia="ar-SA"/>
            </w:rPr>
          </w:pPr>
          <w:sdt>
            <w:sdtPr>
              <w:alias w:val="Pavadinimas"/>
              <w:tag w:val="title_a7ef8eb95cb440c49a7f757d4e4b77d2"/>
              <w:id w:val="76721362"/>
              <w:lock w:val="sdtLocked"/>
            </w:sdtPr>
            <w:sdtEndPr/>
            <w:sdtContent>
              <w:r w:rsidR="009A0210">
                <w:rPr>
                  <w:rFonts w:eastAsia="Calibri"/>
                  <w:b/>
                  <w:bCs/>
                  <w:color w:val="000000"/>
                  <w:szCs w:val="22"/>
                  <w:lang w:eastAsia="ar-SA"/>
                </w:rPr>
                <w:t>STATINIO IR DINAMINIO ZONDAVIMO RODIKLIŲ TARPUSAVIO SĄSAJOS</w:t>
              </w:r>
            </w:sdtContent>
          </w:sdt>
        </w:p>
        <w:p w14:paraId="41827F59" w14:textId="77777777" w:rsidR="00D30B16" w:rsidRDefault="00D30B16">
          <w:pPr>
            <w:rPr>
              <w:sz w:val="10"/>
              <w:szCs w:val="10"/>
            </w:rPr>
          </w:pPr>
        </w:p>
        <w:sdt>
          <w:sdtPr>
            <w:alias w:val="6 pr. 1 p."/>
            <w:tag w:val="part_1571b641af974f23907620a8ed5c663c"/>
            <w:id w:val="-1019539363"/>
            <w:lock w:val="sdtLocked"/>
          </w:sdtPr>
          <w:sdtEndPr/>
          <w:sdtContent>
            <w:p w14:paraId="41827F5A" w14:textId="77777777" w:rsidR="00D30B16" w:rsidRDefault="00EE25CA">
              <w:pPr>
                <w:suppressAutoHyphens/>
                <w:ind w:firstLine="567"/>
                <w:rPr>
                  <w:rFonts w:eastAsia="Calibri"/>
                  <w:szCs w:val="22"/>
                  <w:lang w:eastAsia="ar-SA"/>
                </w:rPr>
              </w:pPr>
              <w:sdt>
                <w:sdtPr>
                  <w:alias w:val="Numeris"/>
                  <w:tag w:val="nr_1571b641af974f23907620a8ed5c663c"/>
                  <w:id w:val="1631119809"/>
                  <w:lock w:val="sdtLocked"/>
                </w:sdtPr>
                <w:sdtEndPr/>
                <w:sdtContent>
                  <w:r w:rsidR="009A0210">
                    <w:rPr>
                      <w:rFonts w:eastAsia="Calibri"/>
                      <w:szCs w:val="22"/>
                      <w:lang w:eastAsia="ar-SA"/>
                    </w:rPr>
                    <w:t>1</w:t>
                  </w:r>
                </w:sdtContent>
              </w:sdt>
              <w:r w:rsidR="009A0210">
                <w:rPr>
                  <w:rFonts w:eastAsia="Calibri"/>
                  <w:szCs w:val="22"/>
                  <w:lang w:eastAsia="ar-SA"/>
                </w:rPr>
                <w:t>. Kūginio stiprio (statinio zondavimo rodiklis) ir smūgių skaičiaus (dinaminio zondavimo rodiklis) koreliacinė priklausomybė:</w:t>
              </w:r>
            </w:p>
            <w:p w14:paraId="41827F5B" w14:textId="77777777" w:rsidR="00D30B16" w:rsidRDefault="00D30B16">
              <w:pPr>
                <w:suppressAutoHyphens/>
                <w:ind w:left="567" w:firstLine="567"/>
                <w:rPr>
                  <w:rFonts w:eastAsia="Calibri"/>
                  <w:szCs w:val="22"/>
                  <w:lang w:eastAsia="ar-SA"/>
                </w:rPr>
              </w:pPr>
            </w:p>
            <w:p w14:paraId="41827F5C" w14:textId="77777777" w:rsidR="00D30B16" w:rsidRDefault="009A0210">
              <w:pPr>
                <w:tabs>
                  <w:tab w:val="right" w:pos="9639"/>
                </w:tabs>
                <w:suppressAutoHyphens/>
                <w:ind w:firstLine="567"/>
                <w:rPr>
                  <w:rFonts w:eastAsia="Calibri"/>
                  <w:szCs w:val="22"/>
                  <w:lang w:eastAsia="ar-SA"/>
                </w:rPr>
              </w:pPr>
              <w:r>
                <w:rPr>
                  <w:rFonts w:eastAsia="Calibri"/>
                  <w:position w:val="-12"/>
                  <w:szCs w:val="22"/>
                  <w:lang w:eastAsia="ar-SA"/>
                </w:rPr>
                <w:object w:dxaOrig="1219" w:dyaOrig="360" w14:anchorId="41828C3D">
                  <v:shape id="_x0000_i1109" type="#_x0000_t75" style="width:61.5pt;height:18.75pt" o:ole="" filled="t">
                    <v:fill color2="black"/>
                    <v:imagedata r:id="rId193" o:title=""/>
                  </v:shape>
                  <o:OLEObject Type="Embed" ProgID="Equation.3" ShapeID="_x0000_i1109" DrawAspect="Content" ObjectID="_1510054760" r:id="rId194"/>
                </w:object>
              </w:r>
              <w:r>
                <w:rPr>
                  <w:rFonts w:eastAsia="Calibri"/>
                  <w:szCs w:val="22"/>
                  <w:lang w:eastAsia="ar-SA"/>
                </w:rPr>
                <w:tab/>
                <w:t>(1)</w:t>
              </w:r>
            </w:p>
            <w:p w14:paraId="41827F5D" w14:textId="77777777" w:rsidR="00D30B16" w:rsidRDefault="009A0210">
              <w:pPr>
                <w:tabs>
                  <w:tab w:val="left" w:pos="1134"/>
                </w:tabs>
                <w:suppressAutoHyphens/>
                <w:ind w:firstLine="567"/>
                <w:rPr>
                  <w:rFonts w:eastAsia="Calibri"/>
                  <w:szCs w:val="22"/>
                  <w:lang w:eastAsia="ar-SA"/>
                </w:rPr>
              </w:pPr>
              <w:r>
                <w:rPr>
                  <w:rFonts w:eastAsia="Calibri"/>
                  <w:szCs w:val="22"/>
                  <w:lang w:eastAsia="ar-SA"/>
                </w:rPr>
                <w:t>Čia:</w:t>
              </w:r>
              <w:r>
                <w:rPr>
                  <w:rFonts w:eastAsia="Calibri"/>
                  <w:szCs w:val="22"/>
                  <w:lang w:eastAsia="ar-SA"/>
                </w:rPr>
                <w:tab/>
              </w:r>
              <w:r>
                <w:rPr>
                  <w:rFonts w:eastAsia="Calibri"/>
                  <w:position w:val="-12"/>
                  <w:szCs w:val="22"/>
                  <w:lang w:eastAsia="ar-SA"/>
                </w:rPr>
                <w:object w:dxaOrig="260" w:dyaOrig="360" w14:anchorId="41828C3E">
                  <v:shape id="_x0000_i1110" type="#_x0000_t75" style="width:13.5pt;height:18.75pt" o:ole="">
                    <v:imagedata r:id="rId195" o:title=""/>
                  </v:shape>
                  <o:OLEObject Type="Embed" ProgID="Equation.3" ShapeID="_x0000_i1110" DrawAspect="Content" ObjectID="_1510054761" r:id="rId196"/>
                </w:object>
              </w:r>
              <w:r>
                <w:rPr>
                  <w:rFonts w:eastAsia="Calibri"/>
                  <w:szCs w:val="22"/>
                  <w:lang w:eastAsia="ar-SA"/>
                </w:rPr>
                <w:t xml:space="preserve"> – grunto kūginis stipris;</w:t>
              </w:r>
            </w:p>
            <w:p w14:paraId="41827F5E" w14:textId="77777777" w:rsidR="00D30B16" w:rsidRDefault="009A0210">
              <w:pPr>
                <w:suppressAutoHyphens/>
                <w:ind w:firstLine="1134"/>
                <w:rPr>
                  <w:rFonts w:eastAsia="Calibri"/>
                  <w:szCs w:val="22"/>
                  <w:lang w:eastAsia="ar-SA"/>
                </w:rPr>
              </w:pPr>
              <w:r>
                <w:rPr>
                  <w:rFonts w:eastAsia="Calibri"/>
                  <w:position w:val="-12"/>
                  <w:szCs w:val="22"/>
                  <w:lang w:eastAsia="ar-SA"/>
                </w:rPr>
                <w:object w:dxaOrig="320" w:dyaOrig="360" w14:anchorId="41828C3F">
                  <v:shape id="_x0000_i1111" type="#_x0000_t75" style="width:16.5pt;height:18.75pt" o:ole="">
                    <v:imagedata r:id="rId197" o:title=""/>
                  </v:shape>
                  <o:OLEObject Type="Embed" ProgID="Equation.3" ShapeID="_x0000_i1111" DrawAspect="Content" ObjectID="_1510054762" r:id="rId198"/>
                </w:object>
              </w:r>
              <w:r>
                <w:rPr>
                  <w:rFonts w:eastAsia="Calibri"/>
                  <w:szCs w:val="22"/>
                  <w:lang w:eastAsia="ar-SA"/>
                </w:rPr>
                <w:t xml:space="preserve"> – kūginio stiprio ir smūgių skaičiaus santykis;</w:t>
              </w:r>
            </w:p>
            <w:p w14:paraId="41827F5F" w14:textId="77777777" w:rsidR="00D30B16" w:rsidRDefault="009A0210">
              <w:pPr>
                <w:suppressAutoHyphens/>
                <w:ind w:firstLine="1134"/>
                <w:rPr>
                  <w:rFonts w:eastAsia="Calibri"/>
                  <w:szCs w:val="22"/>
                  <w:lang w:eastAsia="ar-SA"/>
                </w:rPr>
              </w:pPr>
              <w:r>
                <w:rPr>
                  <w:rFonts w:eastAsia="Calibri"/>
                  <w:position w:val="-12"/>
                  <w:szCs w:val="22"/>
                  <w:lang w:eastAsia="ar-SA"/>
                </w:rPr>
                <w:object w:dxaOrig="340" w:dyaOrig="360" w14:anchorId="41828C40">
                  <v:shape id="_x0000_i1112" type="#_x0000_t75" style="width:17.25pt;height:18.75pt" o:ole="">
                    <v:imagedata r:id="rId199" o:title=""/>
                  </v:shape>
                  <o:OLEObject Type="Embed" ProgID="Equation.3" ShapeID="_x0000_i1112" DrawAspect="Content" ObjectID="_1510054763" r:id="rId200"/>
                </w:object>
              </w:r>
              <w:r>
                <w:rPr>
                  <w:rFonts w:eastAsia="Calibri"/>
                  <w:szCs w:val="22"/>
                  <w:lang w:eastAsia="ar-SA"/>
                </w:rPr>
                <w:t xml:space="preserve"> – smūgių skaičius;</w:t>
              </w:r>
            </w:p>
            <w:p w14:paraId="41827F60" w14:textId="77777777" w:rsidR="00D30B16" w:rsidRDefault="009A0210">
              <w:pPr>
                <w:suppressAutoHyphens/>
                <w:ind w:firstLine="1134"/>
                <w:rPr>
                  <w:rFonts w:eastAsia="Calibri"/>
                  <w:szCs w:val="22"/>
                  <w:lang w:eastAsia="ar-SA"/>
                </w:rPr>
              </w:pPr>
              <w:r>
                <w:rPr>
                  <w:rFonts w:eastAsia="Calibri"/>
                  <w:szCs w:val="22"/>
                  <w:lang w:eastAsia="ar-SA"/>
                </w:rPr>
                <w:t xml:space="preserve">indeksas </w:t>
              </w:r>
              <w:r>
                <w:rPr>
                  <w:rFonts w:eastAsia="Calibri"/>
                  <w:position w:val="-12"/>
                  <w:szCs w:val="22"/>
                  <w:lang w:eastAsia="ar-SA"/>
                </w:rPr>
                <w:object w:dxaOrig="160" w:dyaOrig="360" w14:anchorId="41828C41">
                  <v:shape id="_x0000_i1113" type="#_x0000_t75" style="width:7.5pt;height:18.75pt" o:ole="">
                    <v:imagedata r:id="rId201" o:title=""/>
                  </v:shape>
                  <o:OLEObject Type="Embed" ProgID="Equation.3" ShapeID="_x0000_i1113" DrawAspect="Content" ObjectID="_1510054764" r:id="rId202"/>
                </w:object>
              </w:r>
              <w:r>
                <w:rPr>
                  <w:rFonts w:eastAsia="Calibri"/>
                  <w:szCs w:val="22"/>
                  <w:lang w:eastAsia="ar-SA"/>
                </w:rPr>
                <w:t xml:space="preserve"> – dinaminio zondo tipo pavadinimas (DPL, DPSH–A ir kt.).</w:t>
              </w:r>
            </w:p>
          </w:sdtContent>
        </w:sdt>
        <w:sdt>
          <w:sdtPr>
            <w:alias w:val="6 pr. 2 p."/>
            <w:tag w:val="part_699b04c42d144780b6e70931f5b3c69e"/>
            <w:id w:val="641458582"/>
            <w:lock w:val="sdtLocked"/>
          </w:sdtPr>
          <w:sdtEndPr/>
          <w:sdtContent>
            <w:p w14:paraId="41827F61" w14:textId="77777777" w:rsidR="00D30B16" w:rsidRDefault="00EE25CA">
              <w:pPr>
                <w:suppressAutoHyphens/>
                <w:ind w:firstLine="567"/>
                <w:rPr>
                  <w:rFonts w:eastAsia="Calibri"/>
                  <w:szCs w:val="22"/>
                  <w:lang w:eastAsia="ar-SA"/>
                </w:rPr>
              </w:pPr>
              <w:sdt>
                <w:sdtPr>
                  <w:alias w:val="Numeris"/>
                  <w:tag w:val="nr_699b04c42d144780b6e70931f5b3c69e"/>
                  <w:id w:val="34017353"/>
                  <w:lock w:val="sdtLocked"/>
                </w:sdtPr>
                <w:sdtEndPr/>
                <w:sdtContent>
                  <w:r w:rsidR="009A0210">
                    <w:rPr>
                      <w:rFonts w:eastAsia="Calibri"/>
                      <w:szCs w:val="22"/>
                      <w:lang w:eastAsia="ar-SA"/>
                    </w:rPr>
                    <w:t>2</w:t>
                  </w:r>
                </w:sdtContent>
              </w:sdt>
              <w:r w:rsidR="009A0210">
                <w:rPr>
                  <w:rFonts w:eastAsia="Calibri"/>
                  <w:szCs w:val="22"/>
                  <w:lang w:eastAsia="ar-SA"/>
                </w:rPr>
                <w:t>. Lygtis galioja tuo atveju, kai smūgių skaičius (</w:t>
              </w:r>
              <w:r w:rsidR="009A0210">
                <w:rPr>
                  <w:rFonts w:eastAsia="Calibri"/>
                  <w:position w:val="-12"/>
                  <w:szCs w:val="22"/>
                  <w:lang w:eastAsia="ar-SA"/>
                </w:rPr>
                <w:object w:dxaOrig="340" w:dyaOrig="360" w14:anchorId="41828C42">
                  <v:shape id="_x0000_i1114" type="#_x0000_t75" style="width:17.25pt;height:18.75pt" o:ole="">
                    <v:imagedata r:id="rId203" o:title=""/>
                  </v:shape>
                  <o:OLEObject Type="Embed" ProgID="Equation.3" ShapeID="_x0000_i1114" DrawAspect="Content" ObjectID="_1510054765" r:id="rId204"/>
                </w:object>
              </w:r>
              <w:r w:rsidR="009A0210">
                <w:rPr>
                  <w:rFonts w:eastAsia="Calibri"/>
                  <w:szCs w:val="22"/>
                  <w:lang w:eastAsia="ar-SA"/>
                </w:rPr>
                <w:t>) yra skaičiuotas, kai zondavimo gylis 20 cm. Kai smūgių skaičius skaičiuotas, kai zondavimo gylis 10 cm, reikia įtraukti pataisą:</w:t>
              </w:r>
            </w:p>
            <w:p w14:paraId="41827F62" w14:textId="77777777" w:rsidR="00D30B16" w:rsidRDefault="00D30B16">
              <w:pPr>
                <w:suppressAutoHyphens/>
                <w:ind w:left="567" w:firstLine="567"/>
                <w:rPr>
                  <w:rFonts w:eastAsia="Calibri"/>
                  <w:szCs w:val="22"/>
                  <w:lang w:eastAsia="ar-SA"/>
                </w:rPr>
              </w:pPr>
            </w:p>
            <w:p w14:paraId="41827F63" w14:textId="77777777" w:rsidR="00D30B16" w:rsidRDefault="009A0210">
              <w:pPr>
                <w:tabs>
                  <w:tab w:val="right" w:pos="9639"/>
                </w:tabs>
                <w:suppressAutoHyphens/>
                <w:ind w:left="567" w:firstLine="567"/>
                <w:rPr>
                  <w:rFonts w:eastAsia="Calibri"/>
                  <w:szCs w:val="22"/>
                  <w:lang w:eastAsia="ar-SA"/>
                </w:rPr>
              </w:pPr>
              <w:r>
                <w:rPr>
                  <w:rFonts w:eastAsia="Calibri"/>
                  <w:position w:val="-12"/>
                  <w:szCs w:val="22"/>
                  <w:lang w:eastAsia="ar-SA"/>
                </w:rPr>
                <w:object w:dxaOrig="2000" w:dyaOrig="360" w14:anchorId="41828C43">
                  <v:shape id="_x0000_i1115" type="#_x0000_t75" style="width:100.5pt;height:18.75pt" o:ole="" filled="t">
                    <v:fill color2="black"/>
                    <v:imagedata r:id="rId205" o:title=""/>
                  </v:shape>
                  <o:OLEObject Type="Embed" ProgID="Equation.3" ShapeID="_x0000_i1115" DrawAspect="Content" ObjectID="_1510054766" r:id="rId206"/>
                </w:object>
              </w:r>
              <w:r>
                <w:rPr>
                  <w:rFonts w:eastAsia="Calibri"/>
                  <w:szCs w:val="22"/>
                  <w:lang w:eastAsia="ar-SA"/>
                </w:rPr>
                <w:tab/>
                <w:t>(2)</w:t>
              </w:r>
            </w:p>
            <w:p w14:paraId="41827F64" w14:textId="77777777" w:rsidR="00D30B16" w:rsidRDefault="009A0210">
              <w:pPr>
                <w:tabs>
                  <w:tab w:val="left" w:pos="1134"/>
                </w:tabs>
                <w:suppressAutoHyphens/>
                <w:ind w:firstLine="567"/>
                <w:rPr>
                  <w:rFonts w:eastAsia="Calibri"/>
                  <w:szCs w:val="22"/>
                  <w:lang w:eastAsia="ar-SA"/>
                </w:rPr>
              </w:pPr>
              <w:r>
                <w:rPr>
                  <w:rFonts w:eastAsia="Calibri"/>
                  <w:szCs w:val="22"/>
                  <w:lang w:eastAsia="ar-SA"/>
                </w:rPr>
                <w:t>Čia:</w:t>
              </w:r>
              <w:r>
                <w:rPr>
                  <w:rFonts w:eastAsia="Calibri"/>
                  <w:szCs w:val="22"/>
                  <w:lang w:eastAsia="ar-SA"/>
                </w:rPr>
                <w:tab/>
              </w:r>
              <w:r>
                <w:rPr>
                  <w:rFonts w:eastAsia="Calibri"/>
                  <w:position w:val="-10"/>
                  <w:szCs w:val="22"/>
                  <w:lang w:eastAsia="ar-SA"/>
                </w:rPr>
                <w:object w:dxaOrig="499" w:dyaOrig="340" w14:anchorId="41828C44">
                  <v:shape id="_x0000_i1116" type="#_x0000_t75" style="width:24pt;height:17.25pt" o:ole="">
                    <v:imagedata r:id="rId207" o:title=""/>
                  </v:shape>
                  <o:OLEObject Type="Embed" ProgID="Equation.3" ShapeID="_x0000_i1116" DrawAspect="Content" ObjectID="_1510054767" r:id="rId208"/>
                </w:object>
              </w:r>
              <w:r>
                <w:rPr>
                  <w:rFonts w:eastAsia="Calibri"/>
                  <w:szCs w:val="22"/>
                  <w:lang w:eastAsia="ar-SA"/>
                </w:rPr>
                <w:t xml:space="preserve"> – DPL smūgių skaičiaus ir kūginio stiprio santykis;</w:t>
              </w:r>
            </w:p>
            <w:p w14:paraId="41827F65" w14:textId="77777777" w:rsidR="00D30B16" w:rsidRDefault="009A0210">
              <w:pPr>
                <w:suppressAutoHyphens/>
                <w:ind w:left="567" w:firstLine="720"/>
                <w:rPr>
                  <w:rFonts w:eastAsia="Calibri"/>
                  <w:szCs w:val="22"/>
                  <w:lang w:eastAsia="ar-SA"/>
                </w:rPr>
              </w:pPr>
              <w:r>
                <w:rPr>
                  <w:rFonts w:eastAsia="Calibri"/>
                  <w:position w:val="-12"/>
                  <w:szCs w:val="22"/>
                  <w:lang w:eastAsia="ar-SA"/>
                </w:rPr>
                <w:object w:dxaOrig="680" w:dyaOrig="360" w14:anchorId="41828C45">
                  <v:shape id="_x0000_i1117" type="#_x0000_t75" style="width:33.75pt;height:18.75pt" o:ole="">
                    <v:imagedata r:id="rId209" o:title=""/>
                  </v:shape>
                  <o:OLEObject Type="Embed" ProgID="Equation.3" ShapeID="_x0000_i1117" DrawAspect="Content" ObjectID="_1510054768" r:id="rId210"/>
                </w:object>
              </w:r>
              <w:r>
                <w:rPr>
                  <w:rFonts w:eastAsia="Calibri"/>
                  <w:szCs w:val="22"/>
                  <w:lang w:eastAsia="ar-SA"/>
                </w:rPr>
                <w:t xml:space="preserve"> – DPL  smūgių skaičius.</w:t>
              </w:r>
            </w:p>
          </w:sdtContent>
        </w:sdt>
        <w:sdt>
          <w:sdtPr>
            <w:alias w:val="6 pr. 3 p."/>
            <w:tag w:val="part_71ee3e8dbd6c4dc581952d87e5f174ff"/>
            <w:id w:val="1359395720"/>
            <w:lock w:val="sdtLocked"/>
          </w:sdtPr>
          <w:sdtEndPr/>
          <w:sdtContent>
            <w:p w14:paraId="41827F66" w14:textId="77777777" w:rsidR="00D30B16" w:rsidRDefault="00EE25CA">
              <w:pPr>
                <w:suppressAutoHyphens/>
                <w:ind w:firstLine="567"/>
                <w:jc w:val="both"/>
                <w:rPr>
                  <w:rFonts w:eastAsia="Calibri"/>
                  <w:szCs w:val="22"/>
                  <w:lang w:eastAsia="ar-SA"/>
                </w:rPr>
              </w:pPr>
              <w:sdt>
                <w:sdtPr>
                  <w:alias w:val="Numeris"/>
                  <w:tag w:val="nr_71ee3e8dbd6c4dc581952d87e5f174ff"/>
                  <w:id w:val="-1619288566"/>
                  <w:lock w:val="sdtLocked"/>
                </w:sdtPr>
                <w:sdtEndPr/>
                <w:sdtContent>
                  <w:r w:rsidR="009A0210">
                    <w:rPr>
                      <w:rFonts w:eastAsia="Calibri"/>
                      <w:szCs w:val="22"/>
                      <w:lang w:eastAsia="ar-SA"/>
                    </w:rPr>
                    <w:t>3</w:t>
                  </w:r>
                </w:sdtContent>
              </w:sdt>
              <w:r w:rsidR="009A0210">
                <w:rPr>
                  <w:rFonts w:eastAsia="Calibri"/>
                  <w:szCs w:val="22"/>
                  <w:lang w:eastAsia="ar-SA"/>
                </w:rPr>
                <w:t>. Kūginio stiprio ir smūgių skaičiaus santykis (</w:t>
              </w:r>
              <w:r w:rsidR="009A0210">
                <w:rPr>
                  <w:rFonts w:eastAsia="Calibri"/>
                  <w:i/>
                  <w:szCs w:val="22"/>
                  <w:lang w:eastAsia="ar-SA"/>
                </w:rPr>
                <w:t>α</w:t>
              </w:r>
              <w:r w:rsidR="009A0210">
                <w:rPr>
                  <w:rFonts w:eastAsia="Calibri"/>
                  <w:i/>
                  <w:szCs w:val="22"/>
                  <w:vertAlign w:val="subscript"/>
                  <w:lang w:eastAsia="ar-SA"/>
                </w:rPr>
                <w:t>x</w:t>
              </w:r>
              <w:r w:rsidR="009A0210">
                <w:rPr>
                  <w:rFonts w:eastAsia="Calibri"/>
                  <w:szCs w:val="22"/>
                  <w:lang w:eastAsia="ar-SA"/>
                </w:rPr>
                <w:t>) priklauso nuo zondavimo gylio ir rupiuose gruntuose (DPL atveju ir smulkiuose) kinta polinominės kubinės (1), kvadratinės (3) ar tiesinės (3) lygčių ribose. Ypač sunkaus dinaminio zondo (DPSH) rodiklio (</w:t>
              </w:r>
              <w:r w:rsidR="009A0210">
                <w:rPr>
                  <w:rFonts w:eastAsia="Calibri"/>
                  <w:i/>
                  <w:szCs w:val="22"/>
                  <w:lang w:eastAsia="ar-SA"/>
                </w:rPr>
                <w:t>N</w:t>
              </w:r>
              <w:r w:rsidR="009A0210">
                <w:rPr>
                  <w:rFonts w:eastAsia="Calibri"/>
                  <w:i/>
                  <w:szCs w:val="22"/>
                  <w:vertAlign w:val="subscript"/>
                  <w:lang w:eastAsia="ar-SA"/>
                </w:rPr>
                <w:t>x</w:t>
              </w:r>
              <w:r w:rsidR="009A0210">
                <w:rPr>
                  <w:rFonts w:eastAsia="Calibri"/>
                  <w:szCs w:val="22"/>
                  <w:lang w:eastAsia="ar-SA"/>
                </w:rPr>
                <w:t>) ir statinio zondo rodiklio (</w:t>
              </w:r>
              <w:r w:rsidR="009A0210">
                <w:rPr>
                  <w:rFonts w:eastAsia="Calibri"/>
                  <w:i/>
                  <w:szCs w:val="22"/>
                  <w:lang w:eastAsia="ar-SA"/>
                </w:rPr>
                <w:t>q</w:t>
              </w:r>
              <w:r w:rsidR="009A0210">
                <w:rPr>
                  <w:rFonts w:eastAsia="Calibri"/>
                  <w:i/>
                  <w:szCs w:val="22"/>
                  <w:vertAlign w:val="subscript"/>
                  <w:lang w:eastAsia="ar-SA"/>
                </w:rPr>
                <w:t>c</w:t>
              </w:r>
              <w:r w:rsidR="009A0210">
                <w:rPr>
                  <w:rFonts w:eastAsia="Calibri"/>
                  <w:szCs w:val="22"/>
                  <w:lang w:eastAsia="ar-SA"/>
                </w:rPr>
                <w:t>) ryšys smulkiame glacigeniniame grunte aprašomas per santykį (</w:t>
              </w:r>
              <w:r w:rsidR="009A0210">
                <w:rPr>
                  <w:rFonts w:eastAsia="Calibri"/>
                  <w:i/>
                  <w:szCs w:val="22"/>
                  <w:lang w:eastAsia="ar-SA"/>
                </w:rPr>
                <w:t>α</w:t>
              </w:r>
              <w:r w:rsidR="009A0210">
                <w:rPr>
                  <w:rFonts w:eastAsia="Calibri"/>
                  <w:i/>
                  <w:szCs w:val="22"/>
                  <w:vertAlign w:val="subscript"/>
                  <w:lang w:eastAsia="ar-SA"/>
                </w:rPr>
                <w:t>x</w:t>
              </w:r>
              <w:r w:rsidR="009A0210">
                <w:rPr>
                  <w:rFonts w:eastAsia="Calibri"/>
                  <w:szCs w:val="22"/>
                  <w:lang w:eastAsia="ar-SA"/>
                </w:rPr>
                <w:t>), kuris priklauso nuo gylio, kinta laipsninės (4), eksponentinės (5) ir logaritminės (6) lygčių ribose.</w:t>
              </w:r>
            </w:p>
            <w:p w14:paraId="41827F67" w14:textId="77777777" w:rsidR="00D30B16" w:rsidRDefault="00D30B16">
              <w:pPr>
                <w:suppressAutoHyphens/>
                <w:ind w:firstLine="1134"/>
                <w:rPr>
                  <w:rFonts w:eastAsia="Calibri"/>
                  <w:szCs w:val="22"/>
                  <w:lang w:eastAsia="ar-SA"/>
                </w:rPr>
              </w:pPr>
            </w:p>
            <w:p w14:paraId="41827F68" w14:textId="77777777" w:rsidR="00D30B16" w:rsidRDefault="009A0210">
              <w:pPr>
                <w:tabs>
                  <w:tab w:val="right" w:pos="9639"/>
                </w:tabs>
                <w:suppressAutoHyphens/>
                <w:ind w:left="567" w:firstLine="567"/>
                <w:rPr>
                  <w:rFonts w:eastAsia="Calibri"/>
                  <w:szCs w:val="22"/>
                  <w:lang w:eastAsia="ar-SA"/>
                </w:rPr>
              </w:pPr>
              <w:r>
                <w:rPr>
                  <w:rFonts w:eastAsia="Calibri"/>
                  <w:position w:val="-7"/>
                  <w:szCs w:val="22"/>
                  <w:lang w:eastAsia="ar-SA"/>
                </w:rPr>
                <w:object w:dxaOrig="3440" w:dyaOrig="380" w14:anchorId="41828C46">
                  <v:shape id="_x0000_i1118" type="#_x0000_t75" style="width:172.5pt;height:18.75pt" o:ole="" filled="t">
                    <v:fill color2="black"/>
                    <v:imagedata r:id="rId211" o:title=""/>
                  </v:shape>
                  <o:OLEObject Type="Embed" ProgID="Equation.3" ShapeID="_x0000_i1118" DrawAspect="Content" ObjectID="_1510054769" r:id="rId212"/>
                </w:object>
              </w:r>
              <w:r>
                <w:rPr>
                  <w:rFonts w:eastAsia="Calibri"/>
                  <w:szCs w:val="22"/>
                  <w:lang w:eastAsia="ar-SA"/>
                </w:rPr>
                <w:tab/>
                <w:t>(3)</w:t>
              </w:r>
            </w:p>
            <w:p w14:paraId="41827F69" w14:textId="77777777" w:rsidR="00D30B16" w:rsidRDefault="009A0210">
              <w:pPr>
                <w:tabs>
                  <w:tab w:val="right" w:pos="9639"/>
                </w:tabs>
                <w:suppressAutoHyphens/>
                <w:ind w:left="567" w:firstLine="567"/>
                <w:rPr>
                  <w:rFonts w:eastAsia="Calibri"/>
                  <w:szCs w:val="22"/>
                  <w:lang w:eastAsia="ar-SA"/>
                </w:rPr>
              </w:pPr>
              <w:r>
                <w:rPr>
                  <w:rFonts w:eastAsia="Calibri"/>
                  <w:position w:val="-7"/>
                  <w:szCs w:val="22"/>
                  <w:lang w:eastAsia="ar-SA"/>
                </w:rPr>
                <w:object w:dxaOrig="2600" w:dyaOrig="380" w14:anchorId="41828C47">
                  <v:shape id="_x0000_i1119" type="#_x0000_t75" style="width:129.75pt;height:18.75pt" o:ole="" filled="t">
                    <v:fill color2="black"/>
                    <v:imagedata r:id="rId213" o:title=""/>
                  </v:shape>
                  <o:OLEObject Type="Embed" ProgID="Equation.3" ShapeID="_x0000_i1119" DrawAspect="Content" ObjectID="_1510054770" r:id="rId214"/>
                </w:object>
              </w:r>
              <w:r>
                <w:rPr>
                  <w:rFonts w:eastAsia="Calibri"/>
                  <w:szCs w:val="22"/>
                  <w:lang w:eastAsia="ar-SA"/>
                </w:rPr>
                <w:tab/>
                <w:t>(4)</w:t>
              </w:r>
            </w:p>
            <w:p w14:paraId="41827F6A" w14:textId="77777777" w:rsidR="00D30B16" w:rsidRDefault="009A0210">
              <w:pPr>
                <w:tabs>
                  <w:tab w:val="right" w:pos="9639"/>
                </w:tabs>
                <w:suppressAutoHyphens/>
                <w:ind w:left="567" w:firstLine="567"/>
                <w:rPr>
                  <w:rFonts w:eastAsia="Calibri"/>
                  <w:szCs w:val="22"/>
                  <w:lang w:eastAsia="ar-SA"/>
                </w:rPr>
              </w:pPr>
              <w:r>
                <w:rPr>
                  <w:rFonts w:eastAsia="Calibri"/>
                  <w:position w:val="-12"/>
                  <w:szCs w:val="22"/>
                  <w:lang w:eastAsia="ar-SA"/>
                </w:rPr>
                <w:object w:dxaOrig="1700" w:dyaOrig="360" w14:anchorId="41828C48">
                  <v:shape id="_x0000_i1120" type="#_x0000_t75" style="width:85.5pt;height:18.75pt" o:ole="" filled="t">
                    <v:fill color2="black"/>
                    <v:imagedata r:id="rId215" o:title=""/>
                  </v:shape>
                  <o:OLEObject Type="Embed" ProgID="Equation.3" ShapeID="_x0000_i1120" DrawAspect="Content" ObjectID="_1510054771" r:id="rId216"/>
                </w:object>
              </w:r>
              <w:r>
                <w:rPr>
                  <w:rFonts w:eastAsia="Calibri"/>
                  <w:szCs w:val="22"/>
                  <w:lang w:eastAsia="ar-SA"/>
                </w:rPr>
                <w:tab/>
                <w:t>(5)</w:t>
              </w:r>
            </w:p>
            <w:p w14:paraId="41827F6B" w14:textId="77777777" w:rsidR="00D30B16" w:rsidRDefault="009A0210">
              <w:pPr>
                <w:tabs>
                  <w:tab w:val="right" w:pos="9639"/>
                </w:tabs>
                <w:suppressAutoHyphens/>
                <w:ind w:left="567" w:firstLine="567"/>
                <w:rPr>
                  <w:rFonts w:eastAsia="Calibri"/>
                  <w:szCs w:val="22"/>
                  <w:lang w:eastAsia="ar-SA"/>
                </w:rPr>
              </w:pPr>
              <w:r>
                <w:rPr>
                  <w:rFonts w:eastAsia="Calibri"/>
                  <w:position w:val="-7"/>
                  <w:szCs w:val="22"/>
                  <w:lang w:eastAsia="ar-SA"/>
                </w:rPr>
                <w:object w:dxaOrig="1160" w:dyaOrig="380" w14:anchorId="41828C49">
                  <v:shape id="_x0000_i1121" type="#_x0000_t75" style="width:58.5pt;height:18.75pt" o:ole="" filled="t">
                    <v:fill color2="black"/>
                    <v:imagedata r:id="rId217" o:title=""/>
                  </v:shape>
                  <o:OLEObject Type="Embed" ProgID="Equation.3" ShapeID="_x0000_i1121" DrawAspect="Content" ObjectID="_1510054772" r:id="rId218"/>
                </w:object>
              </w:r>
              <w:r>
                <w:rPr>
                  <w:rFonts w:eastAsia="Calibri"/>
                  <w:szCs w:val="22"/>
                  <w:lang w:eastAsia="ar-SA"/>
                </w:rPr>
                <w:tab/>
                <w:t>(6)</w:t>
              </w:r>
            </w:p>
            <w:p w14:paraId="41827F6C" w14:textId="77777777" w:rsidR="00D30B16" w:rsidRDefault="009A0210">
              <w:pPr>
                <w:tabs>
                  <w:tab w:val="right" w:pos="9639"/>
                </w:tabs>
                <w:suppressAutoHyphens/>
                <w:ind w:left="567" w:firstLine="567"/>
                <w:rPr>
                  <w:rFonts w:eastAsia="Calibri"/>
                  <w:szCs w:val="22"/>
                  <w:lang w:eastAsia="ar-SA"/>
                </w:rPr>
              </w:pPr>
              <w:r>
                <w:rPr>
                  <w:rFonts w:eastAsia="Calibri"/>
                  <w:position w:val="-7"/>
                  <w:szCs w:val="22"/>
                  <w:lang w:eastAsia="ar-SA"/>
                </w:rPr>
                <w:object w:dxaOrig="1240" w:dyaOrig="380" w14:anchorId="41828C4A">
                  <v:shape id="_x0000_i1122" type="#_x0000_t75" style="width:62.25pt;height:18.75pt" o:ole="" filled="t">
                    <v:fill color2="black"/>
                    <v:imagedata r:id="rId219" o:title=""/>
                  </v:shape>
                  <o:OLEObject Type="Embed" ProgID="Equation.3" ShapeID="_x0000_i1122" DrawAspect="Content" ObjectID="_1510054773" r:id="rId220"/>
                </w:object>
              </w:r>
              <w:r>
                <w:rPr>
                  <w:rFonts w:eastAsia="Calibri"/>
                  <w:szCs w:val="22"/>
                  <w:lang w:eastAsia="ar-SA"/>
                </w:rPr>
                <w:tab/>
                <w:t>(7)</w:t>
              </w:r>
            </w:p>
            <w:p w14:paraId="41827F6D" w14:textId="77777777" w:rsidR="00D30B16" w:rsidRDefault="009A0210">
              <w:pPr>
                <w:tabs>
                  <w:tab w:val="right" w:pos="9639"/>
                </w:tabs>
                <w:suppressAutoHyphens/>
                <w:ind w:left="567" w:firstLine="567"/>
                <w:rPr>
                  <w:rFonts w:eastAsia="Calibri"/>
                  <w:szCs w:val="22"/>
                  <w:lang w:eastAsia="ar-SA"/>
                </w:rPr>
              </w:pPr>
              <w:r>
                <w:rPr>
                  <w:rFonts w:eastAsia="Calibri"/>
                  <w:position w:val="-12"/>
                  <w:szCs w:val="22"/>
                  <w:lang w:eastAsia="ar-SA"/>
                </w:rPr>
                <w:object w:dxaOrig="1820" w:dyaOrig="360" w14:anchorId="41828C4B">
                  <v:shape id="_x0000_i1123" type="#_x0000_t75" style="width:90.75pt;height:18.75pt" o:ole="" filled="t">
                    <v:fill color2="black"/>
                    <v:imagedata r:id="rId221" o:title=""/>
                  </v:shape>
                  <o:OLEObject Type="Embed" ProgID="Equation.3" ShapeID="_x0000_i1123" DrawAspect="Content" ObjectID="_1510054774" r:id="rId222"/>
                </w:object>
              </w:r>
              <w:r>
                <w:rPr>
                  <w:rFonts w:eastAsia="Calibri"/>
                  <w:szCs w:val="22"/>
                  <w:lang w:eastAsia="ar-SA"/>
                </w:rPr>
                <w:tab/>
                <w:t>(8)</w:t>
              </w:r>
            </w:p>
            <w:p w14:paraId="41827F6E" w14:textId="77777777" w:rsidR="00D30B16" w:rsidRDefault="009A0210">
              <w:pPr>
                <w:suppressAutoHyphens/>
                <w:ind w:firstLine="567"/>
                <w:rPr>
                  <w:rFonts w:eastAsia="Calibri"/>
                  <w:szCs w:val="22"/>
                  <w:lang w:eastAsia="ar-SA"/>
                </w:rPr>
              </w:pPr>
              <w:r>
                <w:rPr>
                  <w:rFonts w:eastAsia="Calibri"/>
                  <w:szCs w:val="22"/>
                  <w:lang w:eastAsia="ar-SA"/>
                </w:rPr>
                <w:t>Čia:</w:t>
              </w:r>
              <w:r>
                <w:rPr>
                  <w:rFonts w:eastAsia="Calibri"/>
                  <w:szCs w:val="22"/>
                  <w:lang w:eastAsia="ar-SA"/>
                </w:rPr>
                <w:tab/>
              </w:r>
              <w:r>
                <w:rPr>
                  <w:rFonts w:eastAsia="Calibri"/>
                  <w:i/>
                  <w:iCs/>
                  <w:szCs w:val="22"/>
                  <w:lang w:eastAsia="ar-SA"/>
                </w:rPr>
                <w:t>C</w:t>
              </w:r>
              <w:r>
                <w:rPr>
                  <w:rFonts w:eastAsia="Calibri"/>
                  <w:i/>
                  <w:iCs/>
                  <w:szCs w:val="22"/>
                  <w:vertAlign w:val="subscript"/>
                  <w:lang w:eastAsia="ar-SA"/>
                </w:rPr>
                <w:t>1</w:t>
              </w:r>
              <w:r>
                <w:rPr>
                  <w:rFonts w:eastAsia="Calibri"/>
                  <w:szCs w:val="22"/>
                  <w:lang w:eastAsia="ar-SA"/>
                </w:rPr>
                <w:t xml:space="preserve">, </w:t>
              </w:r>
              <w:r>
                <w:rPr>
                  <w:rFonts w:eastAsia="Calibri"/>
                  <w:i/>
                  <w:iCs/>
                  <w:szCs w:val="22"/>
                  <w:lang w:eastAsia="ar-SA"/>
                </w:rPr>
                <w:t>C</w:t>
              </w:r>
              <w:r>
                <w:rPr>
                  <w:rFonts w:eastAsia="Calibri"/>
                  <w:i/>
                  <w:iCs/>
                  <w:szCs w:val="22"/>
                  <w:vertAlign w:val="subscript"/>
                  <w:lang w:eastAsia="ar-SA"/>
                </w:rPr>
                <w:t>2</w:t>
              </w:r>
              <w:r>
                <w:rPr>
                  <w:rFonts w:eastAsia="Calibri"/>
                  <w:szCs w:val="22"/>
                  <w:lang w:eastAsia="ar-SA"/>
                </w:rPr>
                <w:t xml:space="preserve">, </w:t>
              </w:r>
              <w:r>
                <w:rPr>
                  <w:rFonts w:eastAsia="Calibri"/>
                  <w:i/>
                  <w:iCs/>
                  <w:szCs w:val="22"/>
                  <w:lang w:eastAsia="ar-SA"/>
                </w:rPr>
                <w:t>C</w:t>
              </w:r>
              <w:r>
                <w:rPr>
                  <w:rFonts w:eastAsia="Calibri"/>
                  <w:i/>
                  <w:iCs/>
                  <w:szCs w:val="22"/>
                  <w:vertAlign w:val="subscript"/>
                  <w:lang w:eastAsia="ar-SA"/>
                </w:rPr>
                <w:t>3</w:t>
              </w:r>
              <w:r>
                <w:rPr>
                  <w:rFonts w:eastAsia="Calibri"/>
                  <w:szCs w:val="22"/>
                  <w:vertAlign w:val="subscript"/>
                  <w:lang w:eastAsia="ar-SA"/>
                </w:rPr>
                <w:t xml:space="preserve"> </w:t>
              </w:r>
              <w:r>
                <w:rPr>
                  <w:rFonts w:eastAsia="Calibri"/>
                  <w:szCs w:val="22"/>
                  <w:lang w:eastAsia="ar-SA"/>
                </w:rPr>
                <w:t xml:space="preserve">ir </w:t>
              </w:r>
              <w:r>
                <w:rPr>
                  <w:rFonts w:eastAsia="Calibri"/>
                  <w:i/>
                  <w:iCs/>
                  <w:szCs w:val="22"/>
                  <w:lang w:eastAsia="ar-SA"/>
                </w:rPr>
                <w:t>C</w:t>
              </w:r>
              <w:r>
                <w:rPr>
                  <w:rFonts w:eastAsia="Calibri"/>
                  <w:i/>
                  <w:iCs/>
                  <w:szCs w:val="22"/>
                  <w:vertAlign w:val="subscript"/>
                  <w:lang w:eastAsia="ar-SA"/>
                </w:rPr>
                <w:t>4</w:t>
              </w:r>
              <w:r>
                <w:rPr>
                  <w:rFonts w:eastAsia="Calibri"/>
                  <w:szCs w:val="22"/>
                  <w:lang w:eastAsia="ar-SA"/>
                </w:rPr>
                <w:t xml:space="preserve"> – trinarės (formulė (3), kvadratinės (formulė (4) ir tiesinės (formulė (5) lygčių konstantos;</w:t>
              </w:r>
            </w:p>
            <w:p w14:paraId="41827F6F" w14:textId="77777777" w:rsidR="00D30B16" w:rsidRDefault="009A0210">
              <w:pPr>
                <w:suppressAutoHyphens/>
                <w:ind w:left="567" w:firstLine="567"/>
                <w:rPr>
                  <w:rFonts w:eastAsia="Calibri"/>
                  <w:szCs w:val="22"/>
                  <w:lang w:eastAsia="ar-SA"/>
                </w:rPr>
              </w:pPr>
              <w:r>
                <w:rPr>
                  <w:rFonts w:eastAsia="Calibri"/>
                  <w:i/>
                  <w:iCs/>
                  <w:szCs w:val="22"/>
                  <w:lang w:eastAsia="ar-SA"/>
                </w:rPr>
                <w:t>a</w:t>
              </w:r>
              <w:r>
                <w:rPr>
                  <w:rFonts w:eastAsia="Calibri"/>
                  <w:szCs w:val="22"/>
                  <w:lang w:eastAsia="ar-SA"/>
                </w:rPr>
                <w:t xml:space="preserve"> ir </w:t>
              </w:r>
              <w:r>
                <w:rPr>
                  <w:rFonts w:eastAsia="Calibri"/>
                  <w:i/>
                  <w:iCs/>
                  <w:szCs w:val="22"/>
                  <w:lang w:eastAsia="ar-SA"/>
                </w:rPr>
                <w:t>b</w:t>
              </w:r>
              <w:r>
                <w:rPr>
                  <w:rFonts w:eastAsia="Calibri"/>
                  <w:szCs w:val="22"/>
                  <w:lang w:eastAsia="ar-SA"/>
                </w:rPr>
                <w:t xml:space="preserve"> – lygčių (6) ir (7) konstantos;</w:t>
              </w:r>
            </w:p>
            <w:p w14:paraId="41827F70" w14:textId="77777777" w:rsidR="00D30B16" w:rsidRDefault="009A0210">
              <w:pPr>
                <w:suppressAutoHyphens/>
                <w:ind w:left="567" w:firstLine="567"/>
                <w:rPr>
                  <w:rFonts w:eastAsia="Calibri"/>
                  <w:szCs w:val="22"/>
                  <w:lang w:eastAsia="ar-SA"/>
                </w:rPr>
              </w:pPr>
              <w:r>
                <w:rPr>
                  <w:rFonts w:eastAsia="Calibri"/>
                  <w:i/>
                  <w:iCs/>
                  <w:szCs w:val="22"/>
                  <w:lang w:eastAsia="ar-SA"/>
                </w:rPr>
                <w:t>n</w:t>
              </w:r>
              <w:r>
                <w:rPr>
                  <w:rFonts w:eastAsia="Calibri"/>
                  <w:szCs w:val="22"/>
                  <w:lang w:eastAsia="ar-SA"/>
                </w:rPr>
                <w:t xml:space="preserve"> – lygčių (6) ir (7) eksponentės;</w:t>
              </w:r>
            </w:p>
            <w:p w14:paraId="41827F71" w14:textId="77777777" w:rsidR="00D30B16" w:rsidRDefault="009A0210">
              <w:pPr>
                <w:suppressAutoHyphens/>
                <w:ind w:left="567" w:firstLine="567"/>
                <w:rPr>
                  <w:rFonts w:eastAsia="Calibri"/>
                  <w:szCs w:val="22"/>
                  <w:lang w:eastAsia="ar-SA"/>
                </w:rPr>
              </w:pPr>
              <w:r>
                <w:rPr>
                  <w:rFonts w:eastAsia="Calibri"/>
                  <w:i/>
                  <w:iCs/>
                  <w:szCs w:val="22"/>
                  <w:lang w:eastAsia="ar-SA"/>
                </w:rPr>
                <w:t>d</w:t>
              </w:r>
              <w:r>
                <w:rPr>
                  <w:rFonts w:eastAsia="Calibri"/>
                  <w:szCs w:val="22"/>
                  <w:lang w:eastAsia="ar-SA"/>
                </w:rPr>
                <w:t xml:space="preserve"> ir </w:t>
              </w:r>
              <w:r>
                <w:rPr>
                  <w:rFonts w:eastAsia="Calibri"/>
                  <w:i/>
                  <w:iCs/>
                  <w:szCs w:val="22"/>
                  <w:lang w:eastAsia="ar-SA"/>
                </w:rPr>
                <w:t>c</w:t>
              </w:r>
              <w:r>
                <w:rPr>
                  <w:rFonts w:eastAsia="Calibri"/>
                  <w:szCs w:val="22"/>
                  <w:lang w:eastAsia="ar-SA"/>
                </w:rPr>
                <w:t xml:space="preserve"> – logaritminės lygties (8) konstanta;</w:t>
              </w:r>
            </w:p>
            <w:p w14:paraId="41827F72" w14:textId="77777777" w:rsidR="00D30B16" w:rsidRDefault="009A0210">
              <w:pPr>
                <w:suppressAutoHyphens/>
                <w:ind w:left="567" w:firstLine="567"/>
                <w:rPr>
                  <w:rFonts w:eastAsia="Calibri"/>
                  <w:szCs w:val="22"/>
                  <w:lang w:eastAsia="ar-SA"/>
                </w:rPr>
              </w:pPr>
              <w:r>
                <w:rPr>
                  <w:rFonts w:eastAsia="Calibri"/>
                  <w:i/>
                  <w:iCs/>
                  <w:szCs w:val="22"/>
                  <w:lang w:eastAsia="ar-SA"/>
                </w:rPr>
                <w:t>h</w:t>
              </w:r>
              <w:r>
                <w:rPr>
                  <w:rFonts w:eastAsia="Calibri"/>
                  <w:szCs w:val="22"/>
                  <w:lang w:eastAsia="ar-SA"/>
                </w:rPr>
                <w:t xml:space="preserve"> – gylis metrais, kuriame nustatoma santykio (</w:t>
              </w:r>
              <w:r>
                <w:rPr>
                  <w:rFonts w:eastAsia="Calibri"/>
                  <w:i/>
                  <w:szCs w:val="22"/>
                  <w:lang w:eastAsia="ar-SA"/>
                </w:rPr>
                <w:t>α</w:t>
              </w:r>
              <w:r>
                <w:rPr>
                  <w:rFonts w:eastAsia="Calibri"/>
                  <w:i/>
                  <w:szCs w:val="22"/>
                  <w:vertAlign w:val="subscript"/>
                  <w:lang w:eastAsia="ar-SA"/>
                </w:rPr>
                <w:t>x</w:t>
              </w:r>
              <w:r>
                <w:rPr>
                  <w:rFonts w:eastAsia="Calibri"/>
                  <w:szCs w:val="22"/>
                  <w:lang w:eastAsia="ar-SA"/>
                </w:rPr>
                <w:t>) vertė.</w:t>
              </w:r>
            </w:p>
          </w:sdtContent>
        </w:sdt>
        <w:sdt>
          <w:sdtPr>
            <w:alias w:val="6 pr. 4 p."/>
            <w:tag w:val="part_81a0dbed2fa04dee9ee7b3f24754a491"/>
            <w:id w:val="1605385564"/>
            <w:lock w:val="sdtLocked"/>
          </w:sdtPr>
          <w:sdtEndPr/>
          <w:sdtContent>
            <w:p w14:paraId="41827F73" w14:textId="77777777" w:rsidR="00D30B16" w:rsidRDefault="00EE25CA">
              <w:pPr>
                <w:suppressAutoHyphens/>
                <w:ind w:firstLine="567"/>
                <w:rPr>
                  <w:rFonts w:eastAsia="Calibri"/>
                  <w:szCs w:val="22"/>
                  <w:lang w:eastAsia="ar-SA"/>
                </w:rPr>
              </w:pPr>
              <w:sdt>
                <w:sdtPr>
                  <w:alias w:val="Numeris"/>
                  <w:tag w:val="nr_81a0dbed2fa04dee9ee7b3f24754a491"/>
                  <w:id w:val="-981458134"/>
                  <w:lock w:val="sdtLocked"/>
                </w:sdtPr>
                <w:sdtEndPr/>
                <w:sdtContent>
                  <w:r w:rsidR="009A0210">
                    <w:rPr>
                      <w:rFonts w:eastAsia="Calibri"/>
                      <w:szCs w:val="22"/>
                      <w:lang w:eastAsia="ar-SA"/>
                    </w:rPr>
                    <w:t>4</w:t>
                  </w:r>
                </w:sdtContent>
              </w:sdt>
              <w:r w:rsidR="009A0210">
                <w:rPr>
                  <w:rFonts w:eastAsia="Calibri"/>
                  <w:szCs w:val="22"/>
                  <w:lang w:eastAsia="ar-SA"/>
                </w:rPr>
                <w:t>. Visų lygčių konstantos ir eksponentės pateiktos 1, 2 ir 3 lentelėse.</w:t>
              </w:r>
            </w:p>
          </w:sdtContent>
        </w:sdt>
        <w:sdt>
          <w:sdtPr>
            <w:alias w:val="6 pr. 5 p."/>
            <w:tag w:val="part_52a8e1d84adf4a869bc3267054390071"/>
            <w:id w:val="2119017127"/>
            <w:lock w:val="sdtLocked"/>
          </w:sdtPr>
          <w:sdtEndPr/>
          <w:sdtContent>
            <w:p w14:paraId="41827F74" w14:textId="77777777" w:rsidR="00D30B16" w:rsidRDefault="00EE25CA">
              <w:pPr>
                <w:suppressAutoHyphens/>
                <w:ind w:left="567"/>
                <w:jc w:val="both"/>
                <w:rPr>
                  <w:rFonts w:eastAsia="Calibri"/>
                  <w:szCs w:val="22"/>
                  <w:lang w:eastAsia="ar-SA"/>
                </w:rPr>
              </w:pPr>
              <w:sdt>
                <w:sdtPr>
                  <w:alias w:val="Numeris"/>
                  <w:tag w:val="nr_52a8e1d84adf4a869bc3267054390071"/>
                  <w:id w:val="1336738415"/>
                  <w:lock w:val="sdtLocked"/>
                </w:sdtPr>
                <w:sdtEndPr/>
                <w:sdtContent>
                  <w:r w:rsidR="009A0210">
                    <w:rPr>
                      <w:rFonts w:eastAsia="Calibri"/>
                      <w:szCs w:val="22"/>
                      <w:lang w:eastAsia="ar-SA"/>
                    </w:rPr>
                    <w:t>5</w:t>
                  </w:r>
                </w:sdtContent>
              </w:sdt>
              <w:r w:rsidR="009A0210">
                <w:rPr>
                  <w:rFonts w:eastAsia="Calibri"/>
                  <w:szCs w:val="22"/>
                  <w:lang w:eastAsia="ar-SA"/>
                </w:rPr>
                <w:t>. DPSH–A ir DPSH–B smūgių skaičiaus tarpusavio koreliacinė priklausomybė:</w:t>
              </w:r>
            </w:p>
            <w:p w14:paraId="41827F75" w14:textId="77777777" w:rsidR="00D30B16" w:rsidRDefault="00D30B16">
              <w:pPr>
                <w:rPr>
                  <w:sz w:val="6"/>
                  <w:szCs w:val="6"/>
                </w:rPr>
              </w:pPr>
            </w:p>
            <w:p w14:paraId="41827F76" w14:textId="77777777" w:rsidR="00D30B16" w:rsidRDefault="009A0210">
              <w:pPr>
                <w:tabs>
                  <w:tab w:val="right" w:pos="9639"/>
                </w:tabs>
                <w:suppressAutoHyphens/>
                <w:ind w:left="567" w:firstLine="567"/>
                <w:rPr>
                  <w:rFonts w:eastAsia="Calibri"/>
                  <w:szCs w:val="22"/>
                  <w:lang w:eastAsia="ar-SA"/>
                </w:rPr>
              </w:pPr>
              <w:r>
                <w:rPr>
                  <w:rFonts w:eastAsia="Calibri"/>
                  <w:i/>
                  <w:szCs w:val="22"/>
                  <w:lang w:eastAsia="ar-SA"/>
                </w:rPr>
                <w:t>N</w:t>
              </w:r>
              <w:r>
                <w:rPr>
                  <w:rFonts w:eastAsia="Calibri"/>
                  <w:szCs w:val="22"/>
                  <w:vertAlign w:val="subscript"/>
                  <w:lang w:eastAsia="ar-SA"/>
                </w:rPr>
                <w:t>20</w:t>
              </w:r>
              <w:r>
                <w:rPr>
                  <w:rFonts w:eastAsia="Calibri"/>
                  <w:i/>
                  <w:szCs w:val="22"/>
                  <w:vertAlign w:val="subscript"/>
                  <w:lang w:eastAsia="ar-SA"/>
                </w:rPr>
                <w:t>DPSH-A</w:t>
              </w:r>
              <w:r>
                <w:rPr>
                  <w:rFonts w:eastAsia="Calibri"/>
                  <w:szCs w:val="22"/>
                  <w:lang w:eastAsia="ar-SA"/>
                </w:rPr>
                <w:t xml:space="preserve"> = 0.83 ∙ </w:t>
              </w:r>
              <w:r>
                <w:rPr>
                  <w:rFonts w:eastAsia="Calibri"/>
                  <w:i/>
                  <w:szCs w:val="22"/>
                  <w:lang w:eastAsia="ar-SA"/>
                </w:rPr>
                <w:t>N</w:t>
              </w:r>
              <w:r>
                <w:rPr>
                  <w:rFonts w:eastAsia="Calibri"/>
                  <w:szCs w:val="22"/>
                  <w:vertAlign w:val="subscript"/>
                  <w:lang w:eastAsia="ar-SA"/>
                </w:rPr>
                <w:t>20</w:t>
              </w:r>
              <w:r>
                <w:rPr>
                  <w:rFonts w:eastAsia="Calibri"/>
                  <w:i/>
                  <w:szCs w:val="22"/>
                  <w:vertAlign w:val="subscript"/>
                  <w:lang w:eastAsia="ar-SA"/>
                </w:rPr>
                <w:t>DPSH-B</w:t>
              </w:r>
              <w:r>
                <w:rPr>
                  <w:rFonts w:eastAsia="Calibri"/>
                  <w:i/>
                  <w:szCs w:val="22"/>
                  <w:vertAlign w:val="subscript"/>
                  <w:lang w:eastAsia="ar-SA"/>
                </w:rPr>
                <w:tab/>
              </w:r>
              <w:r>
                <w:rPr>
                  <w:rFonts w:eastAsia="Calibri"/>
                  <w:szCs w:val="22"/>
                  <w:lang w:eastAsia="ar-SA"/>
                </w:rPr>
                <w:t>(9)</w:t>
              </w:r>
            </w:p>
            <w:p w14:paraId="41827F77" w14:textId="77777777" w:rsidR="00D30B16" w:rsidRDefault="009A0210">
              <w:pPr>
                <w:rPr>
                  <w:rFonts w:eastAsia="Calibri"/>
                  <w:szCs w:val="22"/>
                </w:rPr>
              </w:pPr>
              <w:r>
                <w:rPr>
                  <w:rFonts w:eastAsia="Calibri"/>
                  <w:szCs w:val="22"/>
                </w:rPr>
                <w:br w:type="page"/>
              </w:r>
            </w:p>
            <w:p w14:paraId="41827F78" w14:textId="77777777" w:rsidR="00D30B16" w:rsidRDefault="009A0210">
              <w:pPr>
                <w:suppressAutoHyphens/>
                <w:ind w:left="7088"/>
                <w:jc w:val="both"/>
                <w:rPr>
                  <w:rFonts w:eastAsia="Calibri"/>
                  <w:iCs/>
                  <w:sz w:val="22"/>
                  <w:szCs w:val="22"/>
                </w:rPr>
              </w:pPr>
              <w:r>
                <w:rPr>
                  <w:rFonts w:eastAsia="Calibri"/>
                  <w:iCs/>
                  <w:sz w:val="22"/>
                  <w:szCs w:val="22"/>
                </w:rPr>
                <w:lastRenderedPageBreak/>
                <w:t>Automobilių kelių inžinerinių</w:t>
              </w:r>
            </w:p>
            <w:p w14:paraId="41827F79" w14:textId="77777777" w:rsidR="00D30B16" w:rsidRDefault="009A0210">
              <w:pPr>
                <w:suppressAutoHyphens/>
                <w:ind w:left="7088"/>
                <w:jc w:val="both"/>
                <w:rPr>
                  <w:rFonts w:eastAsia="Calibri"/>
                  <w:iCs/>
                  <w:sz w:val="22"/>
                  <w:szCs w:val="22"/>
                </w:rPr>
              </w:pPr>
              <w:r>
                <w:rPr>
                  <w:rFonts w:eastAsia="Calibri"/>
                  <w:iCs/>
                  <w:sz w:val="22"/>
                  <w:szCs w:val="22"/>
                </w:rPr>
                <w:t>geologinių ir geotechninių bei</w:t>
              </w:r>
            </w:p>
            <w:p w14:paraId="41827F7A" w14:textId="77777777" w:rsidR="00D30B16" w:rsidRDefault="009A0210">
              <w:pPr>
                <w:suppressAutoHyphens/>
                <w:ind w:left="7088"/>
                <w:jc w:val="both"/>
                <w:rPr>
                  <w:rFonts w:eastAsia="Calibri"/>
                  <w:iCs/>
                  <w:sz w:val="22"/>
                  <w:szCs w:val="22"/>
                </w:rPr>
              </w:pPr>
              <w:r>
                <w:rPr>
                  <w:rFonts w:eastAsia="Calibri"/>
                  <w:iCs/>
                  <w:sz w:val="22"/>
                  <w:szCs w:val="22"/>
                </w:rPr>
                <w:t>statinio tyrimų rekomendacijų</w:t>
              </w:r>
            </w:p>
            <w:p w14:paraId="41827F7B" w14:textId="77777777" w:rsidR="00D30B16" w:rsidRDefault="009A0210">
              <w:pPr>
                <w:suppressAutoHyphens/>
                <w:ind w:left="7088"/>
                <w:jc w:val="both"/>
                <w:rPr>
                  <w:rFonts w:eastAsia="Calibri"/>
                  <w:iCs/>
                  <w:sz w:val="22"/>
                  <w:szCs w:val="22"/>
                </w:rPr>
              </w:pPr>
              <w:r>
                <w:rPr>
                  <w:rFonts w:eastAsia="Calibri"/>
                  <w:iCs/>
                  <w:sz w:val="22"/>
                  <w:szCs w:val="22"/>
                </w:rPr>
                <w:t>R IGGT 15</w:t>
              </w:r>
            </w:p>
            <w:p w14:paraId="41827F7C" w14:textId="77777777" w:rsidR="00D30B16" w:rsidRDefault="009A0210">
              <w:pPr>
                <w:suppressAutoHyphens/>
                <w:ind w:left="7088"/>
                <w:jc w:val="both"/>
                <w:rPr>
                  <w:rFonts w:eastAsia="Calibri"/>
                  <w:iCs/>
                  <w:sz w:val="22"/>
                  <w:szCs w:val="22"/>
                </w:rPr>
              </w:pPr>
              <w:r>
                <w:rPr>
                  <w:rFonts w:eastAsia="Calibri"/>
                  <w:iCs/>
                  <w:sz w:val="22"/>
                  <w:szCs w:val="22"/>
                </w:rPr>
                <w:t>6 priedo tęsinys</w:t>
              </w:r>
            </w:p>
            <w:sdt>
              <w:sdtPr>
                <w:alias w:val="lentele"/>
                <w:tag w:val="part_8ea5b364398e47ba94e6c0707bc73d6e"/>
                <w:id w:val="-101959627"/>
                <w:lock w:val="sdtLocked"/>
              </w:sdtPr>
              <w:sdtEndPr/>
              <w:sdtContent>
                <w:p w14:paraId="41827F7D" w14:textId="77777777" w:rsidR="00D30B16" w:rsidRDefault="00EE25CA">
                  <w:pPr>
                    <w:suppressAutoHyphens/>
                    <w:rPr>
                      <w:rFonts w:eastAsia="Calibri"/>
                      <w:b/>
                      <w:bCs/>
                      <w:szCs w:val="22"/>
                      <w:lang w:eastAsia="ar-SA"/>
                    </w:rPr>
                  </w:pPr>
                  <w:sdt>
                    <w:sdtPr>
                      <w:alias w:val="Pavadinimas"/>
                      <w:tag w:val="title_8ea5b364398e47ba94e6c0707bc73d6e"/>
                      <w:id w:val="-1308614611"/>
                      <w:lock w:val="sdtLocked"/>
                    </w:sdtPr>
                    <w:sdtEndPr/>
                    <w:sdtContent>
                      <w:r w:rsidR="009A0210">
                        <w:rPr>
                          <w:rFonts w:eastAsia="Calibri"/>
                          <w:b/>
                          <w:bCs/>
                          <w:szCs w:val="22"/>
                          <w:lang w:eastAsia="ar-SA"/>
                        </w:rPr>
                        <w:t>1 lentelė. Skirtingiems gruntams polinominių lygčių (3), (4) konstantų dydžiai, kai zonduota DPL zondu</w:t>
                      </w:r>
                    </w:sdtContent>
                  </w:sdt>
                </w:p>
                <w:tbl>
                  <w:tblPr>
                    <w:tblW w:w="9916" w:type="dxa"/>
                    <w:jc w:val="center"/>
                    <w:tblLayout w:type="fixed"/>
                    <w:tblLook w:val="0000" w:firstRow="0" w:lastRow="0" w:firstColumn="0" w:lastColumn="0" w:noHBand="0" w:noVBand="0"/>
                  </w:tblPr>
                  <w:tblGrid>
                    <w:gridCol w:w="2124"/>
                    <w:gridCol w:w="986"/>
                    <w:gridCol w:w="989"/>
                    <w:gridCol w:w="989"/>
                    <w:gridCol w:w="993"/>
                    <w:gridCol w:w="1414"/>
                    <w:gridCol w:w="2421"/>
                  </w:tblGrid>
                  <w:tr w:rsidR="00D30B16" w14:paraId="41827F83" w14:textId="77777777">
                    <w:trPr>
                      <w:jc w:val="center"/>
                    </w:trPr>
                    <w:tc>
                      <w:tcPr>
                        <w:tcW w:w="2124"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41827F7E" w14:textId="77777777" w:rsidR="00D30B16" w:rsidRDefault="009A0210">
                        <w:pPr>
                          <w:suppressAutoHyphens/>
                          <w:snapToGrid w:val="0"/>
                          <w:jc w:val="center"/>
                          <w:rPr>
                            <w:rFonts w:eastAsia="Arial"/>
                            <w:b/>
                            <w:bCs/>
                            <w:sz w:val="22"/>
                            <w:szCs w:val="22"/>
                            <w:lang w:eastAsia="ar-SA"/>
                          </w:rPr>
                        </w:pPr>
                        <w:r>
                          <w:rPr>
                            <w:rFonts w:eastAsia="Arial"/>
                            <w:b/>
                            <w:bCs/>
                            <w:sz w:val="22"/>
                            <w:szCs w:val="22"/>
                            <w:lang w:eastAsia="ar-SA"/>
                          </w:rPr>
                          <w:t>Gruntas</w:t>
                        </w:r>
                      </w:p>
                    </w:tc>
                    <w:tc>
                      <w:tcPr>
                        <w:tcW w:w="3957"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41827F7F" w14:textId="77777777" w:rsidR="00D30B16" w:rsidRDefault="009A0210">
                        <w:pPr>
                          <w:suppressAutoHyphens/>
                          <w:jc w:val="center"/>
                          <w:rPr>
                            <w:rFonts w:eastAsia="Arial"/>
                            <w:b/>
                            <w:bCs/>
                            <w:sz w:val="22"/>
                            <w:szCs w:val="22"/>
                            <w:lang w:eastAsia="ar-SA"/>
                          </w:rPr>
                        </w:pPr>
                        <w:r>
                          <w:rPr>
                            <w:rFonts w:eastAsia="Arial"/>
                            <w:b/>
                            <w:bCs/>
                            <w:sz w:val="22"/>
                            <w:szCs w:val="22"/>
                            <w:lang w:eastAsia="ar-SA"/>
                          </w:rPr>
                          <w:t>Konstantos</w:t>
                        </w:r>
                      </w:p>
                    </w:tc>
                    <w:tc>
                      <w:tcPr>
                        <w:tcW w:w="141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41827F80" w14:textId="77777777" w:rsidR="00D30B16" w:rsidRDefault="009A0210">
                        <w:pPr>
                          <w:suppressAutoHyphens/>
                          <w:snapToGrid w:val="0"/>
                          <w:ind w:left="-85" w:right="-85"/>
                          <w:jc w:val="center"/>
                          <w:rPr>
                            <w:rFonts w:eastAsia="Arial"/>
                            <w:b/>
                            <w:bCs/>
                            <w:sz w:val="22"/>
                            <w:szCs w:val="22"/>
                            <w:lang w:eastAsia="ar-SA"/>
                          </w:rPr>
                        </w:pPr>
                        <w:r>
                          <w:rPr>
                            <w:rFonts w:eastAsia="Arial"/>
                            <w:b/>
                            <w:bCs/>
                            <w:sz w:val="22"/>
                            <w:szCs w:val="22"/>
                            <w:lang w:eastAsia="ar-SA"/>
                          </w:rPr>
                          <w:t>Koreliacijos koeficientas</w:t>
                        </w:r>
                      </w:p>
                      <w:p w14:paraId="41827F81" w14:textId="77777777" w:rsidR="00D30B16" w:rsidRDefault="009A0210">
                        <w:pPr>
                          <w:suppressAutoHyphens/>
                          <w:snapToGrid w:val="0"/>
                          <w:ind w:left="-85" w:right="-85"/>
                          <w:jc w:val="center"/>
                          <w:rPr>
                            <w:rFonts w:eastAsia="Arial"/>
                            <w:bCs/>
                            <w:sz w:val="22"/>
                            <w:szCs w:val="22"/>
                            <w:lang w:eastAsia="ar-SA"/>
                          </w:rPr>
                        </w:pPr>
                        <w:r>
                          <w:rPr>
                            <w:rFonts w:eastAsia="Arial"/>
                            <w:b/>
                            <w:bCs/>
                            <w:i/>
                            <w:sz w:val="22"/>
                            <w:szCs w:val="22"/>
                            <w:lang w:eastAsia="ar-SA"/>
                          </w:rPr>
                          <w:t>R,</w:t>
                        </w:r>
                        <w:r>
                          <w:rPr>
                            <w:rFonts w:eastAsia="Arial"/>
                            <w:bCs/>
                            <w:sz w:val="22"/>
                            <w:szCs w:val="22"/>
                            <w:lang w:eastAsia="ar-SA"/>
                          </w:rPr>
                          <w:t xml:space="preserve"> vieneto dalys</w:t>
                        </w:r>
                      </w:p>
                    </w:tc>
                    <w:tc>
                      <w:tcPr>
                        <w:tcW w:w="2421"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41827F82" w14:textId="77777777" w:rsidR="00D30B16" w:rsidRDefault="009A0210">
                        <w:pPr>
                          <w:suppressAutoHyphens/>
                          <w:snapToGrid w:val="0"/>
                          <w:jc w:val="center"/>
                          <w:rPr>
                            <w:rFonts w:eastAsia="Arial"/>
                            <w:b/>
                            <w:bCs/>
                            <w:sz w:val="22"/>
                            <w:szCs w:val="22"/>
                            <w:lang w:eastAsia="ar-SA"/>
                          </w:rPr>
                        </w:pPr>
                        <w:r>
                          <w:rPr>
                            <w:rFonts w:eastAsia="Arial"/>
                            <w:b/>
                            <w:bCs/>
                            <w:sz w:val="22"/>
                            <w:szCs w:val="22"/>
                            <w:lang w:eastAsia="ar-SA"/>
                          </w:rPr>
                          <w:t>Pastabos</w:t>
                        </w:r>
                      </w:p>
                    </w:tc>
                  </w:tr>
                  <w:tr w:rsidR="00D30B16" w14:paraId="41827F8B" w14:textId="77777777">
                    <w:trPr>
                      <w:jc w:val="center"/>
                    </w:trPr>
                    <w:tc>
                      <w:tcPr>
                        <w:tcW w:w="2124" w:type="dxa"/>
                        <w:vMerge/>
                        <w:tcBorders>
                          <w:top w:val="single" w:sz="4" w:space="0" w:color="auto"/>
                          <w:left w:val="single" w:sz="12" w:space="0" w:color="auto"/>
                          <w:bottom w:val="single" w:sz="12" w:space="0" w:color="auto"/>
                          <w:right w:val="single" w:sz="4" w:space="0" w:color="auto"/>
                        </w:tcBorders>
                        <w:shd w:val="clear" w:color="auto" w:fill="auto"/>
                        <w:vAlign w:val="center"/>
                      </w:tcPr>
                      <w:p w14:paraId="41827F84" w14:textId="77777777" w:rsidR="00D30B16" w:rsidRDefault="00D30B16">
                        <w:pPr>
                          <w:suppressAutoHyphens/>
                          <w:snapToGrid w:val="0"/>
                          <w:rPr>
                            <w:rFonts w:eastAsia="Arial"/>
                            <w:b/>
                            <w:bCs/>
                            <w:sz w:val="22"/>
                            <w:szCs w:val="22"/>
                            <w:lang w:eastAsia="ar-SA"/>
                          </w:rPr>
                        </w:pPr>
                      </w:p>
                    </w:tc>
                    <w:tc>
                      <w:tcPr>
                        <w:tcW w:w="986" w:type="dxa"/>
                        <w:tcBorders>
                          <w:top w:val="single" w:sz="4" w:space="0" w:color="auto"/>
                          <w:left w:val="single" w:sz="4" w:space="0" w:color="auto"/>
                          <w:bottom w:val="single" w:sz="12" w:space="0" w:color="auto"/>
                          <w:right w:val="single" w:sz="4" w:space="0" w:color="auto"/>
                        </w:tcBorders>
                        <w:shd w:val="clear" w:color="auto" w:fill="auto"/>
                        <w:vAlign w:val="center"/>
                      </w:tcPr>
                      <w:p w14:paraId="41827F85" w14:textId="77777777" w:rsidR="00D30B16" w:rsidRDefault="009A0210">
                        <w:pPr>
                          <w:suppressAutoHyphens/>
                          <w:snapToGrid w:val="0"/>
                          <w:jc w:val="center"/>
                          <w:rPr>
                            <w:rFonts w:eastAsia="Arial"/>
                            <w:b/>
                            <w:bCs/>
                            <w:i/>
                            <w:sz w:val="22"/>
                            <w:szCs w:val="22"/>
                            <w:vertAlign w:val="subscript"/>
                            <w:lang w:eastAsia="ar-SA"/>
                          </w:rPr>
                        </w:pPr>
                        <w:r>
                          <w:rPr>
                            <w:rFonts w:eastAsia="Arial"/>
                            <w:b/>
                            <w:bCs/>
                            <w:i/>
                            <w:sz w:val="22"/>
                            <w:szCs w:val="22"/>
                            <w:lang w:eastAsia="ar-SA"/>
                          </w:rPr>
                          <w:t>C</w:t>
                        </w:r>
                        <w:r>
                          <w:rPr>
                            <w:rFonts w:eastAsia="Arial"/>
                            <w:b/>
                            <w:bCs/>
                            <w:i/>
                            <w:sz w:val="22"/>
                            <w:szCs w:val="22"/>
                            <w:vertAlign w:val="subscript"/>
                            <w:lang w:eastAsia="ar-SA"/>
                          </w:rPr>
                          <w:t>1</w:t>
                        </w:r>
                      </w:p>
                    </w:tc>
                    <w:tc>
                      <w:tcPr>
                        <w:tcW w:w="989" w:type="dxa"/>
                        <w:tcBorders>
                          <w:top w:val="single" w:sz="4" w:space="0" w:color="auto"/>
                          <w:left w:val="single" w:sz="4" w:space="0" w:color="auto"/>
                          <w:bottom w:val="single" w:sz="12" w:space="0" w:color="auto"/>
                          <w:right w:val="single" w:sz="4" w:space="0" w:color="auto"/>
                        </w:tcBorders>
                        <w:shd w:val="clear" w:color="auto" w:fill="auto"/>
                        <w:vAlign w:val="center"/>
                      </w:tcPr>
                      <w:p w14:paraId="41827F86" w14:textId="77777777" w:rsidR="00D30B16" w:rsidRDefault="009A0210">
                        <w:pPr>
                          <w:suppressAutoHyphens/>
                          <w:snapToGrid w:val="0"/>
                          <w:jc w:val="center"/>
                          <w:rPr>
                            <w:rFonts w:eastAsia="Arial"/>
                            <w:b/>
                            <w:bCs/>
                            <w:i/>
                            <w:sz w:val="22"/>
                            <w:szCs w:val="22"/>
                            <w:vertAlign w:val="subscript"/>
                            <w:lang w:eastAsia="ar-SA"/>
                          </w:rPr>
                        </w:pPr>
                        <w:r>
                          <w:rPr>
                            <w:rFonts w:eastAsia="Arial"/>
                            <w:b/>
                            <w:bCs/>
                            <w:i/>
                            <w:sz w:val="22"/>
                            <w:szCs w:val="22"/>
                            <w:lang w:eastAsia="ar-SA"/>
                          </w:rPr>
                          <w:t>C</w:t>
                        </w:r>
                        <w:r>
                          <w:rPr>
                            <w:rFonts w:eastAsia="Arial"/>
                            <w:b/>
                            <w:bCs/>
                            <w:i/>
                            <w:sz w:val="22"/>
                            <w:szCs w:val="22"/>
                            <w:vertAlign w:val="subscript"/>
                            <w:lang w:eastAsia="ar-SA"/>
                          </w:rPr>
                          <w:t>2</w:t>
                        </w:r>
                      </w:p>
                    </w:tc>
                    <w:tc>
                      <w:tcPr>
                        <w:tcW w:w="989" w:type="dxa"/>
                        <w:tcBorders>
                          <w:top w:val="single" w:sz="4" w:space="0" w:color="auto"/>
                          <w:left w:val="single" w:sz="4" w:space="0" w:color="auto"/>
                          <w:bottom w:val="single" w:sz="12" w:space="0" w:color="auto"/>
                          <w:right w:val="single" w:sz="4" w:space="0" w:color="auto"/>
                        </w:tcBorders>
                        <w:shd w:val="clear" w:color="auto" w:fill="auto"/>
                        <w:vAlign w:val="center"/>
                      </w:tcPr>
                      <w:p w14:paraId="41827F87" w14:textId="77777777" w:rsidR="00D30B16" w:rsidRDefault="009A0210">
                        <w:pPr>
                          <w:suppressAutoHyphens/>
                          <w:snapToGrid w:val="0"/>
                          <w:jc w:val="center"/>
                          <w:rPr>
                            <w:rFonts w:eastAsia="Arial"/>
                            <w:b/>
                            <w:bCs/>
                            <w:i/>
                            <w:sz w:val="22"/>
                            <w:szCs w:val="22"/>
                            <w:vertAlign w:val="subscript"/>
                            <w:lang w:eastAsia="ar-SA"/>
                          </w:rPr>
                        </w:pPr>
                        <w:r>
                          <w:rPr>
                            <w:rFonts w:eastAsia="Arial"/>
                            <w:b/>
                            <w:bCs/>
                            <w:i/>
                            <w:sz w:val="22"/>
                            <w:szCs w:val="22"/>
                            <w:lang w:eastAsia="ar-SA"/>
                          </w:rPr>
                          <w:t>C</w:t>
                        </w:r>
                        <w:r>
                          <w:rPr>
                            <w:rFonts w:eastAsia="Arial"/>
                            <w:b/>
                            <w:bCs/>
                            <w:i/>
                            <w:sz w:val="22"/>
                            <w:szCs w:val="22"/>
                            <w:vertAlign w:val="subscript"/>
                            <w:lang w:eastAsia="ar-SA"/>
                          </w:rPr>
                          <w:t>3</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tcPr>
                      <w:p w14:paraId="41827F88" w14:textId="77777777" w:rsidR="00D30B16" w:rsidRDefault="009A0210">
                        <w:pPr>
                          <w:suppressAutoHyphens/>
                          <w:snapToGrid w:val="0"/>
                          <w:jc w:val="center"/>
                          <w:rPr>
                            <w:rFonts w:eastAsia="Arial"/>
                            <w:b/>
                            <w:bCs/>
                            <w:i/>
                            <w:sz w:val="22"/>
                            <w:szCs w:val="22"/>
                            <w:vertAlign w:val="subscript"/>
                            <w:lang w:eastAsia="ar-SA"/>
                          </w:rPr>
                        </w:pPr>
                        <w:r>
                          <w:rPr>
                            <w:rFonts w:eastAsia="Arial"/>
                            <w:b/>
                            <w:bCs/>
                            <w:i/>
                            <w:sz w:val="22"/>
                            <w:szCs w:val="22"/>
                            <w:lang w:eastAsia="ar-SA"/>
                          </w:rPr>
                          <w:t>C</w:t>
                        </w:r>
                        <w:r>
                          <w:rPr>
                            <w:rFonts w:eastAsia="Arial"/>
                            <w:b/>
                            <w:bCs/>
                            <w:i/>
                            <w:sz w:val="22"/>
                            <w:szCs w:val="22"/>
                            <w:vertAlign w:val="subscript"/>
                            <w:lang w:eastAsia="ar-SA"/>
                          </w:rPr>
                          <w:t>4</w:t>
                        </w:r>
                      </w:p>
                    </w:tc>
                    <w:tc>
                      <w:tcPr>
                        <w:tcW w:w="1414"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1827F89" w14:textId="77777777" w:rsidR="00D30B16" w:rsidRDefault="00D30B16">
                        <w:pPr>
                          <w:suppressAutoHyphens/>
                          <w:snapToGrid w:val="0"/>
                          <w:rPr>
                            <w:rFonts w:eastAsia="Arial"/>
                            <w:b/>
                            <w:bCs/>
                            <w:sz w:val="22"/>
                            <w:szCs w:val="22"/>
                            <w:lang w:eastAsia="ar-SA"/>
                          </w:rPr>
                        </w:pPr>
                      </w:p>
                    </w:tc>
                    <w:tc>
                      <w:tcPr>
                        <w:tcW w:w="2421"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1827F8A" w14:textId="77777777" w:rsidR="00D30B16" w:rsidRDefault="00D30B16">
                        <w:pPr>
                          <w:suppressAutoHyphens/>
                          <w:snapToGrid w:val="0"/>
                          <w:rPr>
                            <w:rFonts w:eastAsia="Arial"/>
                            <w:b/>
                            <w:bCs/>
                            <w:sz w:val="22"/>
                            <w:szCs w:val="22"/>
                            <w:lang w:eastAsia="ar-SA"/>
                          </w:rPr>
                        </w:pPr>
                      </w:p>
                    </w:tc>
                  </w:tr>
                  <w:tr w:rsidR="00D30B16" w14:paraId="41827F93" w14:textId="77777777">
                    <w:trPr>
                      <w:jc w:val="center"/>
                    </w:trPr>
                    <w:tc>
                      <w:tcPr>
                        <w:tcW w:w="2124" w:type="dxa"/>
                        <w:tcBorders>
                          <w:top w:val="single" w:sz="12" w:space="0" w:color="auto"/>
                          <w:left w:val="single" w:sz="4" w:space="0" w:color="auto"/>
                          <w:bottom w:val="single" w:sz="4" w:space="0" w:color="auto"/>
                          <w:right w:val="single" w:sz="4" w:space="0" w:color="auto"/>
                        </w:tcBorders>
                        <w:shd w:val="clear" w:color="auto" w:fill="auto"/>
                        <w:vAlign w:val="center"/>
                      </w:tcPr>
                      <w:p w14:paraId="41827F8C"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GrSa; CSa; MSa; FSa</w:t>
                        </w:r>
                      </w:p>
                    </w:tc>
                    <w:tc>
                      <w:tcPr>
                        <w:tcW w:w="986" w:type="dxa"/>
                        <w:tcBorders>
                          <w:top w:val="single" w:sz="12" w:space="0" w:color="auto"/>
                          <w:left w:val="single" w:sz="4" w:space="0" w:color="auto"/>
                          <w:bottom w:val="single" w:sz="4" w:space="0" w:color="auto"/>
                          <w:right w:val="single" w:sz="4" w:space="0" w:color="auto"/>
                        </w:tcBorders>
                        <w:shd w:val="clear" w:color="auto" w:fill="auto"/>
                        <w:vAlign w:val="center"/>
                      </w:tcPr>
                      <w:p w14:paraId="41827F8D"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0,0026</w:t>
                        </w:r>
                      </w:p>
                    </w:tc>
                    <w:tc>
                      <w:tcPr>
                        <w:tcW w:w="989" w:type="dxa"/>
                        <w:tcBorders>
                          <w:top w:val="single" w:sz="12" w:space="0" w:color="auto"/>
                          <w:left w:val="single" w:sz="4" w:space="0" w:color="auto"/>
                          <w:bottom w:val="single" w:sz="4" w:space="0" w:color="auto"/>
                          <w:right w:val="single" w:sz="4" w:space="0" w:color="auto"/>
                        </w:tcBorders>
                        <w:shd w:val="clear" w:color="auto" w:fill="auto"/>
                        <w:vAlign w:val="center"/>
                      </w:tcPr>
                      <w:p w14:paraId="41827F8E"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-0,0333</w:t>
                        </w:r>
                      </w:p>
                    </w:tc>
                    <w:tc>
                      <w:tcPr>
                        <w:tcW w:w="989" w:type="dxa"/>
                        <w:tcBorders>
                          <w:top w:val="single" w:sz="12" w:space="0" w:color="auto"/>
                          <w:left w:val="single" w:sz="4" w:space="0" w:color="auto"/>
                          <w:bottom w:val="single" w:sz="4" w:space="0" w:color="auto"/>
                          <w:right w:val="single" w:sz="4" w:space="0" w:color="auto"/>
                        </w:tcBorders>
                        <w:shd w:val="clear" w:color="auto" w:fill="auto"/>
                        <w:vAlign w:val="center"/>
                      </w:tcPr>
                      <w:p w14:paraId="41827F8F"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0,118</w:t>
                        </w:r>
                      </w:p>
                    </w:tc>
                    <w:tc>
                      <w:tcPr>
                        <w:tcW w:w="991" w:type="dxa"/>
                        <w:tcBorders>
                          <w:top w:val="single" w:sz="12" w:space="0" w:color="auto"/>
                          <w:left w:val="single" w:sz="4" w:space="0" w:color="auto"/>
                          <w:bottom w:val="single" w:sz="4" w:space="0" w:color="auto"/>
                          <w:right w:val="single" w:sz="4" w:space="0" w:color="auto"/>
                        </w:tcBorders>
                        <w:shd w:val="clear" w:color="auto" w:fill="auto"/>
                        <w:vAlign w:val="center"/>
                      </w:tcPr>
                      <w:p w14:paraId="41827F90"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0,05</w:t>
                        </w:r>
                      </w:p>
                    </w:tc>
                    <w:tc>
                      <w:tcPr>
                        <w:tcW w:w="1414" w:type="dxa"/>
                        <w:tcBorders>
                          <w:top w:val="single" w:sz="12" w:space="0" w:color="auto"/>
                          <w:left w:val="single" w:sz="4" w:space="0" w:color="auto"/>
                          <w:bottom w:val="single" w:sz="4" w:space="0" w:color="auto"/>
                          <w:right w:val="single" w:sz="4" w:space="0" w:color="auto"/>
                        </w:tcBorders>
                        <w:shd w:val="clear" w:color="auto" w:fill="auto"/>
                        <w:vAlign w:val="center"/>
                      </w:tcPr>
                      <w:p w14:paraId="41827F91"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0,97</w:t>
                        </w:r>
                      </w:p>
                    </w:tc>
                    <w:tc>
                      <w:tcPr>
                        <w:tcW w:w="2421" w:type="dxa"/>
                        <w:tcBorders>
                          <w:top w:val="single" w:sz="12" w:space="0" w:color="auto"/>
                          <w:left w:val="single" w:sz="4" w:space="0" w:color="auto"/>
                          <w:bottom w:val="single" w:sz="4" w:space="0" w:color="auto"/>
                          <w:right w:val="single" w:sz="4" w:space="0" w:color="auto"/>
                        </w:tcBorders>
                        <w:shd w:val="clear" w:color="auto" w:fill="auto"/>
                        <w:vAlign w:val="center"/>
                      </w:tcPr>
                      <w:p w14:paraId="41827F92" w14:textId="77777777" w:rsidR="00D30B16" w:rsidRDefault="00D30B16">
                        <w:pPr>
                          <w:suppressAutoHyphens/>
                          <w:snapToGrid w:val="0"/>
                          <w:jc w:val="center"/>
                          <w:rPr>
                            <w:rFonts w:eastAsia="Arial"/>
                            <w:bCs/>
                            <w:sz w:val="22"/>
                            <w:szCs w:val="22"/>
                            <w:lang w:eastAsia="ar-SA"/>
                          </w:rPr>
                        </w:pPr>
                      </w:p>
                    </w:tc>
                  </w:tr>
                  <w:tr w:rsidR="00D30B16" w14:paraId="41827F9C" w14:textId="77777777">
                    <w:trPr>
                      <w:jc w:val="center"/>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1827F94" w14:textId="77777777" w:rsidR="00D30B16" w:rsidRDefault="009A0210">
                        <w:pPr>
                          <w:suppressAutoHyphens/>
                          <w:jc w:val="center"/>
                          <w:rPr>
                            <w:rFonts w:eastAsia="Arial"/>
                            <w:bCs/>
                            <w:sz w:val="22"/>
                            <w:szCs w:val="22"/>
                            <w:lang w:eastAsia="ar-SA"/>
                          </w:rPr>
                        </w:pPr>
                        <w:r>
                          <w:rPr>
                            <w:rFonts w:eastAsia="Arial"/>
                            <w:bCs/>
                            <w:sz w:val="22"/>
                            <w:szCs w:val="22"/>
                            <w:lang w:eastAsia="ar-SA"/>
                          </w:rPr>
                          <w:t>sasiCl (moreninis)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1827F95"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0,0042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1827F96"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-0,0439</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1827F97"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0,1319</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41827F98"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-0,032</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1827F99"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0,99</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1827F9A" w14:textId="77777777" w:rsidR="00D30B16" w:rsidRDefault="009A0210">
                        <w:pPr>
                          <w:suppressAutoHyphens/>
                          <w:snapToGrid w:val="0"/>
                          <w:ind w:left="-57" w:right="-57"/>
                          <w:jc w:val="center"/>
                          <w:rPr>
                            <w:rFonts w:eastAsia="Arial"/>
                            <w:bCs/>
                            <w:sz w:val="22"/>
                            <w:szCs w:val="22"/>
                            <w:lang w:eastAsia="ar-SA"/>
                          </w:rPr>
                        </w:pPr>
                        <w:r>
                          <w:rPr>
                            <w:rFonts w:eastAsia="Arial"/>
                            <w:bCs/>
                            <w:sz w:val="22"/>
                            <w:szCs w:val="22"/>
                            <w:lang w:eastAsia="ar-SA"/>
                          </w:rPr>
                          <w:t>Galioja iki 5,0 m gylio, kai giliau, priimama</w:t>
                        </w:r>
                      </w:p>
                      <w:p w14:paraId="41827F9B" w14:textId="77777777" w:rsidR="00D30B16" w:rsidRDefault="009A0210">
                        <w:pPr>
                          <w:suppressAutoHyphens/>
                          <w:ind w:left="-57" w:right="-57"/>
                          <w:jc w:val="center"/>
                          <w:rPr>
                            <w:rFonts w:eastAsia="Arial"/>
                            <w:bCs/>
                            <w:sz w:val="22"/>
                            <w:szCs w:val="22"/>
                            <w:lang w:eastAsia="ar-SA"/>
                          </w:rPr>
                        </w:pPr>
                        <w:r>
                          <w:rPr>
                            <w:rFonts w:ascii="Bookman Old Style" w:eastAsia="Arial" w:hAnsi="Bookman Old Style"/>
                            <w:bCs/>
                            <w:position w:val="-12"/>
                            <w:sz w:val="22"/>
                            <w:szCs w:val="22"/>
                            <w:lang w:eastAsia="ar-SA"/>
                          </w:rPr>
                          <w:object w:dxaOrig="1120" w:dyaOrig="360" w14:anchorId="41828C4C">
                            <v:shape id="_x0000_i1124" type="#_x0000_t75" style="width:62.25pt;height:20.25pt" o:ole="" filled="t">
                              <v:fill color2="black"/>
                              <v:imagedata r:id="rId223" o:title=""/>
                            </v:shape>
                            <o:OLEObject Type="Embed" ProgID="Equation.3" ShapeID="_x0000_i1124" DrawAspect="Content" ObjectID="_1510054775" r:id="rId224"/>
                          </w:object>
                        </w:r>
                      </w:p>
                    </w:tc>
                  </w:tr>
                  <w:tr w:rsidR="00D30B16" w14:paraId="41827FA6" w14:textId="77777777">
                    <w:trPr>
                      <w:jc w:val="center"/>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1827F9D" w14:textId="77777777" w:rsidR="00D30B16" w:rsidRDefault="009A0210">
                        <w:pPr>
                          <w:suppressAutoHyphens/>
                          <w:jc w:val="center"/>
                          <w:rPr>
                            <w:rFonts w:eastAsia="Arial"/>
                            <w:bCs/>
                            <w:sz w:val="22"/>
                            <w:szCs w:val="22"/>
                            <w:lang w:eastAsia="ar-SA"/>
                          </w:rPr>
                        </w:pPr>
                        <w:r>
                          <w:rPr>
                            <w:rFonts w:eastAsia="Arial"/>
                            <w:bCs/>
                            <w:sz w:val="22"/>
                            <w:szCs w:val="22"/>
                            <w:lang w:eastAsia="ar-SA"/>
                          </w:rPr>
                          <w:t>saclSi (moreninis)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1827F9E"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0,0024</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1827F9F"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-0,0306</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1827FA0"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0,1012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41827FA1"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0,0333</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1827FA2"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0,96</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1827FA3" w14:textId="77777777" w:rsidR="00D30B16" w:rsidRDefault="009A0210">
                        <w:pPr>
                          <w:suppressAutoHyphens/>
                          <w:snapToGrid w:val="0"/>
                          <w:ind w:left="-57" w:right="-57"/>
                          <w:jc w:val="center"/>
                          <w:rPr>
                            <w:rFonts w:eastAsia="Arial"/>
                            <w:bCs/>
                            <w:sz w:val="22"/>
                            <w:szCs w:val="22"/>
                            <w:lang w:eastAsia="ar-SA"/>
                          </w:rPr>
                        </w:pPr>
                        <w:r>
                          <w:rPr>
                            <w:rFonts w:eastAsia="Arial"/>
                            <w:bCs/>
                            <w:sz w:val="22"/>
                            <w:szCs w:val="22"/>
                            <w:lang w:eastAsia="ar-SA"/>
                          </w:rPr>
                          <w:t>Galioja iki 6,0 m gylio,</w:t>
                        </w:r>
                      </w:p>
                      <w:p w14:paraId="41827FA4" w14:textId="77777777" w:rsidR="00D30B16" w:rsidRDefault="009A0210">
                        <w:pPr>
                          <w:suppressAutoHyphens/>
                          <w:ind w:left="-57" w:right="-57"/>
                          <w:jc w:val="center"/>
                          <w:rPr>
                            <w:rFonts w:eastAsia="Arial"/>
                            <w:bCs/>
                            <w:sz w:val="22"/>
                            <w:szCs w:val="22"/>
                            <w:lang w:eastAsia="ar-SA"/>
                          </w:rPr>
                        </w:pPr>
                        <w:r>
                          <w:rPr>
                            <w:rFonts w:eastAsia="Arial"/>
                            <w:bCs/>
                            <w:sz w:val="22"/>
                            <w:szCs w:val="22"/>
                            <w:lang w:eastAsia="ar-SA"/>
                          </w:rPr>
                          <w:t>kai giliau, priimama</w:t>
                        </w:r>
                      </w:p>
                      <w:p w14:paraId="41827FA5" w14:textId="77777777" w:rsidR="00D30B16" w:rsidRDefault="009A0210">
                        <w:pPr>
                          <w:suppressAutoHyphens/>
                          <w:ind w:left="-57" w:right="-57"/>
                          <w:jc w:val="center"/>
                          <w:rPr>
                            <w:rFonts w:eastAsia="Arial"/>
                            <w:bCs/>
                            <w:sz w:val="22"/>
                            <w:szCs w:val="22"/>
                            <w:lang w:eastAsia="ar-SA"/>
                          </w:rPr>
                        </w:pPr>
                        <w:r>
                          <w:rPr>
                            <w:rFonts w:ascii="Bookman Old Style" w:eastAsia="Arial" w:hAnsi="Bookman Old Style"/>
                            <w:bCs/>
                            <w:position w:val="-12"/>
                            <w:sz w:val="22"/>
                            <w:szCs w:val="22"/>
                            <w:lang w:eastAsia="ar-SA"/>
                          </w:rPr>
                          <w:object w:dxaOrig="2120" w:dyaOrig="400" w14:anchorId="41828C4D">
                            <v:shape id="_x0000_i1125" type="#_x0000_t75" style="width:115.5pt;height:21pt" o:ole="" filled="t">
                              <v:fill color2="black"/>
                              <v:imagedata r:id="rId225" o:title=""/>
                            </v:shape>
                            <o:OLEObject Type="Embed" ProgID="Equation.3" ShapeID="_x0000_i1125" DrawAspect="Content" ObjectID="_1510054776" r:id="rId226"/>
                          </w:object>
                        </w:r>
                      </w:p>
                    </w:tc>
                  </w:tr>
                  <w:tr w:rsidR="00D30B16" w14:paraId="41827FB0" w14:textId="77777777">
                    <w:trPr>
                      <w:jc w:val="center"/>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1827FA7"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saclSi; saSi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1827FA8"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1827FA9"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-0,0024</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1827FAA"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-0,0063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41827FAB"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0,1443</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1827FAC"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0,74</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1827FAD" w14:textId="77777777" w:rsidR="00D30B16" w:rsidRDefault="009A0210">
                        <w:pPr>
                          <w:suppressAutoHyphens/>
                          <w:snapToGrid w:val="0"/>
                          <w:ind w:left="-57" w:right="-57"/>
                          <w:jc w:val="center"/>
                          <w:rPr>
                            <w:rFonts w:eastAsia="Arial"/>
                            <w:bCs/>
                            <w:sz w:val="22"/>
                            <w:szCs w:val="22"/>
                            <w:lang w:eastAsia="ar-SA"/>
                          </w:rPr>
                        </w:pPr>
                        <w:r>
                          <w:rPr>
                            <w:rFonts w:eastAsia="Arial"/>
                            <w:bCs/>
                            <w:sz w:val="22"/>
                            <w:szCs w:val="22"/>
                            <w:lang w:eastAsia="ar-SA"/>
                          </w:rPr>
                          <w:t>Galioja iki 4,0 m gylio,</w:t>
                        </w:r>
                      </w:p>
                      <w:p w14:paraId="41827FAE" w14:textId="77777777" w:rsidR="00D30B16" w:rsidRDefault="009A0210">
                        <w:pPr>
                          <w:suppressAutoHyphens/>
                          <w:ind w:left="-57" w:right="-57"/>
                          <w:jc w:val="center"/>
                          <w:rPr>
                            <w:rFonts w:eastAsia="Arial"/>
                            <w:bCs/>
                            <w:sz w:val="22"/>
                            <w:szCs w:val="22"/>
                            <w:lang w:eastAsia="ar-SA"/>
                          </w:rPr>
                        </w:pPr>
                        <w:r>
                          <w:rPr>
                            <w:rFonts w:eastAsia="Arial"/>
                            <w:bCs/>
                            <w:sz w:val="22"/>
                            <w:szCs w:val="22"/>
                            <w:lang w:eastAsia="ar-SA"/>
                          </w:rPr>
                          <w:t xml:space="preserve">kai giliau, priimama </w:t>
                        </w:r>
                      </w:p>
                      <w:p w14:paraId="41827FAF" w14:textId="77777777" w:rsidR="00D30B16" w:rsidRDefault="009A0210">
                        <w:pPr>
                          <w:suppressAutoHyphens/>
                          <w:ind w:left="-57" w:right="-57"/>
                          <w:jc w:val="center"/>
                          <w:rPr>
                            <w:rFonts w:eastAsia="Arial"/>
                            <w:bCs/>
                            <w:sz w:val="22"/>
                            <w:szCs w:val="22"/>
                            <w:lang w:eastAsia="ar-SA"/>
                          </w:rPr>
                        </w:pPr>
                        <w:r>
                          <w:rPr>
                            <w:rFonts w:ascii="Bookman Old Style" w:eastAsia="Arial" w:hAnsi="Bookman Old Style"/>
                            <w:bCs/>
                            <w:position w:val="-12"/>
                            <w:sz w:val="22"/>
                            <w:szCs w:val="22"/>
                            <w:lang w:eastAsia="ar-SA"/>
                          </w:rPr>
                          <w:object w:dxaOrig="1680" w:dyaOrig="400" w14:anchorId="41828C4E">
                            <v:shape id="_x0000_i1126" type="#_x0000_t75" style="width:92.25pt;height:24pt" o:ole="" filled="t">
                              <v:fill color2="black"/>
                              <v:imagedata r:id="rId227" o:title=""/>
                            </v:shape>
                            <o:OLEObject Type="Embed" ProgID="Equation.3" ShapeID="_x0000_i1126" DrawAspect="Content" ObjectID="_1510054777" r:id="rId228"/>
                          </w:object>
                        </w:r>
                      </w:p>
                    </w:tc>
                  </w:tr>
                  <w:tr w:rsidR="00D30B16" w14:paraId="41827FB8" w14:textId="77777777">
                    <w:trPr>
                      <w:jc w:val="center"/>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1827FB1"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Si ir clSi; sasiCl ir siCl</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1827FB2"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1827FB3"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1827FB4"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41827FB5"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1827FB6"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1827FB7" w14:textId="77777777" w:rsidR="00D30B16" w:rsidRDefault="009A0210">
                        <w:pPr>
                          <w:suppressAutoHyphens/>
                          <w:snapToGrid w:val="0"/>
                          <w:ind w:left="-57" w:right="-57"/>
                          <w:rPr>
                            <w:rFonts w:eastAsia="Arial"/>
                            <w:bCs/>
                            <w:sz w:val="22"/>
                            <w:szCs w:val="22"/>
                            <w:lang w:eastAsia="ar-SA"/>
                          </w:rPr>
                        </w:pPr>
                        <w:r>
                          <w:rPr>
                            <w:rFonts w:ascii="Bookman Old Style" w:eastAsia="Arial" w:hAnsi="Bookman Old Style"/>
                            <w:bCs/>
                            <w:position w:val="-12"/>
                            <w:sz w:val="22"/>
                            <w:szCs w:val="22"/>
                            <w:lang w:eastAsia="ar-SA"/>
                          </w:rPr>
                          <w:object w:dxaOrig="2160" w:dyaOrig="360" w14:anchorId="41828C4F">
                            <v:shape id="_x0000_i1127" type="#_x0000_t75" style="width:108pt;height:22.5pt" o:ole="" filled="t">
                              <v:fill color2="black"/>
                              <v:imagedata r:id="rId229" o:title=""/>
                            </v:shape>
                            <o:OLEObject Type="Embed" ProgID="Equation.3" ShapeID="_x0000_i1127" DrawAspect="Content" ObjectID="_1510054778" r:id="rId230"/>
                          </w:object>
                        </w:r>
                      </w:p>
                    </w:tc>
                  </w:tr>
                  <w:tr w:rsidR="00D30B16" w14:paraId="41827FBA" w14:textId="77777777">
                    <w:trPr>
                      <w:jc w:val="center"/>
                    </w:trPr>
                    <w:tc>
                      <w:tcPr>
                        <w:tcW w:w="99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827FB9" w14:textId="77777777" w:rsidR="00D30B16" w:rsidRDefault="009A0210">
                        <w:pPr>
                          <w:suppressAutoHyphens/>
                          <w:snapToGrid w:val="0"/>
                          <w:rPr>
                            <w:rFonts w:ascii="Bookman Old Style" w:eastAsia="Arial" w:hAnsi="Bookman Old Style"/>
                            <w:bCs/>
                            <w:i/>
                            <w:sz w:val="22"/>
                            <w:szCs w:val="22"/>
                            <w:lang w:eastAsia="ar-SA"/>
                          </w:rPr>
                        </w:pPr>
                        <w:r>
                          <w:rPr>
                            <w:rFonts w:eastAsia="Arial"/>
                            <w:bCs/>
                            <w:i/>
                            <w:sz w:val="22"/>
                            <w:szCs w:val="22"/>
                            <w:lang w:eastAsia="ar-SA"/>
                          </w:rPr>
                          <w:t>PASTABA.</w:t>
                        </w:r>
                        <w:r>
                          <w:rPr>
                            <w:rFonts w:ascii="Bookman Old Style" w:eastAsia="Arial" w:hAnsi="Bookman Old Style"/>
                            <w:bCs/>
                            <w:i/>
                            <w:sz w:val="22"/>
                            <w:szCs w:val="22"/>
                            <w:lang w:eastAsia="ar-SA"/>
                          </w:rPr>
                          <w:t xml:space="preserve"> </w:t>
                        </w:r>
                        <w:r>
                          <w:rPr>
                            <w:rFonts w:eastAsia="Arial"/>
                            <w:bCs/>
                            <w:i/>
                            <w:sz w:val="22"/>
                            <w:szCs w:val="22"/>
                            <w:lang w:eastAsia="ar-SA"/>
                          </w:rPr>
                          <w:t>Duomenys galioja, jei dinaminio zondavimo metu smūgių skaičius buvo skaičiuojamas kas 20 cm (N</w:t>
                        </w:r>
                        <w:r>
                          <w:rPr>
                            <w:rFonts w:eastAsia="Arial"/>
                            <w:bCs/>
                            <w:i/>
                            <w:sz w:val="22"/>
                            <w:szCs w:val="22"/>
                            <w:vertAlign w:val="subscript"/>
                            <w:lang w:eastAsia="ar-SA"/>
                          </w:rPr>
                          <w:t>20</w:t>
                        </w:r>
                        <w:r>
                          <w:rPr>
                            <w:rFonts w:eastAsia="Arial"/>
                            <w:bCs/>
                            <w:i/>
                            <w:sz w:val="22"/>
                            <w:szCs w:val="22"/>
                            <w:lang w:eastAsia="ar-SA"/>
                          </w:rPr>
                          <w:t>). Jei zondavimo metu smūgių skaičius buvo skaičiuojamas kas 10 cm (N</w:t>
                        </w:r>
                        <w:r>
                          <w:rPr>
                            <w:rFonts w:eastAsia="Arial"/>
                            <w:bCs/>
                            <w:i/>
                            <w:sz w:val="22"/>
                            <w:szCs w:val="22"/>
                            <w:vertAlign w:val="subscript"/>
                            <w:lang w:eastAsia="ar-SA"/>
                          </w:rPr>
                          <w:t>10</w:t>
                        </w:r>
                        <w:r>
                          <w:rPr>
                            <w:rFonts w:eastAsia="Arial"/>
                            <w:bCs/>
                            <w:i/>
                            <w:sz w:val="22"/>
                            <w:szCs w:val="22"/>
                            <w:lang w:eastAsia="ar-SA"/>
                          </w:rPr>
                          <w:t>), tada gautas α</w:t>
                        </w:r>
                        <w:r>
                          <w:rPr>
                            <w:rFonts w:eastAsia="Arial"/>
                            <w:bCs/>
                            <w:i/>
                            <w:sz w:val="22"/>
                            <w:szCs w:val="22"/>
                            <w:vertAlign w:val="subscript"/>
                            <w:lang w:eastAsia="ar-SA"/>
                          </w:rPr>
                          <w:t>DPL</w:t>
                        </w:r>
                        <w:r>
                          <w:rPr>
                            <w:rFonts w:eastAsia="Arial"/>
                            <w:bCs/>
                            <w:i/>
                            <w:sz w:val="22"/>
                            <w:szCs w:val="22"/>
                            <w:lang w:eastAsia="ar-SA"/>
                          </w:rPr>
                          <w:t xml:space="preserve"> vertes reikia dauginti iš 2.</w:t>
                        </w:r>
                      </w:p>
                    </w:tc>
                  </w:tr>
                </w:tbl>
                <w:p w14:paraId="41827FBB" w14:textId="77777777" w:rsidR="00D30B16" w:rsidRDefault="00EE25CA">
                  <w:pPr>
                    <w:rPr>
                      <w:sz w:val="6"/>
                      <w:szCs w:val="6"/>
                    </w:rPr>
                  </w:pPr>
                </w:p>
              </w:sdtContent>
            </w:sdt>
            <w:sdt>
              <w:sdtPr>
                <w:alias w:val="lentele"/>
                <w:tag w:val="part_9c11289ee26544b198fed1067a589f92"/>
                <w:id w:val="1068535078"/>
                <w:lock w:val="sdtLocked"/>
              </w:sdtPr>
              <w:sdtEndPr/>
              <w:sdtContent>
                <w:p w14:paraId="41827FBC" w14:textId="77777777" w:rsidR="00D30B16" w:rsidRDefault="00EE25CA">
                  <w:pPr>
                    <w:suppressAutoHyphens/>
                    <w:rPr>
                      <w:rFonts w:eastAsia="Calibri"/>
                      <w:b/>
                      <w:bCs/>
                      <w:szCs w:val="22"/>
                      <w:lang w:eastAsia="ar-SA"/>
                    </w:rPr>
                  </w:pPr>
                  <w:sdt>
                    <w:sdtPr>
                      <w:alias w:val="Pavadinimas"/>
                      <w:tag w:val="title_9c11289ee26544b198fed1067a589f92"/>
                      <w:id w:val="-1892181111"/>
                      <w:lock w:val="sdtLocked"/>
                    </w:sdtPr>
                    <w:sdtEndPr/>
                    <w:sdtContent>
                      <w:r w:rsidR="009A0210">
                        <w:rPr>
                          <w:rFonts w:eastAsia="Calibri"/>
                          <w:b/>
                          <w:bCs/>
                          <w:szCs w:val="22"/>
                          <w:lang w:eastAsia="ar-SA"/>
                        </w:rPr>
                        <w:t>2 lentelė. Polinominių (3), (4), (5) lygčių konstantų vertės, kai zonduota DPSH–A zondu rupiuosiuose gruntuose</w:t>
                      </w:r>
                    </w:sdtContent>
                  </w:sdt>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994"/>
                    <w:gridCol w:w="996"/>
                    <w:gridCol w:w="1144"/>
                    <w:gridCol w:w="965"/>
                    <w:gridCol w:w="1314"/>
                    <w:gridCol w:w="2411"/>
                  </w:tblGrid>
                  <w:tr w:rsidR="00D30B16" w14:paraId="41827FC2" w14:textId="77777777">
                    <w:trPr>
                      <w:jc w:val="center"/>
                    </w:trPr>
                    <w:tc>
                      <w:tcPr>
                        <w:tcW w:w="2138" w:type="dxa"/>
                        <w:vMerge w:val="restart"/>
                        <w:tcBorders>
                          <w:top w:val="single" w:sz="12" w:space="0" w:color="000000"/>
                          <w:left w:val="single" w:sz="12" w:space="0" w:color="000000"/>
                        </w:tcBorders>
                        <w:shd w:val="clear" w:color="auto" w:fill="auto"/>
                        <w:vAlign w:val="center"/>
                      </w:tcPr>
                      <w:p w14:paraId="41827FBD" w14:textId="77777777" w:rsidR="00D30B16" w:rsidRDefault="009A0210">
                        <w:pPr>
                          <w:suppressAutoHyphens/>
                          <w:snapToGrid w:val="0"/>
                          <w:ind w:left="-57" w:right="-57"/>
                          <w:jc w:val="center"/>
                          <w:rPr>
                            <w:rFonts w:eastAsia="Arial"/>
                            <w:b/>
                            <w:bCs/>
                            <w:sz w:val="22"/>
                            <w:szCs w:val="22"/>
                            <w:lang w:eastAsia="ar-SA"/>
                          </w:rPr>
                        </w:pPr>
                        <w:r>
                          <w:rPr>
                            <w:rFonts w:eastAsia="Arial"/>
                            <w:b/>
                            <w:bCs/>
                            <w:sz w:val="22"/>
                            <w:szCs w:val="22"/>
                            <w:lang w:eastAsia="ar-SA"/>
                          </w:rPr>
                          <w:t>Gruntas</w:t>
                        </w:r>
                      </w:p>
                    </w:tc>
                    <w:tc>
                      <w:tcPr>
                        <w:tcW w:w="4099" w:type="dxa"/>
                        <w:gridSpan w:val="4"/>
                        <w:tcBorders>
                          <w:top w:val="single" w:sz="12" w:space="0" w:color="000000"/>
                        </w:tcBorders>
                        <w:shd w:val="clear" w:color="auto" w:fill="auto"/>
                        <w:vAlign w:val="center"/>
                      </w:tcPr>
                      <w:p w14:paraId="41827FBE" w14:textId="77777777" w:rsidR="00D30B16" w:rsidRDefault="009A0210">
                        <w:pPr>
                          <w:suppressAutoHyphens/>
                          <w:ind w:left="-57" w:right="-57"/>
                          <w:jc w:val="center"/>
                          <w:rPr>
                            <w:rFonts w:eastAsia="Arial"/>
                            <w:b/>
                            <w:bCs/>
                            <w:sz w:val="22"/>
                            <w:szCs w:val="22"/>
                            <w:lang w:eastAsia="ar-SA"/>
                          </w:rPr>
                        </w:pPr>
                        <w:r>
                          <w:rPr>
                            <w:rFonts w:eastAsia="Arial"/>
                            <w:b/>
                            <w:bCs/>
                            <w:sz w:val="22"/>
                            <w:szCs w:val="22"/>
                            <w:lang w:eastAsia="ar-SA"/>
                          </w:rPr>
                          <w:t>Konstantos</w:t>
                        </w:r>
                      </w:p>
                    </w:tc>
                    <w:tc>
                      <w:tcPr>
                        <w:tcW w:w="1314" w:type="dxa"/>
                        <w:vMerge w:val="restart"/>
                        <w:tcBorders>
                          <w:top w:val="single" w:sz="12" w:space="0" w:color="000000"/>
                        </w:tcBorders>
                        <w:shd w:val="clear" w:color="auto" w:fill="auto"/>
                        <w:vAlign w:val="center"/>
                      </w:tcPr>
                      <w:p w14:paraId="41827FBF" w14:textId="77777777" w:rsidR="00D30B16" w:rsidRDefault="009A0210">
                        <w:pPr>
                          <w:suppressAutoHyphens/>
                          <w:snapToGrid w:val="0"/>
                          <w:ind w:left="-113" w:right="-113"/>
                          <w:jc w:val="center"/>
                          <w:rPr>
                            <w:rFonts w:eastAsia="Arial"/>
                            <w:b/>
                            <w:bCs/>
                            <w:sz w:val="22"/>
                            <w:szCs w:val="22"/>
                            <w:lang w:eastAsia="ar-SA"/>
                          </w:rPr>
                        </w:pPr>
                        <w:r>
                          <w:rPr>
                            <w:rFonts w:eastAsia="Arial"/>
                            <w:b/>
                            <w:bCs/>
                            <w:sz w:val="22"/>
                            <w:szCs w:val="22"/>
                            <w:lang w:eastAsia="ar-SA"/>
                          </w:rPr>
                          <w:t>Koreliacijos koeficientas</w:t>
                        </w:r>
                      </w:p>
                      <w:p w14:paraId="41827FC0" w14:textId="77777777" w:rsidR="00D30B16" w:rsidRDefault="009A0210">
                        <w:pPr>
                          <w:suppressAutoHyphens/>
                          <w:snapToGrid w:val="0"/>
                          <w:ind w:left="-113" w:right="-113"/>
                          <w:jc w:val="center"/>
                          <w:rPr>
                            <w:rFonts w:eastAsia="Arial"/>
                            <w:b/>
                            <w:bCs/>
                            <w:i/>
                            <w:sz w:val="22"/>
                            <w:szCs w:val="22"/>
                            <w:lang w:eastAsia="ar-SA"/>
                          </w:rPr>
                        </w:pPr>
                        <w:r>
                          <w:rPr>
                            <w:rFonts w:eastAsia="Arial"/>
                            <w:b/>
                            <w:bCs/>
                            <w:i/>
                            <w:sz w:val="22"/>
                            <w:szCs w:val="22"/>
                            <w:lang w:eastAsia="ar-SA"/>
                          </w:rPr>
                          <w:t>R</w:t>
                        </w:r>
                        <w:r>
                          <w:rPr>
                            <w:rFonts w:eastAsia="Arial"/>
                            <w:bCs/>
                            <w:i/>
                            <w:sz w:val="22"/>
                            <w:szCs w:val="22"/>
                            <w:lang w:eastAsia="ar-SA"/>
                          </w:rPr>
                          <w:t xml:space="preserve">, </w:t>
                        </w:r>
                        <w:r>
                          <w:rPr>
                            <w:rFonts w:eastAsia="Arial"/>
                            <w:bCs/>
                            <w:sz w:val="22"/>
                            <w:szCs w:val="22"/>
                            <w:lang w:eastAsia="ar-SA"/>
                          </w:rPr>
                          <w:t>vieneto dalys</w:t>
                        </w:r>
                      </w:p>
                    </w:tc>
                    <w:tc>
                      <w:tcPr>
                        <w:tcW w:w="2411" w:type="dxa"/>
                        <w:vMerge w:val="restart"/>
                        <w:tcBorders>
                          <w:top w:val="single" w:sz="12" w:space="0" w:color="000000"/>
                          <w:right w:val="single" w:sz="12" w:space="0" w:color="000000"/>
                        </w:tcBorders>
                        <w:shd w:val="clear" w:color="auto" w:fill="auto"/>
                        <w:vAlign w:val="center"/>
                      </w:tcPr>
                      <w:p w14:paraId="41827FC1" w14:textId="77777777" w:rsidR="00D30B16" w:rsidRDefault="009A0210">
                        <w:pPr>
                          <w:suppressAutoHyphens/>
                          <w:snapToGrid w:val="0"/>
                          <w:ind w:left="-57" w:right="-57"/>
                          <w:jc w:val="center"/>
                          <w:rPr>
                            <w:rFonts w:eastAsia="Arial"/>
                            <w:b/>
                            <w:bCs/>
                            <w:sz w:val="22"/>
                            <w:szCs w:val="22"/>
                            <w:lang w:eastAsia="ar-SA"/>
                          </w:rPr>
                        </w:pPr>
                        <w:r>
                          <w:rPr>
                            <w:rFonts w:eastAsia="Arial"/>
                            <w:b/>
                            <w:bCs/>
                            <w:sz w:val="22"/>
                            <w:szCs w:val="22"/>
                            <w:lang w:eastAsia="ar-SA"/>
                          </w:rPr>
                          <w:t>Pastabos</w:t>
                        </w:r>
                      </w:p>
                    </w:tc>
                  </w:tr>
                  <w:tr w:rsidR="00D30B16" w14:paraId="41827FCA" w14:textId="77777777">
                    <w:trPr>
                      <w:jc w:val="center"/>
                    </w:trPr>
                    <w:tc>
                      <w:tcPr>
                        <w:tcW w:w="2138" w:type="dxa"/>
                        <w:vMerge/>
                        <w:tcBorders>
                          <w:left w:val="single" w:sz="12" w:space="0" w:color="000000"/>
                          <w:bottom w:val="single" w:sz="12" w:space="0" w:color="000000"/>
                        </w:tcBorders>
                        <w:shd w:val="clear" w:color="auto" w:fill="auto"/>
                        <w:vAlign w:val="center"/>
                      </w:tcPr>
                      <w:p w14:paraId="41827FC3" w14:textId="77777777" w:rsidR="00D30B16" w:rsidRDefault="00D30B16">
                        <w:pPr>
                          <w:suppressAutoHyphens/>
                          <w:snapToGrid w:val="0"/>
                          <w:ind w:left="-57" w:right="-57"/>
                          <w:rPr>
                            <w:rFonts w:eastAsia="Arial"/>
                            <w:b/>
                            <w:bCs/>
                            <w:sz w:val="22"/>
                            <w:szCs w:val="22"/>
                            <w:lang w:eastAsia="ar-SA"/>
                          </w:rPr>
                        </w:pPr>
                      </w:p>
                    </w:tc>
                    <w:tc>
                      <w:tcPr>
                        <w:tcW w:w="994" w:type="dxa"/>
                        <w:tcBorders>
                          <w:bottom w:val="single" w:sz="12" w:space="0" w:color="000000"/>
                        </w:tcBorders>
                        <w:shd w:val="clear" w:color="auto" w:fill="auto"/>
                        <w:vAlign w:val="center"/>
                      </w:tcPr>
                      <w:p w14:paraId="41827FC4" w14:textId="77777777" w:rsidR="00D30B16" w:rsidRDefault="009A0210">
                        <w:pPr>
                          <w:suppressAutoHyphens/>
                          <w:snapToGrid w:val="0"/>
                          <w:ind w:left="-57" w:right="-57"/>
                          <w:jc w:val="center"/>
                          <w:rPr>
                            <w:rFonts w:eastAsia="Arial"/>
                            <w:b/>
                            <w:bCs/>
                            <w:i/>
                            <w:sz w:val="22"/>
                            <w:szCs w:val="22"/>
                            <w:vertAlign w:val="subscript"/>
                            <w:lang w:eastAsia="ar-SA"/>
                          </w:rPr>
                        </w:pPr>
                        <w:r>
                          <w:rPr>
                            <w:rFonts w:eastAsia="Arial"/>
                            <w:b/>
                            <w:bCs/>
                            <w:i/>
                            <w:sz w:val="22"/>
                            <w:szCs w:val="22"/>
                            <w:lang w:eastAsia="ar-SA"/>
                          </w:rPr>
                          <w:t>C</w:t>
                        </w:r>
                        <w:r>
                          <w:rPr>
                            <w:rFonts w:eastAsia="Arial"/>
                            <w:b/>
                            <w:bCs/>
                            <w:i/>
                            <w:sz w:val="22"/>
                            <w:szCs w:val="22"/>
                            <w:vertAlign w:val="subscript"/>
                            <w:lang w:eastAsia="ar-SA"/>
                          </w:rPr>
                          <w:t>1</w:t>
                        </w:r>
                      </w:p>
                    </w:tc>
                    <w:tc>
                      <w:tcPr>
                        <w:tcW w:w="996" w:type="dxa"/>
                        <w:tcBorders>
                          <w:bottom w:val="single" w:sz="12" w:space="0" w:color="000000"/>
                        </w:tcBorders>
                        <w:shd w:val="clear" w:color="auto" w:fill="auto"/>
                        <w:vAlign w:val="center"/>
                      </w:tcPr>
                      <w:p w14:paraId="41827FC5" w14:textId="77777777" w:rsidR="00D30B16" w:rsidRDefault="009A0210">
                        <w:pPr>
                          <w:suppressAutoHyphens/>
                          <w:snapToGrid w:val="0"/>
                          <w:ind w:left="-57" w:right="-57"/>
                          <w:jc w:val="center"/>
                          <w:rPr>
                            <w:rFonts w:eastAsia="Arial"/>
                            <w:b/>
                            <w:bCs/>
                            <w:i/>
                            <w:sz w:val="22"/>
                            <w:szCs w:val="22"/>
                            <w:vertAlign w:val="subscript"/>
                            <w:lang w:eastAsia="ar-SA"/>
                          </w:rPr>
                        </w:pPr>
                        <w:r>
                          <w:rPr>
                            <w:rFonts w:eastAsia="Arial"/>
                            <w:b/>
                            <w:bCs/>
                            <w:i/>
                            <w:sz w:val="22"/>
                            <w:szCs w:val="22"/>
                            <w:lang w:eastAsia="ar-SA"/>
                          </w:rPr>
                          <w:t>C</w:t>
                        </w:r>
                        <w:r>
                          <w:rPr>
                            <w:rFonts w:eastAsia="Arial"/>
                            <w:b/>
                            <w:bCs/>
                            <w:i/>
                            <w:sz w:val="22"/>
                            <w:szCs w:val="22"/>
                            <w:vertAlign w:val="subscript"/>
                            <w:lang w:eastAsia="ar-SA"/>
                          </w:rPr>
                          <w:t>2</w:t>
                        </w:r>
                      </w:p>
                    </w:tc>
                    <w:tc>
                      <w:tcPr>
                        <w:tcW w:w="1144" w:type="dxa"/>
                        <w:tcBorders>
                          <w:bottom w:val="single" w:sz="12" w:space="0" w:color="000000"/>
                        </w:tcBorders>
                        <w:shd w:val="clear" w:color="auto" w:fill="auto"/>
                        <w:vAlign w:val="center"/>
                      </w:tcPr>
                      <w:p w14:paraId="41827FC6" w14:textId="77777777" w:rsidR="00D30B16" w:rsidRDefault="009A0210">
                        <w:pPr>
                          <w:suppressAutoHyphens/>
                          <w:snapToGrid w:val="0"/>
                          <w:ind w:left="-57" w:right="-57"/>
                          <w:jc w:val="center"/>
                          <w:rPr>
                            <w:rFonts w:eastAsia="Arial"/>
                            <w:b/>
                            <w:bCs/>
                            <w:i/>
                            <w:sz w:val="22"/>
                            <w:szCs w:val="22"/>
                            <w:vertAlign w:val="subscript"/>
                            <w:lang w:eastAsia="ar-SA"/>
                          </w:rPr>
                        </w:pPr>
                        <w:r>
                          <w:rPr>
                            <w:rFonts w:eastAsia="Arial"/>
                            <w:b/>
                            <w:bCs/>
                            <w:i/>
                            <w:sz w:val="22"/>
                            <w:szCs w:val="22"/>
                            <w:lang w:eastAsia="ar-SA"/>
                          </w:rPr>
                          <w:t>C</w:t>
                        </w:r>
                        <w:r>
                          <w:rPr>
                            <w:rFonts w:eastAsia="Arial"/>
                            <w:b/>
                            <w:bCs/>
                            <w:i/>
                            <w:sz w:val="22"/>
                            <w:szCs w:val="22"/>
                            <w:vertAlign w:val="subscript"/>
                            <w:lang w:eastAsia="ar-SA"/>
                          </w:rPr>
                          <w:t>3</w:t>
                        </w:r>
                      </w:p>
                    </w:tc>
                    <w:tc>
                      <w:tcPr>
                        <w:tcW w:w="965" w:type="dxa"/>
                        <w:tcBorders>
                          <w:bottom w:val="single" w:sz="12" w:space="0" w:color="000000"/>
                        </w:tcBorders>
                        <w:shd w:val="clear" w:color="auto" w:fill="auto"/>
                        <w:vAlign w:val="center"/>
                      </w:tcPr>
                      <w:p w14:paraId="41827FC7" w14:textId="77777777" w:rsidR="00D30B16" w:rsidRDefault="009A0210">
                        <w:pPr>
                          <w:suppressAutoHyphens/>
                          <w:snapToGrid w:val="0"/>
                          <w:ind w:left="-57" w:right="-57"/>
                          <w:jc w:val="center"/>
                          <w:rPr>
                            <w:rFonts w:eastAsia="Arial"/>
                            <w:b/>
                            <w:bCs/>
                            <w:i/>
                            <w:sz w:val="22"/>
                            <w:szCs w:val="22"/>
                            <w:vertAlign w:val="subscript"/>
                            <w:lang w:eastAsia="ar-SA"/>
                          </w:rPr>
                        </w:pPr>
                        <w:r>
                          <w:rPr>
                            <w:rFonts w:eastAsia="Arial"/>
                            <w:b/>
                            <w:bCs/>
                            <w:i/>
                            <w:sz w:val="22"/>
                            <w:szCs w:val="22"/>
                            <w:lang w:eastAsia="ar-SA"/>
                          </w:rPr>
                          <w:t>C</w:t>
                        </w:r>
                        <w:r>
                          <w:rPr>
                            <w:rFonts w:eastAsia="Arial"/>
                            <w:b/>
                            <w:bCs/>
                            <w:i/>
                            <w:sz w:val="22"/>
                            <w:szCs w:val="22"/>
                            <w:vertAlign w:val="subscript"/>
                            <w:lang w:eastAsia="ar-SA"/>
                          </w:rPr>
                          <w:t>4</w:t>
                        </w:r>
                      </w:p>
                    </w:tc>
                    <w:tc>
                      <w:tcPr>
                        <w:tcW w:w="1314" w:type="dxa"/>
                        <w:vMerge/>
                        <w:tcBorders>
                          <w:bottom w:val="single" w:sz="12" w:space="0" w:color="000000"/>
                        </w:tcBorders>
                        <w:shd w:val="clear" w:color="auto" w:fill="auto"/>
                        <w:vAlign w:val="center"/>
                      </w:tcPr>
                      <w:p w14:paraId="41827FC8" w14:textId="77777777" w:rsidR="00D30B16" w:rsidRDefault="00D30B16">
                        <w:pPr>
                          <w:suppressAutoHyphens/>
                          <w:snapToGrid w:val="0"/>
                          <w:ind w:left="-57" w:right="-57"/>
                          <w:rPr>
                            <w:rFonts w:eastAsia="Arial"/>
                            <w:b/>
                            <w:bCs/>
                            <w:sz w:val="22"/>
                            <w:szCs w:val="22"/>
                            <w:lang w:eastAsia="ar-SA"/>
                          </w:rPr>
                        </w:pPr>
                      </w:p>
                    </w:tc>
                    <w:tc>
                      <w:tcPr>
                        <w:tcW w:w="2411" w:type="dxa"/>
                        <w:vMerge/>
                        <w:tcBorders>
                          <w:bottom w:val="single" w:sz="12" w:space="0" w:color="000000"/>
                          <w:right w:val="single" w:sz="12" w:space="0" w:color="000000"/>
                        </w:tcBorders>
                        <w:shd w:val="clear" w:color="auto" w:fill="auto"/>
                        <w:vAlign w:val="center"/>
                      </w:tcPr>
                      <w:p w14:paraId="41827FC9" w14:textId="77777777" w:rsidR="00D30B16" w:rsidRDefault="00D30B16">
                        <w:pPr>
                          <w:suppressAutoHyphens/>
                          <w:snapToGrid w:val="0"/>
                          <w:ind w:left="-57" w:right="-57"/>
                          <w:rPr>
                            <w:rFonts w:eastAsia="Arial"/>
                            <w:b/>
                            <w:bCs/>
                            <w:sz w:val="22"/>
                            <w:szCs w:val="22"/>
                            <w:lang w:eastAsia="ar-SA"/>
                          </w:rPr>
                        </w:pPr>
                      </w:p>
                    </w:tc>
                  </w:tr>
                  <w:tr w:rsidR="00D30B16" w14:paraId="41827FD2" w14:textId="77777777">
                    <w:trPr>
                      <w:jc w:val="center"/>
                    </w:trPr>
                    <w:tc>
                      <w:tcPr>
                        <w:tcW w:w="2138" w:type="dxa"/>
                        <w:tcBorders>
                          <w:top w:val="single" w:sz="12" w:space="0" w:color="000000"/>
                        </w:tcBorders>
                        <w:shd w:val="clear" w:color="auto" w:fill="auto"/>
                        <w:vAlign w:val="center"/>
                      </w:tcPr>
                      <w:p w14:paraId="41827FCB"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siSa</w:t>
                        </w:r>
                      </w:p>
                    </w:tc>
                    <w:tc>
                      <w:tcPr>
                        <w:tcW w:w="994" w:type="dxa"/>
                        <w:tcBorders>
                          <w:top w:val="single" w:sz="12" w:space="0" w:color="000000"/>
                        </w:tcBorders>
                        <w:shd w:val="clear" w:color="auto" w:fill="auto"/>
                        <w:vAlign w:val="center"/>
                      </w:tcPr>
                      <w:p w14:paraId="41827FCC"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w:t>
                        </w:r>
                      </w:p>
                    </w:tc>
                    <w:tc>
                      <w:tcPr>
                        <w:tcW w:w="996" w:type="dxa"/>
                        <w:tcBorders>
                          <w:top w:val="single" w:sz="12" w:space="0" w:color="000000"/>
                        </w:tcBorders>
                        <w:shd w:val="clear" w:color="auto" w:fill="auto"/>
                        <w:vAlign w:val="center"/>
                      </w:tcPr>
                      <w:p w14:paraId="41827FCD"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-0,0005</w:t>
                        </w:r>
                      </w:p>
                    </w:tc>
                    <w:tc>
                      <w:tcPr>
                        <w:tcW w:w="1144" w:type="dxa"/>
                        <w:tcBorders>
                          <w:top w:val="single" w:sz="12" w:space="0" w:color="000000"/>
                        </w:tcBorders>
                        <w:shd w:val="clear" w:color="auto" w:fill="auto"/>
                        <w:vAlign w:val="center"/>
                      </w:tcPr>
                      <w:p w14:paraId="41827FCE"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-0,0184</w:t>
                        </w:r>
                      </w:p>
                    </w:tc>
                    <w:tc>
                      <w:tcPr>
                        <w:tcW w:w="965" w:type="dxa"/>
                        <w:tcBorders>
                          <w:top w:val="single" w:sz="12" w:space="0" w:color="000000"/>
                        </w:tcBorders>
                        <w:shd w:val="clear" w:color="auto" w:fill="auto"/>
                        <w:vAlign w:val="center"/>
                      </w:tcPr>
                      <w:p w14:paraId="41827FCF"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1,0934</w:t>
                        </w:r>
                      </w:p>
                    </w:tc>
                    <w:tc>
                      <w:tcPr>
                        <w:tcW w:w="1314" w:type="dxa"/>
                        <w:tcBorders>
                          <w:top w:val="single" w:sz="12" w:space="0" w:color="000000"/>
                        </w:tcBorders>
                        <w:shd w:val="clear" w:color="auto" w:fill="auto"/>
                        <w:vAlign w:val="center"/>
                      </w:tcPr>
                      <w:p w14:paraId="41827FD0"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0,99</w:t>
                        </w:r>
                      </w:p>
                    </w:tc>
                    <w:tc>
                      <w:tcPr>
                        <w:tcW w:w="2411" w:type="dxa"/>
                        <w:tcBorders>
                          <w:top w:val="single" w:sz="12" w:space="0" w:color="000000"/>
                        </w:tcBorders>
                        <w:shd w:val="clear" w:color="auto" w:fill="auto"/>
                        <w:vAlign w:val="center"/>
                      </w:tcPr>
                      <w:p w14:paraId="41827FD1" w14:textId="77777777" w:rsidR="00D30B16" w:rsidRDefault="009A0210">
                        <w:pPr>
                          <w:suppressAutoHyphens/>
                          <w:snapToGrid w:val="0"/>
                          <w:ind w:left="-57" w:right="-57"/>
                          <w:rPr>
                            <w:rFonts w:eastAsia="Arial"/>
                            <w:bCs/>
                            <w:sz w:val="22"/>
                            <w:szCs w:val="22"/>
                            <w:lang w:eastAsia="ar-SA"/>
                          </w:rPr>
                        </w:pPr>
                        <w:r>
                          <w:rPr>
                            <w:rFonts w:eastAsia="Arial"/>
                            <w:bCs/>
                            <w:sz w:val="22"/>
                            <w:szCs w:val="22"/>
                            <w:lang w:eastAsia="ar-SA"/>
                          </w:rPr>
                          <w:t>Tinka tik rupaus grunto sluoksniams, kurių nedengia smulkus (rišlus) gruntas</w:t>
                        </w:r>
                      </w:p>
                    </w:tc>
                  </w:tr>
                  <w:tr w:rsidR="00D30B16" w14:paraId="41827FDB" w14:textId="77777777">
                    <w:trPr>
                      <w:jc w:val="center"/>
                    </w:trPr>
                    <w:tc>
                      <w:tcPr>
                        <w:tcW w:w="2138" w:type="dxa"/>
                        <w:shd w:val="clear" w:color="auto" w:fill="auto"/>
                        <w:vAlign w:val="center"/>
                      </w:tcPr>
                      <w:p w14:paraId="41827FD3"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FSa</w:t>
                        </w:r>
                      </w:p>
                      <w:p w14:paraId="41827FD4" w14:textId="77777777" w:rsidR="00D30B16" w:rsidRDefault="009A0210">
                        <w:pPr>
                          <w:suppressAutoHyphens/>
                          <w:jc w:val="center"/>
                          <w:rPr>
                            <w:rFonts w:eastAsia="Arial"/>
                            <w:bCs/>
                            <w:sz w:val="22"/>
                            <w:szCs w:val="22"/>
                            <w:lang w:eastAsia="ar-SA"/>
                          </w:rPr>
                        </w:pPr>
                        <w:r>
                          <w:rPr>
                            <w:rFonts w:eastAsia="Arial"/>
                            <w:bCs/>
                            <w:sz w:val="22"/>
                            <w:szCs w:val="22"/>
                            <w:lang w:eastAsia="ar-SA"/>
                          </w:rPr>
                          <w:t>MSa</w:t>
                        </w:r>
                      </w:p>
                    </w:tc>
                    <w:tc>
                      <w:tcPr>
                        <w:tcW w:w="994" w:type="dxa"/>
                        <w:shd w:val="clear" w:color="auto" w:fill="auto"/>
                        <w:vAlign w:val="center"/>
                      </w:tcPr>
                      <w:p w14:paraId="41827FD5"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w:t>
                        </w:r>
                      </w:p>
                    </w:tc>
                    <w:tc>
                      <w:tcPr>
                        <w:tcW w:w="996" w:type="dxa"/>
                        <w:shd w:val="clear" w:color="auto" w:fill="auto"/>
                        <w:vAlign w:val="center"/>
                      </w:tcPr>
                      <w:p w14:paraId="41827FD6"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-0,0015</w:t>
                        </w:r>
                      </w:p>
                    </w:tc>
                    <w:tc>
                      <w:tcPr>
                        <w:tcW w:w="1144" w:type="dxa"/>
                        <w:shd w:val="clear" w:color="auto" w:fill="auto"/>
                        <w:vAlign w:val="center"/>
                      </w:tcPr>
                      <w:p w14:paraId="41827FD7"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0,00194</w:t>
                        </w:r>
                      </w:p>
                    </w:tc>
                    <w:tc>
                      <w:tcPr>
                        <w:tcW w:w="965" w:type="dxa"/>
                        <w:shd w:val="clear" w:color="auto" w:fill="auto"/>
                        <w:vAlign w:val="center"/>
                      </w:tcPr>
                      <w:p w14:paraId="41827FD8"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0,9352</w:t>
                        </w:r>
                      </w:p>
                    </w:tc>
                    <w:tc>
                      <w:tcPr>
                        <w:tcW w:w="1314" w:type="dxa"/>
                        <w:shd w:val="clear" w:color="auto" w:fill="auto"/>
                        <w:vAlign w:val="center"/>
                      </w:tcPr>
                      <w:p w14:paraId="41827FD9"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0,93</w:t>
                        </w:r>
                      </w:p>
                    </w:tc>
                    <w:tc>
                      <w:tcPr>
                        <w:tcW w:w="2411" w:type="dxa"/>
                        <w:shd w:val="clear" w:color="auto" w:fill="auto"/>
                        <w:vAlign w:val="center"/>
                      </w:tcPr>
                      <w:p w14:paraId="41827FDA" w14:textId="77777777" w:rsidR="00D30B16" w:rsidRDefault="009A0210">
                        <w:pPr>
                          <w:suppressAutoHyphens/>
                          <w:snapToGrid w:val="0"/>
                          <w:ind w:left="-57" w:right="-57"/>
                          <w:rPr>
                            <w:rFonts w:eastAsia="Arial"/>
                            <w:bCs/>
                            <w:sz w:val="22"/>
                            <w:szCs w:val="22"/>
                            <w:lang w:eastAsia="ar-SA"/>
                          </w:rPr>
                        </w:pPr>
                        <w:r>
                          <w:rPr>
                            <w:rFonts w:eastAsia="Arial"/>
                            <w:bCs/>
                            <w:sz w:val="22"/>
                            <w:szCs w:val="22"/>
                            <w:lang w:eastAsia="ar-SA"/>
                          </w:rPr>
                          <w:t>Tinka tik rupaus grunto sluoksniams,  kurių nedengia smulkus (rišlus) gruntas</w:t>
                        </w:r>
                      </w:p>
                    </w:tc>
                  </w:tr>
                  <w:tr w:rsidR="00D30B16" w14:paraId="41827FE8" w14:textId="77777777">
                    <w:trPr>
                      <w:jc w:val="center"/>
                    </w:trPr>
                    <w:tc>
                      <w:tcPr>
                        <w:tcW w:w="2138" w:type="dxa"/>
                        <w:shd w:val="clear" w:color="auto" w:fill="auto"/>
                        <w:vAlign w:val="center"/>
                      </w:tcPr>
                      <w:p w14:paraId="41827FDC"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CSa; GrSa</w:t>
                        </w:r>
                      </w:p>
                    </w:tc>
                    <w:tc>
                      <w:tcPr>
                        <w:tcW w:w="994" w:type="dxa"/>
                        <w:shd w:val="clear" w:color="auto" w:fill="auto"/>
                        <w:vAlign w:val="center"/>
                      </w:tcPr>
                      <w:p w14:paraId="41827FDD"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0,0014</w:t>
                        </w:r>
                      </w:p>
                      <w:p w14:paraId="41827FDE" w14:textId="77777777" w:rsidR="00D30B16" w:rsidRDefault="009A0210">
                        <w:pPr>
                          <w:suppressAutoHyphens/>
                          <w:jc w:val="center"/>
                          <w:rPr>
                            <w:rFonts w:eastAsia="Arial"/>
                            <w:bCs/>
                            <w:sz w:val="22"/>
                            <w:szCs w:val="22"/>
                            <w:lang w:eastAsia="ar-SA"/>
                          </w:rPr>
                        </w:pPr>
                        <w:r>
                          <w:rPr>
                            <w:rFonts w:eastAsia="Arial"/>
                            <w:bCs/>
                            <w:sz w:val="22"/>
                            <w:szCs w:val="22"/>
                            <w:lang w:eastAsia="ar-SA"/>
                          </w:rPr>
                          <w:t>-</w:t>
                        </w:r>
                      </w:p>
                    </w:tc>
                    <w:tc>
                      <w:tcPr>
                        <w:tcW w:w="996" w:type="dxa"/>
                        <w:shd w:val="clear" w:color="auto" w:fill="auto"/>
                        <w:vAlign w:val="center"/>
                      </w:tcPr>
                      <w:p w14:paraId="41827FDF"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-0,0332</w:t>
                        </w:r>
                      </w:p>
                      <w:p w14:paraId="41827FE0" w14:textId="77777777" w:rsidR="00D30B16" w:rsidRDefault="009A0210">
                        <w:pPr>
                          <w:suppressAutoHyphens/>
                          <w:jc w:val="center"/>
                          <w:rPr>
                            <w:rFonts w:eastAsia="Arial"/>
                            <w:bCs/>
                            <w:sz w:val="22"/>
                            <w:szCs w:val="22"/>
                            <w:lang w:eastAsia="ar-SA"/>
                          </w:rPr>
                        </w:pPr>
                        <w:r>
                          <w:rPr>
                            <w:rFonts w:eastAsia="Arial"/>
                            <w:bCs/>
                            <w:sz w:val="22"/>
                            <w:szCs w:val="22"/>
                            <w:lang w:eastAsia="ar-SA"/>
                          </w:rPr>
                          <w:t>-</w:t>
                        </w:r>
                      </w:p>
                    </w:tc>
                    <w:tc>
                      <w:tcPr>
                        <w:tcW w:w="1144" w:type="dxa"/>
                        <w:shd w:val="clear" w:color="auto" w:fill="auto"/>
                        <w:vAlign w:val="center"/>
                      </w:tcPr>
                      <w:p w14:paraId="41827FE1"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0,20</w:t>
                        </w:r>
                      </w:p>
                      <w:p w14:paraId="41827FE2" w14:textId="77777777" w:rsidR="00D30B16" w:rsidRDefault="009A0210">
                        <w:pPr>
                          <w:suppressAutoHyphens/>
                          <w:jc w:val="center"/>
                          <w:rPr>
                            <w:rFonts w:eastAsia="Arial"/>
                            <w:bCs/>
                            <w:sz w:val="22"/>
                            <w:szCs w:val="22"/>
                            <w:lang w:eastAsia="ar-SA"/>
                          </w:rPr>
                        </w:pPr>
                        <w:r>
                          <w:rPr>
                            <w:rFonts w:eastAsia="Arial"/>
                            <w:bCs/>
                            <w:sz w:val="22"/>
                            <w:szCs w:val="22"/>
                            <w:lang w:eastAsia="ar-SA"/>
                          </w:rPr>
                          <w:t>-0,028</w:t>
                        </w:r>
                      </w:p>
                    </w:tc>
                    <w:tc>
                      <w:tcPr>
                        <w:tcW w:w="965" w:type="dxa"/>
                        <w:shd w:val="clear" w:color="auto" w:fill="auto"/>
                        <w:vAlign w:val="center"/>
                      </w:tcPr>
                      <w:p w14:paraId="41827FE3"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0,82</w:t>
                        </w:r>
                      </w:p>
                      <w:p w14:paraId="41827FE4" w14:textId="77777777" w:rsidR="00D30B16" w:rsidRDefault="009A0210">
                        <w:pPr>
                          <w:suppressAutoHyphens/>
                          <w:jc w:val="center"/>
                          <w:rPr>
                            <w:rFonts w:eastAsia="Arial"/>
                            <w:bCs/>
                            <w:sz w:val="22"/>
                            <w:szCs w:val="22"/>
                            <w:lang w:eastAsia="ar-SA"/>
                          </w:rPr>
                        </w:pPr>
                        <w:r>
                          <w:rPr>
                            <w:rFonts w:eastAsia="Arial"/>
                            <w:bCs/>
                            <w:sz w:val="22"/>
                            <w:szCs w:val="22"/>
                            <w:lang w:eastAsia="ar-SA"/>
                          </w:rPr>
                          <w:t>1,18</w:t>
                        </w:r>
                      </w:p>
                    </w:tc>
                    <w:tc>
                      <w:tcPr>
                        <w:tcW w:w="1314" w:type="dxa"/>
                        <w:shd w:val="clear" w:color="auto" w:fill="auto"/>
                        <w:vAlign w:val="center"/>
                      </w:tcPr>
                      <w:p w14:paraId="41827FE5"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0,91</w:t>
                        </w:r>
                      </w:p>
                    </w:tc>
                    <w:tc>
                      <w:tcPr>
                        <w:tcW w:w="2411" w:type="dxa"/>
                        <w:shd w:val="clear" w:color="auto" w:fill="auto"/>
                        <w:vAlign w:val="center"/>
                      </w:tcPr>
                      <w:p w14:paraId="41827FE6" w14:textId="77777777" w:rsidR="00D30B16" w:rsidRDefault="009A0210">
                        <w:pPr>
                          <w:suppressAutoHyphens/>
                          <w:snapToGrid w:val="0"/>
                          <w:ind w:left="-57" w:right="-57"/>
                          <w:rPr>
                            <w:rFonts w:eastAsia="Arial"/>
                            <w:bCs/>
                            <w:sz w:val="22"/>
                            <w:szCs w:val="22"/>
                            <w:lang w:eastAsia="ar-SA"/>
                          </w:rPr>
                        </w:pPr>
                        <w:r>
                          <w:rPr>
                            <w:rFonts w:eastAsia="Arial"/>
                            <w:bCs/>
                            <w:sz w:val="22"/>
                            <w:szCs w:val="22"/>
                            <w:lang w:eastAsia="ar-SA"/>
                          </w:rPr>
                          <w:t>Galioja iki 12,0 m gylio</w:t>
                        </w:r>
                      </w:p>
                      <w:p w14:paraId="41827FE7" w14:textId="77777777" w:rsidR="00D30B16" w:rsidRDefault="009A0210">
                        <w:pPr>
                          <w:suppressAutoHyphens/>
                          <w:ind w:left="-113" w:right="-113"/>
                          <w:rPr>
                            <w:rFonts w:eastAsia="Arial"/>
                            <w:bCs/>
                            <w:sz w:val="22"/>
                            <w:szCs w:val="22"/>
                            <w:lang w:eastAsia="ar-SA"/>
                          </w:rPr>
                        </w:pPr>
                        <w:r>
                          <w:rPr>
                            <w:rFonts w:eastAsia="Arial"/>
                            <w:bCs/>
                            <w:sz w:val="22"/>
                            <w:szCs w:val="22"/>
                            <w:lang w:eastAsia="ar-SA"/>
                          </w:rPr>
                          <w:t>galioja nuo 12,0 m gylio</w:t>
                        </w:r>
                      </w:p>
                    </w:tc>
                  </w:tr>
                  <w:tr w:rsidR="00D30B16" w14:paraId="41827FF1" w14:textId="77777777">
                    <w:trPr>
                      <w:jc w:val="center"/>
                    </w:trPr>
                    <w:tc>
                      <w:tcPr>
                        <w:tcW w:w="2138" w:type="dxa"/>
                        <w:shd w:val="clear" w:color="auto" w:fill="auto"/>
                        <w:vAlign w:val="center"/>
                      </w:tcPr>
                      <w:p w14:paraId="41827FE9"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rupus ir smulkus</w:t>
                        </w:r>
                      </w:p>
                      <w:p w14:paraId="41827FEA" w14:textId="77777777" w:rsidR="00D30B16" w:rsidRDefault="009A0210">
                        <w:pPr>
                          <w:suppressAutoHyphens/>
                          <w:jc w:val="center"/>
                          <w:rPr>
                            <w:rFonts w:eastAsia="Arial"/>
                            <w:bCs/>
                            <w:sz w:val="22"/>
                            <w:szCs w:val="22"/>
                            <w:lang w:eastAsia="ar-SA"/>
                          </w:rPr>
                        </w:pPr>
                        <w:r>
                          <w:rPr>
                            <w:rFonts w:eastAsia="Arial"/>
                            <w:bCs/>
                            <w:sz w:val="22"/>
                            <w:szCs w:val="22"/>
                            <w:lang w:eastAsia="ar-SA"/>
                          </w:rPr>
                          <w:t>gruntas</w:t>
                        </w:r>
                      </w:p>
                    </w:tc>
                    <w:tc>
                      <w:tcPr>
                        <w:tcW w:w="994" w:type="dxa"/>
                        <w:shd w:val="clear" w:color="auto" w:fill="auto"/>
                        <w:vAlign w:val="center"/>
                      </w:tcPr>
                      <w:p w14:paraId="41827FEB"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w:t>
                        </w:r>
                      </w:p>
                    </w:tc>
                    <w:tc>
                      <w:tcPr>
                        <w:tcW w:w="996" w:type="dxa"/>
                        <w:shd w:val="clear" w:color="auto" w:fill="auto"/>
                        <w:vAlign w:val="center"/>
                      </w:tcPr>
                      <w:p w14:paraId="41827FEC"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w:t>
                        </w:r>
                      </w:p>
                    </w:tc>
                    <w:tc>
                      <w:tcPr>
                        <w:tcW w:w="1144" w:type="dxa"/>
                        <w:shd w:val="clear" w:color="auto" w:fill="auto"/>
                        <w:vAlign w:val="center"/>
                      </w:tcPr>
                      <w:p w14:paraId="41827FED"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-0,015</w:t>
                        </w:r>
                      </w:p>
                    </w:tc>
                    <w:tc>
                      <w:tcPr>
                        <w:tcW w:w="965" w:type="dxa"/>
                        <w:shd w:val="clear" w:color="auto" w:fill="auto"/>
                        <w:vAlign w:val="center"/>
                      </w:tcPr>
                      <w:p w14:paraId="41827FEE"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0,663</w:t>
                        </w:r>
                      </w:p>
                    </w:tc>
                    <w:tc>
                      <w:tcPr>
                        <w:tcW w:w="1314" w:type="dxa"/>
                        <w:shd w:val="clear" w:color="auto" w:fill="auto"/>
                        <w:vAlign w:val="center"/>
                      </w:tcPr>
                      <w:p w14:paraId="41827FEF" w14:textId="77777777" w:rsidR="00D30B16" w:rsidRDefault="009A0210">
                        <w:pPr>
                          <w:suppressAutoHyphens/>
                          <w:snapToGrid w:val="0"/>
                          <w:jc w:val="center"/>
                          <w:rPr>
                            <w:rFonts w:eastAsia="Arial"/>
                            <w:bCs/>
                            <w:sz w:val="22"/>
                            <w:szCs w:val="22"/>
                            <w:lang w:eastAsia="ar-SA"/>
                          </w:rPr>
                        </w:pPr>
                        <w:r>
                          <w:rPr>
                            <w:rFonts w:eastAsia="Arial"/>
                            <w:bCs/>
                            <w:sz w:val="22"/>
                            <w:szCs w:val="22"/>
                            <w:lang w:eastAsia="ar-SA"/>
                          </w:rPr>
                          <w:t>0,81</w:t>
                        </w:r>
                      </w:p>
                    </w:tc>
                    <w:tc>
                      <w:tcPr>
                        <w:tcW w:w="2411" w:type="dxa"/>
                        <w:shd w:val="clear" w:color="auto" w:fill="auto"/>
                        <w:vAlign w:val="center"/>
                      </w:tcPr>
                      <w:p w14:paraId="41827FF0" w14:textId="77777777" w:rsidR="00D30B16" w:rsidRDefault="009A0210">
                        <w:pPr>
                          <w:suppressAutoHyphens/>
                          <w:snapToGrid w:val="0"/>
                          <w:ind w:left="-57" w:right="-57"/>
                          <w:rPr>
                            <w:rFonts w:eastAsia="Arial"/>
                            <w:bCs/>
                            <w:sz w:val="22"/>
                            <w:szCs w:val="22"/>
                            <w:lang w:eastAsia="ar-SA"/>
                          </w:rPr>
                        </w:pPr>
                        <w:r>
                          <w:rPr>
                            <w:rFonts w:eastAsia="Arial"/>
                            <w:bCs/>
                            <w:sz w:val="22"/>
                            <w:szCs w:val="22"/>
                            <w:lang w:eastAsia="ar-SA"/>
                          </w:rPr>
                          <w:t>Galioja, kai rupaus grunto sluoksnius dengia rišlus gruntas</w:t>
                        </w:r>
                      </w:p>
                    </w:tc>
                  </w:tr>
                  <w:tr w:rsidR="00D30B16" w14:paraId="41827FF3" w14:textId="77777777">
                    <w:trPr>
                      <w:jc w:val="center"/>
                    </w:trPr>
                    <w:tc>
                      <w:tcPr>
                        <w:tcW w:w="9962" w:type="dxa"/>
                        <w:gridSpan w:val="7"/>
                        <w:shd w:val="clear" w:color="auto" w:fill="auto"/>
                        <w:vAlign w:val="center"/>
                      </w:tcPr>
                      <w:p w14:paraId="41827FF2" w14:textId="77777777" w:rsidR="00D30B16" w:rsidRDefault="009A0210">
                        <w:pPr>
                          <w:suppressAutoHyphens/>
                          <w:snapToGrid w:val="0"/>
                          <w:rPr>
                            <w:rFonts w:eastAsia="Arial"/>
                            <w:bCs/>
                            <w:i/>
                            <w:sz w:val="22"/>
                            <w:szCs w:val="22"/>
                            <w:lang w:eastAsia="ar-SA"/>
                          </w:rPr>
                        </w:pPr>
                        <w:r>
                          <w:rPr>
                            <w:rFonts w:eastAsia="Arial"/>
                            <w:bCs/>
                            <w:i/>
                            <w:sz w:val="22"/>
                            <w:szCs w:val="22"/>
                            <w:lang w:eastAsia="ar-SA"/>
                          </w:rPr>
                          <w:t>PASTABA.</w:t>
                        </w:r>
                        <w:r>
                          <w:rPr>
                            <w:rFonts w:ascii="Bookman Old Style" w:eastAsia="Arial" w:hAnsi="Bookman Old Style"/>
                            <w:bCs/>
                            <w:i/>
                            <w:sz w:val="22"/>
                            <w:szCs w:val="22"/>
                            <w:lang w:eastAsia="ar-SA"/>
                          </w:rPr>
                          <w:t xml:space="preserve"> </w:t>
                        </w:r>
                        <w:r>
                          <w:rPr>
                            <w:rFonts w:eastAsia="Arial"/>
                            <w:bCs/>
                            <w:i/>
                            <w:sz w:val="22"/>
                            <w:szCs w:val="22"/>
                            <w:lang w:eastAsia="ar-SA"/>
                          </w:rPr>
                          <w:t>Lentelėje pateikti duomenys galioja, jei dinaminio zondavimo metu smūgių skaičius buvo skaičiuojamas kas 20 cm (N</w:t>
                        </w:r>
                        <w:r>
                          <w:rPr>
                            <w:rFonts w:eastAsia="Arial"/>
                            <w:bCs/>
                            <w:i/>
                            <w:sz w:val="22"/>
                            <w:szCs w:val="22"/>
                            <w:vertAlign w:val="subscript"/>
                            <w:lang w:eastAsia="ar-SA"/>
                          </w:rPr>
                          <w:t>20</w:t>
                        </w:r>
                        <w:r>
                          <w:rPr>
                            <w:rFonts w:eastAsia="Arial"/>
                            <w:bCs/>
                            <w:i/>
                            <w:sz w:val="22"/>
                            <w:szCs w:val="22"/>
                            <w:lang w:eastAsia="ar-SA"/>
                          </w:rPr>
                          <w:t>)</w:t>
                        </w:r>
                      </w:p>
                    </w:tc>
                  </w:tr>
                </w:tbl>
                <w:p w14:paraId="41827FF4" w14:textId="77777777" w:rsidR="00D30B16" w:rsidRDefault="009A0210">
                  <w:pPr>
                    <w:rPr>
                      <w:rFonts w:eastAsia="Calibri"/>
                      <w:szCs w:val="22"/>
                    </w:rPr>
                  </w:pPr>
                  <w:r>
                    <w:rPr>
                      <w:rFonts w:eastAsia="Calibri"/>
                      <w:szCs w:val="22"/>
                    </w:rPr>
                    <w:br w:type="page"/>
                  </w:r>
                </w:p>
              </w:sdtContent>
            </w:sdt>
            <w:sdt>
              <w:sdtPr>
                <w:alias w:val="pastraipa"/>
                <w:tag w:val="part_6c5710e5ee0c45448d978031cbe33fd9"/>
                <w:id w:val="1419453294"/>
                <w:lock w:val="sdtLocked"/>
              </w:sdtPr>
              <w:sdtEndPr/>
              <w:sdtContent>
                <w:p w14:paraId="41827FF5" w14:textId="77777777" w:rsidR="00D30B16" w:rsidRDefault="009A0210">
                  <w:pPr>
                    <w:suppressAutoHyphens/>
                    <w:ind w:left="7088"/>
                    <w:jc w:val="both"/>
                    <w:rPr>
                      <w:rFonts w:eastAsia="Calibri"/>
                      <w:iCs/>
                      <w:sz w:val="22"/>
                      <w:szCs w:val="22"/>
                    </w:rPr>
                  </w:pPr>
                  <w:r>
                    <w:rPr>
                      <w:rFonts w:eastAsia="Calibri"/>
                      <w:iCs/>
                      <w:sz w:val="22"/>
                      <w:szCs w:val="22"/>
                    </w:rPr>
                    <w:t>Automobilių kelių inžinerinių</w:t>
                  </w:r>
                </w:p>
                <w:p w14:paraId="41827FF6" w14:textId="77777777" w:rsidR="00D30B16" w:rsidRDefault="009A0210">
                  <w:pPr>
                    <w:suppressAutoHyphens/>
                    <w:ind w:left="7088"/>
                    <w:jc w:val="both"/>
                    <w:rPr>
                      <w:rFonts w:eastAsia="Calibri"/>
                      <w:iCs/>
                      <w:sz w:val="22"/>
                      <w:szCs w:val="22"/>
                    </w:rPr>
                  </w:pPr>
                  <w:r>
                    <w:rPr>
                      <w:rFonts w:eastAsia="Calibri"/>
                      <w:iCs/>
                      <w:sz w:val="22"/>
                      <w:szCs w:val="22"/>
                    </w:rPr>
                    <w:t>geologinių ir geotechninių bei</w:t>
                  </w:r>
                </w:p>
                <w:p w14:paraId="41827FF7" w14:textId="77777777" w:rsidR="00D30B16" w:rsidRDefault="009A0210">
                  <w:pPr>
                    <w:suppressAutoHyphens/>
                    <w:ind w:left="7088"/>
                    <w:jc w:val="both"/>
                    <w:rPr>
                      <w:rFonts w:eastAsia="Calibri"/>
                      <w:iCs/>
                      <w:sz w:val="22"/>
                      <w:szCs w:val="22"/>
                    </w:rPr>
                  </w:pPr>
                  <w:r>
                    <w:rPr>
                      <w:rFonts w:eastAsia="Calibri"/>
                      <w:iCs/>
                      <w:sz w:val="22"/>
                      <w:szCs w:val="22"/>
                    </w:rPr>
                    <w:t>statinio tyrimų rekomendacijų</w:t>
                  </w:r>
                </w:p>
                <w:p w14:paraId="41827FF8" w14:textId="77777777" w:rsidR="00D30B16" w:rsidRDefault="009A0210">
                  <w:pPr>
                    <w:suppressAutoHyphens/>
                    <w:ind w:left="7088"/>
                    <w:jc w:val="both"/>
                    <w:rPr>
                      <w:rFonts w:eastAsia="Calibri"/>
                      <w:iCs/>
                      <w:sz w:val="22"/>
                      <w:szCs w:val="22"/>
                    </w:rPr>
                  </w:pPr>
                  <w:r>
                    <w:rPr>
                      <w:rFonts w:eastAsia="Calibri"/>
                      <w:iCs/>
                      <w:sz w:val="22"/>
                      <w:szCs w:val="22"/>
                    </w:rPr>
                    <w:t>R IGGT 15</w:t>
                  </w:r>
                </w:p>
                <w:p w14:paraId="41827FF9" w14:textId="77777777" w:rsidR="00D30B16" w:rsidRDefault="009A0210">
                  <w:pPr>
                    <w:suppressAutoHyphens/>
                    <w:ind w:left="7088"/>
                    <w:jc w:val="both"/>
                    <w:rPr>
                      <w:rFonts w:eastAsia="Calibri"/>
                      <w:iCs/>
                      <w:sz w:val="22"/>
                      <w:szCs w:val="22"/>
                    </w:rPr>
                  </w:pPr>
                  <w:r>
                    <w:rPr>
                      <w:rFonts w:eastAsia="Calibri"/>
                      <w:iCs/>
                      <w:sz w:val="22"/>
                      <w:szCs w:val="22"/>
                    </w:rPr>
                    <w:t>6 priedo pabaiga</w:t>
                  </w:r>
                </w:p>
                <w:p w14:paraId="41827FFA" w14:textId="77777777" w:rsidR="00D30B16" w:rsidRDefault="00EE25CA">
                  <w:pPr>
                    <w:rPr>
                      <w:sz w:val="10"/>
                      <w:szCs w:val="10"/>
                    </w:rPr>
                  </w:pPr>
                </w:p>
              </w:sdtContent>
            </w:sdt>
            <w:sdt>
              <w:sdtPr>
                <w:alias w:val="lentele"/>
                <w:tag w:val="part_d96d8e8928ac47b49bf7ba4c2983c099"/>
                <w:id w:val="-556165254"/>
                <w:lock w:val="sdtLocked"/>
              </w:sdtPr>
              <w:sdtEndPr/>
              <w:sdtContent>
                <w:p w14:paraId="41827FFB" w14:textId="77777777" w:rsidR="00D30B16" w:rsidRDefault="00EE25CA">
                  <w:pPr>
                    <w:suppressAutoHyphens/>
                    <w:rPr>
                      <w:rFonts w:eastAsia="Calibri"/>
                      <w:b/>
                      <w:bCs/>
                      <w:szCs w:val="22"/>
                      <w:lang w:eastAsia="ar-SA"/>
                    </w:rPr>
                  </w:pPr>
                  <w:sdt>
                    <w:sdtPr>
                      <w:alias w:val="Pavadinimas"/>
                      <w:tag w:val="title_d96d8e8928ac47b49bf7ba4c2983c099"/>
                      <w:id w:val="2124494703"/>
                      <w:lock w:val="sdtLocked"/>
                    </w:sdtPr>
                    <w:sdtEndPr/>
                    <w:sdtContent>
                      <w:r w:rsidR="009A0210">
                        <w:rPr>
                          <w:rFonts w:eastAsia="Calibri"/>
                          <w:b/>
                          <w:bCs/>
                          <w:szCs w:val="22"/>
                          <w:lang w:eastAsia="ar-SA"/>
                        </w:rPr>
                        <w:t>3 lentelė. Polinominių (6), (7), (8) lygčių konstantų ir eksponenčių vertės, kai zonduota DPSH–A zondu smulkiuosiuose gruntuose</w:t>
                      </w:r>
                    </w:sdtContent>
                  </w:sdt>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8"/>
                    <w:gridCol w:w="992"/>
                    <w:gridCol w:w="992"/>
                    <w:gridCol w:w="709"/>
                    <w:gridCol w:w="851"/>
                    <w:gridCol w:w="1842"/>
                    <w:gridCol w:w="1418"/>
                    <w:gridCol w:w="1703"/>
                  </w:tblGrid>
                  <w:tr w:rsidR="00D30B16" w14:paraId="41828001" w14:textId="77777777">
                    <w:trPr>
                      <w:jc w:val="center"/>
                    </w:trPr>
                    <w:tc>
                      <w:tcPr>
                        <w:tcW w:w="1418" w:type="dxa"/>
                        <w:vMerge w:val="restart"/>
                        <w:tcBorders>
                          <w:top w:val="single" w:sz="12" w:space="0" w:color="000000"/>
                          <w:left w:val="single" w:sz="12" w:space="0" w:color="000000"/>
                          <w:bottom w:val="nil"/>
                          <w:right w:val="single" w:sz="2" w:space="0" w:color="000000"/>
                        </w:tcBorders>
                        <w:shd w:val="clear" w:color="auto" w:fill="auto"/>
                        <w:vAlign w:val="center"/>
                      </w:tcPr>
                      <w:p w14:paraId="41827FFC" w14:textId="77777777" w:rsidR="00D30B16" w:rsidRDefault="009A0210">
                        <w:pPr>
                          <w:suppressAutoHyphens/>
                          <w:snapToGrid w:val="0"/>
                          <w:jc w:val="center"/>
                          <w:rPr>
                            <w:rFonts w:eastAsia="Arial"/>
                            <w:b/>
                            <w:bCs/>
                            <w:szCs w:val="24"/>
                            <w:lang w:eastAsia="ar-SA"/>
                          </w:rPr>
                        </w:pPr>
                        <w:r>
                          <w:rPr>
                            <w:rFonts w:eastAsia="Arial"/>
                            <w:b/>
                            <w:bCs/>
                            <w:szCs w:val="24"/>
                            <w:lang w:eastAsia="ar-SA"/>
                          </w:rPr>
                          <w:t>Gruntas</w:t>
                        </w:r>
                      </w:p>
                    </w:tc>
                    <w:tc>
                      <w:tcPr>
                        <w:tcW w:w="5386" w:type="dxa"/>
                        <w:gridSpan w:val="5"/>
                        <w:tcBorders>
                          <w:top w:val="single" w:sz="12" w:space="0" w:color="000000"/>
                          <w:left w:val="single" w:sz="2" w:space="0" w:color="000000"/>
                          <w:bottom w:val="single" w:sz="2" w:space="0" w:color="000000"/>
                          <w:right w:val="single" w:sz="2" w:space="0" w:color="000000"/>
                        </w:tcBorders>
                        <w:shd w:val="clear" w:color="auto" w:fill="auto"/>
                        <w:vAlign w:val="center"/>
                      </w:tcPr>
                      <w:p w14:paraId="41827FFD" w14:textId="77777777" w:rsidR="00D30B16" w:rsidRDefault="009A0210">
                        <w:pPr>
                          <w:suppressAutoHyphens/>
                          <w:snapToGrid w:val="0"/>
                          <w:jc w:val="center"/>
                          <w:rPr>
                            <w:rFonts w:eastAsia="Arial"/>
                            <w:b/>
                            <w:bCs/>
                            <w:szCs w:val="24"/>
                            <w:lang w:eastAsia="ar-SA"/>
                          </w:rPr>
                        </w:pPr>
                        <w:r>
                          <w:rPr>
                            <w:rFonts w:eastAsia="Arial"/>
                            <w:b/>
                            <w:bCs/>
                            <w:szCs w:val="24"/>
                            <w:lang w:eastAsia="ar-SA"/>
                          </w:rPr>
                          <w:t>Konstantos ir eksponentės</w:t>
                        </w:r>
                      </w:p>
                    </w:tc>
                    <w:tc>
                      <w:tcPr>
                        <w:tcW w:w="1418" w:type="dxa"/>
                        <w:vMerge w:val="restart"/>
                        <w:tcBorders>
                          <w:top w:val="single" w:sz="12" w:space="0" w:color="000000"/>
                          <w:left w:val="single" w:sz="2" w:space="0" w:color="000000"/>
                          <w:bottom w:val="single" w:sz="2" w:space="0" w:color="000000"/>
                          <w:right w:val="single" w:sz="2" w:space="0" w:color="000000"/>
                        </w:tcBorders>
                        <w:shd w:val="clear" w:color="auto" w:fill="auto"/>
                        <w:vAlign w:val="center"/>
                      </w:tcPr>
                      <w:p w14:paraId="41827FFE" w14:textId="77777777" w:rsidR="00D30B16" w:rsidRDefault="009A0210">
                        <w:pPr>
                          <w:suppressAutoHyphens/>
                          <w:snapToGrid w:val="0"/>
                          <w:ind w:left="-57" w:right="-57"/>
                          <w:jc w:val="center"/>
                          <w:rPr>
                            <w:rFonts w:eastAsia="Arial"/>
                            <w:b/>
                            <w:bCs/>
                            <w:szCs w:val="24"/>
                            <w:lang w:eastAsia="ar-SA"/>
                          </w:rPr>
                        </w:pPr>
                        <w:r>
                          <w:rPr>
                            <w:rFonts w:eastAsia="Arial"/>
                            <w:b/>
                            <w:bCs/>
                            <w:szCs w:val="24"/>
                            <w:lang w:eastAsia="ar-SA"/>
                          </w:rPr>
                          <w:t>Koreliacijos koeficientas</w:t>
                        </w:r>
                      </w:p>
                      <w:p w14:paraId="41827FFF" w14:textId="77777777" w:rsidR="00D30B16" w:rsidRDefault="009A0210">
                        <w:pPr>
                          <w:suppressAutoHyphens/>
                          <w:snapToGrid w:val="0"/>
                          <w:ind w:left="-57" w:right="-57"/>
                          <w:jc w:val="center"/>
                          <w:rPr>
                            <w:rFonts w:eastAsia="Arial"/>
                            <w:b/>
                            <w:bCs/>
                            <w:i/>
                            <w:szCs w:val="24"/>
                            <w:lang w:eastAsia="ar-SA"/>
                          </w:rPr>
                        </w:pPr>
                        <w:r>
                          <w:rPr>
                            <w:rFonts w:eastAsia="Arial"/>
                            <w:b/>
                            <w:bCs/>
                            <w:i/>
                            <w:szCs w:val="24"/>
                            <w:lang w:eastAsia="ar-SA"/>
                          </w:rPr>
                          <w:t xml:space="preserve">R, </w:t>
                        </w:r>
                        <w:r>
                          <w:rPr>
                            <w:rFonts w:eastAsia="Arial"/>
                            <w:bCs/>
                            <w:i/>
                            <w:szCs w:val="24"/>
                            <w:lang w:eastAsia="ar-SA"/>
                          </w:rPr>
                          <w:t>vieneto dalys</w:t>
                        </w:r>
                      </w:p>
                    </w:tc>
                    <w:tc>
                      <w:tcPr>
                        <w:tcW w:w="1703" w:type="dxa"/>
                        <w:vMerge w:val="restart"/>
                        <w:tcBorders>
                          <w:top w:val="single" w:sz="12" w:space="0" w:color="000000"/>
                          <w:left w:val="single" w:sz="2" w:space="0" w:color="000000"/>
                          <w:bottom w:val="single" w:sz="12" w:space="0" w:color="000000"/>
                          <w:right w:val="single" w:sz="12" w:space="0" w:color="000000"/>
                        </w:tcBorders>
                        <w:shd w:val="clear" w:color="auto" w:fill="auto"/>
                        <w:vAlign w:val="center"/>
                      </w:tcPr>
                      <w:p w14:paraId="41828000" w14:textId="77777777" w:rsidR="00D30B16" w:rsidRDefault="009A0210">
                        <w:pPr>
                          <w:suppressAutoHyphens/>
                          <w:snapToGrid w:val="0"/>
                          <w:jc w:val="center"/>
                          <w:rPr>
                            <w:rFonts w:eastAsia="Arial"/>
                            <w:b/>
                            <w:bCs/>
                            <w:szCs w:val="24"/>
                            <w:lang w:eastAsia="ar-SA"/>
                          </w:rPr>
                        </w:pPr>
                        <w:r>
                          <w:rPr>
                            <w:rFonts w:eastAsia="Arial"/>
                            <w:b/>
                            <w:bCs/>
                            <w:szCs w:val="24"/>
                            <w:lang w:eastAsia="ar-SA"/>
                          </w:rPr>
                          <w:t xml:space="preserve">Kūginis stipris </w:t>
                        </w:r>
                        <w:r>
                          <w:rPr>
                            <w:rFonts w:eastAsia="Arial"/>
                            <w:b/>
                            <w:bCs/>
                            <w:i/>
                            <w:szCs w:val="24"/>
                            <w:lang w:eastAsia="ar-SA"/>
                          </w:rPr>
                          <w:t>q</w:t>
                        </w:r>
                        <w:r>
                          <w:rPr>
                            <w:rFonts w:eastAsia="Arial"/>
                            <w:b/>
                            <w:bCs/>
                            <w:szCs w:val="24"/>
                            <w:vertAlign w:val="subscript"/>
                            <w:lang w:eastAsia="ar-SA"/>
                          </w:rPr>
                          <w:t>c</w:t>
                        </w:r>
                        <w:r>
                          <w:rPr>
                            <w:rFonts w:eastAsia="Arial"/>
                            <w:b/>
                            <w:bCs/>
                            <w:szCs w:val="24"/>
                            <w:lang w:eastAsia="ar-SA"/>
                          </w:rPr>
                          <w:t xml:space="preserve">, </w:t>
                        </w:r>
                        <w:r>
                          <w:rPr>
                            <w:rFonts w:eastAsia="Arial"/>
                            <w:bCs/>
                            <w:szCs w:val="24"/>
                            <w:lang w:eastAsia="ar-SA"/>
                          </w:rPr>
                          <w:t>MN/m</w:t>
                        </w:r>
                        <w:r>
                          <w:rPr>
                            <w:rFonts w:eastAsia="Arial"/>
                            <w:bCs/>
                            <w:szCs w:val="24"/>
                            <w:vertAlign w:val="superscript"/>
                            <w:lang w:eastAsia="ar-SA"/>
                          </w:rPr>
                          <w:t>2</w:t>
                        </w:r>
                        <w:r>
                          <w:rPr>
                            <w:rFonts w:eastAsia="Arial"/>
                            <w:bCs/>
                            <w:szCs w:val="24"/>
                            <w:lang w:eastAsia="ar-SA"/>
                          </w:rPr>
                          <w:t>, MPa</w:t>
                        </w:r>
                      </w:p>
                    </w:tc>
                  </w:tr>
                  <w:tr w:rsidR="00D30B16" w14:paraId="4182800A" w14:textId="77777777">
                    <w:trPr>
                      <w:jc w:val="center"/>
                    </w:trPr>
                    <w:tc>
                      <w:tcPr>
                        <w:tcW w:w="1418" w:type="dxa"/>
                        <w:vMerge/>
                        <w:tcBorders>
                          <w:top w:val="nil"/>
                          <w:left w:val="single" w:sz="12" w:space="0" w:color="000000"/>
                          <w:bottom w:val="single" w:sz="12" w:space="0" w:color="000000"/>
                          <w:right w:val="single" w:sz="2" w:space="0" w:color="000000"/>
                        </w:tcBorders>
                        <w:shd w:val="clear" w:color="auto" w:fill="auto"/>
                        <w:vAlign w:val="center"/>
                      </w:tcPr>
                      <w:p w14:paraId="41828002" w14:textId="77777777" w:rsidR="00D30B16" w:rsidRDefault="00D30B16">
                        <w:pPr>
                          <w:suppressAutoHyphens/>
                          <w:snapToGrid w:val="0"/>
                          <w:rPr>
                            <w:rFonts w:eastAsia="Arial"/>
                            <w:b/>
                            <w:bCs/>
                            <w:szCs w:val="24"/>
                            <w:lang w:eastAsia="ar-SA"/>
                          </w:rPr>
                        </w:pPr>
                      </w:p>
                    </w:tc>
                    <w:tc>
                      <w:tcPr>
                        <w:tcW w:w="992" w:type="dxa"/>
                        <w:tcBorders>
                          <w:top w:val="single" w:sz="2" w:space="0" w:color="000000"/>
                          <w:left w:val="single" w:sz="2" w:space="0" w:color="000000"/>
                          <w:bottom w:val="single" w:sz="12" w:space="0" w:color="000000"/>
                          <w:right w:val="single" w:sz="2" w:space="0" w:color="000000"/>
                        </w:tcBorders>
                        <w:shd w:val="clear" w:color="auto" w:fill="auto"/>
                        <w:vAlign w:val="center"/>
                      </w:tcPr>
                      <w:p w14:paraId="41828003" w14:textId="77777777" w:rsidR="00D30B16" w:rsidRDefault="009A0210">
                        <w:pPr>
                          <w:suppressAutoHyphens/>
                          <w:snapToGrid w:val="0"/>
                          <w:jc w:val="center"/>
                          <w:rPr>
                            <w:rFonts w:eastAsia="Arial"/>
                            <w:b/>
                            <w:bCs/>
                            <w:i/>
                            <w:szCs w:val="24"/>
                            <w:lang w:eastAsia="ar-SA"/>
                          </w:rPr>
                        </w:pPr>
                        <w:r>
                          <w:rPr>
                            <w:rFonts w:eastAsia="Arial"/>
                            <w:b/>
                            <w:bCs/>
                            <w:i/>
                            <w:szCs w:val="24"/>
                            <w:lang w:eastAsia="ar-SA"/>
                          </w:rPr>
                          <w:t>a</w:t>
                        </w:r>
                      </w:p>
                    </w:tc>
                    <w:tc>
                      <w:tcPr>
                        <w:tcW w:w="992" w:type="dxa"/>
                        <w:tcBorders>
                          <w:top w:val="single" w:sz="2" w:space="0" w:color="000000"/>
                          <w:left w:val="single" w:sz="2" w:space="0" w:color="000000"/>
                          <w:bottom w:val="single" w:sz="12" w:space="0" w:color="000000"/>
                          <w:right w:val="single" w:sz="2" w:space="0" w:color="000000"/>
                        </w:tcBorders>
                        <w:shd w:val="clear" w:color="auto" w:fill="auto"/>
                        <w:vAlign w:val="center"/>
                      </w:tcPr>
                      <w:p w14:paraId="41828004" w14:textId="77777777" w:rsidR="00D30B16" w:rsidRDefault="009A0210">
                        <w:pPr>
                          <w:suppressAutoHyphens/>
                          <w:snapToGrid w:val="0"/>
                          <w:jc w:val="center"/>
                          <w:rPr>
                            <w:rFonts w:eastAsia="Arial"/>
                            <w:b/>
                            <w:bCs/>
                            <w:i/>
                            <w:szCs w:val="24"/>
                            <w:lang w:eastAsia="ar-SA"/>
                          </w:rPr>
                        </w:pPr>
                        <w:r>
                          <w:rPr>
                            <w:rFonts w:eastAsia="Arial"/>
                            <w:b/>
                            <w:bCs/>
                            <w:i/>
                            <w:szCs w:val="24"/>
                            <w:lang w:eastAsia="ar-SA"/>
                          </w:rPr>
                          <w:t>b</w:t>
                        </w:r>
                      </w:p>
                    </w:tc>
                    <w:tc>
                      <w:tcPr>
                        <w:tcW w:w="709" w:type="dxa"/>
                        <w:tcBorders>
                          <w:top w:val="single" w:sz="2" w:space="0" w:color="000000"/>
                          <w:left w:val="single" w:sz="2" w:space="0" w:color="000000"/>
                          <w:bottom w:val="single" w:sz="12" w:space="0" w:color="000000"/>
                          <w:right w:val="single" w:sz="2" w:space="0" w:color="000000"/>
                        </w:tcBorders>
                        <w:shd w:val="clear" w:color="auto" w:fill="auto"/>
                        <w:vAlign w:val="center"/>
                      </w:tcPr>
                      <w:p w14:paraId="41828005" w14:textId="77777777" w:rsidR="00D30B16" w:rsidRDefault="009A0210">
                        <w:pPr>
                          <w:suppressAutoHyphens/>
                          <w:snapToGrid w:val="0"/>
                          <w:jc w:val="center"/>
                          <w:rPr>
                            <w:rFonts w:eastAsia="Arial"/>
                            <w:b/>
                            <w:bCs/>
                            <w:i/>
                            <w:szCs w:val="24"/>
                            <w:lang w:eastAsia="ar-SA"/>
                          </w:rPr>
                        </w:pPr>
                        <w:r>
                          <w:rPr>
                            <w:rFonts w:eastAsia="Arial"/>
                            <w:b/>
                            <w:bCs/>
                            <w:i/>
                            <w:szCs w:val="24"/>
                            <w:lang w:eastAsia="ar-SA"/>
                          </w:rPr>
                          <w:t>c</w:t>
                        </w:r>
                      </w:p>
                    </w:tc>
                    <w:tc>
                      <w:tcPr>
                        <w:tcW w:w="851" w:type="dxa"/>
                        <w:tcBorders>
                          <w:top w:val="single" w:sz="2" w:space="0" w:color="000000"/>
                          <w:left w:val="single" w:sz="2" w:space="0" w:color="000000"/>
                          <w:bottom w:val="single" w:sz="12" w:space="0" w:color="000000"/>
                          <w:right w:val="single" w:sz="2" w:space="0" w:color="000000"/>
                        </w:tcBorders>
                        <w:shd w:val="clear" w:color="auto" w:fill="auto"/>
                        <w:vAlign w:val="center"/>
                      </w:tcPr>
                      <w:p w14:paraId="41828006" w14:textId="77777777" w:rsidR="00D30B16" w:rsidRDefault="009A0210">
                        <w:pPr>
                          <w:suppressAutoHyphens/>
                          <w:snapToGrid w:val="0"/>
                          <w:jc w:val="center"/>
                          <w:rPr>
                            <w:rFonts w:eastAsia="Arial"/>
                            <w:b/>
                            <w:bCs/>
                            <w:i/>
                            <w:szCs w:val="24"/>
                            <w:lang w:eastAsia="ar-SA"/>
                          </w:rPr>
                        </w:pPr>
                        <w:r>
                          <w:rPr>
                            <w:rFonts w:eastAsia="Arial"/>
                            <w:b/>
                            <w:bCs/>
                            <w:i/>
                            <w:szCs w:val="24"/>
                            <w:lang w:eastAsia="ar-SA"/>
                          </w:rPr>
                          <w:t>d</w:t>
                        </w:r>
                      </w:p>
                    </w:tc>
                    <w:tc>
                      <w:tcPr>
                        <w:tcW w:w="1842" w:type="dxa"/>
                        <w:tcBorders>
                          <w:top w:val="single" w:sz="2" w:space="0" w:color="000000"/>
                          <w:left w:val="single" w:sz="2" w:space="0" w:color="000000"/>
                          <w:bottom w:val="single" w:sz="12" w:space="0" w:color="000000"/>
                          <w:right w:val="single" w:sz="2" w:space="0" w:color="000000"/>
                        </w:tcBorders>
                        <w:shd w:val="clear" w:color="auto" w:fill="auto"/>
                        <w:vAlign w:val="center"/>
                      </w:tcPr>
                      <w:p w14:paraId="41828007" w14:textId="77777777" w:rsidR="00D30B16" w:rsidRDefault="009A0210">
                        <w:pPr>
                          <w:suppressAutoHyphens/>
                          <w:snapToGrid w:val="0"/>
                          <w:jc w:val="center"/>
                          <w:rPr>
                            <w:rFonts w:eastAsia="Arial"/>
                            <w:b/>
                            <w:bCs/>
                            <w:i/>
                            <w:szCs w:val="24"/>
                            <w:lang w:eastAsia="ar-SA"/>
                          </w:rPr>
                        </w:pPr>
                        <w:r>
                          <w:rPr>
                            <w:rFonts w:eastAsia="Arial"/>
                            <w:b/>
                            <w:bCs/>
                            <w:i/>
                            <w:szCs w:val="24"/>
                            <w:lang w:eastAsia="ar-SA"/>
                          </w:rPr>
                          <w:t>n</w:t>
                        </w:r>
                      </w:p>
                    </w:tc>
                    <w:tc>
                      <w:tcPr>
                        <w:tcW w:w="1418" w:type="dxa"/>
                        <w:vMerge/>
                        <w:tcBorders>
                          <w:top w:val="single" w:sz="2" w:space="0" w:color="000000"/>
                          <w:left w:val="single" w:sz="2" w:space="0" w:color="000000"/>
                          <w:bottom w:val="single" w:sz="12" w:space="0" w:color="000000"/>
                          <w:right w:val="single" w:sz="2" w:space="0" w:color="000000"/>
                        </w:tcBorders>
                        <w:shd w:val="clear" w:color="auto" w:fill="auto"/>
                        <w:vAlign w:val="center"/>
                      </w:tcPr>
                      <w:p w14:paraId="41828008" w14:textId="77777777" w:rsidR="00D30B16" w:rsidRDefault="00D30B16">
                        <w:pPr>
                          <w:suppressAutoHyphens/>
                          <w:snapToGrid w:val="0"/>
                          <w:rPr>
                            <w:rFonts w:eastAsia="Arial"/>
                            <w:b/>
                            <w:bCs/>
                            <w:szCs w:val="24"/>
                            <w:lang w:eastAsia="ar-SA"/>
                          </w:rPr>
                        </w:pPr>
                      </w:p>
                    </w:tc>
                    <w:tc>
                      <w:tcPr>
                        <w:tcW w:w="1703" w:type="dxa"/>
                        <w:vMerge/>
                        <w:tcBorders>
                          <w:top w:val="single" w:sz="2" w:space="0" w:color="000000"/>
                          <w:left w:val="single" w:sz="2" w:space="0" w:color="000000"/>
                          <w:bottom w:val="single" w:sz="12" w:space="0" w:color="000000"/>
                          <w:right w:val="single" w:sz="12" w:space="0" w:color="000000"/>
                        </w:tcBorders>
                        <w:shd w:val="clear" w:color="auto" w:fill="auto"/>
                        <w:vAlign w:val="center"/>
                      </w:tcPr>
                      <w:p w14:paraId="41828009" w14:textId="77777777" w:rsidR="00D30B16" w:rsidRDefault="00D30B16">
                        <w:pPr>
                          <w:suppressAutoHyphens/>
                          <w:snapToGrid w:val="0"/>
                          <w:rPr>
                            <w:rFonts w:eastAsia="Arial"/>
                            <w:b/>
                            <w:bCs/>
                            <w:szCs w:val="24"/>
                            <w:lang w:eastAsia="ar-SA"/>
                          </w:rPr>
                        </w:pPr>
                      </w:p>
                    </w:tc>
                  </w:tr>
                  <w:tr w:rsidR="00D30B16" w14:paraId="41828014" w14:textId="77777777">
                    <w:trPr>
                      <w:jc w:val="center"/>
                    </w:trPr>
                    <w:tc>
                      <w:tcPr>
                        <w:tcW w:w="1418" w:type="dxa"/>
                        <w:vMerge w:val="restart"/>
                        <w:tcBorders>
                          <w:top w:val="single" w:sz="12" w:space="0" w:color="000000"/>
                        </w:tcBorders>
                        <w:shd w:val="clear" w:color="auto" w:fill="auto"/>
                        <w:vAlign w:val="center"/>
                      </w:tcPr>
                      <w:p w14:paraId="4182800B" w14:textId="77777777" w:rsidR="00D30B16" w:rsidRDefault="009A0210">
                        <w:pPr>
                          <w:suppressAutoHyphens/>
                          <w:jc w:val="center"/>
                          <w:rPr>
                            <w:rFonts w:eastAsia="Arial"/>
                            <w:bCs/>
                            <w:szCs w:val="24"/>
                            <w:lang w:eastAsia="ar-SA"/>
                          </w:rPr>
                        </w:pPr>
                        <w:r>
                          <w:rPr>
                            <w:rFonts w:eastAsia="Arial"/>
                            <w:bCs/>
                            <w:szCs w:val="24"/>
                            <w:lang w:eastAsia="ar-SA"/>
                          </w:rPr>
                          <w:t>sasiCl</w:t>
                        </w:r>
                      </w:p>
                      <w:p w14:paraId="4182800C" w14:textId="77777777" w:rsidR="00D30B16" w:rsidRDefault="009A0210">
                        <w:pPr>
                          <w:suppressAutoHyphens/>
                          <w:jc w:val="center"/>
                          <w:rPr>
                            <w:rFonts w:eastAsia="Arial"/>
                            <w:bCs/>
                            <w:szCs w:val="24"/>
                            <w:lang w:eastAsia="ar-SA"/>
                          </w:rPr>
                        </w:pPr>
                        <w:r>
                          <w:rPr>
                            <w:rFonts w:eastAsia="Arial"/>
                            <w:bCs/>
                            <w:szCs w:val="24"/>
                            <w:lang w:eastAsia="ar-SA"/>
                          </w:rPr>
                          <w:t>(moreninis)</w:t>
                        </w:r>
                      </w:p>
                    </w:tc>
                    <w:tc>
                      <w:tcPr>
                        <w:tcW w:w="992" w:type="dxa"/>
                        <w:tcBorders>
                          <w:top w:val="single" w:sz="12" w:space="0" w:color="000000"/>
                        </w:tcBorders>
                        <w:shd w:val="clear" w:color="auto" w:fill="auto"/>
                        <w:vAlign w:val="center"/>
                      </w:tcPr>
                      <w:p w14:paraId="4182800D" w14:textId="77777777" w:rsidR="00D30B16" w:rsidRDefault="009A0210">
                        <w:pPr>
                          <w:suppressAutoHyphens/>
                          <w:snapToGrid w:val="0"/>
                          <w:jc w:val="center"/>
                          <w:rPr>
                            <w:rFonts w:eastAsia="Arial"/>
                            <w:bCs/>
                            <w:szCs w:val="24"/>
                            <w:lang w:eastAsia="ar-SA"/>
                          </w:rPr>
                        </w:pPr>
                        <w:r>
                          <w:rPr>
                            <w:rFonts w:eastAsia="Arial"/>
                            <w:bCs/>
                            <w:szCs w:val="24"/>
                            <w:lang w:eastAsia="ar-SA"/>
                          </w:rPr>
                          <w:t>0,3238</w:t>
                        </w:r>
                      </w:p>
                    </w:tc>
                    <w:tc>
                      <w:tcPr>
                        <w:tcW w:w="992" w:type="dxa"/>
                        <w:tcBorders>
                          <w:top w:val="single" w:sz="12" w:space="0" w:color="000000"/>
                        </w:tcBorders>
                        <w:shd w:val="clear" w:color="auto" w:fill="auto"/>
                        <w:vAlign w:val="center"/>
                      </w:tcPr>
                      <w:p w14:paraId="4182800E" w14:textId="77777777" w:rsidR="00D30B16" w:rsidRDefault="009A0210">
                        <w:pPr>
                          <w:suppressAutoHyphens/>
                          <w:snapToGrid w:val="0"/>
                          <w:jc w:val="center"/>
                          <w:rPr>
                            <w:rFonts w:eastAsia="Arial"/>
                            <w:bCs/>
                            <w:szCs w:val="24"/>
                            <w:lang w:eastAsia="ar-SA"/>
                          </w:rPr>
                        </w:pPr>
                        <w:r>
                          <w:rPr>
                            <w:rFonts w:eastAsia="Arial"/>
                            <w:bCs/>
                            <w:szCs w:val="24"/>
                            <w:lang w:eastAsia="ar-SA"/>
                          </w:rPr>
                          <w:t>-0,2045</w:t>
                        </w:r>
                      </w:p>
                    </w:tc>
                    <w:tc>
                      <w:tcPr>
                        <w:tcW w:w="709" w:type="dxa"/>
                        <w:tcBorders>
                          <w:top w:val="single" w:sz="12" w:space="0" w:color="000000"/>
                        </w:tcBorders>
                        <w:shd w:val="clear" w:color="auto" w:fill="auto"/>
                        <w:vAlign w:val="center"/>
                      </w:tcPr>
                      <w:p w14:paraId="4182800F"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tcBorders>
                          <w:top w:val="single" w:sz="12" w:space="0" w:color="000000"/>
                        </w:tcBorders>
                        <w:shd w:val="clear" w:color="auto" w:fill="auto"/>
                        <w:vAlign w:val="center"/>
                      </w:tcPr>
                      <w:p w14:paraId="41828010"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tcBorders>
                          <w:top w:val="single" w:sz="12" w:space="0" w:color="000000"/>
                        </w:tcBorders>
                        <w:shd w:val="clear" w:color="auto" w:fill="auto"/>
                        <w:vAlign w:val="center"/>
                      </w:tcPr>
                      <w:p w14:paraId="41828011"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w:t>
                        </w:r>
                      </w:p>
                    </w:tc>
                    <w:tc>
                      <w:tcPr>
                        <w:tcW w:w="1418" w:type="dxa"/>
                        <w:tcBorders>
                          <w:top w:val="single" w:sz="12" w:space="0" w:color="000000"/>
                        </w:tcBorders>
                        <w:shd w:val="clear" w:color="auto" w:fill="auto"/>
                        <w:vAlign w:val="center"/>
                      </w:tcPr>
                      <w:p w14:paraId="41828012"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0,92</w:t>
                        </w:r>
                      </w:p>
                    </w:tc>
                    <w:tc>
                      <w:tcPr>
                        <w:tcW w:w="1703" w:type="dxa"/>
                        <w:tcBorders>
                          <w:top w:val="single" w:sz="12" w:space="0" w:color="000000"/>
                        </w:tcBorders>
                        <w:shd w:val="clear" w:color="auto" w:fill="auto"/>
                        <w:vAlign w:val="center"/>
                      </w:tcPr>
                      <w:p w14:paraId="41828013" w14:textId="77777777" w:rsidR="00D30B16" w:rsidRDefault="009A0210">
                        <w:pPr>
                          <w:suppressAutoHyphens/>
                          <w:snapToGrid w:val="0"/>
                          <w:ind w:left="-57" w:right="-57"/>
                          <w:rPr>
                            <w:rFonts w:eastAsia="Arial"/>
                            <w:bCs/>
                            <w:szCs w:val="24"/>
                            <w:lang w:eastAsia="ar-SA"/>
                          </w:rPr>
                        </w:pP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 1,5</w:t>
                        </w:r>
                      </w:p>
                    </w:tc>
                  </w:tr>
                  <w:tr w:rsidR="00D30B16" w14:paraId="4182801D" w14:textId="77777777">
                    <w:trPr>
                      <w:jc w:val="center"/>
                    </w:trPr>
                    <w:tc>
                      <w:tcPr>
                        <w:tcW w:w="1418" w:type="dxa"/>
                        <w:vMerge/>
                        <w:shd w:val="clear" w:color="auto" w:fill="auto"/>
                        <w:vAlign w:val="center"/>
                      </w:tcPr>
                      <w:p w14:paraId="41828015" w14:textId="77777777" w:rsidR="00D30B16" w:rsidRDefault="00D30B16">
                        <w:pPr>
                          <w:suppressAutoHyphens/>
                          <w:snapToGrid w:val="0"/>
                          <w:jc w:val="center"/>
                          <w:rPr>
                            <w:rFonts w:eastAsia="Arial"/>
                            <w:bCs/>
                            <w:szCs w:val="24"/>
                            <w:lang w:eastAsia="ar-SA"/>
                          </w:rPr>
                        </w:pPr>
                      </w:p>
                    </w:tc>
                    <w:tc>
                      <w:tcPr>
                        <w:tcW w:w="992" w:type="dxa"/>
                        <w:shd w:val="clear" w:color="auto" w:fill="auto"/>
                        <w:vAlign w:val="center"/>
                      </w:tcPr>
                      <w:p w14:paraId="41828016" w14:textId="77777777" w:rsidR="00D30B16" w:rsidRDefault="009A0210">
                        <w:pPr>
                          <w:suppressAutoHyphens/>
                          <w:snapToGrid w:val="0"/>
                          <w:jc w:val="center"/>
                          <w:rPr>
                            <w:rFonts w:eastAsia="Arial"/>
                            <w:bCs/>
                            <w:szCs w:val="24"/>
                            <w:lang w:eastAsia="ar-SA"/>
                          </w:rPr>
                        </w:pPr>
                        <w:r>
                          <w:rPr>
                            <w:rFonts w:eastAsia="Arial"/>
                            <w:bCs/>
                            <w:szCs w:val="24"/>
                            <w:lang w:eastAsia="ar-SA"/>
                          </w:rPr>
                          <w:t>0,277</w:t>
                        </w:r>
                      </w:p>
                    </w:tc>
                    <w:tc>
                      <w:tcPr>
                        <w:tcW w:w="992" w:type="dxa"/>
                        <w:shd w:val="clear" w:color="auto" w:fill="auto"/>
                        <w:vAlign w:val="center"/>
                      </w:tcPr>
                      <w:p w14:paraId="41828017"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shd w:val="clear" w:color="auto" w:fill="auto"/>
                        <w:vAlign w:val="center"/>
                      </w:tcPr>
                      <w:p w14:paraId="41828018"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shd w:val="clear" w:color="auto" w:fill="auto"/>
                        <w:vAlign w:val="center"/>
                      </w:tcPr>
                      <w:p w14:paraId="41828019"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shd w:val="clear" w:color="auto" w:fill="auto"/>
                        <w:vAlign w:val="center"/>
                      </w:tcPr>
                      <w:p w14:paraId="4182801A"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-0,63</w:t>
                        </w:r>
                      </w:p>
                    </w:tc>
                    <w:tc>
                      <w:tcPr>
                        <w:tcW w:w="1418" w:type="dxa"/>
                        <w:shd w:val="clear" w:color="auto" w:fill="auto"/>
                        <w:vAlign w:val="center"/>
                      </w:tcPr>
                      <w:p w14:paraId="4182801B"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0,93</w:t>
                        </w:r>
                      </w:p>
                    </w:tc>
                    <w:tc>
                      <w:tcPr>
                        <w:tcW w:w="1703" w:type="dxa"/>
                        <w:shd w:val="clear" w:color="auto" w:fill="auto"/>
                        <w:vAlign w:val="center"/>
                      </w:tcPr>
                      <w:p w14:paraId="4182801C" w14:textId="77777777" w:rsidR="00D30B16" w:rsidRDefault="009A0210">
                        <w:pPr>
                          <w:suppressAutoHyphens/>
                          <w:snapToGrid w:val="0"/>
                          <w:ind w:left="-57" w:right="-57"/>
                          <w:rPr>
                            <w:rFonts w:eastAsia="Arial"/>
                            <w:bCs/>
                            <w:szCs w:val="24"/>
                            <w:lang w:eastAsia="ar-SA"/>
                          </w:rPr>
                        </w:pPr>
                        <w:r>
                          <w:rPr>
                            <w:rFonts w:eastAsia="Arial"/>
                            <w:bCs/>
                            <w:szCs w:val="24"/>
                            <w:lang w:eastAsia="ar-SA"/>
                          </w:rPr>
                          <w:t xml:space="preserve">1,5 &lt; </w:t>
                        </w: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 2,0</w:t>
                        </w:r>
                      </w:p>
                    </w:tc>
                  </w:tr>
                  <w:tr w:rsidR="00D30B16" w14:paraId="41828026" w14:textId="77777777">
                    <w:trPr>
                      <w:jc w:val="center"/>
                    </w:trPr>
                    <w:tc>
                      <w:tcPr>
                        <w:tcW w:w="1418" w:type="dxa"/>
                        <w:vMerge/>
                        <w:shd w:val="clear" w:color="auto" w:fill="auto"/>
                        <w:vAlign w:val="center"/>
                      </w:tcPr>
                      <w:p w14:paraId="4182801E" w14:textId="77777777" w:rsidR="00D30B16" w:rsidRDefault="00D30B16">
                        <w:pPr>
                          <w:suppressAutoHyphens/>
                          <w:snapToGrid w:val="0"/>
                          <w:jc w:val="center"/>
                          <w:rPr>
                            <w:rFonts w:eastAsia="Arial"/>
                            <w:bCs/>
                            <w:szCs w:val="24"/>
                            <w:lang w:eastAsia="ar-SA"/>
                          </w:rPr>
                        </w:pPr>
                      </w:p>
                    </w:tc>
                    <w:tc>
                      <w:tcPr>
                        <w:tcW w:w="992" w:type="dxa"/>
                        <w:shd w:val="clear" w:color="auto" w:fill="auto"/>
                        <w:vAlign w:val="center"/>
                      </w:tcPr>
                      <w:p w14:paraId="4182801F" w14:textId="77777777" w:rsidR="00D30B16" w:rsidRDefault="009A0210">
                        <w:pPr>
                          <w:suppressAutoHyphens/>
                          <w:snapToGrid w:val="0"/>
                          <w:jc w:val="center"/>
                          <w:rPr>
                            <w:rFonts w:eastAsia="Arial"/>
                            <w:bCs/>
                            <w:szCs w:val="24"/>
                            <w:lang w:eastAsia="ar-SA"/>
                          </w:rPr>
                        </w:pPr>
                        <w:r>
                          <w:rPr>
                            <w:rFonts w:eastAsia="Arial"/>
                            <w:bCs/>
                            <w:szCs w:val="24"/>
                            <w:lang w:eastAsia="ar-SA"/>
                          </w:rPr>
                          <w:t>0,4216</w:t>
                        </w:r>
                      </w:p>
                    </w:tc>
                    <w:tc>
                      <w:tcPr>
                        <w:tcW w:w="992" w:type="dxa"/>
                        <w:shd w:val="clear" w:color="auto" w:fill="auto"/>
                        <w:vAlign w:val="center"/>
                      </w:tcPr>
                      <w:p w14:paraId="41828020"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shd w:val="clear" w:color="auto" w:fill="auto"/>
                        <w:vAlign w:val="center"/>
                      </w:tcPr>
                      <w:p w14:paraId="41828021"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shd w:val="clear" w:color="auto" w:fill="auto"/>
                        <w:vAlign w:val="center"/>
                      </w:tcPr>
                      <w:p w14:paraId="41828022"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shd w:val="clear" w:color="auto" w:fill="auto"/>
                        <w:vAlign w:val="center"/>
                      </w:tcPr>
                      <w:p w14:paraId="41828023"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-0,6</w:t>
                        </w:r>
                      </w:p>
                    </w:tc>
                    <w:tc>
                      <w:tcPr>
                        <w:tcW w:w="1418" w:type="dxa"/>
                        <w:shd w:val="clear" w:color="auto" w:fill="auto"/>
                        <w:vAlign w:val="center"/>
                      </w:tcPr>
                      <w:p w14:paraId="41828024"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0,91</w:t>
                        </w:r>
                      </w:p>
                    </w:tc>
                    <w:tc>
                      <w:tcPr>
                        <w:tcW w:w="1703" w:type="dxa"/>
                        <w:shd w:val="clear" w:color="auto" w:fill="auto"/>
                        <w:vAlign w:val="center"/>
                      </w:tcPr>
                      <w:p w14:paraId="41828025" w14:textId="77777777" w:rsidR="00D30B16" w:rsidRDefault="009A0210">
                        <w:pPr>
                          <w:suppressAutoHyphens/>
                          <w:snapToGrid w:val="0"/>
                          <w:ind w:left="-57" w:right="-57"/>
                          <w:rPr>
                            <w:rFonts w:eastAsia="Arial"/>
                            <w:bCs/>
                            <w:szCs w:val="24"/>
                            <w:lang w:eastAsia="ar-SA"/>
                          </w:rPr>
                        </w:pPr>
                        <w:r>
                          <w:rPr>
                            <w:rFonts w:eastAsia="Arial"/>
                            <w:bCs/>
                            <w:szCs w:val="24"/>
                            <w:lang w:eastAsia="ar-SA"/>
                          </w:rPr>
                          <w:t xml:space="preserve">2,0 &lt; </w:t>
                        </w: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 4,0</w:t>
                        </w:r>
                      </w:p>
                    </w:tc>
                  </w:tr>
                  <w:tr w:rsidR="00D30B16" w14:paraId="4182802F" w14:textId="77777777">
                    <w:trPr>
                      <w:jc w:val="center"/>
                    </w:trPr>
                    <w:tc>
                      <w:tcPr>
                        <w:tcW w:w="1418" w:type="dxa"/>
                        <w:vMerge/>
                        <w:shd w:val="clear" w:color="auto" w:fill="auto"/>
                        <w:vAlign w:val="center"/>
                      </w:tcPr>
                      <w:p w14:paraId="41828027" w14:textId="77777777" w:rsidR="00D30B16" w:rsidRDefault="00D30B16">
                        <w:pPr>
                          <w:suppressAutoHyphens/>
                          <w:snapToGrid w:val="0"/>
                          <w:jc w:val="center"/>
                          <w:rPr>
                            <w:rFonts w:eastAsia="Arial"/>
                            <w:bCs/>
                            <w:szCs w:val="24"/>
                            <w:lang w:eastAsia="ar-SA"/>
                          </w:rPr>
                        </w:pPr>
                      </w:p>
                    </w:tc>
                    <w:tc>
                      <w:tcPr>
                        <w:tcW w:w="992" w:type="dxa"/>
                        <w:shd w:val="clear" w:color="auto" w:fill="auto"/>
                        <w:vAlign w:val="center"/>
                      </w:tcPr>
                      <w:p w14:paraId="41828028" w14:textId="77777777" w:rsidR="00D30B16" w:rsidRDefault="009A0210">
                        <w:pPr>
                          <w:suppressAutoHyphens/>
                          <w:snapToGrid w:val="0"/>
                          <w:jc w:val="center"/>
                          <w:rPr>
                            <w:rFonts w:eastAsia="Arial"/>
                            <w:bCs/>
                            <w:szCs w:val="24"/>
                            <w:lang w:eastAsia="ar-SA"/>
                          </w:rPr>
                        </w:pPr>
                        <w:r>
                          <w:rPr>
                            <w:rFonts w:eastAsia="Arial"/>
                            <w:bCs/>
                            <w:szCs w:val="24"/>
                            <w:lang w:eastAsia="ar-SA"/>
                          </w:rPr>
                          <w:t>0,72</w:t>
                        </w:r>
                      </w:p>
                    </w:tc>
                    <w:tc>
                      <w:tcPr>
                        <w:tcW w:w="992" w:type="dxa"/>
                        <w:shd w:val="clear" w:color="auto" w:fill="auto"/>
                        <w:vAlign w:val="center"/>
                      </w:tcPr>
                      <w:p w14:paraId="41828029"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shd w:val="clear" w:color="auto" w:fill="auto"/>
                        <w:vAlign w:val="center"/>
                      </w:tcPr>
                      <w:p w14:paraId="4182802A"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shd w:val="clear" w:color="auto" w:fill="auto"/>
                        <w:vAlign w:val="center"/>
                      </w:tcPr>
                      <w:p w14:paraId="4182802B"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shd w:val="clear" w:color="auto" w:fill="auto"/>
                        <w:vAlign w:val="center"/>
                      </w:tcPr>
                      <w:p w14:paraId="4182802C"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-0,6</w:t>
                        </w:r>
                      </w:p>
                    </w:tc>
                    <w:tc>
                      <w:tcPr>
                        <w:tcW w:w="1418" w:type="dxa"/>
                        <w:shd w:val="clear" w:color="auto" w:fill="auto"/>
                        <w:vAlign w:val="center"/>
                      </w:tcPr>
                      <w:p w14:paraId="4182802D"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0,94</w:t>
                        </w:r>
                      </w:p>
                    </w:tc>
                    <w:tc>
                      <w:tcPr>
                        <w:tcW w:w="1703" w:type="dxa"/>
                        <w:shd w:val="clear" w:color="auto" w:fill="auto"/>
                        <w:vAlign w:val="center"/>
                      </w:tcPr>
                      <w:p w14:paraId="4182802E" w14:textId="77777777" w:rsidR="00D30B16" w:rsidRDefault="009A0210">
                        <w:pPr>
                          <w:suppressAutoHyphens/>
                          <w:snapToGrid w:val="0"/>
                          <w:ind w:left="-57" w:right="-57"/>
                          <w:rPr>
                            <w:rFonts w:eastAsia="Arial"/>
                            <w:bCs/>
                            <w:szCs w:val="24"/>
                            <w:lang w:eastAsia="ar-SA"/>
                          </w:rPr>
                        </w:pP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&gt; 4,0</w:t>
                        </w:r>
                      </w:p>
                    </w:tc>
                  </w:tr>
                  <w:tr w:rsidR="00D30B16" w14:paraId="41828039" w14:textId="77777777">
                    <w:trPr>
                      <w:jc w:val="center"/>
                    </w:trPr>
                    <w:tc>
                      <w:tcPr>
                        <w:tcW w:w="1418" w:type="dxa"/>
                        <w:vMerge w:val="restart"/>
                        <w:shd w:val="clear" w:color="auto" w:fill="auto"/>
                        <w:vAlign w:val="center"/>
                      </w:tcPr>
                      <w:p w14:paraId="41828030" w14:textId="77777777" w:rsidR="00D30B16" w:rsidRDefault="009A0210">
                        <w:pPr>
                          <w:suppressAutoHyphens/>
                          <w:jc w:val="center"/>
                          <w:rPr>
                            <w:rFonts w:eastAsia="Arial"/>
                            <w:bCs/>
                            <w:szCs w:val="24"/>
                            <w:lang w:eastAsia="ar-SA"/>
                          </w:rPr>
                        </w:pPr>
                        <w:r>
                          <w:rPr>
                            <w:rFonts w:eastAsia="Arial"/>
                            <w:bCs/>
                            <w:szCs w:val="24"/>
                            <w:lang w:eastAsia="ar-SA"/>
                          </w:rPr>
                          <w:t>saclSi</w:t>
                        </w:r>
                      </w:p>
                      <w:p w14:paraId="41828031" w14:textId="77777777" w:rsidR="00D30B16" w:rsidRDefault="009A0210">
                        <w:pPr>
                          <w:suppressAutoHyphens/>
                          <w:jc w:val="center"/>
                          <w:rPr>
                            <w:rFonts w:eastAsia="Arial"/>
                            <w:bCs/>
                            <w:szCs w:val="24"/>
                            <w:lang w:eastAsia="ar-SA"/>
                          </w:rPr>
                        </w:pPr>
                        <w:r>
                          <w:rPr>
                            <w:rFonts w:eastAsia="Arial"/>
                            <w:bCs/>
                            <w:szCs w:val="24"/>
                            <w:lang w:eastAsia="ar-SA"/>
                          </w:rPr>
                          <w:t>(moreninis)</w:t>
                        </w:r>
                      </w:p>
                    </w:tc>
                    <w:tc>
                      <w:tcPr>
                        <w:tcW w:w="992" w:type="dxa"/>
                        <w:shd w:val="clear" w:color="auto" w:fill="auto"/>
                        <w:vAlign w:val="center"/>
                      </w:tcPr>
                      <w:p w14:paraId="41828032" w14:textId="77777777" w:rsidR="00D30B16" w:rsidRDefault="009A0210">
                        <w:pPr>
                          <w:suppressAutoHyphens/>
                          <w:snapToGrid w:val="0"/>
                          <w:jc w:val="center"/>
                          <w:rPr>
                            <w:rFonts w:eastAsia="Arial"/>
                            <w:bCs/>
                            <w:szCs w:val="24"/>
                            <w:lang w:eastAsia="ar-SA"/>
                          </w:rPr>
                        </w:pPr>
                        <w:r>
                          <w:rPr>
                            <w:rFonts w:eastAsia="Arial"/>
                            <w:bCs/>
                            <w:szCs w:val="24"/>
                            <w:lang w:eastAsia="ar-SA"/>
                          </w:rPr>
                          <w:t>0,4</w:t>
                        </w:r>
                      </w:p>
                    </w:tc>
                    <w:tc>
                      <w:tcPr>
                        <w:tcW w:w="992" w:type="dxa"/>
                        <w:shd w:val="clear" w:color="auto" w:fill="auto"/>
                        <w:vAlign w:val="center"/>
                      </w:tcPr>
                      <w:p w14:paraId="41828033"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shd w:val="clear" w:color="auto" w:fill="auto"/>
                        <w:vAlign w:val="center"/>
                      </w:tcPr>
                      <w:p w14:paraId="41828034"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shd w:val="clear" w:color="auto" w:fill="auto"/>
                        <w:vAlign w:val="center"/>
                      </w:tcPr>
                      <w:p w14:paraId="41828035"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shd w:val="clear" w:color="auto" w:fill="auto"/>
                        <w:vAlign w:val="center"/>
                      </w:tcPr>
                      <w:p w14:paraId="41828036"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-0,55</w:t>
                        </w:r>
                      </w:p>
                    </w:tc>
                    <w:tc>
                      <w:tcPr>
                        <w:tcW w:w="1418" w:type="dxa"/>
                        <w:shd w:val="clear" w:color="auto" w:fill="auto"/>
                        <w:vAlign w:val="center"/>
                      </w:tcPr>
                      <w:p w14:paraId="41828037"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0,80</w:t>
                        </w:r>
                      </w:p>
                    </w:tc>
                    <w:tc>
                      <w:tcPr>
                        <w:tcW w:w="1703" w:type="dxa"/>
                        <w:shd w:val="clear" w:color="auto" w:fill="auto"/>
                        <w:vAlign w:val="center"/>
                      </w:tcPr>
                      <w:p w14:paraId="41828038" w14:textId="77777777" w:rsidR="00D30B16" w:rsidRDefault="009A0210">
                        <w:pPr>
                          <w:suppressAutoHyphens/>
                          <w:snapToGrid w:val="0"/>
                          <w:ind w:left="-57" w:right="-57"/>
                          <w:rPr>
                            <w:rFonts w:eastAsia="Arial"/>
                            <w:bCs/>
                            <w:szCs w:val="24"/>
                            <w:lang w:eastAsia="ar-SA"/>
                          </w:rPr>
                        </w:pP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 3,0</w:t>
                        </w:r>
                      </w:p>
                    </w:tc>
                  </w:tr>
                  <w:tr w:rsidR="00D30B16" w14:paraId="41828042" w14:textId="77777777">
                    <w:trPr>
                      <w:jc w:val="center"/>
                    </w:trPr>
                    <w:tc>
                      <w:tcPr>
                        <w:tcW w:w="1418" w:type="dxa"/>
                        <w:vMerge/>
                        <w:shd w:val="clear" w:color="auto" w:fill="auto"/>
                        <w:vAlign w:val="center"/>
                      </w:tcPr>
                      <w:p w14:paraId="4182803A" w14:textId="77777777" w:rsidR="00D30B16" w:rsidRDefault="00D30B16">
                        <w:pPr>
                          <w:suppressAutoHyphens/>
                          <w:snapToGrid w:val="0"/>
                          <w:jc w:val="center"/>
                          <w:rPr>
                            <w:rFonts w:eastAsia="Arial"/>
                            <w:bCs/>
                            <w:szCs w:val="24"/>
                            <w:lang w:eastAsia="ar-SA"/>
                          </w:rPr>
                        </w:pPr>
                      </w:p>
                    </w:tc>
                    <w:tc>
                      <w:tcPr>
                        <w:tcW w:w="992" w:type="dxa"/>
                        <w:shd w:val="clear" w:color="auto" w:fill="auto"/>
                        <w:vAlign w:val="center"/>
                      </w:tcPr>
                      <w:p w14:paraId="4182803B" w14:textId="77777777" w:rsidR="00D30B16" w:rsidRDefault="009A0210">
                        <w:pPr>
                          <w:suppressAutoHyphens/>
                          <w:snapToGrid w:val="0"/>
                          <w:jc w:val="center"/>
                          <w:rPr>
                            <w:rFonts w:eastAsia="Arial"/>
                            <w:bCs/>
                            <w:szCs w:val="24"/>
                            <w:lang w:eastAsia="ar-SA"/>
                          </w:rPr>
                        </w:pPr>
                        <w:r>
                          <w:rPr>
                            <w:rFonts w:eastAsia="Arial"/>
                            <w:bCs/>
                            <w:szCs w:val="24"/>
                            <w:lang w:eastAsia="ar-SA"/>
                          </w:rPr>
                          <w:t>1,0</w:t>
                        </w:r>
                      </w:p>
                    </w:tc>
                    <w:tc>
                      <w:tcPr>
                        <w:tcW w:w="992" w:type="dxa"/>
                        <w:shd w:val="clear" w:color="auto" w:fill="auto"/>
                        <w:vAlign w:val="center"/>
                      </w:tcPr>
                      <w:p w14:paraId="4182803C"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shd w:val="clear" w:color="auto" w:fill="auto"/>
                        <w:vAlign w:val="center"/>
                      </w:tcPr>
                      <w:p w14:paraId="4182803D"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shd w:val="clear" w:color="auto" w:fill="auto"/>
                        <w:vAlign w:val="center"/>
                      </w:tcPr>
                      <w:p w14:paraId="4182803E"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shd w:val="clear" w:color="auto" w:fill="auto"/>
                        <w:vAlign w:val="center"/>
                      </w:tcPr>
                      <w:p w14:paraId="4182803F"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-0,8</w:t>
                        </w:r>
                      </w:p>
                    </w:tc>
                    <w:tc>
                      <w:tcPr>
                        <w:tcW w:w="1418" w:type="dxa"/>
                        <w:shd w:val="clear" w:color="auto" w:fill="auto"/>
                        <w:vAlign w:val="center"/>
                      </w:tcPr>
                      <w:p w14:paraId="41828040"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0,80</w:t>
                        </w:r>
                      </w:p>
                    </w:tc>
                    <w:tc>
                      <w:tcPr>
                        <w:tcW w:w="1703" w:type="dxa"/>
                        <w:shd w:val="clear" w:color="auto" w:fill="auto"/>
                        <w:vAlign w:val="center"/>
                      </w:tcPr>
                      <w:p w14:paraId="41828041" w14:textId="77777777" w:rsidR="00D30B16" w:rsidRDefault="009A0210">
                        <w:pPr>
                          <w:suppressAutoHyphens/>
                          <w:snapToGrid w:val="0"/>
                          <w:ind w:left="-57" w:right="-57"/>
                          <w:rPr>
                            <w:rFonts w:eastAsia="Arial"/>
                            <w:bCs/>
                            <w:szCs w:val="24"/>
                            <w:lang w:eastAsia="ar-SA"/>
                          </w:rPr>
                        </w:pPr>
                        <w:r>
                          <w:rPr>
                            <w:rFonts w:eastAsia="Arial"/>
                            <w:bCs/>
                            <w:szCs w:val="24"/>
                            <w:lang w:eastAsia="ar-SA"/>
                          </w:rPr>
                          <w:t xml:space="preserve">3,0 &lt; </w:t>
                        </w: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 8,0</w:t>
                        </w:r>
                      </w:p>
                    </w:tc>
                  </w:tr>
                  <w:tr w:rsidR="00D30B16" w14:paraId="4182804B" w14:textId="77777777">
                    <w:trPr>
                      <w:jc w:val="center"/>
                    </w:trPr>
                    <w:tc>
                      <w:tcPr>
                        <w:tcW w:w="1418" w:type="dxa"/>
                        <w:vMerge/>
                        <w:shd w:val="clear" w:color="auto" w:fill="auto"/>
                        <w:vAlign w:val="center"/>
                      </w:tcPr>
                      <w:p w14:paraId="41828043" w14:textId="77777777" w:rsidR="00D30B16" w:rsidRDefault="00D30B16">
                        <w:pPr>
                          <w:suppressAutoHyphens/>
                          <w:snapToGrid w:val="0"/>
                          <w:jc w:val="center"/>
                          <w:rPr>
                            <w:rFonts w:eastAsia="Arial"/>
                            <w:bCs/>
                            <w:szCs w:val="24"/>
                            <w:lang w:eastAsia="ar-SA"/>
                          </w:rPr>
                        </w:pPr>
                      </w:p>
                    </w:tc>
                    <w:tc>
                      <w:tcPr>
                        <w:tcW w:w="992" w:type="dxa"/>
                        <w:shd w:val="clear" w:color="auto" w:fill="auto"/>
                        <w:vAlign w:val="center"/>
                      </w:tcPr>
                      <w:p w14:paraId="41828044" w14:textId="77777777" w:rsidR="00D30B16" w:rsidRDefault="009A0210">
                        <w:pPr>
                          <w:suppressAutoHyphens/>
                          <w:snapToGrid w:val="0"/>
                          <w:jc w:val="center"/>
                          <w:rPr>
                            <w:rFonts w:eastAsia="Arial"/>
                            <w:bCs/>
                            <w:szCs w:val="24"/>
                            <w:lang w:eastAsia="ar-SA"/>
                          </w:rPr>
                        </w:pPr>
                        <w:r>
                          <w:rPr>
                            <w:rFonts w:eastAsia="Arial"/>
                            <w:bCs/>
                            <w:szCs w:val="24"/>
                            <w:lang w:eastAsia="ar-SA"/>
                          </w:rPr>
                          <w:t>2,3</w:t>
                        </w:r>
                      </w:p>
                    </w:tc>
                    <w:tc>
                      <w:tcPr>
                        <w:tcW w:w="992" w:type="dxa"/>
                        <w:shd w:val="clear" w:color="auto" w:fill="auto"/>
                        <w:vAlign w:val="center"/>
                      </w:tcPr>
                      <w:p w14:paraId="41828045"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shd w:val="clear" w:color="auto" w:fill="auto"/>
                        <w:vAlign w:val="center"/>
                      </w:tcPr>
                      <w:p w14:paraId="41828046"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shd w:val="clear" w:color="auto" w:fill="auto"/>
                        <w:vAlign w:val="center"/>
                      </w:tcPr>
                      <w:p w14:paraId="41828047"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shd w:val="clear" w:color="auto" w:fill="auto"/>
                        <w:vAlign w:val="center"/>
                      </w:tcPr>
                      <w:p w14:paraId="41828048"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-0,8</w:t>
                        </w:r>
                      </w:p>
                    </w:tc>
                    <w:tc>
                      <w:tcPr>
                        <w:tcW w:w="1418" w:type="dxa"/>
                        <w:shd w:val="clear" w:color="auto" w:fill="auto"/>
                        <w:vAlign w:val="center"/>
                      </w:tcPr>
                      <w:p w14:paraId="41828049"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0,84</w:t>
                        </w:r>
                      </w:p>
                    </w:tc>
                    <w:tc>
                      <w:tcPr>
                        <w:tcW w:w="1703" w:type="dxa"/>
                        <w:shd w:val="clear" w:color="auto" w:fill="auto"/>
                        <w:vAlign w:val="center"/>
                      </w:tcPr>
                      <w:p w14:paraId="4182804A" w14:textId="77777777" w:rsidR="00D30B16" w:rsidRDefault="009A0210">
                        <w:pPr>
                          <w:suppressAutoHyphens/>
                          <w:snapToGrid w:val="0"/>
                          <w:ind w:left="-57" w:right="-57"/>
                          <w:rPr>
                            <w:rFonts w:eastAsia="Arial"/>
                            <w:bCs/>
                            <w:szCs w:val="24"/>
                            <w:lang w:eastAsia="ar-SA"/>
                          </w:rPr>
                        </w:pP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&gt; 8,0</w:t>
                        </w:r>
                      </w:p>
                    </w:tc>
                  </w:tr>
                  <w:tr w:rsidR="00D30B16" w14:paraId="41828054" w14:textId="77777777">
                    <w:trPr>
                      <w:jc w:val="center"/>
                    </w:trPr>
                    <w:tc>
                      <w:tcPr>
                        <w:tcW w:w="1418" w:type="dxa"/>
                        <w:vMerge w:val="restart"/>
                        <w:shd w:val="clear" w:color="auto" w:fill="auto"/>
                        <w:vAlign w:val="center"/>
                      </w:tcPr>
                      <w:p w14:paraId="4182804C" w14:textId="77777777" w:rsidR="00D30B16" w:rsidRDefault="009A0210">
                        <w:pPr>
                          <w:suppressAutoHyphens/>
                          <w:jc w:val="center"/>
                          <w:rPr>
                            <w:rFonts w:eastAsia="Arial"/>
                            <w:bCs/>
                            <w:szCs w:val="24"/>
                            <w:lang w:eastAsia="ar-SA"/>
                          </w:rPr>
                        </w:pPr>
                        <w:r>
                          <w:rPr>
                            <w:rFonts w:eastAsia="Arial"/>
                            <w:bCs/>
                            <w:szCs w:val="24"/>
                            <w:lang w:eastAsia="ar-SA"/>
                          </w:rPr>
                          <w:t>Cl</w:t>
                        </w:r>
                      </w:p>
                    </w:tc>
                    <w:tc>
                      <w:tcPr>
                        <w:tcW w:w="992" w:type="dxa"/>
                        <w:vMerge w:val="restart"/>
                        <w:shd w:val="clear" w:color="auto" w:fill="auto"/>
                        <w:vAlign w:val="center"/>
                      </w:tcPr>
                      <w:p w14:paraId="4182804D" w14:textId="77777777" w:rsidR="00D30B16" w:rsidRDefault="009A0210">
                        <w:pPr>
                          <w:suppressAutoHyphens/>
                          <w:snapToGrid w:val="0"/>
                          <w:jc w:val="center"/>
                          <w:rPr>
                            <w:rFonts w:eastAsia="Arial"/>
                            <w:bCs/>
                            <w:szCs w:val="24"/>
                            <w:lang w:eastAsia="ar-SA"/>
                          </w:rPr>
                        </w:pPr>
                        <w:r>
                          <w:rPr>
                            <w:rFonts w:eastAsia="Arial"/>
                            <w:bCs/>
                            <w:szCs w:val="24"/>
                            <w:lang w:eastAsia="ar-SA"/>
                          </w:rPr>
                          <w:t>0,25</w:t>
                        </w:r>
                      </w:p>
                    </w:tc>
                    <w:tc>
                      <w:tcPr>
                        <w:tcW w:w="992" w:type="dxa"/>
                        <w:vMerge w:val="restart"/>
                        <w:shd w:val="clear" w:color="auto" w:fill="auto"/>
                        <w:vAlign w:val="center"/>
                      </w:tcPr>
                      <w:p w14:paraId="4182804E"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vMerge w:val="restart"/>
                        <w:shd w:val="clear" w:color="auto" w:fill="auto"/>
                        <w:vAlign w:val="center"/>
                      </w:tcPr>
                      <w:p w14:paraId="4182804F"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vMerge w:val="restart"/>
                        <w:shd w:val="clear" w:color="auto" w:fill="auto"/>
                        <w:vAlign w:val="center"/>
                      </w:tcPr>
                      <w:p w14:paraId="41828050"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tcBorders>
                          <w:bottom w:val="nil"/>
                        </w:tcBorders>
                        <w:shd w:val="clear" w:color="auto" w:fill="auto"/>
                        <w:vAlign w:val="center"/>
                      </w:tcPr>
                      <w:p w14:paraId="41828051"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-0,7</w:t>
                        </w:r>
                      </w:p>
                    </w:tc>
                    <w:tc>
                      <w:tcPr>
                        <w:tcW w:w="1418" w:type="dxa"/>
                        <w:vMerge w:val="restart"/>
                        <w:shd w:val="clear" w:color="auto" w:fill="auto"/>
                        <w:vAlign w:val="center"/>
                      </w:tcPr>
                      <w:p w14:paraId="41828052"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0,60</w:t>
                        </w:r>
                      </w:p>
                    </w:tc>
                    <w:tc>
                      <w:tcPr>
                        <w:tcW w:w="1703" w:type="dxa"/>
                        <w:vMerge w:val="restart"/>
                        <w:shd w:val="clear" w:color="auto" w:fill="auto"/>
                        <w:vAlign w:val="center"/>
                      </w:tcPr>
                      <w:p w14:paraId="41828053" w14:textId="77777777" w:rsidR="00D30B16" w:rsidRDefault="009A0210">
                        <w:pPr>
                          <w:suppressAutoHyphens/>
                          <w:snapToGrid w:val="0"/>
                          <w:ind w:left="-57" w:right="-57"/>
                          <w:rPr>
                            <w:rFonts w:eastAsia="Arial"/>
                            <w:bCs/>
                            <w:szCs w:val="24"/>
                            <w:lang w:eastAsia="ar-SA"/>
                          </w:rPr>
                        </w:pP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&lt; 3,0</w:t>
                        </w:r>
                      </w:p>
                    </w:tc>
                  </w:tr>
                  <w:tr w:rsidR="00D30B16" w14:paraId="4182805D" w14:textId="77777777">
                    <w:trPr>
                      <w:jc w:val="center"/>
                    </w:trPr>
                    <w:tc>
                      <w:tcPr>
                        <w:tcW w:w="1418" w:type="dxa"/>
                        <w:vMerge/>
                        <w:shd w:val="clear" w:color="auto" w:fill="auto"/>
                        <w:vAlign w:val="center"/>
                      </w:tcPr>
                      <w:p w14:paraId="41828055" w14:textId="77777777" w:rsidR="00D30B16" w:rsidRDefault="00D30B16">
                        <w:pPr>
                          <w:suppressAutoHyphens/>
                          <w:jc w:val="center"/>
                          <w:rPr>
                            <w:rFonts w:eastAsia="Arial"/>
                            <w:bCs/>
                            <w:szCs w:val="24"/>
                            <w:lang w:eastAsia="ar-SA"/>
                          </w:rPr>
                        </w:pPr>
                      </w:p>
                    </w:tc>
                    <w:tc>
                      <w:tcPr>
                        <w:tcW w:w="992" w:type="dxa"/>
                        <w:vMerge/>
                        <w:shd w:val="clear" w:color="auto" w:fill="auto"/>
                        <w:vAlign w:val="center"/>
                      </w:tcPr>
                      <w:p w14:paraId="41828056" w14:textId="77777777" w:rsidR="00D30B16" w:rsidRDefault="00D30B16">
                        <w:pPr>
                          <w:suppressAutoHyphens/>
                          <w:snapToGrid w:val="0"/>
                          <w:jc w:val="center"/>
                          <w:rPr>
                            <w:rFonts w:eastAsia="Arial"/>
                            <w:bCs/>
                            <w:szCs w:val="24"/>
                            <w:lang w:eastAsia="ar-SA"/>
                          </w:rPr>
                        </w:pPr>
                      </w:p>
                    </w:tc>
                    <w:tc>
                      <w:tcPr>
                        <w:tcW w:w="992" w:type="dxa"/>
                        <w:vMerge/>
                        <w:shd w:val="clear" w:color="auto" w:fill="auto"/>
                        <w:vAlign w:val="center"/>
                      </w:tcPr>
                      <w:p w14:paraId="41828057" w14:textId="77777777" w:rsidR="00D30B16" w:rsidRDefault="00D30B16">
                        <w:pPr>
                          <w:suppressAutoHyphens/>
                          <w:snapToGrid w:val="0"/>
                          <w:jc w:val="center"/>
                          <w:rPr>
                            <w:rFonts w:eastAsia="Arial"/>
                            <w:bCs/>
                            <w:szCs w:val="24"/>
                            <w:lang w:eastAsia="ar-SA"/>
                          </w:rPr>
                        </w:pPr>
                      </w:p>
                    </w:tc>
                    <w:tc>
                      <w:tcPr>
                        <w:tcW w:w="709" w:type="dxa"/>
                        <w:vMerge/>
                        <w:shd w:val="clear" w:color="auto" w:fill="auto"/>
                        <w:vAlign w:val="center"/>
                      </w:tcPr>
                      <w:p w14:paraId="41828058" w14:textId="77777777" w:rsidR="00D30B16" w:rsidRDefault="00D30B16">
                        <w:pPr>
                          <w:suppressAutoHyphens/>
                          <w:snapToGrid w:val="0"/>
                          <w:jc w:val="center"/>
                          <w:rPr>
                            <w:rFonts w:eastAsia="Arial"/>
                            <w:bCs/>
                            <w:szCs w:val="24"/>
                            <w:lang w:eastAsia="ar-SA"/>
                          </w:rPr>
                        </w:pPr>
                      </w:p>
                    </w:tc>
                    <w:tc>
                      <w:tcPr>
                        <w:tcW w:w="851" w:type="dxa"/>
                        <w:vMerge/>
                        <w:shd w:val="clear" w:color="auto" w:fill="auto"/>
                        <w:vAlign w:val="center"/>
                      </w:tcPr>
                      <w:p w14:paraId="41828059" w14:textId="77777777" w:rsidR="00D30B16" w:rsidRDefault="00D30B16">
                        <w:pPr>
                          <w:suppressAutoHyphens/>
                          <w:snapToGrid w:val="0"/>
                          <w:jc w:val="center"/>
                          <w:rPr>
                            <w:rFonts w:eastAsia="Arial"/>
                            <w:bCs/>
                            <w:szCs w:val="24"/>
                            <w:lang w:eastAsia="ar-SA"/>
                          </w:rPr>
                        </w:pPr>
                      </w:p>
                    </w:tc>
                    <w:tc>
                      <w:tcPr>
                        <w:tcW w:w="1842" w:type="dxa"/>
                        <w:tcBorders>
                          <w:top w:val="nil"/>
                        </w:tcBorders>
                        <w:shd w:val="clear" w:color="auto" w:fill="auto"/>
                        <w:vAlign w:val="center"/>
                      </w:tcPr>
                      <w:p w14:paraId="4182805A" w14:textId="77777777" w:rsidR="00D30B16" w:rsidRDefault="009A0210">
                        <w:pPr>
                          <w:suppressAutoHyphens/>
                          <w:ind w:left="-57" w:right="-57"/>
                          <w:jc w:val="center"/>
                          <w:rPr>
                            <w:rFonts w:eastAsia="Arial"/>
                            <w:bCs/>
                            <w:szCs w:val="24"/>
                            <w:lang w:eastAsia="ar-SA"/>
                          </w:rPr>
                        </w:pPr>
                        <w:r>
                          <w:rPr>
                            <w:rFonts w:eastAsia="Arial"/>
                            <w:bCs/>
                            <w:szCs w:val="24"/>
                            <w:lang w:eastAsia="ar-SA"/>
                          </w:rPr>
                          <w:t>iki 11,0 m gylio</w:t>
                        </w:r>
                      </w:p>
                    </w:tc>
                    <w:tc>
                      <w:tcPr>
                        <w:tcW w:w="1418" w:type="dxa"/>
                        <w:vMerge/>
                        <w:shd w:val="clear" w:color="auto" w:fill="auto"/>
                        <w:vAlign w:val="center"/>
                      </w:tcPr>
                      <w:p w14:paraId="4182805B" w14:textId="77777777" w:rsidR="00D30B16" w:rsidRDefault="00D30B16">
                        <w:pPr>
                          <w:suppressAutoHyphens/>
                          <w:snapToGrid w:val="0"/>
                          <w:ind w:left="-57" w:right="-57"/>
                          <w:jc w:val="center"/>
                          <w:rPr>
                            <w:rFonts w:eastAsia="Arial"/>
                            <w:bCs/>
                            <w:szCs w:val="24"/>
                            <w:lang w:eastAsia="ar-SA"/>
                          </w:rPr>
                        </w:pPr>
                      </w:p>
                    </w:tc>
                    <w:tc>
                      <w:tcPr>
                        <w:tcW w:w="1703" w:type="dxa"/>
                        <w:vMerge/>
                        <w:shd w:val="clear" w:color="auto" w:fill="auto"/>
                        <w:vAlign w:val="center"/>
                      </w:tcPr>
                      <w:p w14:paraId="4182805C" w14:textId="77777777" w:rsidR="00D30B16" w:rsidRDefault="00D30B16">
                        <w:pPr>
                          <w:suppressAutoHyphens/>
                          <w:snapToGrid w:val="0"/>
                          <w:ind w:left="-57" w:right="-57"/>
                          <w:rPr>
                            <w:rFonts w:eastAsia="Arial"/>
                            <w:bCs/>
                            <w:i/>
                            <w:szCs w:val="24"/>
                            <w:lang w:eastAsia="ar-SA"/>
                          </w:rPr>
                        </w:pPr>
                      </w:p>
                    </w:tc>
                  </w:tr>
                  <w:tr w:rsidR="00D30B16" w14:paraId="41828066" w14:textId="77777777">
                    <w:trPr>
                      <w:jc w:val="center"/>
                    </w:trPr>
                    <w:tc>
                      <w:tcPr>
                        <w:tcW w:w="1418" w:type="dxa"/>
                        <w:vMerge/>
                        <w:shd w:val="clear" w:color="auto" w:fill="auto"/>
                        <w:vAlign w:val="center"/>
                      </w:tcPr>
                      <w:p w14:paraId="4182805E" w14:textId="77777777" w:rsidR="00D30B16" w:rsidRDefault="00D30B16">
                        <w:pPr>
                          <w:suppressAutoHyphens/>
                          <w:jc w:val="center"/>
                          <w:rPr>
                            <w:rFonts w:eastAsia="Arial"/>
                            <w:bCs/>
                            <w:szCs w:val="24"/>
                            <w:lang w:eastAsia="ar-SA"/>
                          </w:rPr>
                        </w:pPr>
                      </w:p>
                    </w:tc>
                    <w:tc>
                      <w:tcPr>
                        <w:tcW w:w="992" w:type="dxa"/>
                        <w:vMerge w:val="restart"/>
                        <w:shd w:val="clear" w:color="auto" w:fill="auto"/>
                        <w:vAlign w:val="center"/>
                      </w:tcPr>
                      <w:p w14:paraId="4182805F" w14:textId="77777777" w:rsidR="00D30B16" w:rsidRDefault="009A0210">
                        <w:pPr>
                          <w:suppressAutoHyphens/>
                          <w:jc w:val="center"/>
                          <w:rPr>
                            <w:rFonts w:eastAsia="Arial"/>
                            <w:bCs/>
                            <w:szCs w:val="24"/>
                            <w:lang w:eastAsia="ar-SA"/>
                          </w:rPr>
                        </w:pPr>
                        <w:r>
                          <w:rPr>
                            <w:rFonts w:eastAsia="Arial"/>
                            <w:bCs/>
                            <w:szCs w:val="24"/>
                            <w:lang w:eastAsia="ar-SA"/>
                          </w:rPr>
                          <w:t>1380,0</w:t>
                        </w:r>
                      </w:p>
                    </w:tc>
                    <w:tc>
                      <w:tcPr>
                        <w:tcW w:w="992" w:type="dxa"/>
                        <w:vMerge w:val="restart"/>
                        <w:shd w:val="clear" w:color="auto" w:fill="auto"/>
                        <w:vAlign w:val="center"/>
                      </w:tcPr>
                      <w:p w14:paraId="41828060" w14:textId="77777777" w:rsidR="00D30B16" w:rsidRDefault="00D30B16">
                        <w:pPr>
                          <w:suppressAutoHyphens/>
                          <w:snapToGrid w:val="0"/>
                          <w:jc w:val="center"/>
                          <w:rPr>
                            <w:rFonts w:eastAsia="Arial"/>
                            <w:bCs/>
                            <w:szCs w:val="24"/>
                            <w:lang w:eastAsia="ar-SA"/>
                          </w:rPr>
                        </w:pPr>
                      </w:p>
                    </w:tc>
                    <w:tc>
                      <w:tcPr>
                        <w:tcW w:w="709" w:type="dxa"/>
                        <w:vMerge w:val="restart"/>
                        <w:shd w:val="clear" w:color="auto" w:fill="auto"/>
                        <w:vAlign w:val="center"/>
                      </w:tcPr>
                      <w:p w14:paraId="41828061" w14:textId="77777777" w:rsidR="00D30B16" w:rsidRDefault="00D30B16">
                        <w:pPr>
                          <w:suppressAutoHyphens/>
                          <w:snapToGrid w:val="0"/>
                          <w:jc w:val="center"/>
                          <w:rPr>
                            <w:rFonts w:eastAsia="Arial"/>
                            <w:bCs/>
                            <w:szCs w:val="24"/>
                            <w:lang w:eastAsia="ar-SA"/>
                          </w:rPr>
                        </w:pPr>
                      </w:p>
                    </w:tc>
                    <w:tc>
                      <w:tcPr>
                        <w:tcW w:w="851" w:type="dxa"/>
                        <w:vMerge w:val="restart"/>
                        <w:shd w:val="clear" w:color="auto" w:fill="auto"/>
                        <w:vAlign w:val="center"/>
                      </w:tcPr>
                      <w:p w14:paraId="41828062" w14:textId="77777777" w:rsidR="00D30B16" w:rsidRDefault="00D30B16">
                        <w:pPr>
                          <w:suppressAutoHyphens/>
                          <w:snapToGrid w:val="0"/>
                          <w:jc w:val="center"/>
                          <w:rPr>
                            <w:rFonts w:eastAsia="Arial"/>
                            <w:bCs/>
                            <w:szCs w:val="24"/>
                            <w:lang w:eastAsia="ar-SA"/>
                          </w:rPr>
                        </w:pPr>
                      </w:p>
                    </w:tc>
                    <w:tc>
                      <w:tcPr>
                        <w:tcW w:w="1842" w:type="dxa"/>
                        <w:tcBorders>
                          <w:bottom w:val="nil"/>
                        </w:tcBorders>
                        <w:shd w:val="clear" w:color="auto" w:fill="auto"/>
                        <w:vAlign w:val="center"/>
                      </w:tcPr>
                      <w:p w14:paraId="41828063" w14:textId="77777777" w:rsidR="00D30B16" w:rsidRDefault="009A0210">
                        <w:pPr>
                          <w:suppressAutoHyphens/>
                          <w:ind w:left="-57" w:right="-57"/>
                          <w:jc w:val="center"/>
                          <w:rPr>
                            <w:rFonts w:eastAsia="Arial"/>
                            <w:bCs/>
                            <w:szCs w:val="24"/>
                            <w:lang w:eastAsia="ar-SA"/>
                          </w:rPr>
                        </w:pPr>
                        <w:r>
                          <w:rPr>
                            <w:rFonts w:eastAsia="Arial"/>
                            <w:bCs/>
                            <w:szCs w:val="24"/>
                            <w:lang w:eastAsia="ar-SA"/>
                          </w:rPr>
                          <w:t>-3,6</w:t>
                        </w:r>
                      </w:p>
                    </w:tc>
                    <w:tc>
                      <w:tcPr>
                        <w:tcW w:w="1418" w:type="dxa"/>
                        <w:vMerge/>
                        <w:shd w:val="clear" w:color="auto" w:fill="auto"/>
                        <w:vAlign w:val="center"/>
                      </w:tcPr>
                      <w:p w14:paraId="41828064" w14:textId="77777777" w:rsidR="00D30B16" w:rsidRDefault="00D30B16">
                        <w:pPr>
                          <w:suppressAutoHyphens/>
                          <w:snapToGrid w:val="0"/>
                          <w:ind w:left="-57" w:right="-57"/>
                          <w:jc w:val="center"/>
                          <w:rPr>
                            <w:rFonts w:eastAsia="Arial"/>
                            <w:bCs/>
                            <w:szCs w:val="24"/>
                            <w:lang w:eastAsia="ar-SA"/>
                          </w:rPr>
                        </w:pPr>
                      </w:p>
                    </w:tc>
                    <w:tc>
                      <w:tcPr>
                        <w:tcW w:w="1703" w:type="dxa"/>
                        <w:vMerge/>
                        <w:shd w:val="clear" w:color="auto" w:fill="auto"/>
                        <w:vAlign w:val="center"/>
                      </w:tcPr>
                      <w:p w14:paraId="41828065" w14:textId="77777777" w:rsidR="00D30B16" w:rsidRDefault="00D30B16">
                        <w:pPr>
                          <w:suppressAutoHyphens/>
                          <w:snapToGrid w:val="0"/>
                          <w:ind w:left="-57" w:right="-57"/>
                          <w:rPr>
                            <w:rFonts w:eastAsia="Arial"/>
                            <w:bCs/>
                            <w:i/>
                            <w:szCs w:val="24"/>
                            <w:lang w:eastAsia="ar-SA"/>
                          </w:rPr>
                        </w:pPr>
                      </w:p>
                    </w:tc>
                  </w:tr>
                  <w:tr w:rsidR="00D30B16" w14:paraId="4182806F" w14:textId="77777777">
                    <w:trPr>
                      <w:jc w:val="center"/>
                    </w:trPr>
                    <w:tc>
                      <w:tcPr>
                        <w:tcW w:w="1418" w:type="dxa"/>
                        <w:vMerge/>
                        <w:shd w:val="clear" w:color="auto" w:fill="auto"/>
                        <w:vAlign w:val="center"/>
                      </w:tcPr>
                      <w:p w14:paraId="41828067" w14:textId="77777777" w:rsidR="00D30B16" w:rsidRDefault="00D30B16">
                        <w:pPr>
                          <w:suppressAutoHyphens/>
                          <w:jc w:val="center"/>
                          <w:rPr>
                            <w:rFonts w:eastAsia="Arial"/>
                            <w:bCs/>
                            <w:szCs w:val="24"/>
                            <w:lang w:eastAsia="ar-SA"/>
                          </w:rPr>
                        </w:pPr>
                      </w:p>
                    </w:tc>
                    <w:tc>
                      <w:tcPr>
                        <w:tcW w:w="992" w:type="dxa"/>
                        <w:vMerge/>
                        <w:shd w:val="clear" w:color="auto" w:fill="auto"/>
                        <w:vAlign w:val="center"/>
                      </w:tcPr>
                      <w:p w14:paraId="41828068" w14:textId="77777777" w:rsidR="00D30B16" w:rsidRDefault="00D30B16">
                        <w:pPr>
                          <w:suppressAutoHyphens/>
                          <w:jc w:val="center"/>
                          <w:rPr>
                            <w:rFonts w:eastAsia="Arial"/>
                            <w:bCs/>
                            <w:szCs w:val="24"/>
                            <w:lang w:eastAsia="ar-SA"/>
                          </w:rPr>
                        </w:pPr>
                      </w:p>
                    </w:tc>
                    <w:tc>
                      <w:tcPr>
                        <w:tcW w:w="992" w:type="dxa"/>
                        <w:vMerge/>
                        <w:shd w:val="clear" w:color="auto" w:fill="auto"/>
                        <w:vAlign w:val="center"/>
                      </w:tcPr>
                      <w:p w14:paraId="41828069" w14:textId="77777777" w:rsidR="00D30B16" w:rsidRDefault="00D30B16">
                        <w:pPr>
                          <w:suppressAutoHyphens/>
                          <w:snapToGrid w:val="0"/>
                          <w:jc w:val="center"/>
                          <w:rPr>
                            <w:rFonts w:eastAsia="Arial"/>
                            <w:bCs/>
                            <w:szCs w:val="24"/>
                            <w:lang w:eastAsia="ar-SA"/>
                          </w:rPr>
                        </w:pPr>
                      </w:p>
                    </w:tc>
                    <w:tc>
                      <w:tcPr>
                        <w:tcW w:w="709" w:type="dxa"/>
                        <w:vMerge/>
                        <w:shd w:val="clear" w:color="auto" w:fill="auto"/>
                        <w:vAlign w:val="center"/>
                      </w:tcPr>
                      <w:p w14:paraId="4182806A" w14:textId="77777777" w:rsidR="00D30B16" w:rsidRDefault="00D30B16">
                        <w:pPr>
                          <w:suppressAutoHyphens/>
                          <w:snapToGrid w:val="0"/>
                          <w:jc w:val="center"/>
                          <w:rPr>
                            <w:rFonts w:eastAsia="Arial"/>
                            <w:bCs/>
                            <w:szCs w:val="24"/>
                            <w:lang w:eastAsia="ar-SA"/>
                          </w:rPr>
                        </w:pPr>
                      </w:p>
                    </w:tc>
                    <w:tc>
                      <w:tcPr>
                        <w:tcW w:w="851" w:type="dxa"/>
                        <w:vMerge/>
                        <w:shd w:val="clear" w:color="auto" w:fill="auto"/>
                        <w:vAlign w:val="center"/>
                      </w:tcPr>
                      <w:p w14:paraId="4182806B" w14:textId="77777777" w:rsidR="00D30B16" w:rsidRDefault="00D30B16">
                        <w:pPr>
                          <w:suppressAutoHyphens/>
                          <w:snapToGrid w:val="0"/>
                          <w:jc w:val="center"/>
                          <w:rPr>
                            <w:rFonts w:eastAsia="Arial"/>
                            <w:bCs/>
                            <w:szCs w:val="24"/>
                            <w:lang w:eastAsia="ar-SA"/>
                          </w:rPr>
                        </w:pPr>
                      </w:p>
                    </w:tc>
                    <w:tc>
                      <w:tcPr>
                        <w:tcW w:w="1842" w:type="dxa"/>
                        <w:tcBorders>
                          <w:top w:val="nil"/>
                        </w:tcBorders>
                        <w:shd w:val="clear" w:color="auto" w:fill="auto"/>
                        <w:vAlign w:val="center"/>
                      </w:tcPr>
                      <w:p w14:paraId="4182806C" w14:textId="77777777" w:rsidR="00D30B16" w:rsidRDefault="009A0210">
                        <w:pPr>
                          <w:suppressAutoHyphens/>
                          <w:ind w:left="-57" w:right="-57"/>
                          <w:jc w:val="center"/>
                          <w:rPr>
                            <w:rFonts w:eastAsia="Arial"/>
                            <w:bCs/>
                            <w:szCs w:val="24"/>
                            <w:lang w:eastAsia="ar-SA"/>
                          </w:rPr>
                        </w:pPr>
                        <w:r>
                          <w:rPr>
                            <w:rFonts w:eastAsia="Arial"/>
                            <w:bCs/>
                            <w:szCs w:val="24"/>
                            <w:lang w:eastAsia="ar-SA"/>
                          </w:rPr>
                          <w:t>nuo 11,0 m gylio</w:t>
                        </w:r>
                      </w:p>
                    </w:tc>
                    <w:tc>
                      <w:tcPr>
                        <w:tcW w:w="1418" w:type="dxa"/>
                        <w:vMerge/>
                        <w:shd w:val="clear" w:color="auto" w:fill="auto"/>
                        <w:vAlign w:val="center"/>
                      </w:tcPr>
                      <w:p w14:paraId="4182806D" w14:textId="77777777" w:rsidR="00D30B16" w:rsidRDefault="00D30B16">
                        <w:pPr>
                          <w:suppressAutoHyphens/>
                          <w:snapToGrid w:val="0"/>
                          <w:ind w:left="-57" w:right="-57"/>
                          <w:jc w:val="center"/>
                          <w:rPr>
                            <w:rFonts w:eastAsia="Arial"/>
                            <w:bCs/>
                            <w:szCs w:val="24"/>
                            <w:lang w:eastAsia="ar-SA"/>
                          </w:rPr>
                        </w:pPr>
                      </w:p>
                    </w:tc>
                    <w:tc>
                      <w:tcPr>
                        <w:tcW w:w="1703" w:type="dxa"/>
                        <w:vMerge/>
                        <w:shd w:val="clear" w:color="auto" w:fill="auto"/>
                        <w:vAlign w:val="center"/>
                      </w:tcPr>
                      <w:p w14:paraId="4182806E" w14:textId="77777777" w:rsidR="00D30B16" w:rsidRDefault="00D30B16">
                        <w:pPr>
                          <w:suppressAutoHyphens/>
                          <w:snapToGrid w:val="0"/>
                          <w:ind w:left="-57" w:right="-57"/>
                          <w:rPr>
                            <w:rFonts w:eastAsia="Arial"/>
                            <w:bCs/>
                            <w:i/>
                            <w:szCs w:val="24"/>
                            <w:lang w:eastAsia="ar-SA"/>
                          </w:rPr>
                        </w:pPr>
                      </w:p>
                    </w:tc>
                  </w:tr>
                  <w:tr w:rsidR="00D30B16" w14:paraId="41828078" w14:textId="77777777">
                    <w:trPr>
                      <w:jc w:val="center"/>
                    </w:trPr>
                    <w:tc>
                      <w:tcPr>
                        <w:tcW w:w="1418" w:type="dxa"/>
                        <w:vMerge/>
                        <w:shd w:val="clear" w:color="auto" w:fill="auto"/>
                        <w:vAlign w:val="center"/>
                      </w:tcPr>
                      <w:p w14:paraId="41828070" w14:textId="77777777" w:rsidR="00D30B16" w:rsidRDefault="00D30B16">
                        <w:pPr>
                          <w:suppressAutoHyphens/>
                          <w:snapToGrid w:val="0"/>
                          <w:jc w:val="center"/>
                          <w:rPr>
                            <w:rFonts w:eastAsia="Arial"/>
                            <w:bCs/>
                            <w:szCs w:val="24"/>
                            <w:lang w:eastAsia="ar-SA"/>
                          </w:rPr>
                        </w:pPr>
                      </w:p>
                    </w:tc>
                    <w:tc>
                      <w:tcPr>
                        <w:tcW w:w="992" w:type="dxa"/>
                        <w:vMerge w:val="restart"/>
                        <w:shd w:val="clear" w:color="auto" w:fill="auto"/>
                        <w:vAlign w:val="center"/>
                      </w:tcPr>
                      <w:p w14:paraId="41828071" w14:textId="77777777" w:rsidR="00D30B16" w:rsidRDefault="009A0210">
                        <w:pPr>
                          <w:suppressAutoHyphens/>
                          <w:snapToGrid w:val="0"/>
                          <w:jc w:val="center"/>
                          <w:rPr>
                            <w:rFonts w:eastAsia="Arial"/>
                            <w:bCs/>
                            <w:szCs w:val="24"/>
                            <w:lang w:eastAsia="ar-SA"/>
                          </w:rPr>
                        </w:pPr>
                        <w:r>
                          <w:rPr>
                            <w:rFonts w:eastAsia="Arial"/>
                            <w:bCs/>
                            <w:szCs w:val="24"/>
                            <w:lang w:eastAsia="ar-SA"/>
                          </w:rPr>
                          <w:t>0,36</w:t>
                        </w:r>
                      </w:p>
                    </w:tc>
                    <w:tc>
                      <w:tcPr>
                        <w:tcW w:w="992" w:type="dxa"/>
                        <w:vMerge w:val="restart"/>
                        <w:shd w:val="clear" w:color="auto" w:fill="auto"/>
                        <w:vAlign w:val="center"/>
                      </w:tcPr>
                      <w:p w14:paraId="41828072"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vMerge w:val="restart"/>
                        <w:shd w:val="clear" w:color="auto" w:fill="auto"/>
                        <w:vAlign w:val="center"/>
                      </w:tcPr>
                      <w:p w14:paraId="41828073"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vMerge w:val="restart"/>
                        <w:shd w:val="clear" w:color="auto" w:fill="auto"/>
                        <w:vAlign w:val="center"/>
                      </w:tcPr>
                      <w:p w14:paraId="41828074"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tcBorders>
                          <w:bottom w:val="nil"/>
                        </w:tcBorders>
                        <w:shd w:val="clear" w:color="auto" w:fill="auto"/>
                        <w:vAlign w:val="center"/>
                      </w:tcPr>
                      <w:p w14:paraId="41828075"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-0,2</w:t>
                        </w:r>
                      </w:p>
                    </w:tc>
                    <w:tc>
                      <w:tcPr>
                        <w:tcW w:w="1418" w:type="dxa"/>
                        <w:vMerge w:val="restart"/>
                        <w:shd w:val="clear" w:color="auto" w:fill="auto"/>
                        <w:vAlign w:val="center"/>
                      </w:tcPr>
                      <w:p w14:paraId="41828076"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0,77</w:t>
                        </w:r>
                      </w:p>
                    </w:tc>
                    <w:tc>
                      <w:tcPr>
                        <w:tcW w:w="1703" w:type="dxa"/>
                        <w:vMerge w:val="restart"/>
                        <w:shd w:val="clear" w:color="auto" w:fill="auto"/>
                        <w:vAlign w:val="center"/>
                      </w:tcPr>
                      <w:p w14:paraId="41828077" w14:textId="77777777" w:rsidR="00D30B16" w:rsidRDefault="009A0210">
                        <w:pPr>
                          <w:suppressAutoHyphens/>
                          <w:snapToGrid w:val="0"/>
                          <w:ind w:left="-57" w:right="-57"/>
                          <w:rPr>
                            <w:rFonts w:eastAsia="Arial"/>
                            <w:bCs/>
                            <w:szCs w:val="24"/>
                            <w:lang w:eastAsia="ar-SA"/>
                          </w:rPr>
                        </w:pPr>
                        <w:r>
                          <w:rPr>
                            <w:rFonts w:eastAsia="Arial"/>
                            <w:bCs/>
                            <w:szCs w:val="24"/>
                            <w:lang w:eastAsia="ar-SA"/>
                          </w:rPr>
                          <w:t xml:space="preserve">3,0 ≤ </w:t>
                        </w: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 5,0</w:t>
                        </w:r>
                      </w:p>
                    </w:tc>
                  </w:tr>
                  <w:tr w:rsidR="00D30B16" w14:paraId="41828081" w14:textId="77777777">
                    <w:trPr>
                      <w:jc w:val="center"/>
                    </w:trPr>
                    <w:tc>
                      <w:tcPr>
                        <w:tcW w:w="1418" w:type="dxa"/>
                        <w:vMerge/>
                        <w:shd w:val="clear" w:color="auto" w:fill="auto"/>
                        <w:vAlign w:val="center"/>
                      </w:tcPr>
                      <w:p w14:paraId="41828079" w14:textId="77777777" w:rsidR="00D30B16" w:rsidRDefault="00D30B16">
                        <w:pPr>
                          <w:suppressAutoHyphens/>
                          <w:snapToGrid w:val="0"/>
                          <w:jc w:val="center"/>
                          <w:rPr>
                            <w:rFonts w:eastAsia="Arial"/>
                            <w:bCs/>
                            <w:szCs w:val="24"/>
                            <w:lang w:eastAsia="ar-SA"/>
                          </w:rPr>
                        </w:pPr>
                      </w:p>
                    </w:tc>
                    <w:tc>
                      <w:tcPr>
                        <w:tcW w:w="992" w:type="dxa"/>
                        <w:vMerge/>
                        <w:shd w:val="clear" w:color="auto" w:fill="auto"/>
                        <w:vAlign w:val="center"/>
                      </w:tcPr>
                      <w:p w14:paraId="4182807A" w14:textId="77777777" w:rsidR="00D30B16" w:rsidRDefault="00D30B16">
                        <w:pPr>
                          <w:suppressAutoHyphens/>
                          <w:snapToGrid w:val="0"/>
                          <w:jc w:val="center"/>
                          <w:rPr>
                            <w:rFonts w:eastAsia="Arial"/>
                            <w:bCs/>
                            <w:szCs w:val="24"/>
                            <w:lang w:eastAsia="ar-SA"/>
                          </w:rPr>
                        </w:pPr>
                      </w:p>
                    </w:tc>
                    <w:tc>
                      <w:tcPr>
                        <w:tcW w:w="992" w:type="dxa"/>
                        <w:vMerge/>
                        <w:shd w:val="clear" w:color="auto" w:fill="auto"/>
                        <w:vAlign w:val="center"/>
                      </w:tcPr>
                      <w:p w14:paraId="4182807B" w14:textId="77777777" w:rsidR="00D30B16" w:rsidRDefault="00D30B16">
                        <w:pPr>
                          <w:suppressAutoHyphens/>
                          <w:snapToGrid w:val="0"/>
                          <w:jc w:val="center"/>
                          <w:rPr>
                            <w:rFonts w:eastAsia="Arial"/>
                            <w:bCs/>
                            <w:szCs w:val="24"/>
                            <w:lang w:eastAsia="ar-SA"/>
                          </w:rPr>
                        </w:pPr>
                      </w:p>
                    </w:tc>
                    <w:tc>
                      <w:tcPr>
                        <w:tcW w:w="709" w:type="dxa"/>
                        <w:vMerge/>
                        <w:shd w:val="clear" w:color="auto" w:fill="auto"/>
                        <w:vAlign w:val="center"/>
                      </w:tcPr>
                      <w:p w14:paraId="4182807C" w14:textId="77777777" w:rsidR="00D30B16" w:rsidRDefault="00D30B16">
                        <w:pPr>
                          <w:suppressAutoHyphens/>
                          <w:snapToGrid w:val="0"/>
                          <w:jc w:val="center"/>
                          <w:rPr>
                            <w:rFonts w:eastAsia="Arial"/>
                            <w:bCs/>
                            <w:szCs w:val="24"/>
                            <w:lang w:eastAsia="ar-SA"/>
                          </w:rPr>
                        </w:pPr>
                      </w:p>
                    </w:tc>
                    <w:tc>
                      <w:tcPr>
                        <w:tcW w:w="851" w:type="dxa"/>
                        <w:vMerge/>
                        <w:shd w:val="clear" w:color="auto" w:fill="auto"/>
                        <w:vAlign w:val="center"/>
                      </w:tcPr>
                      <w:p w14:paraId="4182807D" w14:textId="77777777" w:rsidR="00D30B16" w:rsidRDefault="00D30B16">
                        <w:pPr>
                          <w:suppressAutoHyphens/>
                          <w:snapToGrid w:val="0"/>
                          <w:jc w:val="center"/>
                          <w:rPr>
                            <w:rFonts w:eastAsia="Arial"/>
                            <w:bCs/>
                            <w:szCs w:val="24"/>
                            <w:lang w:eastAsia="ar-SA"/>
                          </w:rPr>
                        </w:pPr>
                      </w:p>
                    </w:tc>
                    <w:tc>
                      <w:tcPr>
                        <w:tcW w:w="1842" w:type="dxa"/>
                        <w:tcBorders>
                          <w:top w:val="nil"/>
                        </w:tcBorders>
                        <w:shd w:val="clear" w:color="auto" w:fill="auto"/>
                        <w:vAlign w:val="center"/>
                      </w:tcPr>
                      <w:p w14:paraId="4182807E" w14:textId="77777777" w:rsidR="00D30B16" w:rsidRDefault="009A0210">
                        <w:pPr>
                          <w:suppressAutoHyphens/>
                          <w:ind w:left="-57" w:right="-57"/>
                          <w:jc w:val="center"/>
                          <w:rPr>
                            <w:rFonts w:eastAsia="Arial"/>
                            <w:bCs/>
                            <w:szCs w:val="24"/>
                            <w:lang w:eastAsia="ar-SA"/>
                          </w:rPr>
                        </w:pPr>
                        <w:r>
                          <w:rPr>
                            <w:rFonts w:eastAsia="Arial"/>
                            <w:bCs/>
                            <w:szCs w:val="24"/>
                            <w:lang w:eastAsia="ar-SA"/>
                          </w:rPr>
                          <w:t>iki 11,0 m gylio</w:t>
                        </w:r>
                      </w:p>
                    </w:tc>
                    <w:tc>
                      <w:tcPr>
                        <w:tcW w:w="1418" w:type="dxa"/>
                        <w:vMerge/>
                        <w:shd w:val="clear" w:color="auto" w:fill="auto"/>
                        <w:vAlign w:val="center"/>
                      </w:tcPr>
                      <w:p w14:paraId="4182807F" w14:textId="77777777" w:rsidR="00D30B16" w:rsidRDefault="00D30B16">
                        <w:pPr>
                          <w:suppressAutoHyphens/>
                          <w:snapToGrid w:val="0"/>
                          <w:ind w:left="-57" w:right="-57"/>
                          <w:jc w:val="center"/>
                          <w:rPr>
                            <w:rFonts w:eastAsia="Arial"/>
                            <w:bCs/>
                            <w:szCs w:val="24"/>
                            <w:lang w:eastAsia="ar-SA"/>
                          </w:rPr>
                        </w:pPr>
                      </w:p>
                    </w:tc>
                    <w:tc>
                      <w:tcPr>
                        <w:tcW w:w="1703" w:type="dxa"/>
                        <w:vMerge/>
                        <w:shd w:val="clear" w:color="auto" w:fill="auto"/>
                        <w:vAlign w:val="center"/>
                      </w:tcPr>
                      <w:p w14:paraId="41828080" w14:textId="77777777" w:rsidR="00D30B16" w:rsidRDefault="00D30B16">
                        <w:pPr>
                          <w:suppressAutoHyphens/>
                          <w:snapToGrid w:val="0"/>
                          <w:ind w:left="-57" w:right="-57"/>
                          <w:rPr>
                            <w:rFonts w:eastAsia="Arial"/>
                            <w:bCs/>
                            <w:szCs w:val="24"/>
                            <w:lang w:eastAsia="ar-SA"/>
                          </w:rPr>
                        </w:pPr>
                      </w:p>
                    </w:tc>
                  </w:tr>
                  <w:tr w:rsidR="00D30B16" w14:paraId="4182808A" w14:textId="77777777">
                    <w:trPr>
                      <w:jc w:val="center"/>
                    </w:trPr>
                    <w:tc>
                      <w:tcPr>
                        <w:tcW w:w="1418" w:type="dxa"/>
                        <w:vMerge/>
                        <w:shd w:val="clear" w:color="auto" w:fill="auto"/>
                        <w:vAlign w:val="center"/>
                      </w:tcPr>
                      <w:p w14:paraId="41828082" w14:textId="77777777" w:rsidR="00D30B16" w:rsidRDefault="00D30B16">
                        <w:pPr>
                          <w:suppressAutoHyphens/>
                          <w:snapToGrid w:val="0"/>
                          <w:jc w:val="center"/>
                          <w:rPr>
                            <w:rFonts w:eastAsia="Arial"/>
                            <w:bCs/>
                            <w:szCs w:val="24"/>
                            <w:lang w:eastAsia="ar-SA"/>
                          </w:rPr>
                        </w:pPr>
                      </w:p>
                    </w:tc>
                    <w:tc>
                      <w:tcPr>
                        <w:tcW w:w="992" w:type="dxa"/>
                        <w:vMerge w:val="restart"/>
                        <w:shd w:val="clear" w:color="auto" w:fill="auto"/>
                        <w:vAlign w:val="center"/>
                      </w:tcPr>
                      <w:p w14:paraId="41828083" w14:textId="77777777" w:rsidR="00D30B16" w:rsidRDefault="009A0210">
                        <w:pPr>
                          <w:suppressAutoHyphens/>
                          <w:jc w:val="center"/>
                          <w:rPr>
                            <w:rFonts w:eastAsia="Arial"/>
                            <w:bCs/>
                            <w:szCs w:val="24"/>
                            <w:lang w:eastAsia="ar-SA"/>
                          </w:rPr>
                        </w:pPr>
                        <w:r>
                          <w:rPr>
                            <w:rFonts w:eastAsia="Arial"/>
                            <w:bCs/>
                            <w:szCs w:val="24"/>
                            <w:lang w:eastAsia="ar-SA"/>
                          </w:rPr>
                          <w:t>811,0</w:t>
                        </w:r>
                      </w:p>
                    </w:tc>
                    <w:tc>
                      <w:tcPr>
                        <w:tcW w:w="992" w:type="dxa"/>
                        <w:vMerge w:val="restart"/>
                        <w:shd w:val="clear" w:color="auto" w:fill="auto"/>
                        <w:vAlign w:val="center"/>
                      </w:tcPr>
                      <w:p w14:paraId="41828084" w14:textId="77777777" w:rsidR="00D30B16" w:rsidRDefault="00D30B16">
                        <w:pPr>
                          <w:suppressAutoHyphens/>
                          <w:snapToGrid w:val="0"/>
                          <w:jc w:val="center"/>
                          <w:rPr>
                            <w:rFonts w:eastAsia="Arial"/>
                            <w:bCs/>
                            <w:szCs w:val="24"/>
                            <w:lang w:eastAsia="ar-SA"/>
                          </w:rPr>
                        </w:pPr>
                      </w:p>
                    </w:tc>
                    <w:tc>
                      <w:tcPr>
                        <w:tcW w:w="709" w:type="dxa"/>
                        <w:vMerge w:val="restart"/>
                        <w:shd w:val="clear" w:color="auto" w:fill="auto"/>
                        <w:vAlign w:val="center"/>
                      </w:tcPr>
                      <w:p w14:paraId="41828085" w14:textId="77777777" w:rsidR="00D30B16" w:rsidRDefault="00D30B16">
                        <w:pPr>
                          <w:suppressAutoHyphens/>
                          <w:snapToGrid w:val="0"/>
                          <w:jc w:val="center"/>
                          <w:rPr>
                            <w:rFonts w:eastAsia="Arial"/>
                            <w:bCs/>
                            <w:szCs w:val="24"/>
                            <w:lang w:eastAsia="ar-SA"/>
                          </w:rPr>
                        </w:pPr>
                      </w:p>
                    </w:tc>
                    <w:tc>
                      <w:tcPr>
                        <w:tcW w:w="851" w:type="dxa"/>
                        <w:vMerge w:val="restart"/>
                        <w:shd w:val="clear" w:color="auto" w:fill="auto"/>
                        <w:vAlign w:val="center"/>
                      </w:tcPr>
                      <w:p w14:paraId="41828086" w14:textId="77777777" w:rsidR="00D30B16" w:rsidRDefault="00D30B16">
                        <w:pPr>
                          <w:suppressAutoHyphens/>
                          <w:snapToGrid w:val="0"/>
                          <w:jc w:val="center"/>
                          <w:rPr>
                            <w:rFonts w:eastAsia="Arial"/>
                            <w:bCs/>
                            <w:szCs w:val="24"/>
                            <w:lang w:eastAsia="ar-SA"/>
                          </w:rPr>
                        </w:pPr>
                      </w:p>
                    </w:tc>
                    <w:tc>
                      <w:tcPr>
                        <w:tcW w:w="1842" w:type="dxa"/>
                        <w:tcBorders>
                          <w:bottom w:val="nil"/>
                        </w:tcBorders>
                        <w:shd w:val="clear" w:color="auto" w:fill="auto"/>
                        <w:vAlign w:val="center"/>
                      </w:tcPr>
                      <w:p w14:paraId="41828087" w14:textId="77777777" w:rsidR="00D30B16" w:rsidRDefault="009A0210">
                        <w:pPr>
                          <w:suppressAutoHyphens/>
                          <w:ind w:left="-57" w:right="-57"/>
                          <w:jc w:val="center"/>
                          <w:rPr>
                            <w:rFonts w:eastAsia="Arial"/>
                            <w:bCs/>
                            <w:szCs w:val="24"/>
                            <w:lang w:eastAsia="ar-SA"/>
                          </w:rPr>
                        </w:pPr>
                        <w:r>
                          <w:rPr>
                            <w:rFonts w:eastAsia="Arial"/>
                            <w:bCs/>
                            <w:szCs w:val="24"/>
                            <w:lang w:eastAsia="ar-SA"/>
                          </w:rPr>
                          <w:t>-3,32</w:t>
                        </w:r>
                      </w:p>
                    </w:tc>
                    <w:tc>
                      <w:tcPr>
                        <w:tcW w:w="1418" w:type="dxa"/>
                        <w:vMerge/>
                        <w:shd w:val="clear" w:color="auto" w:fill="auto"/>
                        <w:vAlign w:val="center"/>
                      </w:tcPr>
                      <w:p w14:paraId="41828088" w14:textId="77777777" w:rsidR="00D30B16" w:rsidRDefault="00D30B16">
                        <w:pPr>
                          <w:suppressAutoHyphens/>
                          <w:snapToGrid w:val="0"/>
                          <w:ind w:left="-57" w:right="-57"/>
                          <w:jc w:val="center"/>
                          <w:rPr>
                            <w:rFonts w:eastAsia="Arial"/>
                            <w:bCs/>
                            <w:szCs w:val="24"/>
                            <w:lang w:eastAsia="ar-SA"/>
                          </w:rPr>
                        </w:pPr>
                      </w:p>
                    </w:tc>
                    <w:tc>
                      <w:tcPr>
                        <w:tcW w:w="1703" w:type="dxa"/>
                        <w:vMerge/>
                        <w:shd w:val="clear" w:color="auto" w:fill="auto"/>
                        <w:vAlign w:val="center"/>
                      </w:tcPr>
                      <w:p w14:paraId="41828089" w14:textId="77777777" w:rsidR="00D30B16" w:rsidRDefault="00D30B16">
                        <w:pPr>
                          <w:suppressAutoHyphens/>
                          <w:snapToGrid w:val="0"/>
                          <w:ind w:left="-57" w:right="-57"/>
                          <w:rPr>
                            <w:rFonts w:eastAsia="Arial"/>
                            <w:bCs/>
                            <w:szCs w:val="24"/>
                            <w:lang w:eastAsia="ar-SA"/>
                          </w:rPr>
                        </w:pPr>
                      </w:p>
                    </w:tc>
                  </w:tr>
                  <w:tr w:rsidR="00D30B16" w14:paraId="41828093" w14:textId="77777777">
                    <w:trPr>
                      <w:jc w:val="center"/>
                    </w:trPr>
                    <w:tc>
                      <w:tcPr>
                        <w:tcW w:w="1418" w:type="dxa"/>
                        <w:vMerge/>
                        <w:shd w:val="clear" w:color="auto" w:fill="auto"/>
                        <w:vAlign w:val="center"/>
                      </w:tcPr>
                      <w:p w14:paraId="4182808B" w14:textId="77777777" w:rsidR="00D30B16" w:rsidRDefault="00D30B16">
                        <w:pPr>
                          <w:suppressAutoHyphens/>
                          <w:snapToGrid w:val="0"/>
                          <w:jc w:val="center"/>
                          <w:rPr>
                            <w:rFonts w:eastAsia="Arial"/>
                            <w:bCs/>
                            <w:szCs w:val="24"/>
                            <w:lang w:eastAsia="ar-SA"/>
                          </w:rPr>
                        </w:pPr>
                      </w:p>
                    </w:tc>
                    <w:tc>
                      <w:tcPr>
                        <w:tcW w:w="992" w:type="dxa"/>
                        <w:vMerge/>
                        <w:shd w:val="clear" w:color="auto" w:fill="auto"/>
                        <w:vAlign w:val="center"/>
                      </w:tcPr>
                      <w:p w14:paraId="4182808C" w14:textId="77777777" w:rsidR="00D30B16" w:rsidRDefault="00D30B16">
                        <w:pPr>
                          <w:suppressAutoHyphens/>
                          <w:jc w:val="center"/>
                          <w:rPr>
                            <w:rFonts w:eastAsia="Arial"/>
                            <w:bCs/>
                            <w:szCs w:val="24"/>
                            <w:lang w:eastAsia="ar-SA"/>
                          </w:rPr>
                        </w:pPr>
                      </w:p>
                    </w:tc>
                    <w:tc>
                      <w:tcPr>
                        <w:tcW w:w="992" w:type="dxa"/>
                        <w:vMerge/>
                        <w:shd w:val="clear" w:color="auto" w:fill="auto"/>
                        <w:vAlign w:val="center"/>
                      </w:tcPr>
                      <w:p w14:paraId="4182808D" w14:textId="77777777" w:rsidR="00D30B16" w:rsidRDefault="00D30B16">
                        <w:pPr>
                          <w:suppressAutoHyphens/>
                          <w:snapToGrid w:val="0"/>
                          <w:jc w:val="center"/>
                          <w:rPr>
                            <w:rFonts w:eastAsia="Arial"/>
                            <w:bCs/>
                            <w:szCs w:val="24"/>
                            <w:lang w:eastAsia="ar-SA"/>
                          </w:rPr>
                        </w:pPr>
                      </w:p>
                    </w:tc>
                    <w:tc>
                      <w:tcPr>
                        <w:tcW w:w="709" w:type="dxa"/>
                        <w:vMerge/>
                        <w:shd w:val="clear" w:color="auto" w:fill="auto"/>
                        <w:vAlign w:val="center"/>
                      </w:tcPr>
                      <w:p w14:paraId="4182808E" w14:textId="77777777" w:rsidR="00D30B16" w:rsidRDefault="00D30B16">
                        <w:pPr>
                          <w:suppressAutoHyphens/>
                          <w:snapToGrid w:val="0"/>
                          <w:jc w:val="center"/>
                          <w:rPr>
                            <w:rFonts w:eastAsia="Arial"/>
                            <w:bCs/>
                            <w:szCs w:val="24"/>
                            <w:lang w:eastAsia="ar-SA"/>
                          </w:rPr>
                        </w:pPr>
                      </w:p>
                    </w:tc>
                    <w:tc>
                      <w:tcPr>
                        <w:tcW w:w="851" w:type="dxa"/>
                        <w:vMerge/>
                        <w:shd w:val="clear" w:color="auto" w:fill="auto"/>
                        <w:vAlign w:val="center"/>
                      </w:tcPr>
                      <w:p w14:paraId="4182808F" w14:textId="77777777" w:rsidR="00D30B16" w:rsidRDefault="00D30B16">
                        <w:pPr>
                          <w:suppressAutoHyphens/>
                          <w:snapToGrid w:val="0"/>
                          <w:jc w:val="center"/>
                          <w:rPr>
                            <w:rFonts w:eastAsia="Arial"/>
                            <w:bCs/>
                            <w:szCs w:val="24"/>
                            <w:lang w:eastAsia="ar-SA"/>
                          </w:rPr>
                        </w:pPr>
                      </w:p>
                    </w:tc>
                    <w:tc>
                      <w:tcPr>
                        <w:tcW w:w="1842" w:type="dxa"/>
                        <w:tcBorders>
                          <w:top w:val="nil"/>
                        </w:tcBorders>
                        <w:shd w:val="clear" w:color="auto" w:fill="auto"/>
                        <w:vAlign w:val="center"/>
                      </w:tcPr>
                      <w:p w14:paraId="41828090" w14:textId="77777777" w:rsidR="00D30B16" w:rsidRDefault="009A0210">
                        <w:pPr>
                          <w:suppressAutoHyphens/>
                          <w:ind w:left="-57" w:right="-57"/>
                          <w:jc w:val="center"/>
                          <w:rPr>
                            <w:rFonts w:eastAsia="Arial"/>
                            <w:bCs/>
                            <w:szCs w:val="24"/>
                            <w:lang w:eastAsia="ar-SA"/>
                          </w:rPr>
                        </w:pPr>
                        <w:r>
                          <w:rPr>
                            <w:rFonts w:eastAsia="Arial"/>
                            <w:bCs/>
                            <w:szCs w:val="24"/>
                            <w:lang w:eastAsia="ar-SA"/>
                          </w:rPr>
                          <w:t>nuo 11,0 m gylio</w:t>
                        </w:r>
                      </w:p>
                    </w:tc>
                    <w:tc>
                      <w:tcPr>
                        <w:tcW w:w="1418" w:type="dxa"/>
                        <w:vMerge/>
                        <w:shd w:val="clear" w:color="auto" w:fill="auto"/>
                        <w:vAlign w:val="center"/>
                      </w:tcPr>
                      <w:p w14:paraId="41828091" w14:textId="77777777" w:rsidR="00D30B16" w:rsidRDefault="00D30B16">
                        <w:pPr>
                          <w:suppressAutoHyphens/>
                          <w:snapToGrid w:val="0"/>
                          <w:ind w:left="-57" w:right="-57"/>
                          <w:jc w:val="center"/>
                          <w:rPr>
                            <w:rFonts w:eastAsia="Arial"/>
                            <w:bCs/>
                            <w:szCs w:val="24"/>
                            <w:lang w:eastAsia="ar-SA"/>
                          </w:rPr>
                        </w:pPr>
                      </w:p>
                    </w:tc>
                    <w:tc>
                      <w:tcPr>
                        <w:tcW w:w="1703" w:type="dxa"/>
                        <w:vMerge/>
                        <w:shd w:val="clear" w:color="auto" w:fill="auto"/>
                        <w:vAlign w:val="center"/>
                      </w:tcPr>
                      <w:p w14:paraId="41828092" w14:textId="77777777" w:rsidR="00D30B16" w:rsidRDefault="00D30B16">
                        <w:pPr>
                          <w:suppressAutoHyphens/>
                          <w:snapToGrid w:val="0"/>
                          <w:ind w:left="-57" w:right="-57"/>
                          <w:rPr>
                            <w:rFonts w:eastAsia="Arial"/>
                            <w:bCs/>
                            <w:szCs w:val="24"/>
                            <w:lang w:eastAsia="ar-SA"/>
                          </w:rPr>
                        </w:pPr>
                      </w:p>
                    </w:tc>
                  </w:tr>
                  <w:tr w:rsidR="00D30B16" w14:paraId="4182809C" w14:textId="77777777">
                    <w:trPr>
                      <w:jc w:val="center"/>
                    </w:trPr>
                    <w:tc>
                      <w:tcPr>
                        <w:tcW w:w="1418" w:type="dxa"/>
                        <w:vMerge/>
                        <w:shd w:val="clear" w:color="auto" w:fill="auto"/>
                        <w:vAlign w:val="center"/>
                      </w:tcPr>
                      <w:p w14:paraId="41828094" w14:textId="77777777" w:rsidR="00D30B16" w:rsidRDefault="00D30B16">
                        <w:pPr>
                          <w:suppressAutoHyphens/>
                          <w:snapToGrid w:val="0"/>
                          <w:jc w:val="center"/>
                          <w:rPr>
                            <w:rFonts w:eastAsia="Arial"/>
                            <w:bCs/>
                            <w:szCs w:val="24"/>
                            <w:lang w:eastAsia="ar-SA"/>
                          </w:rPr>
                        </w:pPr>
                      </w:p>
                    </w:tc>
                    <w:tc>
                      <w:tcPr>
                        <w:tcW w:w="992" w:type="dxa"/>
                        <w:vMerge w:val="restart"/>
                        <w:shd w:val="clear" w:color="auto" w:fill="auto"/>
                        <w:vAlign w:val="center"/>
                      </w:tcPr>
                      <w:p w14:paraId="41828095" w14:textId="77777777" w:rsidR="00D30B16" w:rsidRDefault="009A0210">
                        <w:pPr>
                          <w:suppressAutoHyphens/>
                          <w:snapToGrid w:val="0"/>
                          <w:jc w:val="center"/>
                          <w:rPr>
                            <w:rFonts w:eastAsia="Arial"/>
                            <w:bCs/>
                            <w:szCs w:val="24"/>
                            <w:lang w:eastAsia="ar-SA"/>
                          </w:rPr>
                        </w:pPr>
                        <w:r>
                          <w:rPr>
                            <w:rFonts w:eastAsia="Arial"/>
                            <w:bCs/>
                            <w:szCs w:val="24"/>
                            <w:lang w:eastAsia="ar-SA"/>
                          </w:rPr>
                          <w:t>0,45</w:t>
                        </w:r>
                      </w:p>
                    </w:tc>
                    <w:tc>
                      <w:tcPr>
                        <w:tcW w:w="992" w:type="dxa"/>
                        <w:vMerge w:val="restart"/>
                        <w:shd w:val="clear" w:color="auto" w:fill="auto"/>
                        <w:vAlign w:val="center"/>
                      </w:tcPr>
                      <w:p w14:paraId="41828096"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vMerge w:val="restart"/>
                        <w:shd w:val="clear" w:color="auto" w:fill="auto"/>
                        <w:vAlign w:val="center"/>
                      </w:tcPr>
                      <w:p w14:paraId="41828097"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vMerge w:val="restart"/>
                        <w:shd w:val="clear" w:color="auto" w:fill="auto"/>
                        <w:vAlign w:val="center"/>
                      </w:tcPr>
                      <w:p w14:paraId="41828098"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tcBorders>
                          <w:bottom w:val="nil"/>
                        </w:tcBorders>
                        <w:shd w:val="clear" w:color="auto" w:fill="auto"/>
                        <w:vAlign w:val="center"/>
                      </w:tcPr>
                      <w:p w14:paraId="41828099"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-0,2</w:t>
                        </w:r>
                      </w:p>
                    </w:tc>
                    <w:tc>
                      <w:tcPr>
                        <w:tcW w:w="1418" w:type="dxa"/>
                        <w:vMerge w:val="restart"/>
                        <w:shd w:val="clear" w:color="auto" w:fill="auto"/>
                        <w:vAlign w:val="center"/>
                      </w:tcPr>
                      <w:p w14:paraId="4182809A"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0,92</w:t>
                        </w:r>
                      </w:p>
                    </w:tc>
                    <w:tc>
                      <w:tcPr>
                        <w:tcW w:w="1703" w:type="dxa"/>
                        <w:vMerge w:val="restart"/>
                        <w:shd w:val="clear" w:color="auto" w:fill="auto"/>
                        <w:vAlign w:val="center"/>
                      </w:tcPr>
                      <w:p w14:paraId="4182809B" w14:textId="77777777" w:rsidR="00D30B16" w:rsidRDefault="009A0210">
                        <w:pPr>
                          <w:suppressAutoHyphens/>
                          <w:snapToGrid w:val="0"/>
                          <w:ind w:left="-57" w:right="-57"/>
                          <w:rPr>
                            <w:rFonts w:eastAsia="Arial"/>
                            <w:bCs/>
                            <w:szCs w:val="24"/>
                            <w:lang w:eastAsia="ar-SA"/>
                          </w:rPr>
                        </w:pPr>
                        <w:r>
                          <w:rPr>
                            <w:rFonts w:eastAsia="Arial"/>
                            <w:bCs/>
                            <w:i/>
                            <w:szCs w:val="24"/>
                            <w:lang w:eastAsia="ar-SA"/>
                          </w:rPr>
                          <w:t>q</w:t>
                        </w:r>
                        <w:r>
                          <w:rPr>
                            <w:rFonts w:eastAsia="Arial"/>
                            <w:bCs/>
                            <w:i/>
                            <w:szCs w:val="24"/>
                            <w:vertAlign w:val="subscript"/>
                            <w:lang w:eastAsia="ar-SA"/>
                          </w:rPr>
                          <w:t>c</w:t>
                        </w:r>
                        <w:r>
                          <w:rPr>
                            <w:rFonts w:eastAsia="Arial"/>
                            <w:bCs/>
                            <w:szCs w:val="24"/>
                            <w:lang w:eastAsia="ar-SA"/>
                          </w:rPr>
                          <w:t xml:space="preserve"> &gt; 5,0 </w:t>
                        </w:r>
                      </w:p>
                    </w:tc>
                  </w:tr>
                  <w:tr w:rsidR="00D30B16" w14:paraId="418280A5" w14:textId="77777777">
                    <w:trPr>
                      <w:jc w:val="center"/>
                    </w:trPr>
                    <w:tc>
                      <w:tcPr>
                        <w:tcW w:w="1418" w:type="dxa"/>
                        <w:vMerge/>
                        <w:shd w:val="clear" w:color="auto" w:fill="auto"/>
                        <w:vAlign w:val="center"/>
                      </w:tcPr>
                      <w:p w14:paraId="4182809D" w14:textId="77777777" w:rsidR="00D30B16" w:rsidRDefault="00D30B16">
                        <w:pPr>
                          <w:suppressAutoHyphens/>
                          <w:snapToGrid w:val="0"/>
                          <w:jc w:val="center"/>
                          <w:rPr>
                            <w:rFonts w:eastAsia="Arial"/>
                            <w:bCs/>
                            <w:szCs w:val="24"/>
                            <w:lang w:eastAsia="ar-SA"/>
                          </w:rPr>
                        </w:pPr>
                      </w:p>
                    </w:tc>
                    <w:tc>
                      <w:tcPr>
                        <w:tcW w:w="992" w:type="dxa"/>
                        <w:vMerge/>
                        <w:shd w:val="clear" w:color="auto" w:fill="auto"/>
                        <w:vAlign w:val="center"/>
                      </w:tcPr>
                      <w:p w14:paraId="4182809E" w14:textId="77777777" w:rsidR="00D30B16" w:rsidRDefault="00D30B16">
                        <w:pPr>
                          <w:suppressAutoHyphens/>
                          <w:snapToGrid w:val="0"/>
                          <w:jc w:val="center"/>
                          <w:rPr>
                            <w:rFonts w:eastAsia="Arial"/>
                            <w:bCs/>
                            <w:szCs w:val="24"/>
                            <w:lang w:eastAsia="ar-SA"/>
                          </w:rPr>
                        </w:pPr>
                      </w:p>
                    </w:tc>
                    <w:tc>
                      <w:tcPr>
                        <w:tcW w:w="992" w:type="dxa"/>
                        <w:vMerge/>
                        <w:shd w:val="clear" w:color="auto" w:fill="auto"/>
                        <w:vAlign w:val="center"/>
                      </w:tcPr>
                      <w:p w14:paraId="4182809F" w14:textId="77777777" w:rsidR="00D30B16" w:rsidRDefault="00D30B16">
                        <w:pPr>
                          <w:suppressAutoHyphens/>
                          <w:snapToGrid w:val="0"/>
                          <w:jc w:val="center"/>
                          <w:rPr>
                            <w:rFonts w:eastAsia="Arial"/>
                            <w:bCs/>
                            <w:szCs w:val="24"/>
                            <w:lang w:eastAsia="ar-SA"/>
                          </w:rPr>
                        </w:pPr>
                      </w:p>
                    </w:tc>
                    <w:tc>
                      <w:tcPr>
                        <w:tcW w:w="709" w:type="dxa"/>
                        <w:vMerge/>
                        <w:shd w:val="clear" w:color="auto" w:fill="auto"/>
                        <w:vAlign w:val="center"/>
                      </w:tcPr>
                      <w:p w14:paraId="418280A0" w14:textId="77777777" w:rsidR="00D30B16" w:rsidRDefault="00D30B16">
                        <w:pPr>
                          <w:suppressAutoHyphens/>
                          <w:snapToGrid w:val="0"/>
                          <w:jc w:val="center"/>
                          <w:rPr>
                            <w:rFonts w:eastAsia="Arial"/>
                            <w:bCs/>
                            <w:szCs w:val="24"/>
                            <w:lang w:eastAsia="ar-SA"/>
                          </w:rPr>
                        </w:pPr>
                      </w:p>
                    </w:tc>
                    <w:tc>
                      <w:tcPr>
                        <w:tcW w:w="851" w:type="dxa"/>
                        <w:vMerge/>
                        <w:shd w:val="clear" w:color="auto" w:fill="auto"/>
                        <w:vAlign w:val="center"/>
                      </w:tcPr>
                      <w:p w14:paraId="418280A1" w14:textId="77777777" w:rsidR="00D30B16" w:rsidRDefault="00D30B16">
                        <w:pPr>
                          <w:suppressAutoHyphens/>
                          <w:snapToGrid w:val="0"/>
                          <w:jc w:val="center"/>
                          <w:rPr>
                            <w:rFonts w:eastAsia="Arial"/>
                            <w:bCs/>
                            <w:szCs w:val="24"/>
                            <w:lang w:eastAsia="ar-SA"/>
                          </w:rPr>
                        </w:pPr>
                      </w:p>
                    </w:tc>
                    <w:tc>
                      <w:tcPr>
                        <w:tcW w:w="1842" w:type="dxa"/>
                        <w:tcBorders>
                          <w:top w:val="nil"/>
                        </w:tcBorders>
                        <w:shd w:val="clear" w:color="auto" w:fill="auto"/>
                        <w:vAlign w:val="center"/>
                      </w:tcPr>
                      <w:p w14:paraId="418280A2"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iki 11,0 m gylio</w:t>
                        </w:r>
                      </w:p>
                    </w:tc>
                    <w:tc>
                      <w:tcPr>
                        <w:tcW w:w="1418" w:type="dxa"/>
                        <w:vMerge/>
                        <w:shd w:val="clear" w:color="auto" w:fill="auto"/>
                        <w:vAlign w:val="center"/>
                      </w:tcPr>
                      <w:p w14:paraId="418280A3" w14:textId="77777777" w:rsidR="00D30B16" w:rsidRDefault="00D30B16">
                        <w:pPr>
                          <w:suppressAutoHyphens/>
                          <w:snapToGrid w:val="0"/>
                          <w:ind w:left="-57" w:right="-57"/>
                          <w:jc w:val="center"/>
                          <w:rPr>
                            <w:rFonts w:eastAsia="Arial"/>
                            <w:bCs/>
                            <w:szCs w:val="24"/>
                            <w:lang w:eastAsia="ar-SA"/>
                          </w:rPr>
                        </w:pPr>
                      </w:p>
                    </w:tc>
                    <w:tc>
                      <w:tcPr>
                        <w:tcW w:w="1703" w:type="dxa"/>
                        <w:vMerge/>
                        <w:shd w:val="clear" w:color="auto" w:fill="auto"/>
                        <w:vAlign w:val="center"/>
                      </w:tcPr>
                      <w:p w14:paraId="418280A4" w14:textId="77777777" w:rsidR="00D30B16" w:rsidRDefault="00D30B16">
                        <w:pPr>
                          <w:suppressAutoHyphens/>
                          <w:snapToGrid w:val="0"/>
                          <w:ind w:left="-57" w:right="-57"/>
                          <w:rPr>
                            <w:rFonts w:eastAsia="Arial"/>
                            <w:bCs/>
                            <w:i/>
                            <w:szCs w:val="24"/>
                            <w:lang w:eastAsia="ar-SA"/>
                          </w:rPr>
                        </w:pPr>
                      </w:p>
                    </w:tc>
                  </w:tr>
                  <w:tr w:rsidR="00D30B16" w14:paraId="418280AE" w14:textId="77777777">
                    <w:trPr>
                      <w:jc w:val="center"/>
                    </w:trPr>
                    <w:tc>
                      <w:tcPr>
                        <w:tcW w:w="1418" w:type="dxa"/>
                        <w:vMerge/>
                        <w:shd w:val="clear" w:color="auto" w:fill="auto"/>
                        <w:vAlign w:val="center"/>
                      </w:tcPr>
                      <w:p w14:paraId="418280A6" w14:textId="77777777" w:rsidR="00D30B16" w:rsidRDefault="00D30B16">
                        <w:pPr>
                          <w:suppressAutoHyphens/>
                          <w:snapToGrid w:val="0"/>
                          <w:jc w:val="center"/>
                          <w:rPr>
                            <w:rFonts w:eastAsia="Arial"/>
                            <w:bCs/>
                            <w:szCs w:val="24"/>
                            <w:lang w:eastAsia="ar-SA"/>
                          </w:rPr>
                        </w:pPr>
                      </w:p>
                    </w:tc>
                    <w:tc>
                      <w:tcPr>
                        <w:tcW w:w="992" w:type="dxa"/>
                        <w:vMerge w:val="restart"/>
                        <w:shd w:val="clear" w:color="auto" w:fill="auto"/>
                        <w:vAlign w:val="center"/>
                      </w:tcPr>
                      <w:p w14:paraId="418280A7" w14:textId="77777777" w:rsidR="00D30B16" w:rsidRDefault="009A0210">
                        <w:pPr>
                          <w:suppressAutoHyphens/>
                          <w:jc w:val="center"/>
                          <w:rPr>
                            <w:rFonts w:eastAsia="Arial"/>
                            <w:bCs/>
                            <w:szCs w:val="24"/>
                            <w:lang w:eastAsia="ar-SA"/>
                          </w:rPr>
                        </w:pPr>
                        <w:r>
                          <w:rPr>
                            <w:rFonts w:eastAsia="Arial"/>
                            <w:bCs/>
                            <w:szCs w:val="24"/>
                            <w:lang w:eastAsia="ar-SA"/>
                          </w:rPr>
                          <w:t>200,0</w:t>
                        </w:r>
                      </w:p>
                    </w:tc>
                    <w:tc>
                      <w:tcPr>
                        <w:tcW w:w="992" w:type="dxa"/>
                        <w:vMerge w:val="restart"/>
                        <w:shd w:val="clear" w:color="auto" w:fill="auto"/>
                        <w:vAlign w:val="center"/>
                      </w:tcPr>
                      <w:p w14:paraId="418280A8" w14:textId="77777777" w:rsidR="00D30B16" w:rsidRDefault="00D30B16">
                        <w:pPr>
                          <w:suppressAutoHyphens/>
                          <w:snapToGrid w:val="0"/>
                          <w:jc w:val="center"/>
                          <w:rPr>
                            <w:rFonts w:eastAsia="Arial"/>
                            <w:bCs/>
                            <w:szCs w:val="24"/>
                            <w:lang w:eastAsia="ar-SA"/>
                          </w:rPr>
                        </w:pPr>
                      </w:p>
                    </w:tc>
                    <w:tc>
                      <w:tcPr>
                        <w:tcW w:w="709" w:type="dxa"/>
                        <w:vMerge w:val="restart"/>
                        <w:shd w:val="clear" w:color="auto" w:fill="auto"/>
                        <w:vAlign w:val="center"/>
                      </w:tcPr>
                      <w:p w14:paraId="418280A9" w14:textId="77777777" w:rsidR="00D30B16" w:rsidRDefault="00D30B16">
                        <w:pPr>
                          <w:suppressAutoHyphens/>
                          <w:snapToGrid w:val="0"/>
                          <w:jc w:val="center"/>
                          <w:rPr>
                            <w:rFonts w:eastAsia="Arial"/>
                            <w:bCs/>
                            <w:szCs w:val="24"/>
                            <w:lang w:eastAsia="ar-SA"/>
                          </w:rPr>
                        </w:pPr>
                      </w:p>
                    </w:tc>
                    <w:tc>
                      <w:tcPr>
                        <w:tcW w:w="851" w:type="dxa"/>
                        <w:vMerge w:val="restart"/>
                        <w:shd w:val="clear" w:color="auto" w:fill="auto"/>
                        <w:vAlign w:val="center"/>
                      </w:tcPr>
                      <w:p w14:paraId="418280AA" w14:textId="77777777" w:rsidR="00D30B16" w:rsidRDefault="00D30B16">
                        <w:pPr>
                          <w:suppressAutoHyphens/>
                          <w:snapToGrid w:val="0"/>
                          <w:jc w:val="center"/>
                          <w:rPr>
                            <w:rFonts w:eastAsia="Arial"/>
                            <w:bCs/>
                            <w:szCs w:val="24"/>
                            <w:lang w:eastAsia="ar-SA"/>
                          </w:rPr>
                        </w:pPr>
                      </w:p>
                    </w:tc>
                    <w:tc>
                      <w:tcPr>
                        <w:tcW w:w="1842" w:type="dxa"/>
                        <w:tcBorders>
                          <w:bottom w:val="nil"/>
                        </w:tcBorders>
                        <w:shd w:val="clear" w:color="auto" w:fill="auto"/>
                        <w:vAlign w:val="center"/>
                      </w:tcPr>
                      <w:p w14:paraId="418280AB" w14:textId="77777777" w:rsidR="00D30B16" w:rsidRDefault="009A0210">
                        <w:pPr>
                          <w:suppressAutoHyphens/>
                          <w:ind w:left="-57" w:right="-57"/>
                          <w:jc w:val="center"/>
                          <w:rPr>
                            <w:rFonts w:eastAsia="Arial"/>
                            <w:bCs/>
                            <w:szCs w:val="24"/>
                            <w:lang w:eastAsia="ar-SA"/>
                          </w:rPr>
                        </w:pPr>
                        <w:r>
                          <w:rPr>
                            <w:rFonts w:eastAsia="Arial"/>
                            <w:bCs/>
                            <w:szCs w:val="24"/>
                            <w:lang w:eastAsia="ar-SA"/>
                          </w:rPr>
                          <w:t>-2,7</w:t>
                        </w:r>
                      </w:p>
                    </w:tc>
                    <w:tc>
                      <w:tcPr>
                        <w:tcW w:w="1418" w:type="dxa"/>
                        <w:vMerge/>
                        <w:shd w:val="clear" w:color="auto" w:fill="auto"/>
                        <w:vAlign w:val="center"/>
                      </w:tcPr>
                      <w:p w14:paraId="418280AC" w14:textId="77777777" w:rsidR="00D30B16" w:rsidRDefault="00D30B16">
                        <w:pPr>
                          <w:suppressAutoHyphens/>
                          <w:snapToGrid w:val="0"/>
                          <w:ind w:left="-57" w:right="-57"/>
                          <w:jc w:val="center"/>
                          <w:rPr>
                            <w:rFonts w:eastAsia="Arial"/>
                            <w:bCs/>
                            <w:szCs w:val="24"/>
                            <w:lang w:eastAsia="ar-SA"/>
                          </w:rPr>
                        </w:pPr>
                      </w:p>
                    </w:tc>
                    <w:tc>
                      <w:tcPr>
                        <w:tcW w:w="1703" w:type="dxa"/>
                        <w:vMerge/>
                        <w:shd w:val="clear" w:color="auto" w:fill="auto"/>
                        <w:vAlign w:val="center"/>
                      </w:tcPr>
                      <w:p w14:paraId="418280AD" w14:textId="77777777" w:rsidR="00D30B16" w:rsidRDefault="00D30B16">
                        <w:pPr>
                          <w:suppressAutoHyphens/>
                          <w:ind w:left="-57" w:right="-57"/>
                          <w:rPr>
                            <w:rFonts w:eastAsia="Arial"/>
                            <w:bCs/>
                            <w:szCs w:val="24"/>
                            <w:lang w:eastAsia="ar-SA"/>
                          </w:rPr>
                        </w:pPr>
                      </w:p>
                    </w:tc>
                  </w:tr>
                  <w:tr w:rsidR="00D30B16" w14:paraId="418280B7" w14:textId="77777777">
                    <w:trPr>
                      <w:jc w:val="center"/>
                    </w:trPr>
                    <w:tc>
                      <w:tcPr>
                        <w:tcW w:w="1418" w:type="dxa"/>
                        <w:vMerge/>
                        <w:shd w:val="clear" w:color="auto" w:fill="auto"/>
                        <w:vAlign w:val="center"/>
                      </w:tcPr>
                      <w:p w14:paraId="418280AF" w14:textId="77777777" w:rsidR="00D30B16" w:rsidRDefault="00D30B16">
                        <w:pPr>
                          <w:suppressAutoHyphens/>
                          <w:snapToGrid w:val="0"/>
                          <w:jc w:val="center"/>
                          <w:rPr>
                            <w:rFonts w:eastAsia="Arial"/>
                            <w:bCs/>
                            <w:szCs w:val="24"/>
                            <w:lang w:eastAsia="ar-SA"/>
                          </w:rPr>
                        </w:pPr>
                      </w:p>
                    </w:tc>
                    <w:tc>
                      <w:tcPr>
                        <w:tcW w:w="992" w:type="dxa"/>
                        <w:vMerge/>
                        <w:shd w:val="clear" w:color="auto" w:fill="auto"/>
                        <w:vAlign w:val="center"/>
                      </w:tcPr>
                      <w:p w14:paraId="418280B0" w14:textId="77777777" w:rsidR="00D30B16" w:rsidRDefault="00D30B16">
                        <w:pPr>
                          <w:suppressAutoHyphens/>
                          <w:jc w:val="center"/>
                          <w:rPr>
                            <w:rFonts w:eastAsia="Arial"/>
                            <w:bCs/>
                            <w:szCs w:val="24"/>
                            <w:lang w:eastAsia="ar-SA"/>
                          </w:rPr>
                        </w:pPr>
                      </w:p>
                    </w:tc>
                    <w:tc>
                      <w:tcPr>
                        <w:tcW w:w="992" w:type="dxa"/>
                        <w:vMerge/>
                        <w:shd w:val="clear" w:color="auto" w:fill="auto"/>
                        <w:vAlign w:val="center"/>
                      </w:tcPr>
                      <w:p w14:paraId="418280B1" w14:textId="77777777" w:rsidR="00D30B16" w:rsidRDefault="00D30B16">
                        <w:pPr>
                          <w:suppressAutoHyphens/>
                          <w:snapToGrid w:val="0"/>
                          <w:jc w:val="center"/>
                          <w:rPr>
                            <w:rFonts w:eastAsia="Arial"/>
                            <w:bCs/>
                            <w:szCs w:val="24"/>
                            <w:lang w:eastAsia="ar-SA"/>
                          </w:rPr>
                        </w:pPr>
                      </w:p>
                    </w:tc>
                    <w:tc>
                      <w:tcPr>
                        <w:tcW w:w="709" w:type="dxa"/>
                        <w:vMerge/>
                        <w:shd w:val="clear" w:color="auto" w:fill="auto"/>
                        <w:vAlign w:val="center"/>
                      </w:tcPr>
                      <w:p w14:paraId="418280B2" w14:textId="77777777" w:rsidR="00D30B16" w:rsidRDefault="00D30B16">
                        <w:pPr>
                          <w:suppressAutoHyphens/>
                          <w:snapToGrid w:val="0"/>
                          <w:jc w:val="center"/>
                          <w:rPr>
                            <w:rFonts w:eastAsia="Arial"/>
                            <w:bCs/>
                            <w:szCs w:val="24"/>
                            <w:lang w:eastAsia="ar-SA"/>
                          </w:rPr>
                        </w:pPr>
                      </w:p>
                    </w:tc>
                    <w:tc>
                      <w:tcPr>
                        <w:tcW w:w="851" w:type="dxa"/>
                        <w:vMerge/>
                        <w:shd w:val="clear" w:color="auto" w:fill="auto"/>
                        <w:vAlign w:val="center"/>
                      </w:tcPr>
                      <w:p w14:paraId="418280B3" w14:textId="77777777" w:rsidR="00D30B16" w:rsidRDefault="00D30B16">
                        <w:pPr>
                          <w:suppressAutoHyphens/>
                          <w:snapToGrid w:val="0"/>
                          <w:jc w:val="center"/>
                          <w:rPr>
                            <w:rFonts w:eastAsia="Arial"/>
                            <w:bCs/>
                            <w:szCs w:val="24"/>
                            <w:lang w:eastAsia="ar-SA"/>
                          </w:rPr>
                        </w:pPr>
                      </w:p>
                    </w:tc>
                    <w:tc>
                      <w:tcPr>
                        <w:tcW w:w="1842" w:type="dxa"/>
                        <w:tcBorders>
                          <w:top w:val="nil"/>
                        </w:tcBorders>
                        <w:shd w:val="clear" w:color="auto" w:fill="auto"/>
                        <w:vAlign w:val="center"/>
                      </w:tcPr>
                      <w:p w14:paraId="418280B4" w14:textId="77777777" w:rsidR="00D30B16" w:rsidRDefault="009A0210">
                        <w:pPr>
                          <w:suppressAutoHyphens/>
                          <w:ind w:left="-57" w:right="-57"/>
                          <w:jc w:val="center"/>
                          <w:rPr>
                            <w:rFonts w:eastAsia="Arial"/>
                            <w:bCs/>
                            <w:szCs w:val="24"/>
                            <w:lang w:eastAsia="ar-SA"/>
                          </w:rPr>
                        </w:pPr>
                        <w:r>
                          <w:rPr>
                            <w:rFonts w:eastAsia="Arial"/>
                            <w:bCs/>
                            <w:szCs w:val="24"/>
                            <w:lang w:eastAsia="ar-SA"/>
                          </w:rPr>
                          <w:t>nuo 11,0 m gylio</w:t>
                        </w:r>
                      </w:p>
                    </w:tc>
                    <w:tc>
                      <w:tcPr>
                        <w:tcW w:w="1418" w:type="dxa"/>
                        <w:vMerge/>
                        <w:shd w:val="clear" w:color="auto" w:fill="auto"/>
                        <w:vAlign w:val="center"/>
                      </w:tcPr>
                      <w:p w14:paraId="418280B5" w14:textId="77777777" w:rsidR="00D30B16" w:rsidRDefault="00D30B16">
                        <w:pPr>
                          <w:suppressAutoHyphens/>
                          <w:snapToGrid w:val="0"/>
                          <w:ind w:left="-57" w:right="-57"/>
                          <w:jc w:val="center"/>
                          <w:rPr>
                            <w:rFonts w:eastAsia="Arial"/>
                            <w:bCs/>
                            <w:szCs w:val="24"/>
                            <w:lang w:eastAsia="ar-SA"/>
                          </w:rPr>
                        </w:pPr>
                      </w:p>
                    </w:tc>
                    <w:tc>
                      <w:tcPr>
                        <w:tcW w:w="1703" w:type="dxa"/>
                        <w:vMerge/>
                        <w:shd w:val="clear" w:color="auto" w:fill="auto"/>
                        <w:vAlign w:val="center"/>
                      </w:tcPr>
                      <w:p w14:paraId="418280B6" w14:textId="77777777" w:rsidR="00D30B16" w:rsidRDefault="00D30B16">
                        <w:pPr>
                          <w:suppressAutoHyphens/>
                          <w:snapToGrid w:val="0"/>
                          <w:ind w:left="-57" w:right="-57"/>
                          <w:rPr>
                            <w:rFonts w:eastAsia="Arial"/>
                            <w:bCs/>
                            <w:i/>
                            <w:szCs w:val="24"/>
                            <w:lang w:eastAsia="ar-SA"/>
                          </w:rPr>
                        </w:pPr>
                      </w:p>
                    </w:tc>
                  </w:tr>
                  <w:tr w:rsidR="00D30B16" w14:paraId="418280C0" w14:textId="77777777">
                    <w:trPr>
                      <w:jc w:val="center"/>
                    </w:trPr>
                    <w:tc>
                      <w:tcPr>
                        <w:tcW w:w="1418" w:type="dxa"/>
                        <w:vMerge w:val="restart"/>
                        <w:shd w:val="clear" w:color="auto" w:fill="auto"/>
                        <w:vAlign w:val="center"/>
                      </w:tcPr>
                      <w:p w14:paraId="418280B8" w14:textId="77777777" w:rsidR="00D30B16" w:rsidRDefault="009A0210">
                        <w:pPr>
                          <w:suppressAutoHyphens/>
                          <w:snapToGrid w:val="0"/>
                          <w:jc w:val="center"/>
                          <w:rPr>
                            <w:rFonts w:eastAsia="Arial"/>
                            <w:bCs/>
                            <w:szCs w:val="24"/>
                            <w:lang w:eastAsia="ar-SA"/>
                          </w:rPr>
                        </w:pPr>
                        <w:r>
                          <w:rPr>
                            <w:rFonts w:eastAsia="Arial"/>
                            <w:bCs/>
                            <w:szCs w:val="24"/>
                            <w:lang w:eastAsia="ar-SA"/>
                          </w:rPr>
                          <w:t>Si</w:t>
                        </w:r>
                      </w:p>
                    </w:tc>
                    <w:tc>
                      <w:tcPr>
                        <w:tcW w:w="992" w:type="dxa"/>
                        <w:shd w:val="clear" w:color="auto" w:fill="auto"/>
                        <w:vAlign w:val="center"/>
                      </w:tcPr>
                      <w:p w14:paraId="418280B9" w14:textId="77777777" w:rsidR="00D30B16" w:rsidRDefault="009A0210">
                        <w:pPr>
                          <w:suppressAutoHyphens/>
                          <w:snapToGrid w:val="0"/>
                          <w:jc w:val="center"/>
                          <w:rPr>
                            <w:rFonts w:eastAsia="Arial"/>
                            <w:bCs/>
                            <w:szCs w:val="24"/>
                            <w:lang w:eastAsia="ar-SA"/>
                          </w:rPr>
                        </w:pPr>
                        <w:r>
                          <w:rPr>
                            <w:rFonts w:eastAsia="Arial"/>
                            <w:bCs/>
                            <w:szCs w:val="24"/>
                            <w:lang w:eastAsia="ar-SA"/>
                          </w:rPr>
                          <w:t>2,0</w:t>
                        </w:r>
                      </w:p>
                    </w:tc>
                    <w:tc>
                      <w:tcPr>
                        <w:tcW w:w="992" w:type="dxa"/>
                        <w:shd w:val="clear" w:color="auto" w:fill="auto"/>
                        <w:vAlign w:val="center"/>
                      </w:tcPr>
                      <w:p w14:paraId="418280BA"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shd w:val="clear" w:color="auto" w:fill="auto"/>
                        <w:vAlign w:val="center"/>
                      </w:tcPr>
                      <w:p w14:paraId="418280BB"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shd w:val="clear" w:color="auto" w:fill="auto"/>
                        <w:vAlign w:val="center"/>
                      </w:tcPr>
                      <w:p w14:paraId="418280BC"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shd w:val="clear" w:color="auto" w:fill="auto"/>
                        <w:vAlign w:val="center"/>
                      </w:tcPr>
                      <w:p w14:paraId="418280BD"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-0,9</w:t>
                        </w:r>
                      </w:p>
                    </w:tc>
                    <w:tc>
                      <w:tcPr>
                        <w:tcW w:w="1418" w:type="dxa"/>
                        <w:vMerge w:val="restart"/>
                        <w:shd w:val="clear" w:color="auto" w:fill="auto"/>
                        <w:vAlign w:val="center"/>
                      </w:tcPr>
                      <w:p w14:paraId="418280BE"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0,82</w:t>
                        </w:r>
                      </w:p>
                    </w:tc>
                    <w:tc>
                      <w:tcPr>
                        <w:tcW w:w="1703" w:type="dxa"/>
                        <w:shd w:val="clear" w:color="auto" w:fill="auto"/>
                        <w:vAlign w:val="center"/>
                      </w:tcPr>
                      <w:p w14:paraId="418280BF" w14:textId="77777777" w:rsidR="00D30B16" w:rsidRDefault="009A0210">
                        <w:pPr>
                          <w:suppressAutoHyphens/>
                          <w:snapToGrid w:val="0"/>
                          <w:ind w:left="-57" w:right="-57"/>
                          <w:rPr>
                            <w:rFonts w:eastAsia="Arial"/>
                            <w:bCs/>
                            <w:szCs w:val="24"/>
                            <w:lang w:eastAsia="ar-SA"/>
                          </w:rPr>
                        </w:pPr>
                        <w:r>
                          <w:rPr>
                            <w:rFonts w:eastAsia="Arial"/>
                            <w:bCs/>
                            <w:i/>
                            <w:szCs w:val="24"/>
                            <w:lang w:eastAsia="ar-SA"/>
                          </w:rPr>
                          <w:t>q</w:t>
                        </w:r>
                        <w:r>
                          <w:rPr>
                            <w:rFonts w:eastAsia="Arial"/>
                            <w:bCs/>
                            <w:i/>
                            <w:szCs w:val="24"/>
                            <w:vertAlign w:val="subscript"/>
                            <w:lang w:eastAsia="ar-SA"/>
                          </w:rPr>
                          <w:t>c</w:t>
                        </w:r>
                        <w:r>
                          <w:rPr>
                            <w:rFonts w:eastAsia="Arial"/>
                            <w:bCs/>
                            <w:szCs w:val="24"/>
                            <w:lang w:eastAsia="ar-SA"/>
                          </w:rPr>
                          <w:t xml:space="preserve"> ≤ 10,0 </w:t>
                        </w:r>
                      </w:p>
                    </w:tc>
                  </w:tr>
                  <w:tr w:rsidR="00D30B16" w14:paraId="418280C9" w14:textId="77777777">
                    <w:trPr>
                      <w:jc w:val="center"/>
                    </w:trPr>
                    <w:tc>
                      <w:tcPr>
                        <w:tcW w:w="1418" w:type="dxa"/>
                        <w:vMerge/>
                        <w:shd w:val="clear" w:color="auto" w:fill="auto"/>
                        <w:vAlign w:val="center"/>
                      </w:tcPr>
                      <w:p w14:paraId="418280C1" w14:textId="77777777" w:rsidR="00D30B16" w:rsidRDefault="00D30B16">
                        <w:pPr>
                          <w:suppressAutoHyphens/>
                          <w:snapToGrid w:val="0"/>
                          <w:jc w:val="center"/>
                          <w:rPr>
                            <w:rFonts w:eastAsia="Arial"/>
                            <w:bCs/>
                            <w:szCs w:val="24"/>
                            <w:lang w:eastAsia="ar-SA"/>
                          </w:rPr>
                        </w:pPr>
                      </w:p>
                    </w:tc>
                    <w:tc>
                      <w:tcPr>
                        <w:tcW w:w="992" w:type="dxa"/>
                        <w:shd w:val="clear" w:color="auto" w:fill="auto"/>
                        <w:vAlign w:val="center"/>
                      </w:tcPr>
                      <w:p w14:paraId="418280C2" w14:textId="77777777" w:rsidR="00D30B16" w:rsidRDefault="009A0210">
                        <w:pPr>
                          <w:suppressAutoHyphens/>
                          <w:snapToGrid w:val="0"/>
                          <w:jc w:val="center"/>
                          <w:rPr>
                            <w:rFonts w:eastAsia="Arial"/>
                            <w:bCs/>
                            <w:szCs w:val="24"/>
                            <w:lang w:eastAsia="ar-SA"/>
                          </w:rPr>
                        </w:pPr>
                        <w:r>
                          <w:rPr>
                            <w:rFonts w:eastAsia="Arial"/>
                            <w:bCs/>
                            <w:szCs w:val="24"/>
                            <w:lang w:eastAsia="ar-SA"/>
                          </w:rPr>
                          <w:t>3,0</w:t>
                        </w:r>
                      </w:p>
                    </w:tc>
                    <w:tc>
                      <w:tcPr>
                        <w:tcW w:w="992" w:type="dxa"/>
                        <w:shd w:val="clear" w:color="auto" w:fill="auto"/>
                        <w:vAlign w:val="center"/>
                      </w:tcPr>
                      <w:p w14:paraId="418280C3"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shd w:val="clear" w:color="auto" w:fill="auto"/>
                        <w:vAlign w:val="center"/>
                      </w:tcPr>
                      <w:p w14:paraId="418280C4"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shd w:val="clear" w:color="auto" w:fill="auto"/>
                        <w:vAlign w:val="center"/>
                      </w:tcPr>
                      <w:p w14:paraId="418280C5"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shd w:val="clear" w:color="auto" w:fill="auto"/>
                        <w:vAlign w:val="center"/>
                      </w:tcPr>
                      <w:p w14:paraId="418280C6"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-0,9</w:t>
                        </w:r>
                      </w:p>
                    </w:tc>
                    <w:tc>
                      <w:tcPr>
                        <w:tcW w:w="1418" w:type="dxa"/>
                        <w:vMerge/>
                        <w:shd w:val="clear" w:color="auto" w:fill="auto"/>
                        <w:vAlign w:val="center"/>
                      </w:tcPr>
                      <w:p w14:paraId="418280C7" w14:textId="77777777" w:rsidR="00D30B16" w:rsidRDefault="00D30B16">
                        <w:pPr>
                          <w:suppressAutoHyphens/>
                          <w:snapToGrid w:val="0"/>
                          <w:ind w:left="-57" w:right="-57"/>
                          <w:jc w:val="center"/>
                          <w:rPr>
                            <w:rFonts w:eastAsia="Arial"/>
                            <w:bCs/>
                            <w:szCs w:val="24"/>
                            <w:lang w:eastAsia="ar-SA"/>
                          </w:rPr>
                        </w:pPr>
                      </w:p>
                    </w:tc>
                    <w:tc>
                      <w:tcPr>
                        <w:tcW w:w="1703" w:type="dxa"/>
                        <w:shd w:val="clear" w:color="auto" w:fill="auto"/>
                        <w:vAlign w:val="center"/>
                      </w:tcPr>
                      <w:p w14:paraId="418280C8" w14:textId="77777777" w:rsidR="00D30B16" w:rsidRDefault="009A0210">
                        <w:pPr>
                          <w:suppressAutoHyphens/>
                          <w:snapToGrid w:val="0"/>
                          <w:ind w:left="-57" w:right="-57"/>
                          <w:rPr>
                            <w:rFonts w:eastAsia="Arial"/>
                            <w:bCs/>
                            <w:szCs w:val="24"/>
                            <w:lang w:eastAsia="ar-SA"/>
                          </w:rPr>
                        </w:pPr>
                        <w:r>
                          <w:rPr>
                            <w:rFonts w:eastAsia="Arial"/>
                            <w:bCs/>
                            <w:szCs w:val="24"/>
                            <w:lang w:eastAsia="ar-SA"/>
                          </w:rPr>
                          <w:t xml:space="preserve">10,0 &lt; </w:t>
                        </w: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 20,0</w:t>
                        </w:r>
                      </w:p>
                    </w:tc>
                  </w:tr>
                  <w:tr w:rsidR="00D30B16" w14:paraId="418280D2" w14:textId="77777777">
                    <w:trPr>
                      <w:jc w:val="center"/>
                    </w:trPr>
                    <w:tc>
                      <w:tcPr>
                        <w:tcW w:w="1418" w:type="dxa"/>
                        <w:vMerge/>
                        <w:shd w:val="clear" w:color="auto" w:fill="auto"/>
                        <w:vAlign w:val="center"/>
                      </w:tcPr>
                      <w:p w14:paraId="418280CA" w14:textId="77777777" w:rsidR="00D30B16" w:rsidRDefault="00D30B16">
                        <w:pPr>
                          <w:suppressAutoHyphens/>
                          <w:snapToGrid w:val="0"/>
                          <w:jc w:val="center"/>
                          <w:rPr>
                            <w:rFonts w:eastAsia="Arial"/>
                            <w:bCs/>
                            <w:szCs w:val="24"/>
                            <w:lang w:eastAsia="ar-SA"/>
                          </w:rPr>
                        </w:pPr>
                      </w:p>
                    </w:tc>
                    <w:tc>
                      <w:tcPr>
                        <w:tcW w:w="992" w:type="dxa"/>
                        <w:shd w:val="clear" w:color="auto" w:fill="auto"/>
                        <w:vAlign w:val="center"/>
                      </w:tcPr>
                      <w:p w14:paraId="418280CB" w14:textId="77777777" w:rsidR="00D30B16" w:rsidRDefault="009A0210">
                        <w:pPr>
                          <w:suppressAutoHyphens/>
                          <w:snapToGrid w:val="0"/>
                          <w:jc w:val="center"/>
                          <w:rPr>
                            <w:rFonts w:eastAsia="Arial"/>
                            <w:bCs/>
                            <w:szCs w:val="24"/>
                            <w:lang w:eastAsia="ar-SA"/>
                          </w:rPr>
                        </w:pPr>
                        <w:r>
                          <w:rPr>
                            <w:rFonts w:eastAsia="Arial"/>
                            <w:bCs/>
                            <w:szCs w:val="24"/>
                            <w:lang w:eastAsia="ar-SA"/>
                          </w:rPr>
                          <w:t>4,0</w:t>
                        </w:r>
                      </w:p>
                    </w:tc>
                    <w:tc>
                      <w:tcPr>
                        <w:tcW w:w="992" w:type="dxa"/>
                        <w:shd w:val="clear" w:color="auto" w:fill="auto"/>
                        <w:vAlign w:val="center"/>
                      </w:tcPr>
                      <w:p w14:paraId="418280CC"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shd w:val="clear" w:color="auto" w:fill="auto"/>
                        <w:vAlign w:val="center"/>
                      </w:tcPr>
                      <w:p w14:paraId="418280CD"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851" w:type="dxa"/>
                        <w:shd w:val="clear" w:color="auto" w:fill="auto"/>
                        <w:vAlign w:val="center"/>
                      </w:tcPr>
                      <w:p w14:paraId="418280CE"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1842" w:type="dxa"/>
                        <w:shd w:val="clear" w:color="auto" w:fill="auto"/>
                        <w:vAlign w:val="center"/>
                      </w:tcPr>
                      <w:p w14:paraId="418280CF"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-0,9</w:t>
                        </w:r>
                      </w:p>
                    </w:tc>
                    <w:tc>
                      <w:tcPr>
                        <w:tcW w:w="1418" w:type="dxa"/>
                        <w:vMerge/>
                        <w:shd w:val="clear" w:color="auto" w:fill="auto"/>
                        <w:vAlign w:val="center"/>
                      </w:tcPr>
                      <w:p w14:paraId="418280D0" w14:textId="77777777" w:rsidR="00D30B16" w:rsidRDefault="00D30B16">
                        <w:pPr>
                          <w:suppressAutoHyphens/>
                          <w:snapToGrid w:val="0"/>
                          <w:ind w:left="-57" w:right="-57"/>
                          <w:jc w:val="center"/>
                          <w:rPr>
                            <w:rFonts w:eastAsia="Arial"/>
                            <w:bCs/>
                            <w:szCs w:val="24"/>
                            <w:lang w:eastAsia="ar-SA"/>
                          </w:rPr>
                        </w:pPr>
                      </w:p>
                    </w:tc>
                    <w:tc>
                      <w:tcPr>
                        <w:tcW w:w="1703" w:type="dxa"/>
                        <w:shd w:val="clear" w:color="auto" w:fill="auto"/>
                        <w:vAlign w:val="center"/>
                      </w:tcPr>
                      <w:p w14:paraId="418280D1" w14:textId="77777777" w:rsidR="00D30B16" w:rsidRDefault="009A0210">
                        <w:pPr>
                          <w:suppressAutoHyphens/>
                          <w:snapToGrid w:val="0"/>
                          <w:ind w:left="-57" w:right="-57"/>
                          <w:rPr>
                            <w:rFonts w:eastAsia="Arial"/>
                            <w:bCs/>
                            <w:szCs w:val="24"/>
                            <w:lang w:eastAsia="ar-SA"/>
                          </w:rPr>
                        </w:pP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&gt; 20,0 </w:t>
                        </w:r>
                      </w:p>
                    </w:tc>
                  </w:tr>
                  <w:tr w:rsidR="00D30B16" w14:paraId="418280DB" w14:textId="77777777">
                    <w:trPr>
                      <w:jc w:val="center"/>
                    </w:trPr>
                    <w:tc>
                      <w:tcPr>
                        <w:tcW w:w="1418" w:type="dxa"/>
                        <w:vMerge w:val="restart"/>
                        <w:shd w:val="clear" w:color="auto" w:fill="auto"/>
                        <w:vAlign w:val="center"/>
                      </w:tcPr>
                      <w:p w14:paraId="418280D3" w14:textId="77777777" w:rsidR="00D30B16" w:rsidRDefault="009A0210">
                        <w:pPr>
                          <w:suppressAutoHyphens/>
                          <w:snapToGrid w:val="0"/>
                          <w:jc w:val="center"/>
                          <w:rPr>
                            <w:rFonts w:eastAsia="Arial"/>
                            <w:bCs/>
                            <w:szCs w:val="24"/>
                            <w:lang w:eastAsia="ar-SA"/>
                          </w:rPr>
                        </w:pPr>
                        <w:r>
                          <w:rPr>
                            <w:rFonts w:eastAsia="Arial"/>
                            <w:bCs/>
                            <w:szCs w:val="24"/>
                            <w:lang w:eastAsia="ar-SA"/>
                          </w:rPr>
                          <w:t>sasiCl</w:t>
                        </w:r>
                      </w:p>
                    </w:tc>
                    <w:tc>
                      <w:tcPr>
                        <w:tcW w:w="992" w:type="dxa"/>
                        <w:shd w:val="clear" w:color="auto" w:fill="auto"/>
                        <w:vAlign w:val="center"/>
                      </w:tcPr>
                      <w:p w14:paraId="418280D4"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992" w:type="dxa"/>
                        <w:shd w:val="clear" w:color="auto" w:fill="auto"/>
                        <w:vAlign w:val="center"/>
                      </w:tcPr>
                      <w:p w14:paraId="418280D5"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shd w:val="clear" w:color="auto" w:fill="auto"/>
                        <w:vAlign w:val="center"/>
                      </w:tcPr>
                      <w:p w14:paraId="418280D6" w14:textId="77777777" w:rsidR="00D30B16" w:rsidRDefault="009A0210">
                        <w:pPr>
                          <w:suppressAutoHyphens/>
                          <w:snapToGrid w:val="0"/>
                          <w:jc w:val="center"/>
                          <w:rPr>
                            <w:rFonts w:eastAsia="Arial"/>
                            <w:bCs/>
                            <w:szCs w:val="24"/>
                            <w:lang w:eastAsia="ar-SA"/>
                          </w:rPr>
                        </w:pPr>
                        <w:r>
                          <w:rPr>
                            <w:rFonts w:eastAsia="Arial"/>
                            <w:bCs/>
                            <w:szCs w:val="24"/>
                            <w:lang w:eastAsia="ar-SA"/>
                          </w:rPr>
                          <w:t>0,34</w:t>
                        </w:r>
                      </w:p>
                    </w:tc>
                    <w:tc>
                      <w:tcPr>
                        <w:tcW w:w="851" w:type="dxa"/>
                        <w:shd w:val="clear" w:color="auto" w:fill="auto"/>
                        <w:vAlign w:val="center"/>
                      </w:tcPr>
                      <w:p w14:paraId="418280D7" w14:textId="77777777" w:rsidR="00D30B16" w:rsidRDefault="009A0210">
                        <w:pPr>
                          <w:suppressAutoHyphens/>
                          <w:snapToGrid w:val="0"/>
                          <w:jc w:val="center"/>
                          <w:rPr>
                            <w:rFonts w:eastAsia="Arial"/>
                            <w:bCs/>
                            <w:szCs w:val="24"/>
                            <w:lang w:eastAsia="ar-SA"/>
                          </w:rPr>
                        </w:pPr>
                        <w:r>
                          <w:rPr>
                            <w:rFonts w:eastAsia="Arial"/>
                            <w:bCs/>
                            <w:szCs w:val="24"/>
                            <w:lang w:eastAsia="ar-SA"/>
                          </w:rPr>
                          <w:t>-0,09</w:t>
                        </w:r>
                      </w:p>
                    </w:tc>
                    <w:tc>
                      <w:tcPr>
                        <w:tcW w:w="1842" w:type="dxa"/>
                        <w:shd w:val="clear" w:color="auto" w:fill="auto"/>
                        <w:vAlign w:val="center"/>
                      </w:tcPr>
                      <w:p w14:paraId="418280D8"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w:t>
                        </w:r>
                      </w:p>
                    </w:tc>
                    <w:tc>
                      <w:tcPr>
                        <w:tcW w:w="1418" w:type="dxa"/>
                        <w:vMerge w:val="restart"/>
                        <w:shd w:val="clear" w:color="auto" w:fill="auto"/>
                        <w:vAlign w:val="center"/>
                      </w:tcPr>
                      <w:p w14:paraId="418280D9"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0,85</w:t>
                        </w:r>
                      </w:p>
                    </w:tc>
                    <w:tc>
                      <w:tcPr>
                        <w:tcW w:w="1703" w:type="dxa"/>
                        <w:shd w:val="clear" w:color="auto" w:fill="auto"/>
                        <w:vAlign w:val="center"/>
                      </w:tcPr>
                      <w:p w14:paraId="418280DA" w14:textId="77777777" w:rsidR="00D30B16" w:rsidRDefault="009A0210">
                        <w:pPr>
                          <w:suppressAutoHyphens/>
                          <w:snapToGrid w:val="0"/>
                          <w:ind w:left="-57" w:right="-57"/>
                          <w:rPr>
                            <w:rFonts w:eastAsia="Arial"/>
                            <w:bCs/>
                            <w:szCs w:val="24"/>
                            <w:lang w:eastAsia="ar-SA"/>
                          </w:rPr>
                        </w:pPr>
                        <w:r>
                          <w:rPr>
                            <w:rFonts w:eastAsia="Arial"/>
                            <w:bCs/>
                            <w:szCs w:val="24"/>
                            <w:lang w:eastAsia="ar-SA"/>
                          </w:rPr>
                          <w:t>q</w:t>
                        </w:r>
                        <w:r>
                          <w:rPr>
                            <w:rFonts w:eastAsia="Arial"/>
                            <w:bCs/>
                            <w:szCs w:val="24"/>
                            <w:vertAlign w:val="subscript"/>
                            <w:lang w:eastAsia="ar-SA"/>
                          </w:rPr>
                          <w:t>c</w:t>
                        </w:r>
                        <w:r>
                          <w:rPr>
                            <w:rFonts w:eastAsia="Arial"/>
                            <w:bCs/>
                            <w:szCs w:val="24"/>
                            <w:lang w:eastAsia="ar-SA"/>
                          </w:rPr>
                          <w:t xml:space="preserve"> &lt; 3,0 </w:t>
                        </w:r>
                      </w:p>
                    </w:tc>
                  </w:tr>
                  <w:tr w:rsidR="00D30B16" w14:paraId="418280E4" w14:textId="77777777">
                    <w:trPr>
                      <w:jc w:val="center"/>
                    </w:trPr>
                    <w:tc>
                      <w:tcPr>
                        <w:tcW w:w="1418" w:type="dxa"/>
                        <w:vMerge/>
                        <w:shd w:val="clear" w:color="auto" w:fill="auto"/>
                        <w:vAlign w:val="center"/>
                      </w:tcPr>
                      <w:p w14:paraId="418280DC" w14:textId="77777777" w:rsidR="00D30B16" w:rsidRDefault="00D30B16">
                        <w:pPr>
                          <w:suppressAutoHyphens/>
                          <w:snapToGrid w:val="0"/>
                          <w:rPr>
                            <w:rFonts w:eastAsia="Arial"/>
                            <w:bCs/>
                            <w:szCs w:val="24"/>
                            <w:lang w:eastAsia="ar-SA"/>
                          </w:rPr>
                        </w:pPr>
                      </w:p>
                    </w:tc>
                    <w:tc>
                      <w:tcPr>
                        <w:tcW w:w="992" w:type="dxa"/>
                        <w:shd w:val="clear" w:color="auto" w:fill="auto"/>
                        <w:vAlign w:val="center"/>
                      </w:tcPr>
                      <w:p w14:paraId="418280DD"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992" w:type="dxa"/>
                        <w:shd w:val="clear" w:color="auto" w:fill="auto"/>
                        <w:vAlign w:val="center"/>
                      </w:tcPr>
                      <w:p w14:paraId="418280DE"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shd w:val="clear" w:color="auto" w:fill="auto"/>
                        <w:vAlign w:val="center"/>
                      </w:tcPr>
                      <w:p w14:paraId="418280DF" w14:textId="77777777" w:rsidR="00D30B16" w:rsidRDefault="009A0210">
                        <w:pPr>
                          <w:suppressAutoHyphens/>
                          <w:snapToGrid w:val="0"/>
                          <w:jc w:val="center"/>
                          <w:rPr>
                            <w:rFonts w:eastAsia="Arial"/>
                            <w:bCs/>
                            <w:szCs w:val="24"/>
                            <w:lang w:eastAsia="ar-SA"/>
                          </w:rPr>
                        </w:pPr>
                        <w:r>
                          <w:rPr>
                            <w:rFonts w:eastAsia="Arial"/>
                            <w:bCs/>
                            <w:szCs w:val="24"/>
                            <w:lang w:eastAsia="ar-SA"/>
                          </w:rPr>
                          <w:t>0,65</w:t>
                        </w:r>
                      </w:p>
                    </w:tc>
                    <w:tc>
                      <w:tcPr>
                        <w:tcW w:w="851" w:type="dxa"/>
                        <w:shd w:val="clear" w:color="auto" w:fill="auto"/>
                        <w:vAlign w:val="center"/>
                      </w:tcPr>
                      <w:p w14:paraId="418280E0" w14:textId="77777777" w:rsidR="00D30B16" w:rsidRDefault="009A0210">
                        <w:pPr>
                          <w:suppressAutoHyphens/>
                          <w:snapToGrid w:val="0"/>
                          <w:jc w:val="center"/>
                          <w:rPr>
                            <w:rFonts w:eastAsia="Arial"/>
                            <w:bCs/>
                            <w:szCs w:val="24"/>
                            <w:lang w:eastAsia="ar-SA"/>
                          </w:rPr>
                        </w:pPr>
                        <w:r>
                          <w:rPr>
                            <w:rFonts w:eastAsia="Arial"/>
                            <w:bCs/>
                            <w:szCs w:val="24"/>
                            <w:lang w:eastAsia="ar-SA"/>
                          </w:rPr>
                          <w:t>-0,18</w:t>
                        </w:r>
                      </w:p>
                    </w:tc>
                    <w:tc>
                      <w:tcPr>
                        <w:tcW w:w="1842" w:type="dxa"/>
                        <w:shd w:val="clear" w:color="auto" w:fill="auto"/>
                        <w:vAlign w:val="center"/>
                      </w:tcPr>
                      <w:p w14:paraId="418280E1"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w:t>
                        </w:r>
                      </w:p>
                    </w:tc>
                    <w:tc>
                      <w:tcPr>
                        <w:tcW w:w="1418" w:type="dxa"/>
                        <w:vMerge/>
                        <w:shd w:val="clear" w:color="auto" w:fill="auto"/>
                        <w:vAlign w:val="center"/>
                      </w:tcPr>
                      <w:p w14:paraId="418280E2" w14:textId="77777777" w:rsidR="00D30B16" w:rsidRDefault="00D30B16">
                        <w:pPr>
                          <w:suppressAutoHyphens/>
                          <w:snapToGrid w:val="0"/>
                          <w:ind w:left="-57" w:right="-57"/>
                          <w:rPr>
                            <w:rFonts w:eastAsia="Arial"/>
                            <w:bCs/>
                            <w:szCs w:val="24"/>
                            <w:lang w:eastAsia="ar-SA"/>
                          </w:rPr>
                        </w:pPr>
                      </w:p>
                    </w:tc>
                    <w:tc>
                      <w:tcPr>
                        <w:tcW w:w="1703" w:type="dxa"/>
                        <w:shd w:val="clear" w:color="auto" w:fill="auto"/>
                        <w:vAlign w:val="center"/>
                      </w:tcPr>
                      <w:p w14:paraId="418280E3" w14:textId="77777777" w:rsidR="00D30B16" w:rsidRDefault="009A0210">
                        <w:pPr>
                          <w:suppressAutoHyphens/>
                          <w:snapToGrid w:val="0"/>
                          <w:ind w:left="-57" w:right="-57"/>
                          <w:rPr>
                            <w:rFonts w:eastAsia="Arial"/>
                            <w:bCs/>
                            <w:szCs w:val="24"/>
                            <w:lang w:eastAsia="ar-SA"/>
                          </w:rPr>
                        </w:pPr>
                        <w:r>
                          <w:rPr>
                            <w:rFonts w:eastAsia="Arial"/>
                            <w:bCs/>
                            <w:szCs w:val="24"/>
                            <w:lang w:eastAsia="ar-SA"/>
                          </w:rPr>
                          <w:t xml:space="preserve">3,0 ≤ </w:t>
                        </w: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&lt; 5,0</w:t>
                        </w:r>
                      </w:p>
                    </w:tc>
                  </w:tr>
                  <w:tr w:rsidR="00D30B16" w14:paraId="418280ED" w14:textId="77777777">
                    <w:trPr>
                      <w:jc w:val="center"/>
                    </w:trPr>
                    <w:tc>
                      <w:tcPr>
                        <w:tcW w:w="1418" w:type="dxa"/>
                        <w:vMerge/>
                        <w:shd w:val="clear" w:color="auto" w:fill="auto"/>
                        <w:vAlign w:val="center"/>
                      </w:tcPr>
                      <w:p w14:paraId="418280E5" w14:textId="77777777" w:rsidR="00D30B16" w:rsidRDefault="00D30B16">
                        <w:pPr>
                          <w:suppressAutoHyphens/>
                          <w:snapToGrid w:val="0"/>
                          <w:rPr>
                            <w:rFonts w:eastAsia="Arial"/>
                            <w:bCs/>
                            <w:szCs w:val="24"/>
                            <w:lang w:eastAsia="ar-SA"/>
                          </w:rPr>
                        </w:pPr>
                      </w:p>
                    </w:tc>
                    <w:tc>
                      <w:tcPr>
                        <w:tcW w:w="992" w:type="dxa"/>
                        <w:shd w:val="clear" w:color="auto" w:fill="auto"/>
                        <w:vAlign w:val="center"/>
                      </w:tcPr>
                      <w:p w14:paraId="418280E6"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992" w:type="dxa"/>
                        <w:shd w:val="clear" w:color="auto" w:fill="auto"/>
                        <w:vAlign w:val="center"/>
                      </w:tcPr>
                      <w:p w14:paraId="418280E7" w14:textId="77777777" w:rsidR="00D30B16" w:rsidRDefault="009A0210">
                        <w:pPr>
                          <w:suppressAutoHyphens/>
                          <w:snapToGrid w:val="0"/>
                          <w:jc w:val="center"/>
                          <w:rPr>
                            <w:rFonts w:eastAsia="Arial"/>
                            <w:bCs/>
                            <w:szCs w:val="24"/>
                            <w:lang w:eastAsia="ar-SA"/>
                          </w:rPr>
                        </w:pPr>
                        <w:r>
                          <w:rPr>
                            <w:rFonts w:eastAsia="Arial"/>
                            <w:bCs/>
                            <w:szCs w:val="24"/>
                            <w:lang w:eastAsia="ar-SA"/>
                          </w:rPr>
                          <w:t>-</w:t>
                        </w:r>
                      </w:p>
                    </w:tc>
                    <w:tc>
                      <w:tcPr>
                        <w:tcW w:w="709" w:type="dxa"/>
                        <w:shd w:val="clear" w:color="auto" w:fill="auto"/>
                        <w:vAlign w:val="center"/>
                      </w:tcPr>
                      <w:p w14:paraId="418280E8" w14:textId="77777777" w:rsidR="00D30B16" w:rsidRDefault="009A0210">
                        <w:pPr>
                          <w:suppressAutoHyphens/>
                          <w:snapToGrid w:val="0"/>
                          <w:jc w:val="center"/>
                          <w:rPr>
                            <w:rFonts w:eastAsia="Arial"/>
                            <w:bCs/>
                            <w:szCs w:val="24"/>
                            <w:lang w:eastAsia="ar-SA"/>
                          </w:rPr>
                        </w:pPr>
                        <w:r>
                          <w:rPr>
                            <w:rFonts w:eastAsia="Arial"/>
                            <w:bCs/>
                            <w:szCs w:val="24"/>
                            <w:lang w:eastAsia="ar-SA"/>
                          </w:rPr>
                          <w:t>0,97</w:t>
                        </w:r>
                      </w:p>
                    </w:tc>
                    <w:tc>
                      <w:tcPr>
                        <w:tcW w:w="851" w:type="dxa"/>
                        <w:shd w:val="clear" w:color="auto" w:fill="auto"/>
                        <w:vAlign w:val="center"/>
                      </w:tcPr>
                      <w:p w14:paraId="418280E9" w14:textId="77777777" w:rsidR="00D30B16" w:rsidRDefault="009A0210">
                        <w:pPr>
                          <w:suppressAutoHyphens/>
                          <w:snapToGrid w:val="0"/>
                          <w:jc w:val="center"/>
                          <w:rPr>
                            <w:rFonts w:eastAsia="Arial"/>
                            <w:bCs/>
                            <w:szCs w:val="24"/>
                            <w:lang w:eastAsia="ar-SA"/>
                          </w:rPr>
                        </w:pPr>
                        <w:r>
                          <w:rPr>
                            <w:rFonts w:eastAsia="Arial"/>
                            <w:bCs/>
                            <w:szCs w:val="24"/>
                            <w:lang w:eastAsia="ar-SA"/>
                          </w:rPr>
                          <w:t>-0,27</w:t>
                        </w:r>
                      </w:p>
                    </w:tc>
                    <w:tc>
                      <w:tcPr>
                        <w:tcW w:w="1842" w:type="dxa"/>
                        <w:shd w:val="clear" w:color="auto" w:fill="auto"/>
                        <w:vAlign w:val="center"/>
                      </w:tcPr>
                      <w:p w14:paraId="418280EA" w14:textId="77777777" w:rsidR="00D30B16" w:rsidRDefault="009A0210">
                        <w:pPr>
                          <w:suppressAutoHyphens/>
                          <w:snapToGrid w:val="0"/>
                          <w:ind w:left="-57" w:right="-57"/>
                          <w:jc w:val="center"/>
                          <w:rPr>
                            <w:rFonts w:eastAsia="Arial"/>
                            <w:bCs/>
                            <w:szCs w:val="24"/>
                            <w:lang w:eastAsia="ar-SA"/>
                          </w:rPr>
                        </w:pPr>
                        <w:r>
                          <w:rPr>
                            <w:rFonts w:eastAsia="Arial"/>
                            <w:bCs/>
                            <w:szCs w:val="24"/>
                            <w:lang w:eastAsia="ar-SA"/>
                          </w:rPr>
                          <w:t>-</w:t>
                        </w:r>
                      </w:p>
                    </w:tc>
                    <w:tc>
                      <w:tcPr>
                        <w:tcW w:w="1418" w:type="dxa"/>
                        <w:vMerge/>
                        <w:shd w:val="clear" w:color="auto" w:fill="auto"/>
                        <w:vAlign w:val="center"/>
                      </w:tcPr>
                      <w:p w14:paraId="418280EB" w14:textId="77777777" w:rsidR="00D30B16" w:rsidRDefault="00D30B16">
                        <w:pPr>
                          <w:suppressAutoHyphens/>
                          <w:snapToGrid w:val="0"/>
                          <w:ind w:left="-57" w:right="-57"/>
                          <w:rPr>
                            <w:rFonts w:eastAsia="Arial"/>
                            <w:bCs/>
                            <w:szCs w:val="24"/>
                            <w:lang w:eastAsia="ar-SA"/>
                          </w:rPr>
                        </w:pPr>
                      </w:p>
                    </w:tc>
                    <w:tc>
                      <w:tcPr>
                        <w:tcW w:w="1703" w:type="dxa"/>
                        <w:shd w:val="clear" w:color="auto" w:fill="auto"/>
                        <w:vAlign w:val="center"/>
                      </w:tcPr>
                      <w:p w14:paraId="418280EC" w14:textId="77777777" w:rsidR="00D30B16" w:rsidRDefault="009A0210">
                        <w:pPr>
                          <w:suppressAutoHyphens/>
                          <w:snapToGrid w:val="0"/>
                          <w:ind w:left="-57" w:right="-57"/>
                          <w:rPr>
                            <w:rFonts w:eastAsia="Arial"/>
                            <w:bCs/>
                            <w:szCs w:val="24"/>
                            <w:lang w:eastAsia="ar-SA"/>
                          </w:rPr>
                        </w:pPr>
                        <w:r>
                          <w:rPr>
                            <w:rFonts w:eastAsia="Arial"/>
                            <w:bCs/>
                            <w:i/>
                            <w:szCs w:val="24"/>
                            <w:lang w:eastAsia="ar-SA"/>
                          </w:rPr>
                          <w:t>q</w:t>
                        </w:r>
                        <w:r>
                          <w:rPr>
                            <w:rFonts w:eastAsia="Arial"/>
                            <w:bCs/>
                            <w:szCs w:val="24"/>
                            <w:vertAlign w:val="subscript"/>
                            <w:lang w:eastAsia="ar-SA"/>
                          </w:rPr>
                          <w:t>c</w:t>
                        </w:r>
                        <w:r>
                          <w:rPr>
                            <w:rFonts w:eastAsia="Arial"/>
                            <w:bCs/>
                            <w:szCs w:val="24"/>
                            <w:lang w:eastAsia="ar-SA"/>
                          </w:rPr>
                          <w:t xml:space="preserve"> ≥ 5,0 </w:t>
                        </w:r>
                      </w:p>
                    </w:tc>
                  </w:tr>
                  <w:tr w:rsidR="00D30B16" w14:paraId="418280EF" w14:textId="77777777">
                    <w:trPr>
                      <w:jc w:val="center"/>
                    </w:trPr>
                    <w:tc>
                      <w:tcPr>
                        <w:tcW w:w="9925" w:type="dxa"/>
                        <w:gridSpan w:val="8"/>
                        <w:shd w:val="clear" w:color="auto" w:fill="auto"/>
                        <w:vAlign w:val="center"/>
                      </w:tcPr>
                      <w:p w14:paraId="418280EE" w14:textId="77777777" w:rsidR="00D30B16" w:rsidRDefault="009A0210">
                        <w:pPr>
                          <w:suppressAutoHyphens/>
                          <w:snapToGrid w:val="0"/>
                          <w:rPr>
                            <w:rFonts w:eastAsia="Arial"/>
                            <w:bCs/>
                            <w:i/>
                            <w:sz w:val="22"/>
                            <w:szCs w:val="22"/>
                            <w:lang w:eastAsia="ar-SA"/>
                          </w:rPr>
                        </w:pPr>
                        <w:r>
                          <w:rPr>
                            <w:rFonts w:eastAsia="Arial"/>
                            <w:bCs/>
                            <w:i/>
                            <w:sz w:val="22"/>
                            <w:szCs w:val="22"/>
                            <w:lang w:eastAsia="ar-SA"/>
                          </w:rPr>
                          <w:t>PASTABA. Lentelėje pateikti duomenys galioja, jei dinaminio zondavimo metu smūgių skaičius buvo skaičiuojamas kas 20 cm (N</w:t>
                        </w:r>
                        <w:r>
                          <w:rPr>
                            <w:rFonts w:eastAsia="Arial"/>
                            <w:bCs/>
                            <w:i/>
                            <w:sz w:val="22"/>
                            <w:szCs w:val="22"/>
                            <w:vertAlign w:val="subscript"/>
                            <w:lang w:eastAsia="ar-SA"/>
                          </w:rPr>
                          <w:t>20</w:t>
                        </w:r>
                        <w:r>
                          <w:rPr>
                            <w:rFonts w:eastAsia="Arial"/>
                            <w:bCs/>
                            <w:i/>
                            <w:sz w:val="22"/>
                            <w:szCs w:val="22"/>
                            <w:lang w:eastAsia="ar-SA"/>
                          </w:rPr>
                          <w:t>).</w:t>
                        </w:r>
                      </w:p>
                    </w:tc>
                  </w:tr>
                </w:tbl>
                <w:p w14:paraId="418280F0" w14:textId="77777777" w:rsidR="00D30B16" w:rsidRDefault="009A0210">
                  <w:pPr>
                    <w:ind w:left="1276" w:hanging="1276"/>
                    <w:rPr>
                      <w:rFonts w:eastAsia="Calibri"/>
                      <w:szCs w:val="22"/>
                      <w:lang w:eastAsia="ar-SA"/>
                    </w:rPr>
                  </w:pPr>
                  <w:r>
                    <w:rPr>
                      <w:rFonts w:eastAsia="Calibri"/>
                      <w:szCs w:val="22"/>
                      <w:lang w:eastAsia="ar-SA"/>
                    </w:rPr>
                    <w:br w:type="page"/>
                  </w:r>
                </w:p>
              </w:sdtContent>
            </w:sdt>
          </w:sdtContent>
        </w:sdt>
      </w:sdtContent>
    </w:sdt>
    <w:sdt>
      <w:sdtPr>
        <w:alias w:val="7 pr."/>
        <w:tag w:val="part_acfd3da2741f46fea155dac0c3fe787f"/>
        <w:id w:val="1969625802"/>
        <w:lock w:val="sdtLocked"/>
      </w:sdtPr>
      <w:sdtEndPr/>
      <w:sdtContent>
        <w:p w14:paraId="418280F1" w14:textId="77777777" w:rsidR="00D30B16" w:rsidRDefault="009A0210">
          <w:pPr>
            <w:suppressAutoHyphens/>
            <w:ind w:left="7088"/>
            <w:jc w:val="both"/>
            <w:rPr>
              <w:rFonts w:eastAsia="Calibri"/>
              <w:iCs/>
              <w:sz w:val="22"/>
              <w:szCs w:val="22"/>
            </w:rPr>
          </w:pPr>
          <w:r>
            <w:rPr>
              <w:rFonts w:eastAsia="Calibri"/>
              <w:iCs/>
              <w:sz w:val="22"/>
              <w:szCs w:val="22"/>
            </w:rPr>
            <w:t>Automobilių kelių inžinerinių</w:t>
          </w:r>
        </w:p>
        <w:p w14:paraId="418280F2" w14:textId="77777777" w:rsidR="00D30B16" w:rsidRDefault="009A0210">
          <w:pPr>
            <w:suppressAutoHyphens/>
            <w:ind w:left="7088"/>
            <w:jc w:val="both"/>
            <w:rPr>
              <w:rFonts w:eastAsia="Calibri"/>
              <w:iCs/>
              <w:sz w:val="22"/>
              <w:szCs w:val="22"/>
            </w:rPr>
          </w:pPr>
          <w:r>
            <w:rPr>
              <w:rFonts w:eastAsia="Calibri"/>
              <w:iCs/>
              <w:sz w:val="22"/>
              <w:szCs w:val="22"/>
            </w:rPr>
            <w:t>geologinių ir geotechninių bei</w:t>
          </w:r>
        </w:p>
        <w:p w14:paraId="418280F3" w14:textId="77777777" w:rsidR="00D30B16" w:rsidRDefault="009A0210">
          <w:pPr>
            <w:suppressAutoHyphens/>
            <w:ind w:left="7088"/>
            <w:jc w:val="both"/>
            <w:rPr>
              <w:rFonts w:eastAsia="Calibri"/>
              <w:iCs/>
              <w:sz w:val="22"/>
              <w:szCs w:val="22"/>
            </w:rPr>
          </w:pPr>
          <w:r>
            <w:rPr>
              <w:rFonts w:eastAsia="Calibri"/>
              <w:iCs/>
              <w:sz w:val="22"/>
              <w:szCs w:val="22"/>
            </w:rPr>
            <w:t>statinio tyrimų rekomendacijų</w:t>
          </w:r>
        </w:p>
        <w:p w14:paraId="418280F4" w14:textId="77777777" w:rsidR="00D30B16" w:rsidRDefault="009A0210">
          <w:pPr>
            <w:suppressAutoHyphens/>
            <w:ind w:left="7088"/>
            <w:jc w:val="both"/>
            <w:rPr>
              <w:rFonts w:eastAsia="Calibri"/>
              <w:iCs/>
              <w:sz w:val="22"/>
              <w:szCs w:val="22"/>
            </w:rPr>
          </w:pPr>
          <w:r>
            <w:rPr>
              <w:rFonts w:eastAsia="Calibri"/>
              <w:iCs/>
              <w:sz w:val="22"/>
              <w:szCs w:val="22"/>
            </w:rPr>
            <w:t>R IGGT 15</w:t>
          </w:r>
        </w:p>
        <w:p w14:paraId="418280F5" w14:textId="77777777" w:rsidR="00D30B16" w:rsidRDefault="00EE25CA">
          <w:pPr>
            <w:suppressAutoHyphens/>
            <w:ind w:left="7088"/>
            <w:jc w:val="both"/>
            <w:rPr>
              <w:rFonts w:eastAsia="Calibri"/>
              <w:iCs/>
              <w:sz w:val="22"/>
              <w:szCs w:val="22"/>
            </w:rPr>
          </w:pPr>
          <w:sdt>
            <w:sdtPr>
              <w:alias w:val="Numeris"/>
              <w:tag w:val="nr_acfd3da2741f46fea155dac0c3fe787f"/>
              <w:id w:val="-1028870821"/>
              <w:lock w:val="sdtLocked"/>
            </w:sdtPr>
            <w:sdtEndPr/>
            <w:sdtContent>
              <w:r w:rsidR="009A0210">
                <w:rPr>
                  <w:rFonts w:eastAsia="Calibri"/>
                  <w:iCs/>
                  <w:sz w:val="22"/>
                  <w:szCs w:val="22"/>
                </w:rPr>
                <w:t>7</w:t>
              </w:r>
            </w:sdtContent>
          </w:sdt>
          <w:r w:rsidR="009A0210">
            <w:rPr>
              <w:rFonts w:eastAsia="Calibri"/>
              <w:iCs/>
              <w:sz w:val="22"/>
              <w:szCs w:val="22"/>
            </w:rPr>
            <w:t xml:space="preserve"> priedas</w:t>
          </w:r>
        </w:p>
        <w:p w14:paraId="418280F6" w14:textId="77777777" w:rsidR="00D30B16" w:rsidRDefault="00D30B16">
          <w:pPr>
            <w:rPr>
              <w:sz w:val="10"/>
              <w:szCs w:val="10"/>
            </w:rPr>
          </w:pPr>
        </w:p>
        <w:p w14:paraId="418280F7" w14:textId="77777777" w:rsidR="00D30B16" w:rsidRDefault="00EE25CA">
          <w:pPr>
            <w:suppressAutoHyphens/>
            <w:spacing w:line="360" w:lineRule="auto"/>
            <w:jc w:val="center"/>
            <w:rPr>
              <w:rFonts w:eastAsia="Calibri"/>
              <w:b/>
              <w:szCs w:val="22"/>
              <w:lang w:eastAsia="ar-SA"/>
            </w:rPr>
          </w:pPr>
          <w:sdt>
            <w:sdtPr>
              <w:alias w:val="Pavadinimas"/>
              <w:tag w:val="title_acfd3da2741f46fea155dac0c3fe787f"/>
              <w:id w:val="-377316462"/>
              <w:lock w:val="sdtLocked"/>
            </w:sdtPr>
            <w:sdtEndPr/>
            <w:sdtContent>
              <w:r w:rsidR="009A0210">
                <w:rPr>
                  <w:rFonts w:eastAsia="Calibri"/>
                  <w:b/>
                  <w:szCs w:val="22"/>
                  <w:lang w:eastAsia="ar-SA"/>
                </w:rPr>
                <w:t>GEOTECHNINIŲ RODIKLIŲ PRIKLAUSOMYBĖ</w:t>
              </w:r>
            </w:sdtContent>
          </w:sdt>
        </w:p>
        <w:p w14:paraId="418280F8" w14:textId="77777777" w:rsidR="00D30B16" w:rsidRDefault="00D30B16">
          <w:pPr>
            <w:rPr>
              <w:sz w:val="10"/>
              <w:szCs w:val="10"/>
            </w:rPr>
          </w:pPr>
        </w:p>
        <w:sdt>
          <w:sdtPr>
            <w:alias w:val="skyrius"/>
            <w:tag w:val="part_f302096c32a84c1994630f89ba3f6f6b"/>
            <w:id w:val="-1368445671"/>
            <w:lock w:val="sdtLocked"/>
          </w:sdtPr>
          <w:sdtEndPr/>
          <w:sdtContent>
            <w:p w14:paraId="418280F9" w14:textId="77777777" w:rsidR="00D30B16" w:rsidRDefault="00EE25CA">
              <w:pPr>
                <w:suppressAutoHyphens/>
                <w:spacing w:line="360" w:lineRule="auto"/>
                <w:jc w:val="center"/>
                <w:rPr>
                  <w:rFonts w:eastAsia="Calibri"/>
                  <w:b/>
                  <w:szCs w:val="22"/>
                  <w:u w:val="single"/>
                  <w:lang w:eastAsia="ar-SA"/>
                </w:rPr>
              </w:pPr>
              <w:sdt>
                <w:sdtPr>
                  <w:alias w:val="Numeris"/>
                  <w:tag w:val="nr_f302096c32a84c1994630f89ba3f6f6b"/>
                  <w:id w:val="-1948846029"/>
                  <w:lock w:val="sdtLocked"/>
                </w:sdtPr>
                <w:sdtEndPr/>
                <w:sdtContent>
                  <w:r w:rsidR="009A0210">
                    <w:rPr>
                      <w:rFonts w:eastAsia="Calibri"/>
                      <w:b/>
                      <w:szCs w:val="22"/>
                      <w:u w:val="single"/>
                      <w:lang w:eastAsia="ar-SA"/>
                    </w:rPr>
                    <w:t>I</w:t>
                  </w:r>
                </w:sdtContent>
              </w:sdt>
              <w:r w:rsidR="009A0210">
                <w:rPr>
                  <w:rFonts w:eastAsia="Calibri"/>
                  <w:b/>
                  <w:szCs w:val="22"/>
                  <w:u w:val="single"/>
                  <w:lang w:eastAsia="ar-SA"/>
                </w:rPr>
                <w:t xml:space="preserve">. </w:t>
              </w:r>
              <w:sdt>
                <w:sdtPr>
                  <w:alias w:val="Pavadinimas"/>
                  <w:tag w:val="title_f302096c32a84c1994630f89ba3f6f6b"/>
                  <w:id w:val="515972330"/>
                  <w:lock w:val="sdtLocked"/>
                </w:sdtPr>
                <w:sdtEndPr/>
                <w:sdtContent>
                  <w:r w:rsidR="009A0210">
                    <w:rPr>
                      <w:rFonts w:eastAsia="Calibri"/>
                      <w:b/>
                      <w:szCs w:val="22"/>
                      <w:u w:val="single"/>
                      <w:lang w:eastAsia="ar-SA"/>
                    </w:rPr>
                    <w:t>Rodiklių vertės, naudojamos pagal LST EN 1997-2 [11.41]</w:t>
                  </w:r>
                </w:sdtContent>
              </w:sdt>
            </w:p>
            <w:p w14:paraId="418280FA" w14:textId="77777777" w:rsidR="00D30B16" w:rsidRDefault="00D30B16">
              <w:pPr>
                <w:rPr>
                  <w:sz w:val="10"/>
                  <w:szCs w:val="10"/>
                </w:rPr>
              </w:pPr>
            </w:p>
            <w:sdt>
              <w:sdtPr>
                <w:alias w:val="lentele"/>
                <w:tag w:val="part_b5b450e7fcf04b79bfe0a50e4a3aa2c8"/>
                <w:id w:val="-1938822814"/>
                <w:lock w:val="sdtLocked"/>
              </w:sdtPr>
              <w:sdtEndPr/>
              <w:sdtContent>
                <w:p w14:paraId="418280FB" w14:textId="77777777" w:rsidR="00D30B16" w:rsidRDefault="00EE25CA">
                  <w:pPr>
                    <w:suppressAutoHyphens/>
                    <w:rPr>
                      <w:rFonts w:eastAsia="Calibri"/>
                      <w:b/>
                      <w:bCs/>
                      <w:szCs w:val="22"/>
                      <w:lang w:eastAsia="ar-SA"/>
                    </w:rPr>
                  </w:pPr>
                  <w:sdt>
                    <w:sdtPr>
                      <w:alias w:val="Pavadinimas"/>
                      <w:tag w:val="title_b5b450e7fcf04b79bfe0a50e4a3aa2c8"/>
                      <w:id w:val="-1751184251"/>
                      <w:lock w:val="sdtLocked"/>
                    </w:sdtPr>
                    <w:sdtEndPr/>
                    <w:sdtContent>
                      <w:r w:rsidR="009A0210">
                        <w:rPr>
                          <w:rFonts w:eastAsia="Calibri"/>
                          <w:b/>
                          <w:bCs/>
                          <w:szCs w:val="22"/>
                          <w:lang w:eastAsia="ar-SA"/>
                        </w:rPr>
                        <w:t xml:space="preserve">1 lentelė. Kvarcinio ir laukošpatinio smėlio efektyviojo vidinės trinties kampo </w:t>
                      </w:r>
                      <w:r w:rsidR="009A0210">
                        <w:rPr>
                          <w:rFonts w:eastAsia="Calibri"/>
                          <w:b/>
                          <w:i/>
                          <w:szCs w:val="22"/>
                          <w:lang w:eastAsia="ar-SA"/>
                        </w:rPr>
                        <w:sym w:font="Symbol" w:char="F06A"/>
                      </w:r>
                      <w:r w:rsidR="009A0210">
                        <w:rPr>
                          <w:rFonts w:eastAsia="Calibri"/>
                          <w:b/>
                          <w:i/>
                          <w:szCs w:val="22"/>
                          <w:lang w:eastAsia="ar-SA"/>
                        </w:rPr>
                        <w:sym w:font="Symbol" w:char="F0A2"/>
                      </w:r>
                      <w:r w:rsidR="009A0210">
                        <w:rPr>
                          <w:rFonts w:eastAsia="Calibri"/>
                          <w:b/>
                          <w:bCs/>
                          <w:szCs w:val="22"/>
                          <w:lang w:eastAsia="ar-SA"/>
                        </w:rPr>
                        <w:t xml:space="preserve"> ir Jungo tamprumo modulio drenuojant </w:t>
                      </w:r>
                      <w:r w:rsidR="009A0210">
                        <w:rPr>
                          <w:rFonts w:eastAsia="Calibri"/>
                          <w:b/>
                          <w:bCs/>
                          <w:i/>
                          <w:szCs w:val="22"/>
                          <w:lang w:eastAsia="ar-SA"/>
                        </w:rPr>
                        <w:t>E</w:t>
                      </w:r>
                      <w:r w:rsidR="009A0210">
                        <w:rPr>
                          <w:rFonts w:eastAsia="Calibri"/>
                          <w:b/>
                          <w:bCs/>
                          <w:szCs w:val="22"/>
                          <w:lang w:eastAsia="ar-SA"/>
                        </w:rPr>
                        <w:t xml:space="preserve"> išvestinių verčių priklausomybė nuo smėlio tankumo ir kūginio stiprio </w:t>
                      </w:r>
                      <w:r w:rsidR="009A0210">
                        <w:rPr>
                          <w:rFonts w:eastAsia="Calibri"/>
                          <w:b/>
                          <w:i/>
                          <w:szCs w:val="22"/>
                          <w:lang w:eastAsia="ar-SA"/>
                        </w:rPr>
                        <w:t>q</w:t>
                      </w:r>
                      <w:r w:rsidR="009A0210">
                        <w:rPr>
                          <w:rFonts w:eastAsia="Calibri"/>
                          <w:b/>
                          <w:i/>
                          <w:szCs w:val="22"/>
                          <w:vertAlign w:val="subscript"/>
                          <w:lang w:eastAsia="ar-SA"/>
                        </w:rPr>
                        <w:t>c</w:t>
                      </w:r>
                      <w:r w:rsidR="009A0210">
                        <w:rPr>
                          <w:rFonts w:eastAsia="Calibri"/>
                          <w:b/>
                          <w:bCs/>
                          <w:szCs w:val="22"/>
                          <w:lang w:eastAsia="ar-SA"/>
                        </w:rPr>
                        <w:t xml:space="preserve"> </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508"/>
                    <w:gridCol w:w="2508"/>
                    <w:gridCol w:w="2509"/>
                  </w:tblGrid>
                  <w:tr w:rsidR="00D30B16" w14:paraId="41828104" w14:textId="77777777">
                    <w:tc>
                      <w:tcPr>
                        <w:tcW w:w="2401" w:type="dxa"/>
                        <w:tcBorders>
                          <w:top w:val="single" w:sz="12" w:space="0" w:color="auto"/>
                          <w:left w:val="single" w:sz="12" w:space="0" w:color="auto"/>
                          <w:bottom w:val="single" w:sz="12" w:space="0" w:color="auto"/>
                          <w:right w:val="single" w:sz="12" w:space="0" w:color="auto"/>
                        </w:tcBorders>
                        <w:shd w:val="clear" w:color="auto" w:fill="auto"/>
                        <w:vAlign w:val="center"/>
                      </w:tcPr>
                      <w:p w14:paraId="418280FC" w14:textId="77777777" w:rsidR="00D30B16" w:rsidRDefault="009A0210">
                        <w:pPr>
                          <w:suppressAutoHyphens/>
                          <w:spacing w:line="320" w:lineRule="exact"/>
                          <w:jc w:val="center"/>
                          <w:rPr>
                            <w:b/>
                            <w:bCs/>
                            <w:szCs w:val="22"/>
                            <w:lang w:eastAsia="ar-SA"/>
                          </w:rPr>
                        </w:pPr>
                        <w:r>
                          <w:rPr>
                            <w:b/>
                            <w:bCs/>
                            <w:szCs w:val="22"/>
                            <w:lang w:eastAsia="ar-SA"/>
                          </w:rPr>
                          <w:t>Smėlio tankumo laipsnis</w:t>
                        </w:r>
                      </w:p>
                    </w:tc>
                    <w:tc>
                      <w:tcPr>
                        <w:tcW w:w="2508" w:type="dxa"/>
                        <w:tcBorders>
                          <w:top w:val="single" w:sz="12" w:space="0" w:color="auto"/>
                          <w:left w:val="single" w:sz="12" w:space="0" w:color="auto"/>
                          <w:bottom w:val="single" w:sz="12" w:space="0" w:color="auto"/>
                          <w:right w:val="single" w:sz="12" w:space="0" w:color="auto"/>
                        </w:tcBorders>
                        <w:shd w:val="clear" w:color="auto" w:fill="auto"/>
                      </w:tcPr>
                      <w:p w14:paraId="418280FD" w14:textId="77777777" w:rsidR="00D30B16" w:rsidRDefault="009A0210">
                        <w:pPr>
                          <w:suppressAutoHyphens/>
                          <w:spacing w:line="320" w:lineRule="exact"/>
                          <w:jc w:val="center"/>
                          <w:rPr>
                            <w:b/>
                            <w:i/>
                            <w:szCs w:val="22"/>
                            <w:vertAlign w:val="subscript"/>
                            <w:lang w:eastAsia="ar-SA"/>
                          </w:rPr>
                        </w:pPr>
                        <w:r>
                          <w:rPr>
                            <w:b/>
                            <w:bCs/>
                            <w:szCs w:val="22"/>
                            <w:lang w:eastAsia="ar-SA"/>
                          </w:rPr>
                          <w:t xml:space="preserve">Kūginis stipris </w:t>
                        </w:r>
                        <w:r>
                          <w:rPr>
                            <w:b/>
                            <w:i/>
                            <w:szCs w:val="22"/>
                            <w:lang w:eastAsia="ar-SA"/>
                          </w:rPr>
                          <w:t>q</w:t>
                        </w:r>
                        <w:r>
                          <w:rPr>
                            <w:b/>
                            <w:i/>
                            <w:szCs w:val="22"/>
                            <w:vertAlign w:val="subscript"/>
                            <w:lang w:eastAsia="ar-SA"/>
                          </w:rPr>
                          <w:t xml:space="preserve">c </w:t>
                        </w:r>
                      </w:p>
                      <w:p w14:paraId="418280FE" w14:textId="77777777" w:rsidR="00D30B16" w:rsidRDefault="009A0210">
                        <w:pPr>
                          <w:suppressAutoHyphens/>
                          <w:spacing w:line="320" w:lineRule="exact"/>
                          <w:jc w:val="center"/>
                          <w:rPr>
                            <w:b/>
                            <w:bCs/>
                            <w:szCs w:val="22"/>
                            <w:lang w:eastAsia="ar-SA"/>
                          </w:rPr>
                        </w:pPr>
                        <w:r>
                          <w:rPr>
                            <w:b/>
                            <w:bCs/>
                            <w:szCs w:val="22"/>
                            <w:lang w:eastAsia="ar-SA"/>
                          </w:rPr>
                          <w:t>(pagal CPT),</w:t>
                        </w:r>
                      </w:p>
                      <w:p w14:paraId="418280FF" w14:textId="77777777" w:rsidR="00D30B16" w:rsidRDefault="009A0210">
                        <w:pPr>
                          <w:suppressAutoHyphens/>
                          <w:spacing w:line="320" w:lineRule="exact"/>
                          <w:jc w:val="center"/>
                          <w:rPr>
                            <w:b/>
                            <w:bCs/>
                            <w:szCs w:val="22"/>
                            <w:lang w:eastAsia="ar-SA"/>
                          </w:rPr>
                        </w:pPr>
                        <w:r>
                          <w:rPr>
                            <w:szCs w:val="22"/>
                            <w:lang w:eastAsia="ar-SA"/>
                          </w:rPr>
                          <w:t>MN /m</w:t>
                        </w:r>
                        <w:r>
                          <w:rPr>
                            <w:szCs w:val="22"/>
                            <w:vertAlign w:val="superscript"/>
                            <w:lang w:eastAsia="ar-SA"/>
                          </w:rPr>
                          <w:t>2</w:t>
                        </w:r>
                        <w:r>
                          <w:rPr>
                            <w:szCs w:val="22"/>
                            <w:lang w:eastAsia="ar-SA"/>
                          </w:rPr>
                          <w:t>, MPa</w:t>
                        </w:r>
                      </w:p>
                    </w:tc>
                    <w:tc>
                      <w:tcPr>
                        <w:tcW w:w="2508" w:type="dxa"/>
                        <w:tcBorders>
                          <w:top w:val="single" w:sz="12" w:space="0" w:color="auto"/>
                          <w:left w:val="single" w:sz="12" w:space="0" w:color="auto"/>
                          <w:bottom w:val="single" w:sz="12" w:space="0" w:color="auto"/>
                          <w:right w:val="single" w:sz="12" w:space="0" w:color="auto"/>
                        </w:tcBorders>
                        <w:shd w:val="clear" w:color="auto" w:fill="auto"/>
                      </w:tcPr>
                      <w:p w14:paraId="41828100" w14:textId="77777777" w:rsidR="00D30B16" w:rsidRDefault="009A0210">
                        <w:pPr>
                          <w:suppressAutoHyphens/>
                          <w:spacing w:line="320" w:lineRule="exact"/>
                          <w:jc w:val="center"/>
                          <w:rPr>
                            <w:b/>
                            <w:szCs w:val="22"/>
                            <w:lang w:eastAsia="ar-SA"/>
                          </w:rPr>
                        </w:pPr>
                        <w:r>
                          <w:rPr>
                            <w:b/>
                            <w:bCs/>
                            <w:szCs w:val="22"/>
                            <w:lang w:eastAsia="ar-SA"/>
                          </w:rPr>
                          <w:t>Efektyvusis vidinės trinties kampas</w:t>
                        </w:r>
                        <w:r>
                          <w:rPr>
                            <w:b/>
                            <w:bCs/>
                            <w:szCs w:val="22"/>
                            <w:vertAlign w:val="superscript"/>
                            <w:lang w:eastAsia="ar-SA"/>
                          </w:rPr>
                          <w:t>1)</w:t>
                        </w:r>
                        <w:r>
                          <w:rPr>
                            <w:b/>
                            <w:bCs/>
                            <w:szCs w:val="22"/>
                            <w:lang w:eastAsia="ar-SA"/>
                          </w:rPr>
                          <w:t xml:space="preserve"> </w:t>
                        </w:r>
                        <w:r>
                          <w:rPr>
                            <w:b/>
                            <w:szCs w:val="22"/>
                            <w:lang w:eastAsia="ar-SA"/>
                          </w:rPr>
                          <w:sym w:font="Symbol" w:char="F06A"/>
                        </w:r>
                        <w:r>
                          <w:rPr>
                            <w:b/>
                            <w:szCs w:val="22"/>
                            <w:lang w:eastAsia="ar-SA"/>
                          </w:rPr>
                          <w:sym w:font="Symbol" w:char="F0A2"/>
                        </w:r>
                        <w:r>
                          <w:rPr>
                            <w:b/>
                            <w:szCs w:val="22"/>
                            <w:lang w:eastAsia="ar-SA"/>
                          </w:rPr>
                          <w:t>,</w:t>
                        </w:r>
                      </w:p>
                      <w:p w14:paraId="41828101" w14:textId="77777777" w:rsidR="00D30B16" w:rsidRDefault="009A0210">
                        <w:pPr>
                          <w:suppressAutoHyphens/>
                          <w:spacing w:line="320" w:lineRule="exact"/>
                          <w:jc w:val="center"/>
                          <w:rPr>
                            <w:bCs/>
                            <w:szCs w:val="22"/>
                            <w:lang w:eastAsia="ar-SA"/>
                          </w:rPr>
                        </w:pPr>
                        <w:r>
                          <w:rPr>
                            <w:szCs w:val="22"/>
                            <w:lang w:eastAsia="ar-SA"/>
                          </w:rPr>
                          <w:t>laipsniais</w:t>
                        </w:r>
                      </w:p>
                    </w:tc>
                    <w:tc>
                      <w:tcPr>
                        <w:tcW w:w="2509" w:type="dxa"/>
                        <w:tcBorders>
                          <w:top w:val="single" w:sz="12" w:space="0" w:color="auto"/>
                          <w:left w:val="single" w:sz="12" w:space="0" w:color="auto"/>
                          <w:bottom w:val="single" w:sz="12" w:space="0" w:color="auto"/>
                          <w:right w:val="single" w:sz="12" w:space="0" w:color="auto"/>
                        </w:tcBorders>
                        <w:shd w:val="clear" w:color="auto" w:fill="auto"/>
                      </w:tcPr>
                      <w:p w14:paraId="41828102" w14:textId="77777777" w:rsidR="00D30B16" w:rsidRDefault="009A0210">
                        <w:pPr>
                          <w:suppressAutoHyphens/>
                          <w:spacing w:line="320" w:lineRule="exact"/>
                          <w:ind w:left="-57" w:right="-57"/>
                          <w:jc w:val="center"/>
                          <w:rPr>
                            <w:b/>
                            <w:bCs/>
                            <w:szCs w:val="22"/>
                            <w:lang w:eastAsia="ar-SA"/>
                          </w:rPr>
                        </w:pPr>
                        <w:r>
                          <w:rPr>
                            <w:b/>
                            <w:bCs/>
                            <w:szCs w:val="22"/>
                            <w:lang w:eastAsia="ar-SA"/>
                          </w:rPr>
                          <w:t>Deformacijų modulis</w:t>
                        </w:r>
                        <w:r>
                          <w:rPr>
                            <w:b/>
                            <w:bCs/>
                            <w:szCs w:val="22"/>
                            <w:vertAlign w:val="superscript"/>
                            <w:lang w:eastAsia="ar-SA"/>
                          </w:rPr>
                          <w:t>2)</w:t>
                        </w:r>
                        <w:r>
                          <w:rPr>
                            <w:b/>
                            <w:bCs/>
                            <w:szCs w:val="22"/>
                            <w:lang w:eastAsia="ar-SA"/>
                          </w:rPr>
                          <w:t xml:space="preserve"> </w:t>
                        </w:r>
                        <w:r>
                          <w:rPr>
                            <w:b/>
                            <w:bCs/>
                            <w:i/>
                            <w:szCs w:val="22"/>
                            <w:lang w:eastAsia="ar-SA"/>
                          </w:rPr>
                          <w:t>E</w:t>
                        </w:r>
                        <w:r>
                          <w:rPr>
                            <w:b/>
                            <w:bCs/>
                            <w:szCs w:val="22"/>
                            <w:lang w:eastAsia="ar-SA"/>
                          </w:rPr>
                          <w:t xml:space="preserve"> (Jungo modulis), </w:t>
                        </w:r>
                      </w:p>
                      <w:p w14:paraId="41828103" w14:textId="77777777" w:rsidR="00D30B16" w:rsidRDefault="009A0210">
                        <w:pPr>
                          <w:suppressAutoHyphens/>
                          <w:spacing w:line="320" w:lineRule="exact"/>
                          <w:ind w:left="-57" w:right="-57"/>
                          <w:jc w:val="center"/>
                          <w:rPr>
                            <w:bCs/>
                            <w:szCs w:val="22"/>
                            <w:lang w:eastAsia="ar-SA"/>
                          </w:rPr>
                        </w:pPr>
                        <w:r>
                          <w:rPr>
                            <w:bCs/>
                            <w:szCs w:val="22"/>
                            <w:lang w:eastAsia="ar-SA"/>
                          </w:rPr>
                          <w:t>MPa</w:t>
                        </w:r>
                      </w:p>
                    </w:tc>
                  </w:tr>
                  <w:tr w:rsidR="00D30B16" w14:paraId="41828109" w14:textId="77777777">
                    <w:tc>
                      <w:tcPr>
                        <w:tcW w:w="2401" w:type="dxa"/>
                        <w:tcBorders>
                          <w:top w:val="single" w:sz="12" w:space="0" w:color="auto"/>
                        </w:tcBorders>
                        <w:shd w:val="clear" w:color="auto" w:fill="auto"/>
                      </w:tcPr>
                      <w:p w14:paraId="41828105" w14:textId="77777777" w:rsidR="00D30B16" w:rsidRDefault="009A0210">
                        <w:pPr>
                          <w:suppressAutoHyphens/>
                          <w:spacing w:line="320" w:lineRule="exact"/>
                          <w:jc w:val="center"/>
                          <w:rPr>
                            <w:bCs/>
                            <w:szCs w:val="22"/>
                            <w:lang w:eastAsia="ar-SA"/>
                          </w:rPr>
                        </w:pPr>
                        <w:r>
                          <w:rPr>
                            <w:bCs/>
                            <w:szCs w:val="22"/>
                            <w:lang w:eastAsia="ar-SA"/>
                          </w:rPr>
                          <w:t>Labai purus</w:t>
                        </w:r>
                      </w:p>
                    </w:tc>
                    <w:tc>
                      <w:tcPr>
                        <w:tcW w:w="2508" w:type="dxa"/>
                        <w:tcBorders>
                          <w:top w:val="single" w:sz="12" w:space="0" w:color="auto"/>
                        </w:tcBorders>
                        <w:shd w:val="clear" w:color="auto" w:fill="auto"/>
                      </w:tcPr>
                      <w:p w14:paraId="41828106" w14:textId="77777777" w:rsidR="00D30B16" w:rsidRDefault="009A0210">
                        <w:pPr>
                          <w:suppressAutoHyphens/>
                          <w:spacing w:line="320" w:lineRule="exact"/>
                          <w:jc w:val="center"/>
                          <w:rPr>
                            <w:bCs/>
                            <w:szCs w:val="22"/>
                            <w:lang w:eastAsia="ar-SA"/>
                          </w:rPr>
                        </w:pPr>
                        <w:r>
                          <w:rPr>
                            <w:bCs/>
                            <w:szCs w:val="22"/>
                            <w:lang w:eastAsia="ar-SA"/>
                          </w:rPr>
                          <w:t>0,0–2,5</w:t>
                        </w:r>
                      </w:p>
                    </w:tc>
                    <w:tc>
                      <w:tcPr>
                        <w:tcW w:w="2508" w:type="dxa"/>
                        <w:tcBorders>
                          <w:top w:val="single" w:sz="12" w:space="0" w:color="auto"/>
                        </w:tcBorders>
                        <w:shd w:val="clear" w:color="auto" w:fill="auto"/>
                      </w:tcPr>
                      <w:p w14:paraId="41828107" w14:textId="77777777" w:rsidR="00D30B16" w:rsidRDefault="009A0210">
                        <w:pPr>
                          <w:suppressAutoHyphens/>
                          <w:spacing w:line="320" w:lineRule="exact"/>
                          <w:jc w:val="center"/>
                          <w:rPr>
                            <w:bCs/>
                            <w:szCs w:val="22"/>
                            <w:lang w:eastAsia="ar-SA"/>
                          </w:rPr>
                        </w:pPr>
                        <w:r>
                          <w:rPr>
                            <w:bCs/>
                            <w:szCs w:val="22"/>
                            <w:lang w:eastAsia="ar-SA"/>
                          </w:rPr>
                          <w:t>29–32</w:t>
                        </w:r>
                      </w:p>
                    </w:tc>
                    <w:tc>
                      <w:tcPr>
                        <w:tcW w:w="2509" w:type="dxa"/>
                        <w:tcBorders>
                          <w:top w:val="single" w:sz="12" w:space="0" w:color="auto"/>
                        </w:tcBorders>
                        <w:shd w:val="clear" w:color="auto" w:fill="auto"/>
                      </w:tcPr>
                      <w:p w14:paraId="41828108" w14:textId="77777777" w:rsidR="00D30B16" w:rsidRDefault="009A0210">
                        <w:pPr>
                          <w:suppressAutoHyphens/>
                          <w:spacing w:line="320" w:lineRule="exact"/>
                          <w:jc w:val="center"/>
                          <w:rPr>
                            <w:bCs/>
                            <w:szCs w:val="22"/>
                            <w:lang w:eastAsia="ar-SA"/>
                          </w:rPr>
                        </w:pPr>
                        <w:r>
                          <w:rPr>
                            <w:bCs/>
                            <w:szCs w:val="22"/>
                            <w:lang w:eastAsia="ar-SA"/>
                          </w:rPr>
                          <w:t>&lt; 10</w:t>
                        </w:r>
                      </w:p>
                    </w:tc>
                  </w:tr>
                  <w:tr w:rsidR="00D30B16" w14:paraId="4182810E" w14:textId="77777777">
                    <w:tc>
                      <w:tcPr>
                        <w:tcW w:w="2401" w:type="dxa"/>
                        <w:shd w:val="clear" w:color="auto" w:fill="auto"/>
                      </w:tcPr>
                      <w:p w14:paraId="4182810A" w14:textId="77777777" w:rsidR="00D30B16" w:rsidRDefault="009A0210">
                        <w:pPr>
                          <w:suppressAutoHyphens/>
                          <w:spacing w:line="320" w:lineRule="exact"/>
                          <w:jc w:val="center"/>
                          <w:rPr>
                            <w:bCs/>
                            <w:szCs w:val="22"/>
                            <w:lang w:eastAsia="ar-SA"/>
                          </w:rPr>
                        </w:pPr>
                        <w:r>
                          <w:rPr>
                            <w:bCs/>
                            <w:szCs w:val="22"/>
                            <w:lang w:eastAsia="ar-SA"/>
                          </w:rPr>
                          <w:t>Purus</w:t>
                        </w:r>
                      </w:p>
                    </w:tc>
                    <w:tc>
                      <w:tcPr>
                        <w:tcW w:w="2508" w:type="dxa"/>
                        <w:shd w:val="clear" w:color="auto" w:fill="auto"/>
                      </w:tcPr>
                      <w:p w14:paraId="4182810B" w14:textId="77777777" w:rsidR="00D30B16" w:rsidRDefault="009A0210">
                        <w:pPr>
                          <w:suppressAutoHyphens/>
                          <w:spacing w:line="320" w:lineRule="exact"/>
                          <w:jc w:val="center"/>
                          <w:rPr>
                            <w:bCs/>
                            <w:szCs w:val="22"/>
                            <w:lang w:eastAsia="ar-SA"/>
                          </w:rPr>
                        </w:pPr>
                        <w:r>
                          <w:rPr>
                            <w:bCs/>
                            <w:szCs w:val="22"/>
                            <w:lang w:eastAsia="ar-SA"/>
                          </w:rPr>
                          <w:t>2,5–5,0</w:t>
                        </w:r>
                      </w:p>
                    </w:tc>
                    <w:tc>
                      <w:tcPr>
                        <w:tcW w:w="2508" w:type="dxa"/>
                        <w:shd w:val="clear" w:color="auto" w:fill="auto"/>
                      </w:tcPr>
                      <w:p w14:paraId="4182810C" w14:textId="77777777" w:rsidR="00D30B16" w:rsidRDefault="009A0210">
                        <w:pPr>
                          <w:suppressAutoHyphens/>
                          <w:spacing w:line="320" w:lineRule="exact"/>
                          <w:jc w:val="center"/>
                          <w:rPr>
                            <w:bCs/>
                            <w:szCs w:val="22"/>
                            <w:lang w:eastAsia="ar-SA"/>
                          </w:rPr>
                        </w:pPr>
                        <w:r>
                          <w:rPr>
                            <w:bCs/>
                            <w:szCs w:val="22"/>
                            <w:lang w:eastAsia="ar-SA"/>
                          </w:rPr>
                          <w:t>32–35</w:t>
                        </w:r>
                      </w:p>
                    </w:tc>
                    <w:tc>
                      <w:tcPr>
                        <w:tcW w:w="2509" w:type="dxa"/>
                        <w:shd w:val="clear" w:color="auto" w:fill="auto"/>
                      </w:tcPr>
                      <w:p w14:paraId="4182810D" w14:textId="77777777" w:rsidR="00D30B16" w:rsidRDefault="009A0210">
                        <w:pPr>
                          <w:suppressAutoHyphens/>
                          <w:spacing w:line="320" w:lineRule="exact"/>
                          <w:jc w:val="center"/>
                          <w:rPr>
                            <w:bCs/>
                            <w:szCs w:val="22"/>
                            <w:lang w:eastAsia="ar-SA"/>
                          </w:rPr>
                        </w:pPr>
                        <w:r>
                          <w:rPr>
                            <w:bCs/>
                            <w:szCs w:val="22"/>
                            <w:lang w:eastAsia="ar-SA"/>
                          </w:rPr>
                          <w:t>10–20</w:t>
                        </w:r>
                      </w:p>
                    </w:tc>
                  </w:tr>
                  <w:tr w:rsidR="00D30B16" w14:paraId="41828113" w14:textId="77777777">
                    <w:tc>
                      <w:tcPr>
                        <w:tcW w:w="2401" w:type="dxa"/>
                        <w:shd w:val="clear" w:color="auto" w:fill="auto"/>
                      </w:tcPr>
                      <w:p w14:paraId="4182810F" w14:textId="77777777" w:rsidR="00D30B16" w:rsidRDefault="009A0210">
                        <w:pPr>
                          <w:suppressAutoHyphens/>
                          <w:spacing w:line="320" w:lineRule="exact"/>
                          <w:jc w:val="center"/>
                          <w:rPr>
                            <w:bCs/>
                            <w:szCs w:val="22"/>
                            <w:lang w:eastAsia="ar-SA"/>
                          </w:rPr>
                        </w:pPr>
                        <w:r>
                          <w:rPr>
                            <w:bCs/>
                            <w:szCs w:val="22"/>
                            <w:lang w:eastAsia="ar-SA"/>
                          </w:rPr>
                          <w:t xml:space="preserve">Vidutinio tankumo </w:t>
                        </w:r>
                      </w:p>
                    </w:tc>
                    <w:tc>
                      <w:tcPr>
                        <w:tcW w:w="2508" w:type="dxa"/>
                        <w:shd w:val="clear" w:color="auto" w:fill="auto"/>
                      </w:tcPr>
                      <w:p w14:paraId="41828110" w14:textId="77777777" w:rsidR="00D30B16" w:rsidRDefault="009A0210">
                        <w:pPr>
                          <w:suppressAutoHyphens/>
                          <w:spacing w:line="320" w:lineRule="exact"/>
                          <w:jc w:val="center"/>
                          <w:rPr>
                            <w:bCs/>
                            <w:szCs w:val="22"/>
                            <w:lang w:eastAsia="ar-SA"/>
                          </w:rPr>
                        </w:pPr>
                        <w:r>
                          <w:rPr>
                            <w:bCs/>
                            <w:szCs w:val="22"/>
                            <w:lang w:eastAsia="ar-SA"/>
                          </w:rPr>
                          <w:t>5,0–10,0</w:t>
                        </w:r>
                      </w:p>
                    </w:tc>
                    <w:tc>
                      <w:tcPr>
                        <w:tcW w:w="2508" w:type="dxa"/>
                        <w:shd w:val="clear" w:color="auto" w:fill="auto"/>
                      </w:tcPr>
                      <w:p w14:paraId="41828111" w14:textId="77777777" w:rsidR="00D30B16" w:rsidRDefault="009A0210">
                        <w:pPr>
                          <w:suppressAutoHyphens/>
                          <w:spacing w:line="320" w:lineRule="exact"/>
                          <w:jc w:val="center"/>
                          <w:rPr>
                            <w:bCs/>
                            <w:szCs w:val="22"/>
                            <w:lang w:eastAsia="ar-SA"/>
                          </w:rPr>
                        </w:pPr>
                        <w:r>
                          <w:rPr>
                            <w:bCs/>
                            <w:szCs w:val="22"/>
                            <w:lang w:eastAsia="ar-SA"/>
                          </w:rPr>
                          <w:t>35–37</w:t>
                        </w:r>
                      </w:p>
                    </w:tc>
                    <w:tc>
                      <w:tcPr>
                        <w:tcW w:w="2509" w:type="dxa"/>
                        <w:shd w:val="clear" w:color="auto" w:fill="auto"/>
                      </w:tcPr>
                      <w:p w14:paraId="41828112" w14:textId="77777777" w:rsidR="00D30B16" w:rsidRDefault="009A0210">
                        <w:pPr>
                          <w:suppressAutoHyphens/>
                          <w:spacing w:line="320" w:lineRule="exact"/>
                          <w:jc w:val="center"/>
                          <w:rPr>
                            <w:bCs/>
                            <w:szCs w:val="22"/>
                            <w:lang w:eastAsia="ar-SA"/>
                          </w:rPr>
                        </w:pPr>
                        <w:r>
                          <w:rPr>
                            <w:bCs/>
                            <w:szCs w:val="22"/>
                            <w:lang w:eastAsia="ar-SA"/>
                          </w:rPr>
                          <w:t>20–30</w:t>
                        </w:r>
                      </w:p>
                    </w:tc>
                  </w:tr>
                  <w:tr w:rsidR="00D30B16" w14:paraId="41828118" w14:textId="77777777">
                    <w:tc>
                      <w:tcPr>
                        <w:tcW w:w="2401" w:type="dxa"/>
                        <w:shd w:val="clear" w:color="auto" w:fill="auto"/>
                      </w:tcPr>
                      <w:p w14:paraId="41828114" w14:textId="77777777" w:rsidR="00D30B16" w:rsidRDefault="009A0210">
                        <w:pPr>
                          <w:suppressAutoHyphens/>
                          <w:spacing w:line="320" w:lineRule="exact"/>
                          <w:jc w:val="center"/>
                          <w:rPr>
                            <w:bCs/>
                            <w:szCs w:val="22"/>
                            <w:lang w:eastAsia="ar-SA"/>
                          </w:rPr>
                        </w:pPr>
                        <w:r>
                          <w:rPr>
                            <w:bCs/>
                            <w:szCs w:val="22"/>
                            <w:lang w:eastAsia="ar-SA"/>
                          </w:rPr>
                          <w:t>Tankus</w:t>
                        </w:r>
                      </w:p>
                    </w:tc>
                    <w:tc>
                      <w:tcPr>
                        <w:tcW w:w="2508" w:type="dxa"/>
                        <w:shd w:val="clear" w:color="auto" w:fill="auto"/>
                      </w:tcPr>
                      <w:p w14:paraId="41828115" w14:textId="77777777" w:rsidR="00D30B16" w:rsidRDefault="009A0210">
                        <w:pPr>
                          <w:suppressAutoHyphens/>
                          <w:spacing w:line="320" w:lineRule="exact"/>
                          <w:ind w:left="720"/>
                          <w:rPr>
                            <w:bCs/>
                            <w:szCs w:val="22"/>
                            <w:lang w:eastAsia="ar-SA"/>
                          </w:rPr>
                        </w:pPr>
                        <w:r>
                          <w:rPr>
                            <w:bCs/>
                            <w:szCs w:val="22"/>
                            <w:lang w:eastAsia="ar-SA"/>
                          </w:rPr>
                          <w:t>10,0–20,0</w:t>
                        </w:r>
                      </w:p>
                    </w:tc>
                    <w:tc>
                      <w:tcPr>
                        <w:tcW w:w="2508" w:type="dxa"/>
                        <w:shd w:val="clear" w:color="auto" w:fill="auto"/>
                      </w:tcPr>
                      <w:p w14:paraId="41828116" w14:textId="77777777" w:rsidR="00D30B16" w:rsidRDefault="009A0210">
                        <w:pPr>
                          <w:suppressAutoHyphens/>
                          <w:spacing w:line="320" w:lineRule="exact"/>
                          <w:jc w:val="center"/>
                          <w:rPr>
                            <w:bCs/>
                            <w:szCs w:val="22"/>
                            <w:lang w:eastAsia="ar-SA"/>
                          </w:rPr>
                        </w:pPr>
                        <w:r>
                          <w:rPr>
                            <w:bCs/>
                            <w:szCs w:val="22"/>
                            <w:lang w:eastAsia="ar-SA"/>
                          </w:rPr>
                          <w:t>37–40</w:t>
                        </w:r>
                      </w:p>
                    </w:tc>
                    <w:tc>
                      <w:tcPr>
                        <w:tcW w:w="2509" w:type="dxa"/>
                        <w:shd w:val="clear" w:color="auto" w:fill="auto"/>
                      </w:tcPr>
                      <w:p w14:paraId="41828117" w14:textId="77777777" w:rsidR="00D30B16" w:rsidRDefault="009A0210">
                        <w:pPr>
                          <w:suppressAutoHyphens/>
                          <w:spacing w:line="320" w:lineRule="exact"/>
                          <w:jc w:val="center"/>
                          <w:rPr>
                            <w:bCs/>
                            <w:szCs w:val="22"/>
                            <w:lang w:eastAsia="ar-SA"/>
                          </w:rPr>
                        </w:pPr>
                        <w:r>
                          <w:rPr>
                            <w:bCs/>
                            <w:szCs w:val="22"/>
                            <w:lang w:eastAsia="ar-SA"/>
                          </w:rPr>
                          <w:t>30–60</w:t>
                        </w:r>
                      </w:p>
                    </w:tc>
                  </w:tr>
                  <w:tr w:rsidR="00D30B16" w14:paraId="4182811D" w14:textId="77777777">
                    <w:tc>
                      <w:tcPr>
                        <w:tcW w:w="2401" w:type="dxa"/>
                        <w:shd w:val="clear" w:color="auto" w:fill="auto"/>
                      </w:tcPr>
                      <w:p w14:paraId="41828119" w14:textId="77777777" w:rsidR="00D30B16" w:rsidRDefault="009A0210">
                        <w:pPr>
                          <w:suppressAutoHyphens/>
                          <w:spacing w:line="320" w:lineRule="exact"/>
                          <w:jc w:val="center"/>
                          <w:rPr>
                            <w:bCs/>
                            <w:szCs w:val="22"/>
                            <w:lang w:eastAsia="ar-SA"/>
                          </w:rPr>
                        </w:pPr>
                        <w:r>
                          <w:rPr>
                            <w:bCs/>
                            <w:szCs w:val="22"/>
                            <w:lang w:eastAsia="ar-SA"/>
                          </w:rPr>
                          <w:t>Labai tankus</w:t>
                        </w:r>
                      </w:p>
                    </w:tc>
                    <w:tc>
                      <w:tcPr>
                        <w:tcW w:w="2508" w:type="dxa"/>
                        <w:shd w:val="clear" w:color="auto" w:fill="auto"/>
                      </w:tcPr>
                      <w:p w14:paraId="4182811A" w14:textId="77777777" w:rsidR="00D30B16" w:rsidRDefault="009A0210">
                        <w:pPr>
                          <w:suppressAutoHyphens/>
                          <w:spacing w:line="320" w:lineRule="exact"/>
                          <w:ind w:left="360"/>
                          <w:jc w:val="center"/>
                          <w:rPr>
                            <w:bCs/>
                            <w:szCs w:val="22"/>
                            <w:lang w:eastAsia="ar-SA"/>
                          </w:rPr>
                        </w:pPr>
                        <w:r>
                          <w:rPr>
                            <w:bCs/>
                            <w:szCs w:val="22"/>
                            <w:lang w:eastAsia="ar-SA"/>
                          </w:rPr>
                          <w:t>&gt; 20,0</w:t>
                        </w:r>
                      </w:p>
                    </w:tc>
                    <w:tc>
                      <w:tcPr>
                        <w:tcW w:w="2508" w:type="dxa"/>
                        <w:shd w:val="clear" w:color="auto" w:fill="auto"/>
                      </w:tcPr>
                      <w:p w14:paraId="4182811B" w14:textId="77777777" w:rsidR="00D30B16" w:rsidRDefault="009A0210">
                        <w:pPr>
                          <w:suppressAutoHyphens/>
                          <w:spacing w:line="320" w:lineRule="exact"/>
                          <w:jc w:val="center"/>
                          <w:rPr>
                            <w:bCs/>
                            <w:szCs w:val="22"/>
                            <w:lang w:eastAsia="ar-SA"/>
                          </w:rPr>
                        </w:pPr>
                        <w:r>
                          <w:rPr>
                            <w:bCs/>
                            <w:szCs w:val="22"/>
                            <w:lang w:eastAsia="ar-SA"/>
                          </w:rPr>
                          <w:t>40–42</w:t>
                        </w:r>
                      </w:p>
                    </w:tc>
                    <w:tc>
                      <w:tcPr>
                        <w:tcW w:w="2509" w:type="dxa"/>
                        <w:shd w:val="clear" w:color="auto" w:fill="auto"/>
                      </w:tcPr>
                      <w:p w14:paraId="4182811C" w14:textId="77777777" w:rsidR="00D30B16" w:rsidRDefault="009A0210">
                        <w:pPr>
                          <w:suppressAutoHyphens/>
                          <w:spacing w:line="320" w:lineRule="exact"/>
                          <w:jc w:val="center"/>
                          <w:rPr>
                            <w:bCs/>
                            <w:szCs w:val="22"/>
                            <w:lang w:eastAsia="ar-SA"/>
                          </w:rPr>
                        </w:pPr>
                        <w:r>
                          <w:rPr>
                            <w:bCs/>
                            <w:szCs w:val="22"/>
                            <w:lang w:eastAsia="ar-SA"/>
                          </w:rPr>
                          <w:t>60–90</w:t>
                        </w:r>
                      </w:p>
                    </w:tc>
                  </w:tr>
                  <w:tr w:rsidR="00D30B16" w14:paraId="41828121" w14:textId="77777777">
                    <w:tc>
                      <w:tcPr>
                        <w:tcW w:w="9926" w:type="dxa"/>
                        <w:gridSpan w:val="4"/>
                        <w:shd w:val="clear" w:color="auto" w:fill="auto"/>
                      </w:tcPr>
                      <w:p w14:paraId="4182811E" w14:textId="77777777" w:rsidR="00D30B16" w:rsidRDefault="009A0210">
                        <w:pPr>
                          <w:suppressAutoHyphens/>
                          <w:spacing w:line="320" w:lineRule="exact"/>
                          <w:rPr>
                            <w:rFonts w:ascii="Segoe UI Symbol" w:hAnsi="Segoe UI Symbol"/>
                            <w:bCs/>
                            <w:sz w:val="22"/>
                            <w:szCs w:val="22"/>
                            <w:lang w:eastAsia="ar-SA"/>
                          </w:rPr>
                        </w:pPr>
                        <w:r>
                          <w:rPr>
                            <w:bCs/>
                            <w:szCs w:val="22"/>
                            <w:vertAlign w:val="superscript"/>
                            <w:lang w:eastAsia="ar-SA"/>
                          </w:rPr>
                          <w:t>1)</w:t>
                        </w:r>
                        <w:r>
                          <w:rPr>
                            <w:bCs/>
                            <w:szCs w:val="22"/>
                            <w:lang w:eastAsia="ar-SA"/>
                          </w:rPr>
                          <w:t xml:space="preserve"> Pateiktos vertės tinka smėliui. Esant dulkingiems gruntams šios vertės turėtų būti</w:t>
                        </w:r>
                        <w:r>
                          <w:rPr>
                            <w:rFonts w:ascii="Arial" w:hAnsi="Arial" w:cs="Arial"/>
                            <w:bCs/>
                            <w:sz w:val="22"/>
                            <w:szCs w:val="22"/>
                            <w:lang w:eastAsia="ar-SA"/>
                          </w:rPr>
                          <w:t xml:space="preserve"> </w:t>
                        </w:r>
                        <w:r>
                          <w:rPr>
                            <w:bCs/>
                            <w:szCs w:val="22"/>
                            <w:lang w:eastAsia="ar-SA"/>
                          </w:rPr>
                          <w:t>sumažinamos 3º, esant žvyrui – 2º padidinamos.</w:t>
                        </w:r>
                      </w:p>
                      <w:p w14:paraId="4182811F" w14:textId="77777777" w:rsidR="00D30B16" w:rsidRDefault="009A0210">
                        <w:pPr>
                          <w:suppressAutoHyphens/>
                          <w:spacing w:line="320" w:lineRule="exact"/>
                          <w:rPr>
                            <w:rFonts w:ascii="Segoe UI Symbol" w:hAnsi="Segoe UI Symbol"/>
                            <w:bCs/>
                            <w:sz w:val="22"/>
                            <w:szCs w:val="22"/>
                            <w:lang w:eastAsia="ar-SA"/>
                          </w:rPr>
                        </w:pPr>
                        <w:r>
                          <w:rPr>
                            <w:bCs/>
                            <w:szCs w:val="22"/>
                            <w:vertAlign w:val="superscript"/>
                            <w:lang w:eastAsia="ar-SA"/>
                          </w:rPr>
                          <w:t xml:space="preserve">2) </w:t>
                        </w:r>
                        <w:r>
                          <w:rPr>
                            <w:rFonts w:eastAsia="Calibri"/>
                            <w:i/>
                          </w:rPr>
                          <w:t>E</w:t>
                        </w:r>
                        <w:r>
                          <w:rPr>
                            <w:szCs w:val="22"/>
                            <w:lang w:eastAsia="ar-SA"/>
                          </w:rPr>
                          <w:t xml:space="preserve"> yra stygos metodu nustatytas deformacijų modulis, priklausantis nuo laiko ir įtempio. Modulio drenuojant vertės atitinka 10 metų nusėdimo dydį. Jis buvo nustatytas laikant, kad vertikaliojo įtempio išsisklaidymo santykis yra apytiksliai 2 : 1.</w:t>
                        </w:r>
                      </w:p>
                      <w:p w14:paraId="41828120" w14:textId="77777777" w:rsidR="00D30B16" w:rsidRDefault="009A0210">
                        <w:pPr>
                          <w:suppressAutoHyphens/>
                          <w:spacing w:line="300" w:lineRule="exact"/>
                          <w:ind w:left="34"/>
                          <w:jc w:val="both"/>
                          <w:rPr>
                            <w:rFonts w:ascii="Segoe UI Symbol" w:hAnsi="Segoe UI Symbol"/>
                            <w:bCs/>
                            <w:i/>
                            <w:sz w:val="22"/>
                            <w:szCs w:val="22"/>
                            <w:lang w:eastAsia="ar-SA"/>
                          </w:rPr>
                        </w:pPr>
                        <w:r>
                          <w:rPr>
                            <w:bCs/>
                            <w:i/>
                            <w:szCs w:val="22"/>
                            <w:lang w:eastAsia="ar-SA"/>
                          </w:rPr>
                          <w:t>PASTABA. Kai kurie tyrėjai teigia, kad šios vertės gali būti 50  % mažesnės, kai yra dulkio gruntas, ir 50 % didesnės, kai yra žvyras. Perkonsoliduoto rupaus grunto modulis gali būti daug didesnis. Kai skaičiuojant nusėdimo dydį gamtinis slėgis yra 2/3 didesnis už projektinį slėgį, esant ribiniam saugos būviui, modulio vertę reikėtų sumažinti 50  % lentelėje nurodytos vertės dydžio.</w:t>
                        </w:r>
                      </w:p>
                    </w:tc>
                  </w:tr>
                </w:tbl>
                <w:p w14:paraId="41828122" w14:textId="77777777" w:rsidR="00D30B16" w:rsidRDefault="00D30B16">
                  <w:pPr>
                    <w:suppressAutoHyphens/>
                    <w:rPr>
                      <w:rFonts w:eastAsia="Calibri"/>
                      <w:b/>
                      <w:bCs/>
                      <w:szCs w:val="22"/>
                      <w:lang w:eastAsia="ar-SA"/>
                    </w:rPr>
                  </w:pPr>
                </w:p>
                <w:p w14:paraId="41828123" w14:textId="77777777" w:rsidR="00D30B16" w:rsidRDefault="00EE25CA">
                  <w:pPr>
                    <w:rPr>
                      <w:sz w:val="10"/>
                      <w:szCs w:val="10"/>
                    </w:rPr>
                  </w:pPr>
                </w:p>
              </w:sdtContent>
            </w:sdt>
          </w:sdtContent>
        </w:sdt>
        <w:sdt>
          <w:sdtPr>
            <w:alias w:val="skyrius"/>
            <w:tag w:val="part_d71345618bf84aa1bae9e3245aab10c8"/>
            <w:id w:val="82200449"/>
            <w:lock w:val="sdtLocked"/>
          </w:sdtPr>
          <w:sdtEndPr/>
          <w:sdtContent>
            <w:p w14:paraId="41828124" w14:textId="77777777" w:rsidR="00D30B16" w:rsidRDefault="00EE25CA">
              <w:pPr>
                <w:tabs>
                  <w:tab w:val="left" w:pos="3686"/>
                </w:tabs>
                <w:suppressAutoHyphens/>
                <w:jc w:val="center"/>
                <w:rPr>
                  <w:rFonts w:eastAsia="Calibri"/>
                  <w:b/>
                  <w:bCs/>
                  <w:szCs w:val="22"/>
                  <w:u w:val="single"/>
                  <w:lang w:eastAsia="ar-SA"/>
                </w:rPr>
              </w:pPr>
              <w:sdt>
                <w:sdtPr>
                  <w:alias w:val="Numeris"/>
                  <w:tag w:val="nr_d71345618bf84aa1bae9e3245aab10c8"/>
                  <w:id w:val="1901557761"/>
                  <w:lock w:val="sdtLocked"/>
                </w:sdtPr>
                <w:sdtEndPr/>
                <w:sdtContent>
                  <w:r w:rsidR="009A0210">
                    <w:rPr>
                      <w:rFonts w:eastAsia="Calibri"/>
                      <w:b/>
                      <w:bCs/>
                      <w:szCs w:val="22"/>
                      <w:u w:val="single"/>
                      <w:lang w:eastAsia="ar-SA"/>
                    </w:rPr>
                    <w:t>II</w:t>
                  </w:r>
                </w:sdtContent>
              </w:sdt>
              <w:r w:rsidR="009A0210">
                <w:rPr>
                  <w:rFonts w:eastAsia="Calibri"/>
                  <w:b/>
                  <w:bCs/>
                  <w:szCs w:val="22"/>
                  <w:u w:val="single"/>
                  <w:lang w:eastAsia="ar-SA"/>
                </w:rPr>
                <w:t xml:space="preserve">. </w:t>
              </w:r>
              <w:sdt>
                <w:sdtPr>
                  <w:alias w:val="Pavadinimas"/>
                  <w:tag w:val="title_d71345618bf84aa1bae9e3245aab10c8"/>
                  <w:id w:val="173238100"/>
                  <w:lock w:val="sdtLocked"/>
                </w:sdtPr>
                <w:sdtEndPr/>
                <w:sdtContent>
                  <w:r w:rsidR="009A0210">
                    <w:rPr>
                      <w:rFonts w:eastAsia="Calibri"/>
                      <w:b/>
                      <w:bCs/>
                      <w:szCs w:val="22"/>
                      <w:u w:val="single"/>
                      <w:lang w:eastAsia="ar-SA"/>
                    </w:rPr>
                    <w:t>Rodiklių vertės, naudotos iki 2004 metų</w:t>
                  </w:r>
                </w:sdtContent>
              </w:sdt>
            </w:p>
            <w:p w14:paraId="41828125" w14:textId="77777777" w:rsidR="00D30B16" w:rsidRDefault="00D30B16">
              <w:pPr>
                <w:rPr>
                  <w:sz w:val="10"/>
                  <w:szCs w:val="10"/>
                </w:rPr>
              </w:pPr>
            </w:p>
            <w:sdt>
              <w:sdtPr>
                <w:alias w:val="lentele"/>
                <w:tag w:val="part_9c4abcf6f5da44fc935b1d6339c63a75"/>
                <w:id w:val="2068991832"/>
                <w:lock w:val="sdtLocked"/>
              </w:sdtPr>
              <w:sdtEndPr/>
              <w:sdtContent>
                <w:p w14:paraId="41828126" w14:textId="2A6D4980" w:rsidR="00D30B16" w:rsidRDefault="00EE25CA">
                  <w:pPr>
                    <w:suppressAutoHyphens/>
                    <w:rPr>
                      <w:rFonts w:eastAsia="Calibri"/>
                      <w:b/>
                      <w:bCs/>
                      <w:szCs w:val="22"/>
                      <w:lang w:eastAsia="ar-SA"/>
                    </w:rPr>
                  </w:pPr>
                  <w:sdt>
                    <w:sdtPr>
                      <w:alias w:val="Pavadinimas"/>
                      <w:tag w:val="title_9c4abcf6f5da44fc935b1d6339c63a75"/>
                      <w:id w:val="1517413682"/>
                      <w:lock w:val="sdtLocked"/>
                    </w:sdtPr>
                    <w:sdtEndPr/>
                    <w:sdtContent>
                      <w:r w:rsidR="009A0210">
                        <w:rPr>
                          <w:rFonts w:eastAsia="Calibri"/>
                          <w:b/>
                          <w:bCs/>
                          <w:szCs w:val="22"/>
                          <w:lang w:eastAsia="ar-SA"/>
                        </w:rPr>
                        <w:t xml:space="preserve">2 lentelė. Molio (išskyrus moreninį ir limnoglacialinį) deformacijų modulio </w:t>
                      </w:r>
                      <w:r w:rsidR="009A0210">
                        <w:rPr>
                          <w:rFonts w:eastAsia="Calibri"/>
                          <w:b/>
                          <w:bCs/>
                          <w:i/>
                          <w:szCs w:val="22"/>
                          <w:lang w:eastAsia="ar-SA"/>
                        </w:rPr>
                        <w:t>E</w:t>
                      </w:r>
                      <w:r w:rsidR="009A0210">
                        <w:rPr>
                          <w:rFonts w:eastAsia="Calibri"/>
                          <w:b/>
                          <w:bCs/>
                          <w:i/>
                          <w:szCs w:val="22"/>
                          <w:vertAlign w:val="subscript"/>
                          <w:lang w:eastAsia="ar-SA"/>
                        </w:rPr>
                        <w:t>0</w:t>
                      </w:r>
                      <w:r w:rsidR="009A0210">
                        <w:rPr>
                          <w:rFonts w:eastAsia="Calibri"/>
                          <w:b/>
                          <w:bCs/>
                          <w:szCs w:val="22"/>
                          <w:lang w:eastAsia="ar-SA"/>
                        </w:rPr>
                        <w:t xml:space="preserve">, sankibos </w:t>
                      </w:r>
                      <w:r w:rsidR="009A0210">
                        <w:rPr>
                          <w:rFonts w:eastAsia="Calibri"/>
                          <w:b/>
                          <w:bCs/>
                          <w:i/>
                          <w:szCs w:val="22"/>
                          <w:lang w:eastAsia="ar-SA"/>
                        </w:rPr>
                        <w:t xml:space="preserve">c </w:t>
                      </w:r>
                      <w:r w:rsidR="009A0210">
                        <w:rPr>
                          <w:rFonts w:eastAsia="Calibri"/>
                          <w:b/>
                          <w:bCs/>
                          <w:szCs w:val="22"/>
                          <w:lang w:eastAsia="ar-SA"/>
                        </w:rPr>
                        <w:t xml:space="preserve">ir vidinės trinties kampo </w:t>
                      </w:r>
                      <w:r w:rsidR="009A0210">
                        <w:rPr>
                          <w:rFonts w:eastAsia="Calibri"/>
                          <w:b/>
                          <w:bCs/>
                          <w:i/>
                          <w:szCs w:val="22"/>
                          <w:lang w:eastAsia="ar-SA"/>
                        </w:rPr>
                        <w:sym w:font="Symbol" w:char="F06A"/>
                      </w:r>
                      <w:r w:rsidR="009A0210">
                        <w:rPr>
                          <w:rFonts w:eastAsia="Calibri"/>
                          <w:b/>
                          <w:bCs/>
                          <w:i/>
                          <w:szCs w:val="22"/>
                          <w:lang w:eastAsia="ar-SA"/>
                        </w:rPr>
                        <w:t xml:space="preserve">  </w:t>
                      </w:r>
                      <w:r w:rsidR="009A0210">
                        <w:rPr>
                          <w:rFonts w:eastAsia="Calibri"/>
                          <w:b/>
                          <w:bCs/>
                          <w:szCs w:val="22"/>
                          <w:lang w:eastAsia="ar-SA"/>
                        </w:rPr>
                        <w:t xml:space="preserve">priklausomybė nuo kūginio stiprio </w:t>
                      </w:r>
                      <w:r w:rsidR="009A0210">
                        <w:rPr>
                          <w:rFonts w:eastAsia="Calibri"/>
                          <w:b/>
                          <w:i/>
                          <w:szCs w:val="22"/>
                          <w:lang w:eastAsia="ar-SA"/>
                        </w:rPr>
                        <w:t>q</w:t>
                      </w:r>
                      <w:r w:rsidR="009A0210">
                        <w:rPr>
                          <w:rFonts w:eastAsia="Calibri"/>
                          <w:b/>
                          <w:i/>
                          <w:szCs w:val="22"/>
                          <w:vertAlign w:val="subscript"/>
                          <w:lang w:eastAsia="ar-SA"/>
                        </w:rPr>
                        <w:t>c</w:t>
                      </w:r>
                      <w:r w:rsidR="009A0210">
                        <w:rPr>
                          <w:rFonts w:eastAsia="Calibri"/>
                          <w:b/>
                          <w:bCs/>
                          <w:szCs w:val="22"/>
                          <w:lang w:eastAsia="ar-SA"/>
                        </w:rPr>
                        <w:t xml:space="preserve"> </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2475"/>
                    <w:gridCol w:w="2475"/>
                    <w:gridCol w:w="2475"/>
                  </w:tblGrid>
                  <w:tr w:rsidR="00D30B16" w14:paraId="4182812F" w14:textId="77777777">
                    <w:tc>
                      <w:tcPr>
                        <w:tcW w:w="2474" w:type="dxa"/>
                        <w:tcBorders>
                          <w:top w:val="single" w:sz="12" w:space="0" w:color="auto"/>
                          <w:left w:val="single" w:sz="12" w:space="0" w:color="auto"/>
                          <w:bottom w:val="single" w:sz="12" w:space="0" w:color="auto"/>
                          <w:right w:val="single" w:sz="12" w:space="0" w:color="auto"/>
                        </w:tcBorders>
                        <w:vAlign w:val="center"/>
                      </w:tcPr>
                      <w:p w14:paraId="41828127" w14:textId="77777777" w:rsidR="00D30B16" w:rsidRDefault="009A0210">
                        <w:pPr>
                          <w:spacing w:line="300" w:lineRule="exact"/>
                          <w:jc w:val="center"/>
                          <w:rPr>
                            <w:rFonts w:eastAsia="Calibri"/>
                            <w:b/>
                          </w:rPr>
                        </w:pPr>
                        <w:r>
                          <w:rPr>
                            <w:rFonts w:eastAsia="Calibri"/>
                            <w:b/>
                          </w:rPr>
                          <w:t xml:space="preserve">Kūginis stipris </w:t>
                        </w:r>
                        <w:r>
                          <w:rPr>
                            <w:rFonts w:eastAsia="Calibri"/>
                            <w:b/>
                            <w:i/>
                          </w:rPr>
                          <w:t>q</w:t>
                        </w:r>
                        <w:r>
                          <w:rPr>
                            <w:rFonts w:eastAsia="Calibri"/>
                            <w:b/>
                            <w:i/>
                            <w:vertAlign w:val="subscript"/>
                          </w:rPr>
                          <w:t>c</w:t>
                        </w:r>
                        <w:r>
                          <w:rPr>
                            <w:rFonts w:eastAsia="Calibri"/>
                            <w:b/>
                          </w:rPr>
                          <w:t>,</w:t>
                        </w:r>
                      </w:p>
                      <w:p w14:paraId="41828128" w14:textId="77777777" w:rsidR="00D30B16" w:rsidRDefault="009A0210">
                        <w:pPr>
                          <w:spacing w:line="300" w:lineRule="exact"/>
                          <w:jc w:val="center"/>
                          <w:rPr>
                            <w:rFonts w:eastAsia="Calibri"/>
                          </w:rPr>
                        </w:pPr>
                        <w:r>
                          <w:rPr>
                            <w:rFonts w:eastAsia="Calibri"/>
                          </w:rPr>
                          <w:t>MN/m</w:t>
                        </w:r>
                        <w:r>
                          <w:rPr>
                            <w:rFonts w:eastAsia="Calibri"/>
                            <w:vertAlign w:val="superscript"/>
                          </w:rPr>
                          <w:t>2</w:t>
                        </w:r>
                        <w:r>
                          <w:rPr>
                            <w:rFonts w:eastAsia="Calibri"/>
                          </w:rPr>
                          <w:t xml:space="preserve">, MPa </w:t>
                        </w:r>
                      </w:p>
                    </w:tc>
                    <w:tc>
                      <w:tcPr>
                        <w:tcW w:w="2475" w:type="dxa"/>
                        <w:tcBorders>
                          <w:top w:val="single" w:sz="12" w:space="0" w:color="auto"/>
                          <w:left w:val="single" w:sz="12" w:space="0" w:color="auto"/>
                          <w:bottom w:val="single" w:sz="12" w:space="0" w:color="auto"/>
                          <w:right w:val="single" w:sz="12" w:space="0" w:color="auto"/>
                        </w:tcBorders>
                      </w:tcPr>
                      <w:p w14:paraId="41828129" w14:textId="77777777" w:rsidR="00D30B16" w:rsidRDefault="009A0210">
                        <w:pPr>
                          <w:pBdr>
                            <w:left w:val="single" w:sz="12" w:space="4" w:color="auto"/>
                            <w:right w:val="single" w:sz="12" w:space="4" w:color="auto"/>
                          </w:pBdr>
                          <w:spacing w:line="300" w:lineRule="exact"/>
                          <w:ind w:left="-85" w:right="-85"/>
                          <w:jc w:val="center"/>
                          <w:rPr>
                            <w:rFonts w:eastAsia="Calibri"/>
                            <w:b/>
                            <w:i/>
                          </w:rPr>
                        </w:pPr>
                        <w:r>
                          <w:rPr>
                            <w:rFonts w:eastAsia="Calibri"/>
                            <w:b/>
                          </w:rPr>
                          <w:t xml:space="preserve">Deformacijų modulis </w:t>
                        </w:r>
                        <w:r>
                          <w:rPr>
                            <w:rFonts w:eastAsia="Calibri"/>
                            <w:b/>
                            <w:i/>
                          </w:rPr>
                          <w:t>E</w:t>
                        </w:r>
                        <w:r>
                          <w:rPr>
                            <w:rFonts w:eastAsia="Calibri"/>
                            <w:b/>
                            <w:i/>
                            <w:vertAlign w:val="subscript"/>
                          </w:rPr>
                          <w:t>0</w:t>
                        </w:r>
                        <w:r>
                          <w:rPr>
                            <w:rFonts w:eastAsia="Calibri"/>
                            <w:b/>
                          </w:rPr>
                          <w:t>,</w:t>
                        </w:r>
                      </w:p>
                      <w:p w14:paraId="4182812A" w14:textId="77777777" w:rsidR="00D30B16" w:rsidRDefault="009A0210">
                        <w:pPr>
                          <w:spacing w:line="300" w:lineRule="exact"/>
                          <w:ind w:left="-85" w:right="-85"/>
                          <w:jc w:val="center"/>
                          <w:rPr>
                            <w:rFonts w:eastAsia="Calibri"/>
                          </w:rPr>
                        </w:pPr>
                        <w:r>
                          <w:rPr>
                            <w:rFonts w:eastAsia="Calibri"/>
                          </w:rPr>
                          <w:t>MPa</w:t>
                        </w:r>
                      </w:p>
                    </w:tc>
                    <w:tc>
                      <w:tcPr>
                        <w:tcW w:w="2475" w:type="dxa"/>
                        <w:tcBorders>
                          <w:top w:val="single" w:sz="12" w:space="0" w:color="auto"/>
                          <w:left w:val="single" w:sz="12" w:space="0" w:color="auto"/>
                          <w:bottom w:val="single" w:sz="12" w:space="0" w:color="auto"/>
                          <w:right w:val="single" w:sz="12" w:space="0" w:color="auto"/>
                        </w:tcBorders>
                        <w:vAlign w:val="center"/>
                      </w:tcPr>
                      <w:p w14:paraId="4182812B" w14:textId="77777777" w:rsidR="00D30B16" w:rsidRDefault="009A0210">
                        <w:pPr>
                          <w:spacing w:line="300" w:lineRule="exact"/>
                          <w:jc w:val="center"/>
                          <w:rPr>
                            <w:rFonts w:eastAsia="Calibri"/>
                            <w:b/>
                          </w:rPr>
                        </w:pPr>
                        <w:r>
                          <w:rPr>
                            <w:rFonts w:eastAsia="Calibri"/>
                            <w:b/>
                          </w:rPr>
                          <w:t>Suminė sankiba</w:t>
                        </w:r>
                        <w:r>
                          <w:rPr>
                            <w:rFonts w:eastAsia="Calibri"/>
                            <w:b/>
                            <w:i/>
                          </w:rPr>
                          <w:t xml:space="preserve"> c</w:t>
                        </w:r>
                        <w:r>
                          <w:rPr>
                            <w:rFonts w:eastAsia="Calibri"/>
                            <w:b/>
                          </w:rPr>
                          <w:t>,</w:t>
                        </w:r>
                      </w:p>
                      <w:p w14:paraId="4182812C" w14:textId="77777777" w:rsidR="00D30B16" w:rsidRDefault="009A0210">
                        <w:pPr>
                          <w:spacing w:line="300" w:lineRule="exact"/>
                          <w:jc w:val="center"/>
                          <w:rPr>
                            <w:rFonts w:eastAsia="Calibri"/>
                          </w:rPr>
                        </w:pPr>
                        <w:r>
                          <w:rPr>
                            <w:rFonts w:eastAsia="Calibri"/>
                          </w:rPr>
                          <w:t>kPa (kN/m</w:t>
                        </w:r>
                        <w:r>
                          <w:rPr>
                            <w:rFonts w:eastAsia="Calibri"/>
                            <w:vertAlign w:val="superscript"/>
                          </w:rPr>
                          <w:t>2</w:t>
                        </w:r>
                        <w:r>
                          <w:rPr>
                            <w:rFonts w:eastAsia="Calibri"/>
                          </w:rPr>
                          <w:t>)</w:t>
                        </w:r>
                      </w:p>
                    </w:tc>
                    <w:tc>
                      <w:tcPr>
                        <w:tcW w:w="2475" w:type="dxa"/>
                        <w:tcBorders>
                          <w:top w:val="single" w:sz="12" w:space="0" w:color="auto"/>
                          <w:left w:val="single" w:sz="12" w:space="0" w:color="auto"/>
                          <w:bottom w:val="single" w:sz="12" w:space="0" w:color="auto"/>
                          <w:right w:val="single" w:sz="12" w:space="0" w:color="auto"/>
                        </w:tcBorders>
                      </w:tcPr>
                      <w:p w14:paraId="4182812D" w14:textId="77777777" w:rsidR="00D30B16" w:rsidRDefault="009A0210">
                        <w:pPr>
                          <w:spacing w:line="300" w:lineRule="exact"/>
                          <w:ind w:left="-57" w:right="-57"/>
                          <w:jc w:val="center"/>
                          <w:rPr>
                            <w:rFonts w:eastAsia="Calibri"/>
                            <w:b/>
                          </w:rPr>
                        </w:pPr>
                        <w:r>
                          <w:rPr>
                            <w:rFonts w:eastAsia="Calibri"/>
                            <w:b/>
                          </w:rPr>
                          <w:t xml:space="preserve">Vidinės trinties kampas </w:t>
                        </w:r>
                        <w:r>
                          <w:rPr>
                            <w:rFonts w:eastAsia="Calibri"/>
                            <w:b/>
                            <w:i/>
                          </w:rPr>
                          <w:sym w:font="Symbol" w:char="F06A"/>
                        </w:r>
                        <w:r>
                          <w:rPr>
                            <w:rFonts w:eastAsia="Calibri"/>
                            <w:b/>
                            <w:i/>
                          </w:rPr>
                          <w:t>,</w:t>
                        </w:r>
                      </w:p>
                      <w:p w14:paraId="4182812E" w14:textId="77777777" w:rsidR="00D30B16" w:rsidRDefault="009A0210">
                        <w:pPr>
                          <w:spacing w:line="300" w:lineRule="exact"/>
                          <w:ind w:left="-57" w:right="-57"/>
                          <w:jc w:val="center"/>
                          <w:rPr>
                            <w:rFonts w:eastAsia="Calibri"/>
                          </w:rPr>
                        </w:pPr>
                        <w:r>
                          <w:rPr>
                            <w:rFonts w:eastAsia="Calibri"/>
                          </w:rPr>
                          <w:t>laipsniais</w:t>
                        </w:r>
                      </w:p>
                    </w:tc>
                  </w:tr>
                  <w:tr w:rsidR="00D30B16" w14:paraId="41828134" w14:textId="77777777">
                    <w:tc>
                      <w:tcPr>
                        <w:tcW w:w="2474" w:type="dxa"/>
                        <w:tcBorders>
                          <w:top w:val="single" w:sz="12" w:space="0" w:color="auto"/>
                        </w:tcBorders>
                      </w:tcPr>
                      <w:p w14:paraId="41828130" w14:textId="77777777" w:rsidR="00D30B16" w:rsidRDefault="009A0210">
                        <w:pPr>
                          <w:spacing w:line="300" w:lineRule="exact"/>
                          <w:jc w:val="center"/>
                          <w:rPr>
                            <w:rFonts w:eastAsia="Calibri"/>
                          </w:rPr>
                        </w:pPr>
                        <w:r>
                          <w:rPr>
                            <w:rFonts w:eastAsia="Calibri"/>
                          </w:rPr>
                          <w:t>1</w:t>
                        </w:r>
                      </w:p>
                    </w:tc>
                    <w:tc>
                      <w:tcPr>
                        <w:tcW w:w="2475" w:type="dxa"/>
                        <w:tcBorders>
                          <w:top w:val="single" w:sz="12" w:space="0" w:color="auto"/>
                        </w:tcBorders>
                      </w:tcPr>
                      <w:p w14:paraId="41828131" w14:textId="77777777" w:rsidR="00D30B16" w:rsidRDefault="009A0210">
                        <w:pPr>
                          <w:spacing w:line="300" w:lineRule="exact"/>
                          <w:jc w:val="center"/>
                          <w:rPr>
                            <w:rFonts w:eastAsia="Calibri"/>
                          </w:rPr>
                        </w:pPr>
                        <w:r>
                          <w:rPr>
                            <w:rFonts w:eastAsia="Calibri"/>
                          </w:rPr>
                          <w:t>7</w:t>
                        </w:r>
                      </w:p>
                    </w:tc>
                    <w:tc>
                      <w:tcPr>
                        <w:tcW w:w="2475" w:type="dxa"/>
                        <w:tcBorders>
                          <w:top w:val="single" w:sz="12" w:space="0" w:color="auto"/>
                        </w:tcBorders>
                      </w:tcPr>
                      <w:p w14:paraId="41828132" w14:textId="77777777" w:rsidR="00D30B16" w:rsidRDefault="009A0210">
                        <w:pPr>
                          <w:spacing w:line="300" w:lineRule="exact"/>
                          <w:jc w:val="center"/>
                          <w:rPr>
                            <w:rFonts w:eastAsia="Calibri"/>
                          </w:rPr>
                        </w:pPr>
                        <w:r>
                          <w:rPr>
                            <w:rFonts w:eastAsia="Calibri"/>
                          </w:rPr>
                          <w:t>24</w:t>
                        </w:r>
                      </w:p>
                    </w:tc>
                    <w:tc>
                      <w:tcPr>
                        <w:tcW w:w="2475" w:type="dxa"/>
                        <w:tcBorders>
                          <w:top w:val="single" w:sz="12" w:space="0" w:color="auto"/>
                        </w:tcBorders>
                      </w:tcPr>
                      <w:p w14:paraId="41828133" w14:textId="77777777" w:rsidR="00D30B16" w:rsidRDefault="009A0210">
                        <w:pPr>
                          <w:spacing w:line="300" w:lineRule="exact"/>
                          <w:jc w:val="center"/>
                          <w:rPr>
                            <w:rFonts w:eastAsia="Calibri"/>
                          </w:rPr>
                        </w:pPr>
                        <w:r>
                          <w:rPr>
                            <w:rFonts w:eastAsia="Calibri"/>
                          </w:rPr>
                          <w:t>17</w:t>
                        </w:r>
                      </w:p>
                    </w:tc>
                  </w:tr>
                  <w:tr w:rsidR="00D30B16" w14:paraId="41828139" w14:textId="77777777">
                    <w:tc>
                      <w:tcPr>
                        <w:tcW w:w="2474" w:type="dxa"/>
                      </w:tcPr>
                      <w:p w14:paraId="41828135" w14:textId="77777777" w:rsidR="00D30B16" w:rsidRDefault="009A0210">
                        <w:pPr>
                          <w:spacing w:line="300" w:lineRule="exact"/>
                          <w:jc w:val="center"/>
                          <w:rPr>
                            <w:rFonts w:eastAsia="Calibri"/>
                          </w:rPr>
                        </w:pPr>
                        <w:r>
                          <w:rPr>
                            <w:rFonts w:eastAsia="Calibri"/>
                          </w:rPr>
                          <w:t>2</w:t>
                        </w:r>
                      </w:p>
                    </w:tc>
                    <w:tc>
                      <w:tcPr>
                        <w:tcW w:w="2475" w:type="dxa"/>
                      </w:tcPr>
                      <w:p w14:paraId="41828136" w14:textId="77777777" w:rsidR="00D30B16" w:rsidRDefault="009A0210">
                        <w:pPr>
                          <w:spacing w:line="300" w:lineRule="exact"/>
                          <w:jc w:val="center"/>
                          <w:rPr>
                            <w:rFonts w:eastAsia="Calibri"/>
                          </w:rPr>
                        </w:pPr>
                        <w:r>
                          <w:rPr>
                            <w:rFonts w:eastAsia="Calibri"/>
                          </w:rPr>
                          <w:t>14</w:t>
                        </w:r>
                      </w:p>
                    </w:tc>
                    <w:tc>
                      <w:tcPr>
                        <w:tcW w:w="2475" w:type="dxa"/>
                      </w:tcPr>
                      <w:p w14:paraId="41828137" w14:textId="77777777" w:rsidR="00D30B16" w:rsidRDefault="009A0210">
                        <w:pPr>
                          <w:spacing w:line="300" w:lineRule="exact"/>
                          <w:jc w:val="center"/>
                          <w:rPr>
                            <w:rFonts w:eastAsia="Calibri"/>
                          </w:rPr>
                        </w:pPr>
                        <w:r>
                          <w:rPr>
                            <w:rFonts w:eastAsia="Calibri"/>
                          </w:rPr>
                          <w:t>36</w:t>
                        </w:r>
                      </w:p>
                    </w:tc>
                    <w:tc>
                      <w:tcPr>
                        <w:tcW w:w="2475" w:type="dxa"/>
                      </w:tcPr>
                      <w:p w14:paraId="41828138" w14:textId="77777777" w:rsidR="00D30B16" w:rsidRDefault="009A0210">
                        <w:pPr>
                          <w:spacing w:line="300" w:lineRule="exact"/>
                          <w:jc w:val="center"/>
                          <w:rPr>
                            <w:rFonts w:eastAsia="Calibri"/>
                          </w:rPr>
                        </w:pPr>
                        <w:r>
                          <w:rPr>
                            <w:rFonts w:eastAsia="Calibri"/>
                          </w:rPr>
                          <w:t>19</w:t>
                        </w:r>
                      </w:p>
                    </w:tc>
                  </w:tr>
                  <w:tr w:rsidR="00D30B16" w14:paraId="4182813E" w14:textId="77777777">
                    <w:tc>
                      <w:tcPr>
                        <w:tcW w:w="2474" w:type="dxa"/>
                      </w:tcPr>
                      <w:p w14:paraId="4182813A" w14:textId="77777777" w:rsidR="00D30B16" w:rsidRDefault="009A0210">
                        <w:pPr>
                          <w:spacing w:line="300" w:lineRule="exact"/>
                          <w:jc w:val="center"/>
                          <w:rPr>
                            <w:rFonts w:eastAsia="Calibri"/>
                          </w:rPr>
                        </w:pPr>
                        <w:r>
                          <w:rPr>
                            <w:rFonts w:eastAsia="Calibri"/>
                          </w:rPr>
                          <w:t>3</w:t>
                        </w:r>
                      </w:p>
                    </w:tc>
                    <w:tc>
                      <w:tcPr>
                        <w:tcW w:w="2475" w:type="dxa"/>
                      </w:tcPr>
                      <w:p w14:paraId="4182813B" w14:textId="77777777" w:rsidR="00D30B16" w:rsidRDefault="009A0210">
                        <w:pPr>
                          <w:spacing w:line="300" w:lineRule="exact"/>
                          <w:jc w:val="center"/>
                          <w:rPr>
                            <w:rFonts w:eastAsia="Calibri"/>
                          </w:rPr>
                        </w:pPr>
                        <w:r>
                          <w:rPr>
                            <w:rFonts w:eastAsia="Calibri"/>
                          </w:rPr>
                          <w:t>21</w:t>
                        </w:r>
                      </w:p>
                    </w:tc>
                    <w:tc>
                      <w:tcPr>
                        <w:tcW w:w="2475" w:type="dxa"/>
                      </w:tcPr>
                      <w:p w14:paraId="4182813C" w14:textId="77777777" w:rsidR="00D30B16" w:rsidRDefault="009A0210">
                        <w:pPr>
                          <w:spacing w:line="300" w:lineRule="exact"/>
                          <w:jc w:val="center"/>
                          <w:rPr>
                            <w:rFonts w:eastAsia="Calibri"/>
                          </w:rPr>
                        </w:pPr>
                        <w:r>
                          <w:rPr>
                            <w:rFonts w:eastAsia="Calibri"/>
                          </w:rPr>
                          <w:t>47</w:t>
                        </w:r>
                      </w:p>
                    </w:tc>
                    <w:tc>
                      <w:tcPr>
                        <w:tcW w:w="2475" w:type="dxa"/>
                      </w:tcPr>
                      <w:p w14:paraId="4182813D" w14:textId="77777777" w:rsidR="00D30B16" w:rsidRDefault="009A0210">
                        <w:pPr>
                          <w:spacing w:line="300" w:lineRule="exact"/>
                          <w:jc w:val="center"/>
                          <w:rPr>
                            <w:rFonts w:eastAsia="Calibri"/>
                          </w:rPr>
                        </w:pPr>
                        <w:r>
                          <w:rPr>
                            <w:rFonts w:eastAsia="Calibri"/>
                          </w:rPr>
                          <w:t>22</w:t>
                        </w:r>
                      </w:p>
                    </w:tc>
                  </w:tr>
                  <w:tr w:rsidR="00D30B16" w14:paraId="41828143" w14:textId="77777777">
                    <w:tc>
                      <w:tcPr>
                        <w:tcW w:w="2474" w:type="dxa"/>
                      </w:tcPr>
                      <w:p w14:paraId="4182813F" w14:textId="77777777" w:rsidR="00D30B16" w:rsidRDefault="009A0210">
                        <w:pPr>
                          <w:spacing w:line="300" w:lineRule="exact"/>
                          <w:jc w:val="center"/>
                          <w:rPr>
                            <w:rFonts w:eastAsia="Calibri"/>
                          </w:rPr>
                        </w:pPr>
                        <w:r>
                          <w:rPr>
                            <w:rFonts w:eastAsia="Calibri"/>
                          </w:rPr>
                          <w:t>4</w:t>
                        </w:r>
                      </w:p>
                    </w:tc>
                    <w:tc>
                      <w:tcPr>
                        <w:tcW w:w="2475" w:type="dxa"/>
                      </w:tcPr>
                      <w:p w14:paraId="41828140" w14:textId="77777777" w:rsidR="00D30B16" w:rsidRDefault="009A0210">
                        <w:pPr>
                          <w:spacing w:line="300" w:lineRule="exact"/>
                          <w:jc w:val="center"/>
                          <w:rPr>
                            <w:rFonts w:eastAsia="Calibri"/>
                          </w:rPr>
                        </w:pPr>
                        <w:r>
                          <w:rPr>
                            <w:rFonts w:eastAsia="Calibri"/>
                          </w:rPr>
                          <w:t>28</w:t>
                        </w:r>
                      </w:p>
                    </w:tc>
                    <w:tc>
                      <w:tcPr>
                        <w:tcW w:w="2475" w:type="dxa"/>
                      </w:tcPr>
                      <w:p w14:paraId="41828141" w14:textId="77777777" w:rsidR="00D30B16" w:rsidRDefault="009A0210">
                        <w:pPr>
                          <w:spacing w:line="300" w:lineRule="exact"/>
                          <w:jc w:val="center"/>
                          <w:rPr>
                            <w:rFonts w:eastAsia="Calibri"/>
                          </w:rPr>
                        </w:pPr>
                        <w:r>
                          <w:rPr>
                            <w:rFonts w:eastAsia="Calibri"/>
                          </w:rPr>
                          <w:t>58</w:t>
                        </w:r>
                      </w:p>
                    </w:tc>
                    <w:tc>
                      <w:tcPr>
                        <w:tcW w:w="2475" w:type="dxa"/>
                      </w:tcPr>
                      <w:p w14:paraId="41828142" w14:textId="77777777" w:rsidR="00D30B16" w:rsidRDefault="009A0210">
                        <w:pPr>
                          <w:spacing w:line="300" w:lineRule="exact"/>
                          <w:jc w:val="center"/>
                          <w:rPr>
                            <w:rFonts w:eastAsia="Calibri"/>
                          </w:rPr>
                        </w:pPr>
                        <w:r>
                          <w:rPr>
                            <w:rFonts w:eastAsia="Calibri"/>
                          </w:rPr>
                          <w:t>24</w:t>
                        </w:r>
                      </w:p>
                    </w:tc>
                  </w:tr>
                  <w:tr w:rsidR="00D30B16" w14:paraId="41828148" w14:textId="77777777">
                    <w:tc>
                      <w:tcPr>
                        <w:tcW w:w="2474" w:type="dxa"/>
                      </w:tcPr>
                      <w:p w14:paraId="41828144" w14:textId="77777777" w:rsidR="00D30B16" w:rsidRDefault="009A0210">
                        <w:pPr>
                          <w:spacing w:line="300" w:lineRule="exact"/>
                          <w:jc w:val="center"/>
                          <w:rPr>
                            <w:rFonts w:eastAsia="Calibri"/>
                          </w:rPr>
                        </w:pPr>
                        <w:r>
                          <w:rPr>
                            <w:rFonts w:eastAsia="Calibri"/>
                          </w:rPr>
                          <w:t>5</w:t>
                        </w:r>
                      </w:p>
                    </w:tc>
                    <w:tc>
                      <w:tcPr>
                        <w:tcW w:w="2475" w:type="dxa"/>
                      </w:tcPr>
                      <w:p w14:paraId="41828145" w14:textId="77777777" w:rsidR="00D30B16" w:rsidRDefault="009A0210">
                        <w:pPr>
                          <w:spacing w:line="300" w:lineRule="exact"/>
                          <w:jc w:val="center"/>
                          <w:rPr>
                            <w:rFonts w:eastAsia="Calibri"/>
                          </w:rPr>
                        </w:pPr>
                        <w:r>
                          <w:rPr>
                            <w:rFonts w:eastAsia="Calibri"/>
                          </w:rPr>
                          <w:t>35</w:t>
                        </w:r>
                      </w:p>
                    </w:tc>
                    <w:tc>
                      <w:tcPr>
                        <w:tcW w:w="2475" w:type="dxa"/>
                      </w:tcPr>
                      <w:p w14:paraId="41828146" w14:textId="77777777" w:rsidR="00D30B16" w:rsidRDefault="009A0210">
                        <w:pPr>
                          <w:spacing w:line="300" w:lineRule="exact"/>
                          <w:jc w:val="center"/>
                          <w:rPr>
                            <w:rFonts w:eastAsia="Calibri"/>
                          </w:rPr>
                        </w:pPr>
                        <w:r>
                          <w:rPr>
                            <w:rFonts w:eastAsia="Calibri"/>
                          </w:rPr>
                          <w:t>70</w:t>
                        </w:r>
                      </w:p>
                    </w:tc>
                    <w:tc>
                      <w:tcPr>
                        <w:tcW w:w="2475" w:type="dxa"/>
                      </w:tcPr>
                      <w:p w14:paraId="41828147" w14:textId="77777777" w:rsidR="00D30B16" w:rsidRDefault="009A0210">
                        <w:pPr>
                          <w:spacing w:line="300" w:lineRule="exact"/>
                          <w:jc w:val="center"/>
                          <w:rPr>
                            <w:rFonts w:eastAsia="Calibri"/>
                          </w:rPr>
                        </w:pPr>
                        <w:r>
                          <w:rPr>
                            <w:rFonts w:eastAsia="Calibri"/>
                          </w:rPr>
                          <w:t>25</w:t>
                        </w:r>
                      </w:p>
                    </w:tc>
                  </w:tr>
                  <w:tr w:rsidR="00D30B16" w14:paraId="4182814D" w14:textId="77777777">
                    <w:tc>
                      <w:tcPr>
                        <w:tcW w:w="2474" w:type="dxa"/>
                      </w:tcPr>
                      <w:p w14:paraId="41828149" w14:textId="77777777" w:rsidR="00D30B16" w:rsidRDefault="009A0210">
                        <w:pPr>
                          <w:spacing w:line="300" w:lineRule="exact"/>
                          <w:jc w:val="center"/>
                          <w:rPr>
                            <w:rFonts w:eastAsia="Calibri"/>
                          </w:rPr>
                        </w:pPr>
                        <w:r>
                          <w:rPr>
                            <w:rFonts w:eastAsia="Calibri"/>
                          </w:rPr>
                          <w:t>6</w:t>
                        </w:r>
                      </w:p>
                    </w:tc>
                    <w:tc>
                      <w:tcPr>
                        <w:tcW w:w="2475" w:type="dxa"/>
                      </w:tcPr>
                      <w:p w14:paraId="4182814A" w14:textId="77777777" w:rsidR="00D30B16" w:rsidRDefault="009A0210">
                        <w:pPr>
                          <w:spacing w:line="300" w:lineRule="exact"/>
                          <w:jc w:val="center"/>
                          <w:rPr>
                            <w:rFonts w:eastAsia="Calibri"/>
                          </w:rPr>
                        </w:pPr>
                        <w:r>
                          <w:rPr>
                            <w:rFonts w:eastAsia="Calibri"/>
                          </w:rPr>
                          <w:t>42</w:t>
                        </w:r>
                      </w:p>
                    </w:tc>
                    <w:tc>
                      <w:tcPr>
                        <w:tcW w:w="2475" w:type="dxa"/>
                      </w:tcPr>
                      <w:p w14:paraId="4182814B" w14:textId="77777777" w:rsidR="00D30B16" w:rsidRDefault="009A0210">
                        <w:pPr>
                          <w:spacing w:line="300" w:lineRule="exact"/>
                          <w:jc w:val="center"/>
                          <w:rPr>
                            <w:rFonts w:eastAsia="Calibri"/>
                          </w:rPr>
                        </w:pPr>
                        <w:r>
                          <w:rPr>
                            <w:rFonts w:eastAsia="Calibri"/>
                          </w:rPr>
                          <w:t>82</w:t>
                        </w:r>
                      </w:p>
                    </w:tc>
                    <w:tc>
                      <w:tcPr>
                        <w:tcW w:w="2475" w:type="dxa"/>
                      </w:tcPr>
                      <w:p w14:paraId="4182814C" w14:textId="77777777" w:rsidR="00D30B16" w:rsidRDefault="009A0210">
                        <w:pPr>
                          <w:spacing w:line="300" w:lineRule="exact"/>
                          <w:jc w:val="center"/>
                          <w:rPr>
                            <w:rFonts w:eastAsia="Calibri"/>
                          </w:rPr>
                        </w:pPr>
                        <w:r>
                          <w:rPr>
                            <w:rFonts w:eastAsia="Calibri"/>
                          </w:rPr>
                          <w:t>28</w:t>
                        </w:r>
                      </w:p>
                    </w:tc>
                  </w:tr>
                </w:tbl>
                <w:p w14:paraId="4182814E" w14:textId="356C4183" w:rsidR="00D30B16" w:rsidRDefault="009A0210">
                  <w:pPr>
                    <w:rPr>
                      <w:rFonts w:eastAsia="Calibri"/>
                      <w:b/>
                    </w:rPr>
                  </w:pPr>
                  <w:r>
                    <w:rPr>
                      <w:rFonts w:eastAsia="Calibri"/>
                      <w:b/>
                    </w:rPr>
                    <w:br w:type="page"/>
                  </w:r>
                </w:p>
                <w:p w14:paraId="4182814F" w14:textId="671870CE" w:rsidR="00D30B16" w:rsidRDefault="009A0210">
                  <w:pPr>
                    <w:suppressAutoHyphens/>
                    <w:ind w:left="7088"/>
                    <w:jc w:val="both"/>
                    <w:rPr>
                      <w:rFonts w:eastAsia="Calibri"/>
                      <w:iCs/>
                      <w:sz w:val="22"/>
                      <w:szCs w:val="22"/>
                    </w:rPr>
                  </w:pPr>
                  <w:r>
                    <w:rPr>
                      <w:rFonts w:eastAsia="Calibri"/>
                      <w:iCs/>
                      <w:sz w:val="22"/>
                      <w:szCs w:val="22"/>
                    </w:rPr>
                    <w:lastRenderedPageBreak/>
                    <w:t>Automobilių kelių inžinerinių</w:t>
                  </w:r>
                </w:p>
                <w:p w14:paraId="41828150" w14:textId="77777777" w:rsidR="00D30B16" w:rsidRDefault="009A0210">
                  <w:pPr>
                    <w:suppressAutoHyphens/>
                    <w:ind w:left="7088"/>
                    <w:jc w:val="both"/>
                    <w:rPr>
                      <w:rFonts w:eastAsia="Calibri"/>
                      <w:iCs/>
                      <w:sz w:val="22"/>
                      <w:szCs w:val="22"/>
                    </w:rPr>
                  </w:pPr>
                  <w:r>
                    <w:rPr>
                      <w:rFonts w:eastAsia="Calibri"/>
                      <w:iCs/>
                      <w:sz w:val="22"/>
                      <w:szCs w:val="22"/>
                    </w:rPr>
                    <w:t>geologinių ir geotechninių bei</w:t>
                  </w:r>
                </w:p>
                <w:p w14:paraId="41828151" w14:textId="77777777" w:rsidR="00D30B16" w:rsidRDefault="009A0210">
                  <w:pPr>
                    <w:suppressAutoHyphens/>
                    <w:ind w:left="7088"/>
                    <w:jc w:val="both"/>
                    <w:rPr>
                      <w:rFonts w:eastAsia="Calibri"/>
                      <w:iCs/>
                      <w:sz w:val="22"/>
                      <w:szCs w:val="22"/>
                    </w:rPr>
                  </w:pPr>
                  <w:r>
                    <w:rPr>
                      <w:rFonts w:eastAsia="Calibri"/>
                      <w:iCs/>
                      <w:sz w:val="22"/>
                      <w:szCs w:val="22"/>
                    </w:rPr>
                    <w:t>statinio tyrimų rekomendacijų</w:t>
                  </w:r>
                </w:p>
                <w:p w14:paraId="41828152" w14:textId="77777777" w:rsidR="00D30B16" w:rsidRDefault="009A0210">
                  <w:pPr>
                    <w:suppressAutoHyphens/>
                    <w:ind w:left="7088"/>
                    <w:jc w:val="both"/>
                    <w:rPr>
                      <w:rFonts w:eastAsia="Calibri"/>
                      <w:iCs/>
                      <w:sz w:val="22"/>
                      <w:szCs w:val="22"/>
                    </w:rPr>
                  </w:pPr>
                  <w:r>
                    <w:rPr>
                      <w:rFonts w:eastAsia="Calibri"/>
                      <w:iCs/>
                      <w:sz w:val="22"/>
                      <w:szCs w:val="22"/>
                    </w:rPr>
                    <w:t>R IGGT 15</w:t>
                  </w:r>
                </w:p>
                <w:p w14:paraId="41828153" w14:textId="77777777" w:rsidR="00D30B16" w:rsidRDefault="009A0210">
                  <w:pPr>
                    <w:suppressAutoHyphens/>
                    <w:ind w:left="7088"/>
                    <w:jc w:val="both"/>
                    <w:rPr>
                      <w:rFonts w:eastAsia="Calibri"/>
                      <w:iCs/>
                      <w:sz w:val="22"/>
                      <w:szCs w:val="22"/>
                    </w:rPr>
                  </w:pPr>
                  <w:r>
                    <w:rPr>
                      <w:rFonts w:eastAsia="Calibri"/>
                      <w:iCs/>
                      <w:sz w:val="22"/>
                      <w:szCs w:val="22"/>
                    </w:rPr>
                    <w:t>7 priedo tęsinys</w:t>
                  </w:r>
                </w:p>
                <w:p w14:paraId="41828154" w14:textId="42EBB200" w:rsidR="00D30B16" w:rsidRDefault="00EE25CA">
                  <w:pPr>
                    <w:rPr>
                      <w:sz w:val="32"/>
                      <w:szCs w:val="32"/>
                    </w:rPr>
                  </w:pPr>
                </w:p>
              </w:sdtContent>
            </w:sdt>
            <w:sdt>
              <w:sdtPr>
                <w:alias w:val="lentele"/>
                <w:tag w:val="part_e899e39163f74529b1cfec1f46a1eb70"/>
                <w:id w:val="-1637027125"/>
                <w:lock w:val="sdtLocked"/>
              </w:sdtPr>
              <w:sdtEndPr/>
              <w:sdtContent>
                <w:p w14:paraId="41828155" w14:textId="77777777" w:rsidR="00D30B16" w:rsidRDefault="00EE25CA">
                  <w:pPr>
                    <w:tabs>
                      <w:tab w:val="right" w:pos="9498"/>
                    </w:tabs>
                    <w:rPr>
                      <w:rFonts w:eastAsia="Calibri"/>
                      <w:b/>
                    </w:rPr>
                  </w:pPr>
                  <w:sdt>
                    <w:sdtPr>
                      <w:alias w:val="Pavadinimas"/>
                      <w:tag w:val="title_e899e39163f74529b1cfec1f46a1eb70"/>
                      <w:id w:val="1330412505"/>
                      <w:lock w:val="sdtLocked"/>
                    </w:sdtPr>
                    <w:sdtEndPr/>
                    <w:sdtContent>
                      <w:r w:rsidR="009A0210">
                        <w:rPr>
                          <w:rFonts w:eastAsia="Calibri"/>
                          <w:b/>
                        </w:rPr>
                        <w:t xml:space="preserve">3 lentelė. Smėlio deformacijų modulio </w:t>
                      </w:r>
                      <w:r w:rsidR="009A0210">
                        <w:rPr>
                          <w:rFonts w:eastAsia="Calibri"/>
                          <w:b/>
                          <w:i/>
                        </w:rPr>
                        <w:t>E</w:t>
                      </w:r>
                      <w:r w:rsidR="009A0210">
                        <w:rPr>
                          <w:rFonts w:eastAsia="Calibri"/>
                          <w:b/>
                          <w:i/>
                          <w:vertAlign w:val="subscript"/>
                        </w:rPr>
                        <w:t>0</w:t>
                      </w:r>
                      <w:r w:rsidR="009A0210">
                        <w:rPr>
                          <w:rFonts w:eastAsia="Calibri"/>
                          <w:b/>
                          <w:i/>
                        </w:rPr>
                        <w:t xml:space="preserve"> </w:t>
                      </w:r>
                      <w:r w:rsidR="009A0210">
                        <w:rPr>
                          <w:rFonts w:eastAsia="Calibri"/>
                          <w:b/>
                        </w:rPr>
                        <w:t xml:space="preserve">priklausomybė nuo dinaminio kūginio stiprio </w:t>
                      </w:r>
                      <w:r w:rsidR="009A0210">
                        <w:rPr>
                          <w:rFonts w:eastAsia="Calibri"/>
                          <w:b/>
                          <w:i/>
                        </w:rPr>
                        <w:t>q</w:t>
                      </w:r>
                      <w:r w:rsidR="009A0210">
                        <w:rPr>
                          <w:rFonts w:eastAsia="Calibri"/>
                          <w:b/>
                          <w:i/>
                          <w:vertAlign w:val="subscript"/>
                        </w:rPr>
                        <w:t>d</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2"/>
                    <w:gridCol w:w="973"/>
                    <w:gridCol w:w="973"/>
                    <w:gridCol w:w="973"/>
                    <w:gridCol w:w="973"/>
                    <w:gridCol w:w="973"/>
                    <w:gridCol w:w="975"/>
                  </w:tblGrid>
                  <w:tr w:rsidR="00D30B16" w14:paraId="41828158" w14:textId="77777777">
                    <w:tc>
                      <w:tcPr>
                        <w:tcW w:w="4092" w:type="dxa"/>
                        <w:vMerge w:val="restart"/>
                        <w:tcBorders>
                          <w:top w:val="single" w:sz="12" w:space="0" w:color="auto"/>
                          <w:left w:val="single" w:sz="12" w:space="0" w:color="auto"/>
                        </w:tcBorders>
                        <w:vAlign w:val="center"/>
                      </w:tcPr>
                      <w:p w14:paraId="41828156" w14:textId="77777777" w:rsidR="00D30B16" w:rsidRDefault="009A0210">
                        <w:pPr>
                          <w:jc w:val="center"/>
                          <w:rPr>
                            <w:rFonts w:eastAsia="Calibri"/>
                            <w:b/>
                          </w:rPr>
                        </w:pPr>
                        <w:r>
                          <w:rPr>
                            <w:rFonts w:eastAsia="Calibri"/>
                            <w:b/>
                          </w:rPr>
                          <w:t>Smėlio genetinis tipas; vyraujančių dalelių dydžiai</w:t>
                        </w:r>
                      </w:p>
                    </w:tc>
                    <w:tc>
                      <w:tcPr>
                        <w:tcW w:w="5840" w:type="dxa"/>
                        <w:gridSpan w:val="6"/>
                        <w:tcBorders>
                          <w:top w:val="single" w:sz="12" w:space="0" w:color="auto"/>
                          <w:right w:val="single" w:sz="12" w:space="0" w:color="auto"/>
                        </w:tcBorders>
                        <w:vAlign w:val="center"/>
                      </w:tcPr>
                      <w:p w14:paraId="41828157" w14:textId="77777777" w:rsidR="00D30B16" w:rsidRDefault="009A0210">
                        <w:pPr>
                          <w:jc w:val="center"/>
                          <w:rPr>
                            <w:rFonts w:eastAsia="Calibri"/>
                            <w:b/>
                          </w:rPr>
                        </w:pPr>
                        <w:r>
                          <w:rPr>
                            <w:rFonts w:eastAsia="Calibri"/>
                            <w:b/>
                          </w:rPr>
                          <w:t xml:space="preserve">Dinaminis kūginis stipris </w:t>
                        </w:r>
                        <w:r>
                          <w:rPr>
                            <w:rFonts w:eastAsia="Calibri"/>
                            <w:b/>
                            <w:i/>
                          </w:rPr>
                          <w:t>q</w:t>
                        </w:r>
                        <w:r>
                          <w:rPr>
                            <w:rFonts w:eastAsia="Calibri"/>
                            <w:b/>
                            <w:i/>
                            <w:vertAlign w:val="subscript"/>
                          </w:rPr>
                          <w:t xml:space="preserve">d </w:t>
                        </w:r>
                        <w:r>
                          <w:rPr>
                            <w:rFonts w:eastAsia="Calibri"/>
                            <w:b/>
                          </w:rPr>
                          <w:t xml:space="preserve">, </w:t>
                        </w:r>
                        <w:r>
                          <w:rPr>
                            <w:rFonts w:eastAsia="Calibri"/>
                          </w:rPr>
                          <w:t>MN/m</w:t>
                        </w:r>
                        <w:r>
                          <w:rPr>
                            <w:rFonts w:eastAsia="Calibri"/>
                            <w:vertAlign w:val="superscript"/>
                          </w:rPr>
                          <w:t>2</w:t>
                        </w:r>
                        <w:r>
                          <w:rPr>
                            <w:rFonts w:eastAsia="Calibri"/>
                          </w:rPr>
                          <w:t>, MPa</w:t>
                        </w:r>
                      </w:p>
                    </w:tc>
                  </w:tr>
                  <w:tr w:rsidR="00D30B16" w14:paraId="41828160" w14:textId="77777777">
                    <w:tc>
                      <w:tcPr>
                        <w:tcW w:w="4092" w:type="dxa"/>
                        <w:vMerge/>
                        <w:tcBorders>
                          <w:left w:val="single" w:sz="12" w:space="0" w:color="auto"/>
                          <w:bottom w:val="single" w:sz="4" w:space="0" w:color="auto"/>
                        </w:tcBorders>
                      </w:tcPr>
                      <w:p w14:paraId="41828159" w14:textId="77777777" w:rsidR="00D30B16" w:rsidRDefault="00D30B16">
                        <w:pPr>
                          <w:rPr>
                            <w:rFonts w:eastAsia="Calibri"/>
                            <w:b/>
                          </w:rPr>
                        </w:pPr>
                      </w:p>
                    </w:tc>
                    <w:tc>
                      <w:tcPr>
                        <w:tcW w:w="973" w:type="dxa"/>
                        <w:tcBorders>
                          <w:bottom w:val="single" w:sz="4" w:space="0" w:color="auto"/>
                        </w:tcBorders>
                      </w:tcPr>
                      <w:p w14:paraId="4182815A" w14:textId="77777777" w:rsidR="00D30B16" w:rsidRDefault="009A0210">
                        <w:pPr>
                          <w:jc w:val="center"/>
                          <w:rPr>
                            <w:rFonts w:eastAsia="Calibri"/>
                            <w:b/>
                          </w:rPr>
                        </w:pPr>
                        <w:r>
                          <w:rPr>
                            <w:rFonts w:eastAsia="Calibri"/>
                            <w:b/>
                          </w:rPr>
                          <w:t>2</w:t>
                        </w:r>
                      </w:p>
                    </w:tc>
                    <w:tc>
                      <w:tcPr>
                        <w:tcW w:w="973" w:type="dxa"/>
                        <w:tcBorders>
                          <w:bottom w:val="single" w:sz="4" w:space="0" w:color="auto"/>
                        </w:tcBorders>
                      </w:tcPr>
                      <w:p w14:paraId="4182815B" w14:textId="77777777" w:rsidR="00D30B16" w:rsidRDefault="009A0210">
                        <w:pPr>
                          <w:jc w:val="center"/>
                          <w:rPr>
                            <w:rFonts w:eastAsia="Calibri"/>
                            <w:b/>
                          </w:rPr>
                        </w:pPr>
                        <w:r>
                          <w:rPr>
                            <w:rFonts w:eastAsia="Calibri"/>
                            <w:b/>
                          </w:rPr>
                          <w:t>3,5</w:t>
                        </w:r>
                      </w:p>
                    </w:tc>
                    <w:tc>
                      <w:tcPr>
                        <w:tcW w:w="973" w:type="dxa"/>
                        <w:tcBorders>
                          <w:bottom w:val="single" w:sz="4" w:space="0" w:color="auto"/>
                        </w:tcBorders>
                      </w:tcPr>
                      <w:p w14:paraId="4182815C" w14:textId="77777777" w:rsidR="00D30B16" w:rsidRDefault="009A0210">
                        <w:pPr>
                          <w:jc w:val="center"/>
                          <w:rPr>
                            <w:rFonts w:eastAsia="Calibri"/>
                            <w:b/>
                          </w:rPr>
                        </w:pPr>
                        <w:r>
                          <w:rPr>
                            <w:rFonts w:eastAsia="Calibri"/>
                            <w:b/>
                          </w:rPr>
                          <w:t>7</w:t>
                        </w:r>
                      </w:p>
                    </w:tc>
                    <w:tc>
                      <w:tcPr>
                        <w:tcW w:w="973" w:type="dxa"/>
                        <w:tcBorders>
                          <w:bottom w:val="single" w:sz="4" w:space="0" w:color="auto"/>
                        </w:tcBorders>
                      </w:tcPr>
                      <w:p w14:paraId="4182815D" w14:textId="77777777" w:rsidR="00D30B16" w:rsidRDefault="009A0210">
                        <w:pPr>
                          <w:jc w:val="center"/>
                          <w:rPr>
                            <w:rFonts w:eastAsia="Calibri"/>
                            <w:b/>
                          </w:rPr>
                        </w:pPr>
                        <w:r>
                          <w:rPr>
                            <w:rFonts w:eastAsia="Calibri"/>
                            <w:b/>
                          </w:rPr>
                          <w:t>11</w:t>
                        </w:r>
                      </w:p>
                    </w:tc>
                    <w:tc>
                      <w:tcPr>
                        <w:tcW w:w="973" w:type="dxa"/>
                        <w:tcBorders>
                          <w:bottom w:val="single" w:sz="4" w:space="0" w:color="auto"/>
                        </w:tcBorders>
                      </w:tcPr>
                      <w:p w14:paraId="4182815E" w14:textId="77777777" w:rsidR="00D30B16" w:rsidRDefault="009A0210">
                        <w:pPr>
                          <w:jc w:val="center"/>
                          <w:rPr>
                            <w:rFonts w:eastAsia="Calibri"/>
                            <w:b/>
                          </w:rPr>
                        </w:pPr>
                        <w:r>
                          <w:rPr>
                            <w:rFonts w:eastAsia="Calibri"/>
                            <w:b/>
                          </w:rPr>
                          <w:t>14</w:t>
                        </w:r>
                      </w:p>
                    </w:tc>
                    <w:tc>
                      <w:tcPr>
                        <w:tcW w:w="974" w:type="dxa"/>
                        <w:tcBorders>
                          <w:bottom w:val="single" w:sz="4" w:space="0" w:color="auto"/>
                          <w:right w:val="single" w:sz="12" w:space="0" w:color="auto"/>
                        </w:tcBorders>
                      </w:tcPr>
                      <w:p w14:paraId="4182815F" w14:textId="77777777" w:rsidR="00D30B16" w:rsidRDefault="009A0210">
                        <w:pPr>
                          <w:jc w:val="center"/>
                          <w:rPr>
                            <w:rFonts w:eastAsia="Calibri"/>
                            <w:b/>
                          </w:rPr>
                        </w:pPr>
                        <w:r>
                          <w:rPr>
                            <w:rFonts w:eastAsia="Calibri"/>
                            <w:b/>
                          </w:rPr>
                          <w:t>17,5</w:t>
                        </w:r>
                      </w:p>
                    </w:tc>
                  </w:tr>
                  <w:tr w:rsidR="00D30B16" w14:paraId="41828163" w14:textId="77777777">
                    <w:tc>
                      <w:tcPr>
                        <w:tcW w:w="4092" w:type="dxa"/>
                        <w:vMerge/>
                        <w:tcBorders>
                          <w:left w:val="single" w:sz="12" w:space="0" w:color="auto"/>
                          <w:bottom w:val="single" w:sz="12" w:space="0" w:color="auto"/>
                        </w:tcBorders>
                      </w:tcPr>
                      <w:p w14:paraId="41828161" w14:textId="77777777" w:rsidR="00D30B16" w:rsidRDefault="00D30B16">
                        <w:pPr>
                          <w:rPr>
                            <w:rFonts w:eastAsia="Calibri"/>
                            <w:b/>
                          </w:rPr>
                        </w:pPr>
                      </w:p>
                    </w:tc>
                    <w:tc>
                      <w:tcPr>
                        <w:tcW w:w="5840" w:type="dxa"/>
                        <w:gridSpan w:val="6"/>
                        <w:tcBorders>
                          <w:bottom w:val="single" w:sz="12" w:space="0" w:color="auto"/>
                          <w:right w:val="single" w:sz="12" w:space="0" w:color="auto"/>
                        </w:tcBorders>
                        <w:vAlign w:val="center"/>
                      </w:tcPr>
                      <w:p w14:paraId="41828162" w14:textId="77777777" w:rsidR="00D30B16" w:rsidRDefault="009A0210">
                        <w:pPr>
                          <w:jc w:val="center"/>
                          <w:rPr>
                            <w:rFonts w:eastAsia="Calibri"/>
                            <w:b/>
                          </w:rPr>
                        </w:pPr>
                        <w:r>
                          <w:rPr>
                            <w:rFonts w:eastAsia="Calibri"/>
                            <w:b/>
                          </w:rPr>
                          <w:t xml:space="preserve">Deformacijų modulis </w:t>
                        </w:r>
                        <w:r>
                          <w:rPr>
                            <w:rFonts w:eastAsia="Calibri"/>
                            <w:b/>
                            <w:i/>
                          </w:rPr>
                          <w:t>E</w:t>
                        </w:r>
                        <w:r>
                          <w:rPr>
                            <w:rFonts w:eastAsia="Calibri"/>
                            <w:b/>
                            <w:i/>
                            <w:vertAlign w:val="subscript"/>
                          </w:rPr>
                          <w:t>0</w:t>
                        </w:r>
                        <w:r>
                          <w:rPr>
                            <w:rFonts w:eastAsia="Calibri"/>
                            <w:b/>
                          </w:rPr>
                          <w:t xml:space="preserve">, </w:t>
                        </w:r>
                        <w:r>
                          <w:rPr>
                            <w:rFonts w:eastAsia="Calibri"/>
                          </w:rPr>
                          <w:t>MPa</w:t>
                        </w:r>
                      </w:p>
                    </w:tc>
                  </w:tr>
                  <w:tr w:rsidR="00D30B16" w14:paraId="41828180" w14:textId="77777777">
                    <w:tc>
                      <w:tcPr>
                        <w:tcW w:w="4092" w:type="dxa"/>
                        <w:tcBorders>
                          <w:top w:val="single" w:sz="12" w:space="0" w:color="auto"/>
                        </w:tcBorders>
                      </w:tcPr>
                      <w:p w14:paraId="41828164" w14:textId="77777777" w:rsidR="00D30B16" w:rsidRDefault="009A0210">
                        <w:pPr>
                          <w:tabs>
                            <w:tab w:val="left" w:pos="709"/>
                          </w:tabs>
                          <w:spacing w:line="300" w:lineRule="exact"/>
                          <w:rPr>
                            <w:rFonts w:eastAsia="Calibri"/>
                          </w:rPr>
                        </w:pPr>
                        <w:r>
                          <w:rPr>
                            <w:rFonts w:eastAsia="Calibri"/>
                          </w:rPr>
                          <w:t>Aliuvinis ir fliuvioglacialinis</w:t>
                        </w:r>
                      </w:p>
                      <w:p w14:paraId="41828165" w14:textId="77777777" w:rsidR="00D30B16" w:rsidRDefault="009A0210">
                        <w:pPr>
                          <w:tabs>
                            <w:tab w:val="left" w:pos="885"/>
                          </w:tabs>
                          <w:spacing w:line="300" w:lineRule="exact"/>
                          <w:rPr>
                            <w:rFonts w:eastAsia="Calibri"/>
                            <w:szCs w:val="22"/>
                          </w:rPr>
                        </w:pPr>
                        <w:r>
                          <w:rPr>
                            <w:rFonts w:eastAsia="Calibri"/>
                          </w:rPr>
                          <w:t>Kitoks:</w:t>
                        </w:r>
                        <w:r>
                          <w:rPr>
                            <w:rFonts w:eastAsia="Calibri"/>
                          </w:rPr>
                          <w:tab/>
                        </w:r>
                        <w:r>
                          <w:rPr>
                            <w:rFonts w:eastAsia="Calibri"/>
                            <w:szCs w:val="22"/>
                          </w:rPr>
                          <w:t>stambus ir vidutinio stambumo</w:t>
                        </w:r>
                      </w:p>
                      <w:p w14:paraId="41828166" w14:textId="77777777" w:rsidR="00D30B16" w:rsidRDefault="009A0210">
                        <w:pPr>
                          <w:tabs>
                            <w:tab w:val="left" w:pos="885"/>
                          </w:tabs>
                          <w:spacing w:line="300" w:lineRule="exact"/>
                          <w:ind w:firstLine="885"/>
                          <w:rPr>
                            <w:rFonts w:eastAsia="Calibri"/>
                            <w:szCs w:val="22"/>
                          </w:rPr>
                        </w:pPr>
                        <w:r>
                          <w:rPr>
                            <w:rFonts w:eastAsia="Calibri"/>
                            <w:szCs w:val="22"/>
                          </w:rPr>
                          <w:t>smulkus</w:t>
                        </w:r>
                      </w:p>
                      <w:p w14:paraId="41828167" w14:textId="77777777" w:rsidR="00D30B16" w:rsidRDefault="009A0210">
                        <w:pPr>
                          <w:tabs>
                            <w:tab w:val="left" w:pos="885"/>
                          </w:tabs>
                          <w:spacing w:line="300" w:lineRule="exact"/>
                          <w:ind w:firstLine="885"/>
                          <w:rPr>
                            <w:rFonts w:eastAsia="Calibri"/>
                          </w:rPr>
                        </w:pPr>
                        <w:r>
                          <w:rPr>
                            <w:rFonts w:eastAsia="Calibri"/>
                            <w:szCs w:val="22"/>
                          </w:rPr>
                          <w:t>dulkingas</w:t>
                        </w:r>
                      </w:p>
                    </w:tc>
                    <w:tc>
                      <w:tcPr>
                        <w:tcW w:w="973" w:type="dxa"/>
                        <w:tcBorders>
                          <w:top w:val="single" w:sz="12" w:space="0" w:color="auto"/>
                        </w:tcBorders>
                      </w:tcPr>
                      <w:p w14:paraId="41828168" w14:textId="77777777" w:rsidR="00D30B16" w:rsidRDefault="009A0210">
                        <w:pPr>
                          <w:spacing w:line="300" w:lineRule="exact"/>
                          <w:jc w:val="center"/>
                          <w:rPr>
                            <w:rFonts w:eastAsia="Calibri"/>
                          </w:rPr>
                        </w:pPr>
                        <w:r>
                          <w:rPr>
                            <w:rFonts w:eastAsia="Calibri"/>
                          </w:rPr>
                          <w:t>13</w:t>
                        </w:r>
                      </w:p>
                      <w:p w14:paraId="41828169" w14:textId="77777777" w:rsidR="00D30B16" w:rsidRDefault="009A0210">
                        <w:pPr>
                          <w:spacing w:line="300" w:lineRule="exact"/>
                          <w:jc w:val="center"/>
                          <w:rPr>
                            <w:rFonts w:eastAsia="Calibri"/>
                          </w:rPr>
                        </w:pPr>
                        <w:r>
                          <w:rPr>
                            <w:rFonts w:eastAsia="Calibri"/>
                          </w:rPr>
                          <w:t>18</w:t>
                        </w:r>
                      </w:p>
                      <w:p w14:paraId="4182816A" w14:textId="77777777" w:rsidR="00D30B16" w:rsidRDefault="009A0210">
                        <w:pPr>
                          <w:spacing w:line="300" w:lineRule="exact"/>
                          <w:jc w:val="center"/>
                          <w:rPr>
                            <w:rFonts w:eastAsia="Calibri"/>
                          </w:rPr>
                        </w:pPr>
                        <w:r>
                          <w:rPr>
                            <w:rFonts w:eastAsia="Calibri"/>
                          </w:rPr>
                          <w:t>13</w:t>
                        </w:r>
                      </w:p>
                      <w:p w14:paraId="4182816B" w14:textId="77777777" w:rsidR="00D30B16" w:rsidRDefault="009A0210">
                        <w:pPr>
                          <w:spacing w:line="300" w:lineRule="exact"/>
                          <w:jc w:val="center"/>
                          <w:rPr>
                            <w:rFonts w:eastAsia="Calibri"/>
                          </w:rPr>
                        </w:pPr>
                        <w:r>
                          <w:rPr>
                            <w:rFonts w:eastAsia="Calibri"/>
                          </w:rPr>
                          <w:t>8</w:t>
                        </w:r>
                      </w:p>
                    </w:tc>
                    <w:tc>
                      <w:tcPr>
                        <w:tcW w:w="973" w:type="dxa"/>
                        <w:tcBorders>
                          <w:top w:val="single" w:sz="12" w:space="0" w:color="auto"/>
                        </w:tcBorders>
                      </w:tcPr>
                      <w:p w14:paraId="4182816C" w14:textId="77777777" w:rsidR="00D30B16" w:rsidRDefault="009A0210">
                        <w:pPr>
                          <w:spacing w:line="300" w:lineRule="exact"/>
                          <w:jc w:val="center"/>
                          <w:rPr>
                            <w:rFonts w:eastAsia="Calibri"/>
                          </w:rPr>
                        </w:pPr>
                        <w:r>
                          <w:rPr>
                            <w:rFonts w:eastAsia="Calibri"/>
                          </w:rPr>
                          <w:t>18</w:t>
                        </w:r>
                      </w:p>
                      <w:p w14:paraId="4182816D" w14:textId="77777777" w:rsidR="00D30B16" w:rsidRDefault="009A0210">
                        <w:pPr>
                          <w:spacing w:line="300" w:lineRule="exact"/>
                          <w:jc w:val="center"/>
                          <w:rPr>
                            <w:rFonts w:eastAsia="Calibri"/>
                          </w:rPr>
                        </w:pPr>
                        <w:r>
                          <w:rPr>
                            <w:rFonts w:eastAsia="Calibri"/>
                          </w:rPr>
                          <w:t>24</w:t>
                        </w:r>
                      </w:p>
                      <w:p w14:paraId="4182816E" w14:textId="77777777" w:rsidR="00D30B16" w:rsidRDefault="009A0210">
                        <w:pPr>
                          <w:spacing w:line="300" w:lineRule="exact"/>
                          <w:jc w:val="center"/>
                          <w:rPr>
                            <w:rFonts w:eastAsia="Calibri"/>
                          </w:rPr>
                        </w:pPr>
                        <w:r>
                          <w:rPr>
                            <w:rFonts w:eastAsia="Calibri"/>
                          </w:rPr>
                          <w:t>18</w:t>
                        </w:r>
                      </w:p>
                      <w:p w14:paraId="4182816F" w14:textId="77777777" w:rsidR="00D30B16" w:rsidRDefault="009A0210">
                        <w:pPr>
                          <w:spacing w:line="300" w:lineRule="exact"/>
                          <w:jc w:val="center"/>
                          <w:rPr>
                            <w:rFonts w:eastAsia="Calibri"/>
                          </w:rPr>
                        </w:pPr>
                        <w:r>
                          <w:rPr>
                            <w:rFonts w:eastAsia="Calibri"/>
                          </w:rPr>
                          <w:t>13</w:t>
                        </w:r>
                      </w:p>
                    </w:tc>
                    <w:tc>
                      <w:tcPr>
                        <w:tcW w:w="973" w:type="dxa"/>
                        <w:tcBorders>
                          <w:top w:val="single" w:sz="12" w:space="0" w:color="auto"/>
                        </w:tcBorders>
                      </w:tcPr>
                      <w:p w14:paraId="41828170" w14:textId="77777777" w:rsidR="00D30B16" w:rsidRDefault="009A0210">
                        <w:pPr>
                          <w:spacing w:line="300" w:lineRule="exact"/>
                          <w:jc w:val="center"/>
                          <w:rPr>
                            <w:rFonts w:eastAsia="Calibri"/>
                          </w:rPr>
                        </w:pPr>
                        <w:r>
                          <w:rPr>
                            <w:rFonts w:eastAsia="Calibri"/>
                          </w:rPr>
                          <w:t>30</w:t>
                        </w:r>
                      </w:p>
                      <w:p w14:paraId="41828171" w14:textId="77777777" w:rsidR="00D30B16" w:rsidRDefault="009A0210">
                        <w:pPr>
                          <w:spacing w:line="300" w:lineRule="exact"/>
                          <w:jc w:val="center"/>
                          <w:rPr>
                            <w:rFonts w:eastAsia="Calibri"/>
                          </w:rPr>
                        </w:pPr>
                        <w:r>
                          <w:rPr>
                            <w:rFonts w:eastAsia="Calibri"/>
                          </w:rPr>
                          <w:t>37</w:t>
                        </w:r>
                      </w:p>
                      <w:p w14:paraId="41828172" w14:textId="77777777" w:rsidR="00D30B16" w:rsidRDefault="009A0210">
                        <w:pPr>
                          <w:spacing w:line="300" w:lineRule="exact"/>
                          <w:jc w:val="center"/>
                          <w:rPr>
                            <w:rFonts w:eastAsia="Calibri"/>
                          </w:rPr>
                        </w:pPr>
                        <w:r>
                          <w:rPr>
                            <w:rFonts w:eastAsia="Calibri"/>
                          </w:rPr>
                          <w:t>29</w:t>
                        </w:r>
                      </w:p>
                      <w:p w14:paraId="41828173" w14:textId="77777777" w:rsidR="00D30B16" w:rsidRDefault="009A0210">
                        <w:pPr>
                          <w:spacing w:line="300" w:lineRule="exact"/>
                          <w:jc w:val="center"/>
                          <w:rPr>
                            <w:rFonts w:eastAsia="Calibri"/>
                          </w:rPr>
                        </w:pPr>
                        <w:r>
                          <w:rPr>
                            <w:rFonts w:eastAsia="Calibri"/>
                          </w:rPr>
                          <w:t>22</w:t>
                        </w:r>
                      </w:p>
                    </w:tc>
                    <w:tc>
                      <w:tcPr>
                        <w:tcW w:w="973" w:type="dxa"/>
                        <w:tcBorders>
                          <w:top w:val="single" w:sz="12" w:space="0" w:color="auto"/>
                        </w:tcBorders>
                      </w:tcPr>
                      <w:p w14:paraId="41828174" w14:textId="77777777" w:rsidR="00D30B16" w:rsidRDefault="009A0210">
                        <w:pPr>
                          <w:spacing w:line="300" w:lineRule="exact"/>
                          <w:jc w:val="center"/>
                          <w:rPr>
                            <w:rFonts w:eastAsia="Calibri"/>
                          </w:rPr>
                        </w:pPr>
                        <w:r>
                          <w:rPr>
                            <w:rFonts w:eastAsia="Calibri"/>
                          </w:rPr>
                          <w:t>43</w:t>
                        </w:r>
                      </w:p>
                      <w:p w14:paraId="41828175" w14:textId="77777777" w:rsidR="00D30B16" w:rsidRDefault="009A0210">
                        <w:pPr>
                          <w:spacing w:line="300" w:lineRule="exact"/>
                          <w:jc w:val="center"/>
                          <w:rPr>
                            <w:rFonts w:eastAsia="Calibri"/>
                          </w:rPr>
                        </w:pPr>
                        <w:r>
                          <w:rPr>
                            <w:rFonts w:eastAsia="Calibri"/>
                          </w:rPr>
                          <w:t>47</w:t>
                        </w:r>
                      </w:p>
                      <w:p w14:paraId="41828176" w14:textId="77777777" w:rsidR="00D30B16" w:rsidRDefault="009A0210">
                        <w:pPr>
                          <w:spacing w:line="300" w:lineRule="exact"/>
                          <w:jc w:val="center"/>
                          <w:rPr>
                            <w:rFonts w:eastAsia="Calibri"/>
                          </w:rPr>
                        </w:pPr>
                        <w:r>
                          <w:rPr>
                            <w:rFonts w:eastAsia="Calibri"/>
                          </w:rPr>
                          <w:t>35</w:t>
                        </w:r>
                      </w:p>
                      <w:p w14:paraId="41828177" w14:textId="77777777" w:rsidR="00D30B16" w:rsidRDefault="009A0210">
                        <w:pPr>
                          <w:spacing w:line="300" w:lineRule="exact"/>
                          <w:jc w:val="center"/>
                          <w:rPr>
                            <w:rFonts w:eastAsia="Calibri"/>
                          </w:rPr>
                        </w:pPr>
                        <w:r>
                          <w:rPr>
                            <w:rFonts w:eastAsia="Calibri"/>
                          </w:rPr>
                          <w:t>28</w:t>
                        </w:r>
                      </w:p>
                    </w:tc>
                    <w:tc>
                      <w:tcPr>
                        <w:tcW w:w="973" w:type="dxa"/>
                        <w:tcBorders>
                          <w:top w:val="single" w:sz="12" w:space="0" w:color="auto"/>
                        </w:tcBorders>
                      </w:tcPr>
                      <w:p w14:paraId="41828178" w14:textId="77777777" w:rsidR="00D30B16" w:rsidRDefault="009A0210">
                        <w:pPr>
                          <w:spacing w:line="300" w:lineRule="exact"/>
                          <w:jc w:val="center"/>
                          <w:rPr>
                            <w:rFonts w:eastAsia="Calibri"/>
                          </w:rPr>
                        </w:pPr>
                        <w:r>
                          <w:rPr>
                            <w:rFonts w:eastAsia="Calibri"/>
                          </w:rPr>
                          <w:t>53</w:t>
                        </w:r>
                      </w:p>
                      <w:p w14:paraId="41828179" w14:textId="77777777" w:rsidR="00D30B16" w:rsidRDefault="009A0210">
                        <w:pPr>
                          <w:spacing w:line="300" w:lineRule="exact"/>
                          <w:jc w:val="center"/>
                          <w:rPr>
                            <w:rFonts w:eastAsia="Calibri"/>
                          </w:rPr>
                        </w:pPr>
                        <w:r>
                          <w:rPr>
                            <w:rFonts w:eastAsia="Calibri"/>
                          </w:rPr>
                          <w:t>53</w:t>
                        </w:r>
                      </w:p>
                      <w:p w14:paraId="4182817A" w14:textId="77777777" w:rsidR="00D30B16" w:rsidRDefault="009A0210">
                        <w:pPr>
                          <w:spacing w:line="300" w:lineRule="exact"/>
                          <w:jc w:val="center"/>
                          <w:rPr>
                            <w:rFonts w:eastAsia="Calibri"/>
                          </w:rPr>
                        </w:pPr>
                        <w:r>
                          <w:rPr>
                            <w:rFonts w:eastAsia="Calibri"/>
                          </w:rPr>
                          <w:t>40</w:t>
                        </w:r>
                      </w:p>
                      <w:p w14:paraId="4182817B" w14:textId="77777777" w:rsidR="00D30B16" w:rsidRDefault="009A0210">
                        <w:pPr>
                          <w:spacing w:line="300" w:lineRule="exact"/>
                          <w:jc w:val="center"/>
                          <w:rPr>
                            <w:rFonts w:eastAsia="Calibri"/>
                          </w:rPr>
                        </w:pPr>
                        <w:r>
                          <w:rPr>
                            <w:rFonts w:eastAsia="Calibri"/>
                          </w:rPr>
                          <w:t>32</w:t>
                        </w:r>
                      </w:p>
                    </w:tc>
                    <w:tc>
                      <w:tcPr>
                        <w:tcW w:w="974" w:type="dxa"/>
                        <w:tcBorders>
                          <w:top w:val="single" w:sz="12" w:space="0" w:color="auto"/>
                        </w:tcBorders>
                      </w:tcPr>
                      <w:p w14:paraId="4182817C" w14:textId="77777777" w:rsidR="00D30B16" w:rsidRDefault="009A0210">
                        <w:pPr>
                          <w:spacing w:line="300" w:lineRule="exact"/>
                          <w:jc w:val="center"/>
                          <w:rPr>
                            <w:rFonts w:eastAsia="Calibri"/>
                          </w:rPr>
                        </w:pPr>
                        <w:r>
                          <w:rPr>
                            <w:rFonts w:eastAsia="Calibri"/>
                          </w:rPr>
                          <w:t>64</w:t>
                        </w:r>
                      </w:p>
                      <w:p w14:paraId="4182817D" w14:textId="77777777" w:rsidR="00D30B16" w:rsidRDefault="009A0210">
                        <w:pPr>
                          <w:spacing w:line="300" w:lineRule="exact"/>
                          <w:jc w:val="center"/>
                          <w:rPr>
                            <w:rFonts w:eastAsia="Calibri"/>
                          </w:rPr>
                        </w:pPr>
                        <w:r>
                          <w:rPr>
                            <w:rFonts w:eastAsia="Calibri"/>
                          </w:rPr>
                          <w:t>58</w:t>
                        </w:r>
                      </w:p>
                      <w:p w14:paraId="4182817E" w14:textId="77777777" w:rsidR="00D30B16" w:rsidRDefault="009A0210">
                        <w:pPr>
                          <w:spacing w:line="300" w:lineRule="exact"/>
                          <w:jc w:val="center"/>
                          <w:rPr>
                            <w:rFonts w:eastAsia="Calibri"/>
                          </w:rPr>
                        </w:pPr>
                        <w:r>
                          <w:rPr>
                            <w:rFonts w:eastAsia="Calibri"/>
                          </w:rPr>
                          <w:t>45</w:t>
                        </w:r>
                      </w:p>
                      <w:p w14:paraId="4182817F" w14:textId="77777777" w:rsidR="00D30B16" w:rsidRDefault="009A0210">
                        <w:pPr>
                          <w:spacing w:line="300" w:lineRule="exact"/>
                          <w:jc w:val="center"/>
                          <w:rPr>
                            <w:rFonts w:eastAsia="Calibri"/>
                          </w:rPr>
                        </w:pPr>
                        <w:r>
                          <w:rPr>
                            <w:rFonts w:eastAsia="Calibri"/>
                          </w:rPr>
                          <w:t>35</w:t>
                        </w:r>
                      </w:p>
                    </w:tc>
                  </w:tr>
                </w:tbl>
                <w:p w14:paraId="41828181" w14:textId="77777777" w:rsidR="00D30B16" w:rsidRDefault="00EE25CA">
                  <w:pPr>
                    <w:rPr>
                      <w:sz w:val="32"/>
                      <w:szCs w:val="32"/>
                    </w:rPr>
                  </w:pPr>
                </w:p>
              </w:sdtContent>
            </w:sdt>
            <w:sdt>
              <w:sdtPr>
                <w:alias w:val="lentele"/>
                <w:tag w:val="part_4d16f7a0f5684a038b5e7e10e08e16e1"/>
                <w:id w:val="1572164388"/>
                <w:lock w:val="sdtLocked"/>
              </w:sdtPr>
              <w:sdtEndPr/>
              <w:sdtContent>
                <w:p w14:paraId="41828182" w14:textId="5C75D0E1" w:rsidR="00D30B16" w:rsidRDefault="00EE25CA">
                  <w:pPr>
                    <w:tabs>
                      <w:tab w:val="right" w:pos="9498"/>
                    </w:tabs>
                    <w:rPr>
                      <w:rFonts w:eastAsia="Calibri"/>
                      <w:b/>
                    </w:rPr>
                  </w:pPr>
                  <w:sdt>
                    <w:sdtPr>
                      <w:alias w:val="Pavadinimas"/>
                      <w:tag w:val="title_4d16f7a0f5684a038b5e7e10e08e16e1"/>
                      <w:id w:val="-1143352902"/>
                      <w:lock w:val="sdtLocked"/>
                    </w:sdtPr>
                    <w:sdtEndPr/>
                    <w:sdtContent>
                      <w:r w:rsidR="009A0210">
                        <w:rPr>
                          <w:rFonts w:eastAsia="Calibri"/>
                          <w:b/>
                        </w:rPr>
                        <w:t xml:space="preserve">4 lentelė. Smėlio vidinės trinties kampo </w:t>
                      </w:r>
                      <w:r w:rsidR="009A0210">
                        <w:rPr>
                          <w:rFonts w:eastAsia="Calibri"/>
                          <w:b/>
                          <w:bCs/>
                          <w:i/>
                          <w:szCs w:val="22"/>
                          <w:lang w:eastAsia="ar-SA"/>
                        </w:rPr>
                        <w:sym w:font="Symbol" w:char="F06A"/>
                      </w:r>
                      <w:r w:rsidR="009A0210">
                        <w:rPr>
                          <w:rFonts w:eastAsia="Calibri"/>
                          <w:b/>
                          <w:bCs/>
                          <w:szCs w:val="22"/>
                          <w:lang w:eastAsia="ar-SA"/>
                        </w:rPr>
                        <w:t xml:space="preserve">  priklausomybė nuo dinaminio kūginio stiprio </w:t>
                      </w:r>
                      <w:r w:rsidR="009A0210">
                        <w:rPr>
                          <w:rFonts w:eastAsia="Calibri"/>
                          <w:b/>
                          <w:i/>
                        </w:rPr>
                        <w:t>q</w:t>
                      </w:r>
                      <w:r w:rsidR="009A0210">
                        <w:rPr>
                          <w:rFonts w:eastAsia="Calibri"/>
                          <w:b/>
                          <w:i/>
                          <w:vertAlign w:val="subscript"/>
                        </w:rPr>
                        <w:t>d</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2451"/>
                    <w:gridCol w:w="2112"/>
                    <w:gridCol w:w="2283"/>
                  </w:tblGrid>
                  <w:tr w:rsidR="00D30B16" w14:paraId="41828185" w14:textId="77777777">
                    <w:tc>
                      <w:tcPr>
                        <w:tcW w:w="3059" w:type="dxa"/>
                        <w:vMerge w:val="restart"/>
                        <w:tcBorders>
                          <w:top w:val="single" w:sz="12" w:space="0" w:color="auto"/>
                          <w:left w:val="single" w:sz="12" w:space="0" w:color="auto"/>
                        </w:tcBorders>
                        <w:vAlign w:val="center"/>
                      </w:tcPr>
                      <w:p w14:paraId="41828183" w14:textId="77777777" w:rsidR="00D30B16" w:rsidRDefault="009A0210">
                        <w:pPr>
                          <w:ind w:left="-57" w:right="-57"/>
                          <w:jc w:val="center"/>
                          <w:rPr>
                            <w:rFonts w:eastAsia="Calibri"/>
                            <w:b/>
                          </w:rPr>
                        </w:pPr>
                        <w:r>
                          <w:rPr>
                            <w:rFonts w:eastAsia="Calibri"/>
                            <w:b/>
                          </w:rPr>
                          <w:t xml:space="preserve">Dinaminis kūginis stipris </w:t>
                        </w:r>
                        <w:r>
                          <w:rPr>
                            <w:rFonts w:eastAsia="Calibri"/>
                            <w:b/>
                            <w:i/>
                          </w:rPr>
                          <w:t>q</w:t>
                        </w:r>
                        <w:r>
                          <w:rPr>
                            <w:rFonts w:eastAsia="Calibri"/>
                            <w:b/>
                            <w:i/>
                            <w:vertAlign w:val="subscript"/>
                          </w:rPr>
                          <w:t>d</w:t>
                        </w:r>
                        <w:r>
                          <w:rPr>
                            <w:rFonts w:eastAsia="Calibri"/>
                            <w:b/>
                            <w:i/>
                          </w:rPr>
                          <w:t>,</w:t>
                        </w:r>
                        <w:r>
                          <w:rPr>
                            <w:rFonts w:eastAsia="Calibri"/>
                            <w:b/>
                          </w:rPr>
                          <w:t xml:space="preserve"> </w:t>
                        </w:r>
                        <w:r>
                          <w:rPr>
                            <w:rFonts w:eastAsia="Calibri"/>
                          </w:rPr>
                          <w:t>MN/m</w:t>
                        </w:r>
                        <w:r>
                          <w:rPr>
                            <w:rFonts w:eastAsia="Calibri"/>
                            <w:vertAlign w:val="superscript"/>
                          </w:rPr>
                          <w:t>2</w:t>
                        </w:r>
                        <w:r>
                          <w:rPr>
                            <w:rFonts w:eastAsia="Calibri"/>
                          </w:rPr>
                          <w:t>, MPa</w:t>
                        </w:r>
                      </w:p>
                    </w:tc>
                    <w:tc>
                      <w:tcPr>
                        <w:tcW w:w="6846" w:type="dxa"/>
                        <w:gridSpan w:val="3"/>
                        <w:tcBorders>
                          <w:top w:val="single" w:sz="12" w:space="0" w:color="auto"/>
                          <w:right w:val="single" w:sz="12" w:space="0" w:color="auto"/>
                        </w:tcBorders>
                      </w:tcPr>
                      <w:p w14:paraId="41828184" w14:textId="77777777" w:rsidR="00D30B16" w:rsidRDefault="009A0210">
                        <w:pPr>
                          <w:jc w:val="center"/>
                          <w:rPr>
                            <w:rFonts w:eastAsia="Calibri"/>
                            <w:b/>
                          </w:rPr>
                        </w:pPr>
                        <w:r>
                          <w:rPr>
                            <w:rFonts w:eastAsia="Calibri"/>
                            <w:b/>
                          </w:rPr>
                          <w:t xml:space="preserve">Smėlio vidinės trinties kampas </w:t>
                        </w:r>
                        <w:r>
                          <w:rPr>
                            <w:rFonts w:eastAsia="Calibri"/>
                            <w:b/>
                            <w:i/>
                          </w:rPr>
                          <w:sym w:font="Symbol" w:char="F06A"/>
                        </w:r>
                        <w:r>
                          <w:rPr>
                            <w:rFonts w:eastAsia="Calibri"/>
                            <w:b/>
                          </w:rPr>
                          <w:t xml:space="preserve"> pagal vyraujančių dalelių dydį</w:t>
                        </w:r>
                      </w:p>
                    </w:tc>
                  </w:tr>
                  <w:tr w:rsidR="00D30B16" w14:paraId="4182818B" w14:textId="77777777">
                    <w:tc>
                      <w:tcPr>
                        <w:tcW w:w="3059" w:type="dxa"/>
                        <w:vMerge/>
                        <w:tcBorders>
                          <w:left w:val="single" w:sz="12" w:space="0" w:color="auto"/>
                          <w:bottom w:val="single" w:sz="12" w:space="0" w:color="auto"/>
                        </w:tcBorders>
                      </w:tcPr>
                      <w:p w14:paraId="41828186" w14:textId="77777777" w:rsidR="00D30B16" w:rsidRDefault="00D30B16">
                        <w:pPr>
                          <w:rPr>
                            <w:rFonts w:eastAsia="Calibri"/>
                          </w:rPr>
                        </w:pPr>
                      </w:p>
                    </w:tc>
                    <w:tc>
                      <w:tcPr>
                        <w:tcW w:w="2451" w:type="dxa"/>
                        <w:tcBorders>
                          <w:bottom w:val="single" w:sz="12" w:space="0" w:color="auto"/>
                        </w:tcBorders>
                        <w:vAlign w:val="center"/>
                      </w:tcPr>
                      <w:p w14:paraId="41828187" w14:textId="77777777" w:rsidR="00D30B16" w:rsidRDefault="009A0210">
                        <w:pPr>
                          <w:spacing w:line="240" w:lineRule="exact"/>
                          <w:ind w:left="-57" w:right="-57"/>
                          <w:jc w:val="center"/>
                          <w:rPr>
                            <w:rFonts w:eastAsia="Calibri"/>
                            <w:b/>
                          </w:rPr>
                        </w:pPr>
                        <w:r>
                          <w:rPr>
                            <w:rFonts w:eastAsia="Calibri"/>
                            <w:b/>
                          </w:rPr>
                          <w:t xml:space="preserve">stambaus ir vidutinio </w:t>
                        </w:r>
                        <w:r>
                          <w:rPr>
                            <w:rFonts w:eastAsia="Calibri"/>
                            <w:b/>
                            <w:bCs/>
                            <w:i/>
                            <w:szCs w:val="22"/>
                            <w:lang w:eastAsia="ar-SA"/>
                          </w:rPr>
                          <w:sym w:font="Symbol" w:char="F06A"/>
                        </w:r>
                        <w:r>
                          <w:rPr>
                            <w:rFonts w:eastAsia="Calibri"/>
                            <w:b/>
                            <w:bCs/>
                            <w:i/>
                            <w:szCs w:val="22"/>
                            <w:lang w:eastAsia="ar-SA"/>
                          </w:rPr>
                          <w:t>,</w:t>
                        </w:r>
                        <w:r>
                          <w:rPr>
                            <w:rFonts w:eastAsia="Calibri"/>
                            <w:b/>
                            <w:bCs/>
                            <w:szCs w:val="22"/>
                            <w:lang w:eastAsia="ar-SA"/>
                          </w:rPr>
                          <w:t xml:space="preserve"> </w:t>
                        </w:r>
                        <w:r>
                          <w:rPr>
                            <w:rFonts w:eastAsia="Calibri"/>
                            <w:bCs/>
                            <w:szCs w:val="22"/>
                            <w:lang w:eastAsia="ar-SA"/>
                          </w:rPr>
                          <w:t>laipsniais</w:t>
                        </w:r>
                      </w:p>
                    </w:tc>
                    <w:tc>
                      <w:tcPr>
                        <w:tcW w:w="2112" w:type="dxa"/>
                        <w:tcBorders>
                          <w:bottom w:val="single" w:sz="12" w:space="0" w:color="auto"/>
                        </w:tcBorders>
                        <w:vAlign w:val="center"/>
                      </w:tcPr>
                      <w:p w14:paraId="41828188" w14:textId="77777777" w:rsidR="00D30B16" w:rsidRDefault="009A0210">
                        <w:pPr>
                          <w:spacing w:line="240" w:lineRule="exact"/>
                          <w:jc w:val="center"/>
                          <w:rPr>
                            <w:rFonts w:eastAsia="Calibri"/>
                            <w:b/>
                          </w:rPr>
                        </w:pPr>
                        <w:r>
                          <w:rPr>
                            <w:rFonts w:eastAsia="Calibri"/>
                            <w:b/>
                          </w:rPr>
                          <w:t xml:space="preserve">smulkaus </w:t>
                        </w:r>
                        <w:r>
                          <w:rPr>
                            <w:rFonts w:eastAsia="Calibri"/>
                            <w:b/>
                            <w:bCs/>
                            <w:i/>
                            <w:szCs w:val="22"/>
                            <w:lang w:eastAsia="ar-SA"/>
                          </w:rPr>
                          <w:sym w:font="Symbol" w:char="F06A"/>
                        </w:r>
                        <w:r>
                          <w:rPr>
                            <w:rFonts w:eastAsia="Calibri"/>
                            <w:b/>
                            <w:bCs/>
                            <w:i/>
                            <w:szCs w:val="22"/>
                            <w:lang w:eastAsia="ar-SA"/>
                          </w:rPr>
                          <w:t xml:space="preserve">, </w:t>
                        </w:r>
                        <w:r>
                          <w:rPr>
                            <w:rFonts w:eastAsia="Calibri"/>
                            <w:bCs/>
                            <w:szCs w:val="22"/>
                            <w:lang w:eastAsia="ar-SA"/>
                          </w:rPr>
                          <w:t>laipsniais</w:t>
                        </w:r>
                      </w:p>
                    </w:tc>
                    <w:tc>
                      <w:tcPr>
                        <w:tcW w:w="2283" w:type="dxa"/>
                        <w:tcBorders>
                          <w:bottom w:val="single" w:sz="12" w:space="0" w:color="auto"/>
                          <w:right w:val="single" w:sz="12" w:space="0" w:color="auto"/>
                        </w:tcBorders>
                        <w:vAlign w:val="center"/>
                      </w:tcPr>
                      <w:p w14:paraId="41828189" w14:textId="77777777" w:rsidR="00D30B16" w:rsidRDefault="009A0210">
                        <w:pPr>
                          <w:spacing w:line="240" w:lineRule="exact"/>
                          <w:jc w:val="center"/>
                          <w:rPr>
                            <w:rFonts w:eastAsia="Calibri"/>
                            <w:b/>
                            <w:bCs/>
                            <w:i/>
                            <w:szCs w:val="22"/>
                            <w:lang w:eastAsia="ar-SA"/>
                          </w:rPr>
                        </w:pPr>
                        <w:r>
                          <w:rPr>
                            <w:rFonts w:eastAsia="Calibri"/>
                            <w:b/>
                          </w:rPr>
                          <w:t xml:space="preserve">dulkingo </w:t>
                        </w:r>
                        <w:r>
                          <w:rPr>
                            <w:rFonts w:eastAsia="Calibri"/>
                            <w:b/>
                            <w:bCs/>
                            <w:i/>
                            <w:szCs w:val="22"/>
                            <w:lang w:eastAsia="ar-SA"/>
                          </w:rPr>
                          <w:sym w:font="Symbol" w:char="F06A"/>
                        </w:r>
                        <w:r>
                          <w:rPr>
                            <w:rFonts w:eastAsia="Calibri"/>
                            <w:b/>
                            <w:bCs/>
                            <w:i/>
                            <w:szCs w:val="22"/>
                            <w:lang w:eastAsia="ar-SA"/>
                          </w:rPr>
                          <w:t>,</w:t>
                        </w:r>
                      </w:p>
                      <w:p w14:paraId="4182818A" w14:textId="77777777" w:rsidR="00D30B16" w:rsidRDefault="009A0210">
                        <w:pPr>
                          <w:spacing w:line="240" w:lineRule="exact"/>
                          <w:jc w:val="center"/>
                          <w:rPr>
                            <w:rFonts w:eastAsia="Calibri"/>
                          </w:rPr>
                        </w:pPr>
                        <w:r>
                          <w:rPr>
                            <w:rFonts w:eastAsia="Calibri"/>
                            <w:bCs/>
                            <w:szCs w:val="22"/>
                            <w:lang w:eastAsia="ar-SA"/>
                          </w:rPr>
                          <w:t>laipsniais</w:t>
                        </w:r>
                      </w:p>
                    </w:tc>
                  </w:tr>
                  <w:tr w:rsidR="00D30B16" w14:paraId="41828190" w14:textId="77777777">
                    <w:tc>
                      <w:tcPr>
                        <w:tcW w:w="3059" w:type="dxa"/>
                        <w:tcBorders>
                          <w:top w:val="single" w:sz="12" w:space="0" w:color="auto"/>
                        </w:tcBorders>
                      </w:tcPr>
                      <w:p w14:paraId="4182818C" w14:textId="77777777" w:rsidR="00D30B16" w:rsidRDefault="009A0210">
                        <w:pPr>
                          <w:jc w:val="center"/>
                          <w:rPr>
                            <w:rFonts w:eastAsia="Calibri"/>
                          </w:rPr>
                        </w:pPr>
                        <w:r>
                          <w:rPr>
                            <w:rFonts w:eastAsia="Calibri"/>
                          </w:rPr>
                          <w:t>2,0</w:t>
                        </w:r>
                      </w:p>
                    </w:tc>
                    <w:tc>
                      <w:tcPr>
                        <w:tcW w:w="2451" w:type="dxa"/>
                        <w:tcBorders>
                          <w:top w:val="single" w:sz="12" w:space="0" w:color="auto"/>
                        </w:tcBorders>
                      </w:tcPr>
                      <w:p w14:paraId="4182818D" w14:textId="77777777" w:rsidR="00D30B16" w:rsidRDefault="009A0210">
                        <w:pPr>
                          <w:jc w:val="center"/>
                          <w:rPr>
                            <w:rFonts w:eastAsia="Calibri"/>
                          </w:rPr>
                        </w:pPr>
                        <w:r>
                          <w:rPr>
                            <w:rFonts w:eastAsia="Calibri"/>
                          </w:rPr>
                          <w:t>30</w:t>
                        </w:r>
                      </w:p>
                    </w:tc>
                    <w:tc>
                      <w:tcPr>
                        <w:tcW w:w="2112" w:type="dxa"/>
                        <w:tcBorders>
                          <w:top w:val="single" w:sz="12" w:space="0" w:color="auto"/>
                        </w:tcBorders>
                      </w:tcPr>
                      <w:p w14:paraId="4182818E" w14:textId="77777777" w:rsidR="00D30B16" w:rsidRDefault="009A0210">
                        <w:pPr>
                          <w:jc w:val="center"/>
                          <w:rPr>
                            <w:rFonts w:eastAsia="Calibri"/>
                          </w:rPr>
                        </w:pPr>
                        <w:r>
                          <w:rPr>
                            <w:rFonts w:eastAsia="Calibri"/>
                          </w:rPr>
                          <w:t>28</w:t>
                        </w:r>
                      </w:p>
                    </w:tc>
                    <w:tc>
                      <w:tcPr>
                        <w:tcW w:w="2283" w:type="dxa"/>
                        <w:tcBorders>
                          <w:top w:val="single" w:sz="12" w:space="0" w:color="auto"/>
                        </w:tcBorders>
                      </w:tcPr>
                      <w:p w14:paraId="4182818F" w14:textId="77777777" w:rsidR="00D30B16" w:rsidRDefault="009A0210">
                        <w:pPr>
                          <w:jc w:val="center"/>
                          <w:rPr>
                            <w:rFonts w:eastAsia="Calibri"/>
                          </w:rPr>
                        </w:pPr>
                        <w:r>
                          <w:rPr>
                            <w:rFonts w:eastAsia="Calibri"/>
                          </w:rPr>
                          <w:t>26</w:t>
                        </w:r>
                      </w:p>
                    </w:tc>
                  </w:tr>
                  <w:tr w:rsidR="00D30B16" w14:paraId="41828195" w14:textId="77777777">
                    <w:tc>
                      <w:tcPr>
                        <w:tcW w:w="3059" w:type="dxa"/>
                      </w:tcPr>
                      <w:p w14:paraId="41828191" w14:textId="77777777" w:rsidR="00D30B16" w:rsidRDefault="009A0210">
                        <w:pPr>
                          <w:jc w:val="center"/>
                          <w:rPr>
                            <w:rFonts w:eastAsia="Calibri"/>
                          </w:rPr>
                        </w:pPr>
                        <w:r>
                          <w:rPr>
                            <w:rFonts w:eastAsia="Calibri"/>
                          </w:rPr>
                          <w:t>3,5</w:t>
                        </w:r>
                      </w:p>
                    </w:tc>
                    <w:tc>
                      <w:tcPr>
                        <w:tcW w:w="2451" w:type="dxa"/>
                      </w:tcPr>
                      <w:p w14:paraId="41828192" w14:textId="77777777" w:rsidR="00D30B16" w:rsidRDefault="009A0210">
                        <w:pPr>
                          <w:jc w:val="center"/>
                          <w:rPr>
                            <w:rFonts w:eastAsia="Calibri"/>
                          </w:rPr>
                        </w:pPr>
                        <w:r>
                          <w:rPr>
                            <w:rFonts w:eastAsia="Calibri"/>
                          </w:rPr>
                          <w:t>33</w:t>
                        </w:r>
                      </w:p>
                    </w:tc>
                    <w:tc>
                      <w:tcPr>
                        <w:tcW w:w="2112" w:type="dxa"/>
                      </w:tcPr>
                      <w:p w14:paraId="41828193" w14:textId="77777777" w:rsidR="00D30B16" w:rsidRDefault="009A0210">
                        <w:pPr>
                          <w:jc w:val="center"/>
                          <w:rPr>
                            <w:rFonts w:eastAsia="Calibri"/>
                          </w:rPr>
                        </w:pPr>
                        <w:r>
                          <w:rPr>
                            <w:rFonts w:eastAsia="Calibri"/>
                          </w:rPr>
                          <w:t>30</w:t>
                        </w:r>
                      </w:p>
                    </w:tc>
                    <w:tc>
                      <w:tcPr>
                        <w:tcW w:w="2283" w:type="dxa"/>
                      </w:tcPr>
                      <w:p w14:paraId="41828194" w14:textId="77777777" w:rsidR="00D30B16" w:rsidRDefault="009A0210">
                        <w:pPr>
                          <w:jc w:val="center"/>
                          <w:rPr>
                            <w:rFonts w:eastAsia="Calibri"/>
                          </w:rPr>
                        </w:pPr>
                        <w:r>
                          <w:rPr>
                            <w:rFonts w:eastAsia="Calibri"/>
                          </w:rPr>
                          <w:t>28</w:t>
                        </w:r>
                      </w:p>
                    </w:tc>
                  </w:tr>
                  <w:tr w:rsidR="00D30B16" w14:paraId="4182819A" w14:textId="77777777">
                    <w:tc>
                      <w:tcPr>
                        <w:tcW w:w="3059" w:type="dxa"/>
                      </w:tcPr>
                      <w:p w14:paraId="41828196" w14:textId="77777777" w:rsidR="00D30B16" w:rsidRDefault="009A0210">
                        <w:pPr>
                          <w:jc w:val="center"/>
                          <w:rPr>
                            <w:rFonts w:eastAsia="Calibri"/>
                          </w:rPr>
                        </w:pPr>
                        <w:r>
                          <w:rPr>
                            <w:rFonts w:eastAsia="Calibri"/>
                          </w:rPr>
                          <w:t>7,0</w:t>
                        </w:r>
                      </w:p>
                    </w:tc>
                    <w:tc>
                      <w:tcPr>
                        <w:tcW w:w="2451" w:type="dxa"/>
                      </w:tcPr>
                      <w:p w14:paraId="41828197" w14:textId="77777777" w:rsidR="00D30B16" w:rsidRDefault="009A0210">
                        <w:pPr>
                          <w:jc w:val="center"/>
                          <w:rPr>
                            <w:rFonts w:eastAsia="Calibri"/>
                          </w:rPr>
                        </w:pPr>
                        <w:r>
                          <w:rPr>
                            <w:rFonts w:eastAsia="Calibri"/>
                          </w:rPr>
                          <w:t>36</w:t>
                        </w:r>
                      </w:p>
                    </w:tc>
                    <w:tc>
                      <w:tcPr>
                        <w:tcW w:w="2112" w:type="dxa"/>
                      </w:tcPr>
                      <w:p w14:paraId="41828198" w14:textId="77777777" w:rsidR="00D30B16" w:rsidRDefault="009A0210">
                        <w:pPr>
                          <w:jc w:val="center"/>
                          <w:rPr>
                            <w:rFonts w:eastAsia="Calibri"/>
                          </w:rPr>
                        </w:pPr>
                        <w:r>
                          <w:rPr>
                            <w:rFonts w:eastAsia="Calibri"/>
                          </w:rPr>
                          <w:t>33</w:t>
                        </w:r>
                      </w:p>
                    </w:tc>
                    <w:tc>
                      <w:tcPr>
                        <w:tcW w:w="2283" w:type="dxa"/>
                      </w:tcPr>
                      <w:p w14:paraId="41828199" w14:textId="77777777" w:rsidR="00D30B16" w:rsidRDefault="009A0210">
                        <w:pPr>
                          <w:jc w:val="center"/>
                          <w:rPr>
                            <w:rFonts w:eastAsia="Calibri"/>
                          </w:rPr>
                        </w:pPr>
                        <w:r>
                          <w:rPr>
                            <w:rFonts w:eastAsia="Calibri"/>
                          </w:rPr>
                          <w:t>30</w:t>
                        </w:r>
                      </w:p>
                    </w:tc>
                  </w:tr>
                  <w:tr w:rsidR="00D30B16" w14:paraId="4182819F" w14:textId="77777777">
                    <w:tc>
                      <w:tcPr>
                        <w:tcW w:w="3059" w:type="dxa"/>
                      </w:tcPr>
                      <w:p w14:paraId="4182819B" w14:textId="77777777" w:rsidR="00D30B16" w:rsidRDefault="009A0210">
                        <w:pPr>
                          <w:jc w:val="center"/>
                          <w:rPr>
                            <w:rFonts w:eastAsia="Calibri"/>
                          </w:rPr>
                        </w:pPr>
                        <w:r>
                          <w:rPr>
                            <w:rFonts w:eastAsia="Calibri"/>
                          </w:rPr>
                          <w:t>11,0</w:t>
                        </w:r>
                      </w:p>
                    </w:tc>
                    <w:tc>
                      <w:tcPr>
                        <w:tcW w:w="2451" w:type="dxa"/>
                      </w:tcPr>
                      <w:p w14:paraId="4182819C" w14:textId="77777777" w:rsidR="00D30B16" w:rsidRDefault="009A0210">
                        <w:pPr>
                          <w:jc w:val="center"/>
                          <w:rPr>
                            <w:rFonts w:eastAsia="Calibri"/>
                          </w:rPr>
                        </w:pPr>
                        <w:r>
                          <w:rPr>
                            <w:rFonts w:eastAsia="Calibri"/>
                          </w:rPr>
                          <w:t>38</w:t>
                        </w:r>
                      </w:p>
                    </w:tc>
                    <w:tc>
                      <w:tcPr>
                        <w:tcW w:w="2112" w:type="dxa"/>
                      </w:tcPr>
                      <w:p w14:paraId="4182819D" w14:textId="77777777" w:rsidR="00D30B16" w:rsidRDefault="009A0210">
                        <w:pPr>
                          <w:jc w:val="center"/>
                          <w:rPr>
                            <w:rFonts w:eastAsia="Calibri"/>
                          </w:rPr>
                        </w:pPr>
                        <w:r>
                          <w:rPr>
                            <w:rFonts w:eastAsia="Calibri"/>
                          </w:rPr>
                          <w:t>35</w:t>
                        </w:r>
                      </w:p>
                    </w:tc>
                    <w:tc>
                      <w:tcPr>
                        <w:tcW w:w="2283" w:type="dxa"/>
                      </w:tcPr>
                      <w:p w14:paraId="4182819E" w14:textId="77777777" w:rsidR="00D30B16" w:rsidRDefault="009A0210">
                        <w:pPr>
                          <w:jc w:val="center"/>
                          <w:rPr>
                            <w:rFonts w:eastAsia="Calibri"/>
                          </w:rPr>
                        </w:pPr>
                        <w:r>
                          <w:rPr>
                            <w:rFonts w:eastAsia="Calibri"/>
                          </w:rPr>
                          <w:t>32</w:t>
                        </w:r>
                      </w:p>
                    </w:tc>
                  </w:tr>
                  <w:tr w:rsidR="00D30B16" w14:paraId="418281A4" w14:textId="77777777">
                    <w:tc>
                      <w:tcPr>
                        <w:tcW w:w="3059" w:type="dxa"/>
                      </w:tcPr>
                      <w:p w14:paraId="418281A0" w14:textId="77777777" w:rsidR="00D30B16" w:rsidRDefault="009A0210">
                        <w:pPr>
                          <w:jc w:val="center"/>
                          <w:rPr>
                            <w:rFonts w:eastAsia="Calibri"/>
                          </w:rPr>
                        </w:pPr>
                        <w:r>
                          <w:rPr>
                            <w:rFonts w:eastAsia="Calibri"/>
                          </w:rPr>
                          <w:t>14,0</w:t>
                        </w:r>
                      </w:p>
                    </w:tc>
                    <w:tc>
                      <w:tcPr>
                        <w:tcW w:w="2451" w:type="dxa"/>
                      </w:tcPr>
                      <w:p w14:paraId="418281A1" w14:textId="77777777" w:rsidR="00D30B16" w:rsidRDefault="009A0210">
                        <w:pPr>
                          <w:jc w:val="center"/>
                          <w:rPr>
                            <w:rFonts w:eastAsia="Calibri"/>
                          </w:rPr>
                        </w:pPr>
                        <w:r>
                          <w:rPr>
                            <w:rFonts w:eastAsia="Calibri"/>
                          </w:rPr>
                          <w:t>40</w:t>
                        </w:r>
                      </w:p>
                    </w:tc>
                    <w:tc>
                      <w:tcPr>
                        <w:tcW w:w="2112" w:type="dxa"/>
                      </w:tcPr>
                      <w:p w14:paraId="418281A2" w14:textId="77777777" w:rsidR="00D30B16" w:rsidRDefault="009A0210">
                        <w:pPr>
                          <w:jc w:val="center"/>
                          <w:rPr>
                            <w:rFonts w:eastAsia="Calibri"/>
                          </w:rPr>
                        </w:pPr>
                        <w:r>
                          <w:rPr>
                            <w:rFonts w:eastAsia="Calibri"/>
                          </w:rPr>
                          <w:t>37</w:t>
                        </w:r>
                      </w:p>
                    </w:tc>
                    <w:tc>
                      <w:tcPr>
                        <w:tcW w:w="2283" w:type="dxa"/>
                      </w:tcPr>
                      <w:p w14:paraId="418281A3" w14:textId="77777777" w:rsidR="00D30B16" w:rsidRDefault="009A0210">
                        <w:pPr>
                          <w:jc w:val="center"/>
                          <w:rPr>
                            <w:rFonts w:eastAsia="Calibri"/>
                          </w:rPr>
                        </w:pPr>
                        <w:r>
                          <w:rPr>
                            <w:rFonts w:eastAsia="Calibri"/>
                          </w:rPr>
                          <w:t>34</w:t>
                        </w:r>
                      </w:p>
                    </w:tc>
                  </w:tr>
                  <w:tr w:rsidR="00D30B16" w14:paraId="418281A9" w14:textId="77777777">
                    <w:tc>
                      <w:tcPr>
                        <w:tcW w:w="3059" w:type="dxa"/>
                      </w:tcPr>
                      <w:p w14:paraId="418281A5" w14:textId="77777777" w:rsidR="00D30B16" w:rsidRDefault="009A0210">
                        <w:pPr>
                          <w:jc w:val="center"/>
                          <w:rPr>
                            <w:rFonts w:eastAsia="Calibri"/>
                          </w:rPr>
                        </w:pPr>
                        <w:r>
                          <w:rPr>
                            <w:rFonts w:eastAsia="Calibri"/>
                          </w:rPr>
                          <w:t>17,5</w:t>
                        </w:r>
                      </w:p>
                    </w:tc>
                    <w:tc>
                      <w:tcPr>
                        <w:tcW w:w="2451" w:type="dxa"/>
                      </w:tcPr>
                      <w:p w14:paraId="418281A6" w14:textId="77777777" w:rsidR="00D30B16" w:rsidRDefault="009A0210">
                        <w:pPr>
                          <w:jc w:val="center"/>
                          <w:rPr>
                            <w:rFonts w:eastAsia="Calibri"/>
                          </w:rPr>
                        </w:pPr>
                        <w:r>
                          <w:rPr>
                            <w:rFonts w:eastAsia="Calibri"/>
                          </w:rPr>
                          <w:t>41</w:t>
                        </w:r>
                      </w:p>
                    </w:tc>
                    <w:tc>
                      <w:tcPr>
                        <w:tcW w:w="2112" w:type="dxa"/>
                      </w:tcPr>
                      <w:p w14:paraId="418281A7" w14:textId="77777777" w:rsidR="00D30B16" w:rsidRDefault="009A0210">
                        <w:pPr>
                          <w:jc w:val="center"/>
                          <w:rPr>
                            <w:rFonts w:eastAsia="Calibri"/>
                          </w:rPr>
                        </w:pPr>
                        <w:r>
                          <w:rPr>
                            <w:rFonts w:eastAsia="Calibri"/>
                          </w:rPr>
                          <w:t>38</w:t>
                        </w:r>
                      </w:p>
                    </w:tc>
                    <w:tc>
                      <w:tcPr>
                        <w:tcW w:w="2283" w:type="dxa"/>
                      </w:tcPr>
                      <w:p w14:paraId="418281A8" w14:textId="77777777" w:rsidR="00D30B16" w:rsidRDefault="009A0210">
                        <w:pPr>
                          <w:jc w:val="center"/>
                          <w:rPr>
                            <w:rFonts w:eastAsia="Calibri"/>
                          </w:rPr>
                        </w:pPr>
                        <w:r>
                          <w:rPr>
                            <w:rFonts w:eastAsia="Calibri"/>
                          </w:rPr>
                          <w:t>35</w:t>
                        </w:r>
                      </w:p>
                    </w:tc>
                  </w:tr>
                </w:tbl>
                <w:p w14:paraId="418281AA" w14:textId="77777777" w:rsidR="00D30B16" w:rsidRDefault="00D30B16">
                  <w:pPr>
                    <w:rPr>
                      <w:rFonts w:eastAsia="Calibri"/>
                    </w:rPr>
                  </w:pPr>
                </w:p>
                <w:p w14:paraId="418281AB" w14:textId="2FAC81A1" w:rsidR="00D30B16" w:rsidRDefault="00D30B16">
                  <w:pPr>
                    <w:spacing w:line="360" w:lineRule="auto"/>
                    <w:rPr>
                      <w:rFonts w:eastAsia="Calibri"/>
                      <w:i/>
                    </w:rPr>
                    <w:sectPr w:rsidR="00D30B16">
                      <w:headerReference w:type="default" r:id="rId231"/>
                      <w:footerReference w:type="default" r:id="rId232"/>
                      <w:pgSz w:w="11906" w:h="16838" w:code="9"/>
                      <w:pgMar w:top="1134" w:right="567" w:bottom="1134" w:left="1418" w:header="567" w:footer="567" w:gutter="0"/>
                      <w:cols w:space="1296"/>
                    </w:sectPr>
                  </w:pPr>
                </w:p>
                <w:p w14:paraId="418281AC" w14:textId="362FAEEE" w:rsidR="00D30B16" w:rsidRDefault="009A0210">
                  <w:pPr>
                    <w:suppressAutoHyphens/>
                    <w:ind w:left="11624"/>
                    <w:jc w:val="both"/>
                    <w:rPr>
                      <w:rFonts w:eastAsia="Calibri"/>
                      <w:iCs/>
                      <w:sz w:val="22"/>
                      <w:szCs w:val="22"/>
                    </w:rPr>
                  </w:pPr>
                  <w:r>
                    <w:rPr>
                      <w:rFonts w:eastAsia="Calibri"/>
                      <w:iCs/>
                      <w:sz w:val="22"/>
                      <w:szCs w:val="22"/>
                    </w:rPr>
                    <w:lastRenderedPageBreak/>
                    <w:t>Automobilių kelių inžinerinių</w:t>
                  </w:r>
                </w:p>
                <w:p w14:paraId="418281AD" w14:textId="77777777" w:rsidR="00D30B16" w:rsidRDefault="009A0210">
                  <w:pPr>
                    <w:suppressAutoHyphens/>
                    <w:ind w:left="11624"/>
                    <w:jc w:val="both"/>
                    <w:rPr>
                      <w:rFonts w:eastAsia="Calibri"/>
                      <w:iCs/>
                      <w:sz w:val="22"/>
                      <w:szCs w:val="22"/>
                    </w:rPr>
                  </w:pPr>
                  <w:r>
                    <w:rPr>
                      <w:rFonts w:eastAsia="Calibri"/>
                      <w:iCs/>
                      <w:sz w:val="22"/>
                      <w:szCs w:val="22"/>
                    </w:rPr>
                    <w:t>geologinių ir geotechninių bei</w:t>
                  </w:r>
                </w:p>
                <w:p w14:paraId="418281AE" w14:textId="77777777" w:rsidR="00D30B16" w:rsidRDefault="009A0210">
                  <w:pPr>
                    <w:suppressAutoHyphens/>
                    <w:ind w:left="11624"/>
                    <w:jc w:val="both"/>
                    <w:rPr>
                      <w:rFonts w:eastAsia="Calibri"/>
                      <w:iCs/>
                      <w:sz w:val="22"/>
                      <w:szCs w:val="22"/>
                    </w:rPr>
                  </w:pPr>
                  <w:r>
                    <w:rPr>
                      <w:rFonts w:eastAsia="Calibri"/>
                      <w:iCs/>
                      <w:sz w:val="22"/>
                      <w:szCs w:val="22"/>
                    </w:rPr>
                    <w:t>statinio tyrimų rekomendacijų</w:t>
                  </w:r>
                </w:p>
                <w:p w14:paraId="418281AF" w14:textId="77777777" w:rsidR="00D30B16" w:rsidRDefault="009A0210">
                  <w:pPr>
                    <w:suppressAutoHyphens/>
                    <w:ind w:left="11624"/>
                    <w:jc w:val="both"/>
                    <w:rPr>
                      <w:rFonts w:eastAsia="Calibri"/>
                      <w:iCs/>
                      <w:sz w:val="22"/>
                      <w:szCs w:val="22"/>
                    </w:rPr>
                  </w:pPr>
                  <w:r>
                    <w:rPr>
                      <w:rFonts w:eastAsia="Calibri"/>
                      <w:iCs/>
                      <w:sz w:val="22"/>
                      <w:szCs w:val="22"/>
                    </w:rPr>
                    <w:t>R IGGT 15</w:t>
                  </w:r>
                </w:p>
                <w:p w14:paraId="418281B0" w14:textId="77777777" w:rsidR="00D30B16" w:rsidRDefault="009A0210">
                  <w:pPr>
                    <w:suppressAutoHyphens/>
                    <w:ind w:left="11624"/>
                    <w:jc w:val="both"/>
                    <w:rPr>
                      <w:rFonts w:eastAsia="Calibri"/>
                      <w:iCs/>
                      <w:sz w:val="22"/>
                      <w:szCs w:val="22"/>
                    </w:rPr>
                  </w:pPr>
                  <w:r>
                    <w:rPr>
                      <w:rFonts w:eastAsia="Calibri"/>
                      <w:iCs/>
                      <w:sz w:val="22"/>
                      <w:szCs w:val="22"/>
                    </w:rPr>
                    <w:t>7 priedo tęsinys</w:t>
                  </w:r>
                </w:p>
                <w:p w14:paraId="418281B1" w14:textId="5C4DF7FE" w:rsidR="00D30B16" w:rsidRDefault="00EE25CA">
                  <w:pPr>
                    <w:rPr>
                      <w:sz w:val="10"/>
                      <w:szCs w:val="10"/>
                    </w:rPr>
                  </w:pPr>
                </w:p>
              </w:sdtContent>
            </w:sdt>
          </w:sdtContent>
        </w:sdt>
        <w:sdt>
          <w:sdtPr>
            <w:alias w:val="skyrius"/>
            <w:tag w:val="part_e7cecf4e030b48fd833d1ebb1d4a2c6d"/>
            <w:id w:val="-1510521786"/>
            <w:lock w:val="sdtLocked"/>
          </w:sdtPr>
          <w:sdtEndPr/>
          <w:sdtContent>
            <w:p w14:paraId="418281B2" w14:textId="77777777" w:rsidR="00D30B16" w:rsidRDefault="00EE25CA">
              <w:pPr>
                <w:jc w:val="center"/>
                <w:rPr>
                  <w:rFonts w:eastAsia="Calibri"/>
                  <w:b/>
                  <w:u w:val="single"/>
                </w:rPr>
              </w:pPr>
              <w:sdt>
                <w:sdtPr>
                  <w:alias w:val="Numeris"/>
                  <w:tag w:val="nr_e7cecf4e030b48fd833d1ebb1d4a2c6d"/>
                  <w:id w:val="-2070103776"/>
                  <w:lock w:val="sdtLocked"/>
                </w:sdtPr>
                <w:sdtEndPr/>
                <w:sdtContent>
                  <w:r w:rsidR="009A0210">
                    <w:rPr>
                      <w:rFonts w:eastAsia="Calibri"/>
                      <w:b/>
                      <w:u w:val="single"/>
                    </w:rPr>
                    <w:t>III</w:t>
                  </w:r>
                </w:sdtContent>
              </w:sdt>
              <w:r w:rsidR="009A0210">
                <w:rPr>
                  <w:rFonts w:eastAsia="Calibri"/>
                  <w:b/>
                  <w:u w:val="single"/>
                </w:rPr>
                <w:t xml:space="preserve">. </w:t>
              </w:r>
              <w:sdt>
                <w:sdtPr>
                  <w:alias w:val="Pavadinimas"/>
                  <w:tag w:val="title_e7cecf4e030b48fd833d1ebb1d4a2c6d"/>
                  <w:id w:val="2018576664"/>
                  <w:lock w:val="sdtLocked"/>
                </w:sdtPr>
                <w:sdtEndPr/>
                <w:sdtContent>
                  <w:r w:rsidR="009A0210">
                    <w:rPr>
                      <w:rFonts w:eastAsia="Calibri"/>
                      <w:b/>
                      <w:u w:val="single"/>
                    </w:rPr>
                    <w:t>Rodiklių vertės, naudotos pagal Europos Sąjungos šalių standartus</w:t>
                  </w:r>
                </w:sdtContent>
              </w:sdt>
            </w:p>
            <w:p w14:paraId="418281B3" w14:textId="77777777" w:rsidR="00D30B16" w:rsidRDefault="00D30B16">
              <w:pPr>
                <w:rPr>
                  <w:sz w:val="10"/>
                  <w:szCs w:val="10"/>
                </w:rPr>
              </w:pPr>
            </w:p>
            <w:sdt>
              <w:sdtPr>
                <w:alias w:val="lentele"/>
                <w:tag w:val="part_804328bb03c24346b41e51a04a5b3024"/>
                <w:id w:val="950283745"/>
                <w:lock w:val="sdtLocked"/>
              </w:sdtPr>
              <w:sdtEndPr/>
              <w:sdtContent>
                <w:p w14:paraId="418281B4" w14:textId="0C510C51" w:rsidR="00D30B16" w:rsidRDefault="00EE25CA">
                  <w:pPr>
                    <w:jc w:val="both"/>
                    <w:rPr>
                      <w:rFonts w:eastAsia="Calibri"/>
                      <w:b/>
                    </w:rPr>
                  </w:pPr>
                  <w:sdt>
                    <w:sdtPr>
                      <w:alias w:val="Pavadinimas"/>
                      <w:tag w:val="title_804328bb03c24346b41e51a04a5b3024"/>
                      <w:id w:val="479351442"/>
                      <w:lock w:val="sdtLocked"/>
                    </w:sdtPr>
                    <w:sdtEndPr/>
                    <w:sdtContent>
                      <w:r w:rsidR="009A0210">
                        <w:rPr>
                          <w:rFonts w:eastAsia="Calibri"/>
                          <w:b/>
                        </w:rPr>
                        <w:t xml:space="preserve">5 lentelė. Rupiųjų gruntų savybių rodiklių skaičiuojamosios vertės </w:t>
                      </w:r>
                    </w:sdtContent>
                  </w:sdt>
                </w:p>
                <w:tbl>
                  <w:tblPr>
                    <w:tblW w:w="144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2126"/>
                    <w:gridCol w:w="709"/>
                    <w:gridCol w:w="2350"/>
                    <w:gridCol w:w="1916"/>
                    <w:gridCol w:w="2210"/>
                    <w:gridCol w:w="1636"/>
                  </w:tblGrid>
                  <w:tr w:rsidR="00D30B16" w14:paraId="418281BC" w14:textId="77777777">
                    <w:tc>
                      <w:tcPr>
                        <w:tcW w:w="3544" w:type="dxa"/>
                        <w:vMerge w:val="restart"/>
                        <w:tcBorders>
                          <w:top w:val="single" w:sz="12" w:space="0" w:color="auto"/>
                          <w:left w:val="single" w:sz="12" w:space="0" w:color="auto"/>
                        </w:tcBorders>
                        <w:vAlign w:val="center"/>
                      </w:tcPr>
                      <w:p w14:paraId="418281B5" w14:textId="77777777" w:rsidR="00D30B16" w:rsidRDefault="009A0210">
                        <w:pPr>
                          <w:jc w:val="center"/>
                          <w:rPr>
                            <w:rFonts w:eastAsia="Calibri"/>
                            <w:b/>
                          </w:rPr>
                        </w:pPr>
                        <w:r>
                          <w:rPr>
                            <w:rFonts w:eastAsia="Calibri"/>
                            <w:b/>
                          </w:rPr>
                          <w:t>Grunto rūšis</w:t>
                        </w:r>
                      </w:p>
                    </w:tc>
                    <w:tc>
                      <w:tcPr>
                        <w:tcW w:w="2126" w:type="dxa"/>
                        <w:vMerge w:val="restart"/>
                        <w:tcBorders>
                          <w:top w:val="single" w:sz="12" w:space="0" w:color="auto"/>
                          <w:right w:val="single" w:sz="6" w:space="0" w:color="auto"/>
                        </w:tcBorders>
                        <w:vAlign w:val="center"/>
                      </w:tcPr>
                      <w:p w14:paraId="418281B6" w14:textId="77777777" w:rsidR="00D30B16" w:rsidRDefault="009A0210">
                        <w:pPr>
                          <w:jc w:val="center"/>
                          <w:rPr>
                            <w:rFonts w:eastAsia="Calibri"/>
                            <w:b/>
                          </w:rPr>
                        </w:pPr>
                        <w:r>
                          <w:rPr>
                            <w:rFonts w:eastAsia="Calibri"/>
                            <w:b/>
                          </w:rPr>
                          <w:t>Grunto žymuo pagal</w:t>
                        </w:r>
                      </w:p>
                      <w:p w14:paraId="418281B7" w14:textId="77777777" w:rsidR="00D30B16" w:rsidRDefault="009A0210">
                        <w:pPr>
                          <w:jc w:val="center"/>
                          <w:rPr>
                            <w:rFonts w:eastAsia="Calibri"/>
                            <w:b/>
                          </w:rPr>
                        </w:pPr>
                        <w:r>
                          <w:rPr>
                            <w:rFonts w:eastAsia="Calibri"/>
                            <w:b/>
                          </w:rPr>
                          <w:t>LST 1331 [11.28]</w:t>
                        </w:r>
                      </w:p>
                    </w:tc>
                    <w:tc>
                      <w:tcPr>
                        <w:tcW w:w="709" w:type="dxa"/>
                        <w:vMerge w:val="restart"/>
                        <w:tcBorders>
                          <w:top w:val="single" w:sz="12" w:space="0" w:color="auto"/>
                          <w:left w:val="single" w:sz="6" w:space="0" w:color="auto"/>
                        </w:tcBorders>
                        <w:vAlign w:val="center"/>
                      </w:tcPr>
                      <w:p w14:paraId="418281B8" w14:textId="77777777" w:rsidR="00D30B16" w:rsidRDefault="009A0210">
                        <w:pPr>
                          <w:jc w:val="center"/>
                          <w:rPr>
                            <w:rFonts w:eastAsia="Calibri"/>
                            <w:b/>
                          </w:rPr>
                        </w:pPr>
                        <w:r>
                          <w:rPr>
                            <w:rFonts w:eastAsia="Calibri"/>
                            <w:b/>
                          </w:rPr>
                          <w:t>Eilutė</w:t>
                        </w:r>
                      </w:p>
                    </w:tc>
                    <w:tc>
                      <w:tcPr>
                        <w:tcW w:w="2350" w:type="dxa"/>
                        <w:vMerge w:val="restart"/>
                        <w:tcBorders>
                          <w:top w:val="single" w:sz="12" w:space="0" w:color="auto"/>
                        </w:tcBorders>
                        <w:vAlign w:val="center"/>
                      </w:tcPr>
                      <w:p w14:paraId="418281B9" w14:textId="77777777" w:rsidR="00D30B16" w:rsidRDefault="009A0210">
                        <w:pPr>
                          <w:jc w:val="center"/>
                          <w:rPr>
                            <w:rFonts w:eastAsia="Calibri"/>
                            <w:b/>
                          </w:rPr>
                        </w:pPr>
                        <w:r>
                          <w:rPr>
                            <w:rFonts w:eastAsia="Calibri"/>
                            <w:b/>
                          </w:rPr>
                          <w:t xml:space="preserve">Grunto tankumas </w:t>
                        </w:r>
                      </w:p>
                    </w:tc>
                    <w:tc>
                      <w:tcPr>
                        <w:tcW w:w="4126" w:type="dxa"/>
                        <w:gridSpan w:val="2"/>
                        <w:tcBorders>
                          <w:top w:val="single" w:sz="12" w:space="0" w:color="auto"/>
                        </w:tcBorders>
                        <w:vAlign w:val="center"/>
                      </w:tcPr>
                      <w:p w14:paraId="418281BA" w14:textId="77777777" w:rsidR="00D30B16" w:rsidRDefault="009A0210">
                        <w:pPr>
                          <w:jc w:val="center"/>
                          <w:rPr>
                            <w:rFonts w:eastAsia="Calibri"/>
                            <w:b/>
                          </w:rPr>
                        </w:pPr>
                        <w:r>
                          <w:rPr>
                            <w:rFonts w:eastAsia="Calibri"/>
                            <w:b/>
                          </w:rPr>
                          <w:t>Tankis</w:t>
                        </w:r>
                      </w:p>
                    </w:tc>
                    <w:tc>
                      <w:tcPr>
                        <w:tcW w:w="1636" w:type="dxa"/>
                        <w:vMerge w:val="restart"/>
                        <w:tcBorders>
                          <w:top w:val="single" w:sz="12" w:space="0" w:color="auto"/>
                          <w:right w:val="single" w:sz="12" w:space="0" w:color="auto"/>
                        </w:tcBorders>
                        <w:vAlign w:val="center"/>
                      </w:tcPr>
                      <w:p w14:paraId="418281BB" w14:textId="77777777" w:rsidR="00D30B16" w:rsidRDefault="009A0210">
                        <w:pPr>
                          <w:jc w:val="center"/>
                          <w:rPr>
                            <w:rFonts w:eastAsia="Calibri"/>
                            <w:b/>
                          </w:rPr>
                        </w:pPr>
                        <w:r>
                          <w:rPr>
                            <w:rFonts w:eastAsia="Calibri"/>
                            <w:b/>
                          </w:rPr>
                          <w:t>Vidinės trinties kampas</w:t>
                        </w:r>
                        <w:r>
                          <w:rPr>
                            <w:rFonts w:eastAsia="Calibri"/>
                            <w:b/>
                            <w:i/>
                          </w:rPr>
                          <w:t xml:space="preserve"> φ,</w:t>
                        </w:r>
                      </w:p>
                    </w:tc>
                  </w:tr>
                  <w:tr w:rsidR="00D30B16" w14:paraId="418281C4" w14:textId="77777777">
                    <w:tc>
                      <w:tcPr>
                        <w:tcW w:w="3544" w:type="dxa"/>
                        <w:vMerge/>
                        <w:tcBorders>
                          <w:left w:val="single" w:sz="12" w:space="0" w:color="auto"/>
                        </w:tcBorders>
                      </w:tcPr>
                      <w:p w14:paraId="418281BD" w14:textId="77777777" w:rsidR="00D30B16" w:rsidRDefault="00D30B16">
                        <w:pPr>
                          <w:rPr>
                            <w:rFonts w:eastAsia="Calibri"/>
                            <w:b/>
                          </w:rPr>
                        </w:pPr>
                      </w:p>
                    </w:tc>
                    <w:tc>
                      <w:tcPr>
                        <w:tcW w:w="2126" w:type="dxa"/>
                        <w:vMerge/>
                        <w:tcBorders>
                          <w:right w:val="single" w:sz="6" w:space="0" w:color="auto"/>
                        </w:tcBorders>
                      </w:tcPr>
                      <w:p w14:paraId="418281BE" w14:textId="77777777" w:rsidR="00D30B16" w:rsidRDefault="00D30B16">
                        <w:pPr>
                          <w:rPr>
                            <w:rFonts w:eastAsia="Calibri"/>
                            <w:b/>
                          </w:rPr>
                        </w:pPr>
                      </w:p>
                    </w:tc>
                    <w:tc>
                      <w:tcPr>
                        <w:tcW w:w="709" w:type="dxa"/>
                        <w:vMerge/>
                        <w:tcBorders>
                          <w:left w:val="single" w:sz="6" w:space="0" w:color="auto"/>
                        </w:tcBorders>
                      </w:tcPr>
                      <w:p w14:paraId="418281BF" w14:textId="77777777" w:rsidR="00D30B16" w:rsidRDefault="00D30B16">
                        <w:pPr>
                          <w:rPr>
                            <w:rFonts w:eastAsia="Calibri"/>
                            <w:b/>
                          </w:rPr>
                        </w:pPr>
                      </w:p>
                    </w:tc>
                    <w:tc>
                      <w:tcPr>
                        <w:tcW w:w="2350" w:type="dxa"/>
                        <w:vMerge/>
                      </w:tcPr>
                      <w:p w14:paraId="418281C0" w14:textId="77777777" w:rsidR="00D30B16" w:rsidRDefault="00D30B16">
                        <w:pPr>
                          <w:rPr>
                            <w:rFonts w:eastAsia="Calibri"/>
                            <w:b/>
                          </w:rPr>
                        </w:pPr>
                      </w:p>
                    </w:tc>
                    <w:tc>
                      <w:tcPr>
                        <w:tcW w:w="1916" w:type="dxa"/>
                        <w:tcBorders>
                          <w:bottom w:val="nil"/>
                        </w:tcBorders>
                        <w:vAlign w:val="center"/>
                      </w:tcPr>
                      <w:p w14:paraId="418281C1" w14:textId="77777777" w:rsidR="00D30B16" w:rsidRDefault="009A0210">
                        <w:pPr>
                          <w:jc w:val="center"/>
                          <w:rPr>
                            <w:rFonts w:eastAsia="Calibri"/>
                            <w:b/>
                          </w:rPr>
                        </w:pPr>
                        <w:r>
                          <w:rPr>
                            <w:rFonts w:eastAsia="Calibri"/>
                            <w:b/>
                          </w:rPr>
                          <w:t xml:space="preserve">Drėgno grunto </w:t>
                        </w:r>
                        <w:r>
                          <w:rPr>
                            <w:rFonts w:eastAsia="Calibri"/>
                            <w:b/>
                            <w:i/>
                          </w:rPr>
                          <w:t>ρ</w:t>
                        </w:r>
                        <w:r>
                          <w:rPr>
                            <w:rFonts w:eastAsia="Calibri"/>
                            <w:b/>
                          </w:rPr>
                          <w:t>,</w:t>
                        </w:r>
                      </w:p>
                    </w:tc>
                    <w:tc>
                      <w:tcPr>
                        <w:tcW w:w="2210" w:type="dxa"/>
                        <w:tcBorders>
                          <w:bottom w:val="nil"/>
                        </w:tcBorders>
                        <w:vAlign w:val="center"/>
                      </w:tcPr>
                      <w:p w14:paraId="418281C2" w14:textId="77777777" w:rsidR="00D30B16" w:rsidRDefault="009A0210">
                        <w:pPr>
                          <w:jc w:val="center"/>
                          <w:rPr>
                            <w:rFonts w:eastAsia="Calibri"/>
                            <w:b/>
                          </w:rPr>
                        </w:pPr>
                        <w:r>
                          <w:rPr>
                            <w:rFonts w:eastAsia="Calibri"/>
                            <w:b/>
                          </w:rPr>
                          <w:t xml:space="preserve">Prisotinto vandens grunto </w:t>
                        </w:r>
                        <w:r>
                          <w:rPr>
                            <w:rFonts w:eastAsia="Calibri"/>
                            <w:b/>
                            <w:i/>
                          </w:rPr>
                          <w:t>ρ</w:t>
                        </w:r>
                        <w:r>
                          <w:rPr>
                            <w:rFonts w:eastAsia="Calibri"/>
                            <w:b/>
                            <w:vertAlign w:val="subscript"/>
                          </w:rPr>
                          <w:t>sat</w:t>
                        </w:r>
                        <w:r>
                          <w:rPr>
                            <w:rFonts w:eastAsia="Calibri"/>
                            <w:b/>
                            <w:i/>
                          </w:rPr>
                          <w:t>,</w:t>
                        </w:r>
                      </w:p>
                    </w:tc>
                    <w:tc>
                      <w:tcPr>
                        <w:tcW w:w="1636" w:type="dxa"/>
                        <w:vMerge/>
                        <w:tcBorders>
                          <w:bottom w:val="nil"/>
                          <w:right w:val="single" w:sz="12" w:space="0" w:color="auto"/>
                        </w:tcBorders>
                      </w:tcPr>
                      <w:p w14:paraId="418281C3" w14:textId="77777777" w:rsidR="00D30B16" w:rsidRDefault="00D30B16">
                        <w:pPr>
                          <w:jc w:val="center"/>
                          <w:rPr>
                            <w:rFonts w:eastAsia="Calibri"/>
                            <w:b/>
                            <w:vertAlign w:val="superscript"/>
                          </w:rPr>
                        </w:pPr>
                      </w:p>
                    </w:tc>
                  </w:tr>
                  <w:tr w:rsidR="00D30B16" w14:paraId="418281CC" w14:textId="77777777">
                    <w:tc>
                      <w:tcPr>
                        <w:tcW w:w="3544" w:type="dxa"/>
                        <w:vMerge/>
                        <w:tcBorders>
                          <w:left w:val="single" w:sz="12" w:space="0" w:color="auto"/>
                          <w:bottom w:val="single" w:sz="12" w:space="0" w:color="auto"/>
                        </w:tcBorders>
                      </w:tcPr>
                      <w:p w14:paraId="418281C5" w14:textId="77777777" w:rsidR="00D30B16" w:rsidRDefault="00D30B16">
                        <w:pPr>
                          <w:rPr>
                            <w:rFonts w:eastAsia="Calibri"/>
                            <w:b/>
                          </w:rPr>
                        </w:pPr>
                      </w:p>
                    </w:tc>
                    <w:tc>
                      <w:tcPr>
                        <w:tcW w:w="2126" w:type="dxa"/>
                        <w:vMerge/>
                        <w:tcBorders>
                          <w:bottom w:val="single" w:sz="12" w:space="0" w:color="auto"/>
                          <w:right w:val="single" w:sz="6" w:space="0" w:color="auto"/>
                        </w:tcBorders>
                      </w:tcPr>
                      <w:p w14:paraId="418281C6" w14:textId="77777777" w:rsidR="00D30B16" w:rsidRDefault="00D30B16">
                        <w:pPr>
                          <w:rPr>
                            <w:rFonts w:eastAsia="Calibri"/>
                            <w:b/>
                          </w:rPr>
                        </w:pPr>
                      </w:p>
                    </w:tc>
                    <w:tc>
                      <w:tcPr>
                        <w:tcW w:w="709" w:type="dxa"/>
                        <w:vMerge/>
                        <w:tcBorders>
                          <w:left w:val="single" w:sz="6" w:space="0" w:color="auto"/>
                          <w:bottom w:val="single" w:sz="12" w:space="0" w:color="auto"/>
                        </w:tcBorders>
                      </w:tcPr>
                      <w:p w14:paraId="418281C7" w14:textId="77777777" w:rsidR="00D30B16" w:rsidRDefault="00D30B16">
                        <w:pPr>
                          <w:rPr>
                            <w:rFonts w:eastAsia="Calibri"/>
                            <w:b/>
                          </w:rPr>
                        </w:pPr>
                      </w:p>
                    </w:tc>
                    <w:tc>
                      <w:tcPr>
                        <w:tcW w:w="2350" w:type="dxa"/>
                        <w:vMerge/>
                        <w:tcBorders>
                          <w:bottom w:val="single" w:sz="12" w:space="0" w:color="auto"/>
                        </w:tcBorders>
                      </w:tcPr>
                      <w:p w14:paraId="418281C8" w14:textId="77777777" w:rsidR="00D30B16" w:rsidRDefault="00D30B16">
                        <w:pPr>
                          <w:rPr>
                            <w:rFonts w:eastAsia="Calibri"/>
                            <w:b/>
                          </w:rPr>
                        </w:pPr>
                      </w:p>
                    </w:tc>
                    <w:tc>
                      <w:tcPr>
                        <w:tcW w:w="1916" w:type="dxa"/>
                        <w:tcBorders>
                          <w:top w:val="nil"/>
                          <w:bottom w:val="single" w:sz="12" w:space="0" w:color="auto"/>
                        </w:tcBorders>
                      </w:tcPr>
                      <w:p w14:paraId="418281C9" w14:textId="77777777" w:rsidR="00D30B16" w:rsidRDefault="009A0210">
                        <w:pPr>
                          <w:jc w:val="center"/>
                          <w:rPr>
                            <w:rFonts w:eastAsia="Calibri"/>
                          </w:rPr>
                        </w:pPr>
                        <w:r>
                          <w:rPr>
                            <w:rFonts w:eastAsia="Calibri"/>
                            <w:szCs w:val="22"/>
                          </w:rPr>
                          <w:t>Mg·m</w:t>
                        </w:r>
                        <w:r>
                          <w:rPr>
                            <w:rFonts w:eastAsia="Calibri"/>
                            <w:szCs w:val="22"/>
                            <w:vertAlign w:val="superscript"/>
                          </w:rPr>
                          <w:t>-3</w:t>
                        </w:r>
                      </w:p>
                    </w:tc>
                    <w:tc>
                      <w:tcPr>
                        <w:tcW w:w="2210" w:type="dxa"/>
                        <w:tcBorders>
                          <w:top w:val="nil"/>
                          <w:bottom w:val="single" w:sz="12" w:space="0" w:color="auto"/>
                        </w:tcBorders>
                      </w:tcPr>
                      <w:p w14:paraId="418281CA" w14:textId="77777777" w:rsidR="00D30B16" w:rsidRDefault="009A0210">
                        <w:pPr>
                          <w:jc w:val="center"/>
                          <w:rPr>
                            <w:rFonts w:eastAsia="Calibri"/>
                          </w:rPr>
                        </w:pPr>
                        <w:r>
                          <w:rPr>
                            <w:rFonts w:eastAsia="Calibri"/>
                            <w:szCs w:val="22"/>
                          </w:rPr>
                          <w:t>Mg·m</w:t>
                        </w:r>
                        <w:r>
                          <w:rPr>
                            <w:rFonts w:eastAsia="Calibri"/>
                            <w:szCs w:val="22"/>
                            <w:vertAlign w:val="superscript"/>
                          </w:rPr>
                          <w:t>-3</w:t>
                        </w:r>
                      </w:p>
                    </w:tc>
                    <w:tc>
                      <w:tcPr>
                        <w:tcW w:w="1636" w:type="dxa"/>
                        <w:tcBorders>
                          <w:top w:val="nil"/>
                          <w:bottom w:val="single" w:sz="12" w:space="0" w:color="auto"/>
                          <w:right w:val="single" w:sz="12" w:space="0" w:color="auto"/>
                        </w:tcBorders>
                      </w:tcPr>
                      <w:p w14:paraId="418281CB" w14:textId="77777777" w:rsidR="00D30B16" w:rsidRDefault="009A0210">
                        <w:pPr>
                          <w:jc w:val="center"/>
                          <w:rPr>
                            <w:rFonts w:eastAsia="Calibri"/>
                            <w:vertAlign w:val="superscript"/>
                          </w:rPr>
                        </w:pPr>
                        <w:r>
                          <w:rPr>
                            <w:rFonts w:eastAsia="Calibri"/>
                          </w:rPr>
                          <w:t>laipsniais</w:t>
                        </w:r>
                      </w:p>
                    </w:tc>
                  </w:tr>
                  <w:tr w:rsidR="00D30B16" w14:paraId="418281D4" w14:textId="77777777">
                    <w:tc>
                      <w:tcPr>
                        <w:tcW w:w="3544" w:type="dxa"/>
                        <w:tcBorders>
                          <w:top w:val="single" w:sz="12" w:space="0" w:color="auto"/>
                          <w:left w:val="single" w:sz="6" w:space="0" w:color="auto"/>
                          <w:bottom w:val="nil"/>
                          <w:right w:val="single" w:sz="6" w:space="0" w:color="auto"/>
                        </w:tcBorders>
                      </w:tcPr>
                      <w:p w14:paraId="418281CD" w14:textId="77777777" w:rsidR="00D30B16" w:rsidRDefault="009A0210">
                        <w:pPr>
                          <w:spacing w:line="360" w:lineRule="exact"/>
                          <w:rPr>
                            <w:rFonts w:eastAsia="Calibri"/>
                          </w:rPr>
                        </w:pPr>
                        <w:r>
                          <w:rPr>
                            <w:rFonts w:eastAsia="Calibri"/>
                          </w:rPr>
                          <w:t>Blogos sanklodos žvyringas smėlis,</w:t>
                        </w:r>
                      </w:p>
                    </w:tc>
                    <w:tc>
                      <w:tcPr>
                        <w:tcW w:w="2126" w:type="dxa"/>
                        <w:tcBorders>
                          <w:top w:val="single" w:sz="12" w:space="0" w:color="auto"/>
                          <w:left w:val="single" w:sz="6" w:space="0" w:color="auto"/>
                          <w:bottom w:val="nil"/>
                          <w:right w:val="single" w:sz="6" w:space="0" w:color="auto"/>
                        </w:tcBorders>
                      </w:tcPr>
                      <w:p w14:paraId="418281CE" w14:textId="77777777" w:rsidR="00D30B16" w:rsidRDefault="009A0210">
                        <w:pPr>
                          <w:spacing w:line="360" w:lineRule="exact"/>
                          <w:rPr>
                            <w:rFonts w:eastAsia="Calibri"/>
                          </w:rPr>
                        </w:pPr>
                        <w:r>
                          <w:rPr>
                            <w:rFonts w:eastAsia="Calibri"/>
                          </w:rPr>
                          <w:t>SB,</w:t>
                        </w:r>
                      </w:p>
                    </w:tc>
                    <w:tc>
                      <w:tcPr>
                        <w:tcW w:w="709" w:type="dxa"/>
                        <w:tcBorders>
                          <w:top w:val="single" w:sz="12" w:space="0" w:color="auto"/>
                          <w:left w:val="single" w:sz="6" w:space="0" w:color="auto"/>
                          <w:bottom w:val="single" w:sz="6" w:space="0" w:color="auto"/>
                          <w:right w:val="single" w:sz="6" w:space="0" w:color="auto"/>
                        </w:tcBorders>
                      </w:tcPr>
                      <w:p w14:paraId="418281CF" w14:textId="77777777" w:rsidR="00D30B16" w:rsidRDefault="009A0210">
                        <w:pPr>
                          <w:spacing w:line="360" w:lineRule="exact"/>
                          <w:jc w:val="center"/>
                          <w:rPr>
                            <w:rFonts w:eastAsia="Calibri"/>
                          </w:rPr>
                        </w:pPr>
                        <w:r>
                          <w:rPr>
                            <w:rFonts w:eastAsia="Calibri"/>
                          </w:rPr>
                          <w:t>1</w:t>
                        </w:r>
                      </w:p>
                    </w:tc>
                    <w:tc>
                      <w:tcPr>
                        <w:tcW w:w="2350" w:type="dxa"/>
                        <w:tcBorders>
                          <w:top w:val="single" w:sz="12" w:space="0" w:color="auto"/>
                          <w:left w:val="single" w:sz="6" w:space="0" w:color="auto"/>
                          <w:bottom w:val="single" w:sz="6" w:space="0" w:color="auto"/>
                          <w:right w:val="single" w:sz="6" w:space="0" w:color="auto"/>
                        </w:tcBorders>
                      </w:tcPr>
                      <w:p w14:paraId="418281D0" w14:textId="77777777" w:rsidR="00D30B16" w:rsidRDefault="009A0210">
                        <w:pPr>
                          <w:spacing w:line="360" w:lineRule="exact"/>
                          <w:rPr>
                            <w:rFonts w:eastAsia="Calibri"/>
                          </w:rPr>
                        </w:pPr>
                        <w:r>
                          <w:rPr>
                            <w:rFonts w:eastAsia="Calibri"/>
                          </w:rPr>
                          <w:t>Purus</w:t>
                        </w:r>
                      </w:p>
                    </w:tc>
                    <w:tc>
                      <w:tcPr>
                        <w:tcW w:w="1916" w:type="dxa"/>
                        <w:tcBorders>
                          <w:top w:val="single" w:sz="12" w:space="0" w:color="auto"/>
                          <w:left w:val="single" w:sz="6" w:space="0" w:color="auto"/>
                          <w:bottom w:val="single" w:sz="6" w:space="0" w:color="auto"/>
                          <w:right w:val="single" w:sz="6" w:space="0" w:color="auto"/>
                        </w:tcBorders>
                      </w:tcPr>
                      <w:p w14:paraId="418281D1" w14:textId="77777777" w:rsidR="00D30B16" w:rsidRDefault="009A0210">
                        <w:pPr>
                          <w:spacing w:line="360" w:lineRule="exact"/>
                          <w:jc w:val="center"/>
                          <w:rPr>
                            <w:rFonts w:eastAsia="Calibri"/>
                          </w:rPr>
                        </w:pPr>
                        <w:r>
                          <w:rPr>
                            <w:rFonts w:eastAsia="Calibri"/>
                          </w:rPr>
                          <w:t>1,7</w:t>
                        </w:r>
                      </w:p>
                    </w:tc>
                    <w:tc>
                      <w:tcPr>
                        <w:tcW w:w="2210" w:type="dxa"/>
                        <w:tcBorders>
                          <w:top w:val="single" w:sz="12" w:space="0" w:color="auto"/>
                          <w:left w:val="single" w:sz="6" w:space="0" w:color="auto"/>
                          <w:bottom w:val="single" w:sz="6" w:space="0" w:color="auto"/>
                          <w:right w:val="single" w:sz="6" w:space="0" w:color="auto"/>
                        </w:tcBorders>
                      </w:tcPr>
                      <w:p w14:paraId="418281D2" w14:textId="77777777" w:rsidR="00D30B16" w:rsidRDefault="009A0210">
                        <w:pPr>
                          <w:spacing w:line="360" w:lineRule="exact"/>
                          <w:jc w:val="center"/>
                          <w:rPr>
                            <w:rFonts w:eastAsia="Calibri"/>
                          </w:rPr>
                        </w:pPr>
                        <w:r>
                          <w:rPr>
                            <w:rFonts w:eastAsia="Calibri"/>
                          </w:rPr>
                          <w:t>1,9</w:t>
                        </w:r>
                      </w:p>
                    </w:tc>
                    <w:tc>
                      <w:tcPr>
                        <w:tcW w:w="1636" w:type="dxa"/>
                        <w:tcBorders>
                          <w:top w:val="single" w:sz="12" w:space="0" w:color="auto"/>
                          <w:left w:val="single" w:sz="6" w:space="0" w:color="auto"/>
                          <w:bottom w:val="single" w:sz="6" w:space="0" w:color="auto"/>
                          <w:right w:val="single" w:sz="6" w:space="0" w:color="auto"/>
                        </w:tcBorders>
                      </w:tcPr>
                      <w:p w14:paraId="418281D3" w14:textId="77777777" w:rsidR="00D30B16" w:rsidRDefault="009A0210">
                        <w:pPr>
                          <w:spacing w:line="360" w:lineRule="exact"/>
                          <w:jc w:val="center"/>
                          <w:rPr>
                            <w:rFonts w:eastAsia="Calibri"/>
                          </w:rPr>
                        </w:pPr>
                        <w:r>
                          <w:rPr>
                            <w:rFonts w:eastAsia="Calibri"/>
                          </w:rPr>
                          <w:t>30</w:t>
                        </w:r>
                      </w:p>
                    </w:tc>
                  </w:tr>
                  <w:tr w:rsidR="00D30B16" w14:paraId="418281DC" w14:textId="77777777">
                    <w:tc>
                      <w:tcPr>
                        <w:tcW w:w="3544" w:type="dxa"/>
                        <w:tcBorders>
                          <w:top w:val="nil"/>
                          <w:left w:val="single" w:sz="6" w:space="0" w:color="auto"/>
                          <w:bottom w:val="nil"/>
                          <w:right w:val="single" w:sz="6" w:space="0" w:color="auto"/>
                        </w:tcBorders>
                      </w:tcPr>
                      <w:p w14:paraId="418281D5" w14:textId="77777777" w:rsidR="00D30B16" w:rsidRDefault="009A0210">
                        <w:pPr>
                          <w:spacing w:line="360" w:lineRule="exact"/>
                          <w:ind w:firstLine="60"/>
                          <w:rPr>
                            <w:rFonts w:eastAsia="Calibri"/>
                          </w:rPr>
                        </w:pPr>
                        <w:r>
                          <w:rPr>
                            <w:rFonts w:eastAsia="Calibri"/>
                          </w:rPr>
                          <w:t>mažai dulkingas smėlis</w:t>
                        </w:r>
                      </w:p>
                    </w:tc>
                    <w:tc>
                      <w:tcPr>
                        <w:tcW w:w="2126" w:type="dxa"/>
                        <w:tcBorders>
                          <w:top w:val="nil"/>
                          <w:left w:val="single" w:sz="6" w:space="0" w:color="auto"/>
                          <w:bottom w:val="nil"/>
                          <w:right w:val="single" w:sz="6" w:space="0" w:color="auto"/>
                        </w:tcBorders>
                      </w:tcPr>
                      <w:p w14:paraId="418281D6" w14:textId="77777777" w:rsidR="00D30B16" w:rsidRDefault="009A0210">
                        <w:pPr>
                          <w:spacing w:line="360" w:lineRule="exact"/>
                          <w:rPr>
                            <w:rFonts w:eastAsia="Calibri"/>
                          </w:rPr>
                        </w:pPr>
                        <w:r>
                          <w:rPr>
                            <w:rFonts w:eastAsia="Calibri"/>
                          </w:rPr>
                          <w:t xml:space="preserve">SD, </w:t>
                        </w:r>
                      </w:p>
                    </w:tc>
                    <w:tc>
                      <w:tcPr>
                        <w:tcW w:w="709" w:type="dxa"/>
                        <w:tcBorders>
                          <w:top w:val="single" w:sz="6" w:space="0" w:color="auto"/>
                          <w:left w:val="single" w:sz="6" w:space="0" w:color="auto"/>
                          <w:bottom w:val="single" w:sz="6" w:space="0" w:color="auto"/>
                          <w:right w:val="single" w:sz="6" w:space="0" w:color="auto"/>
                        </w:tcBorders>
                      </w:tcPr>
                      <w:p w14:paraId="418281D7" w14:textId="77777777" w:rsidR="00D30B16" w:rsidRDefault="009A0210">
                        <w:pPr>
                          <w:spacing w:line="360" w:lineRule="exact"/>
                          <w:jc w:val="center"/>
                          <w:rPr>
                            <w:rFonts w:eastAsia="Calibri"/>
                          </w:rPr>
                        </w:pPr>
                        <w:r>
                          <w:rPr>
                            <w:rFonts w:eastAsia="Calibri"/>
                          </w:rPr>
                          <w:t>2</w:t>
                        </w:r>
                      </w:p>
                    </w:tc>
                    <w:tc>
                      <w:tcPr>
                        <w:tcW w:w="2350" w:type="dxa"/>
                        <w:tcBorders>
                          <w:top w:val="single" w:sz="6" w:space="0" w:color="auto"/>
                          <w:left w:val="single" w:sz="6" w:space="0" w:color="auto"/>
                          <w:bottom w:val="single" w:sz="6" w:space="0" w:color="auto"/>
                          <w:right w:val="single" w:sz="6" w:space="0" w:color="auto"/>
                        </w:tcBorders>
                      </w:tcPr>
                      <w:p w14:paraId="418281D8" w14:textId="77777777" w:rsidR="00D30B16" w:rsidRDefault="009A0210">
                        <w:pPr>
                          <w:spacing w:line="360" w:lineRule="exact"/>
                          <w:rPr>
                            <w:rFonts w:eastAsia="Calibri"/>
                          </w:rPr>
                        </w:pPr>
                        <w:r>
                          <w:rPr>
                            <w:rFonts w:eastAsia="Calibri"/>
                          </w:rPr>
                          <w:t>Vidutinio tankumo</w:t>
                        </w:r>
                      </w:p>
                    </w:tc>
                    <w:tc>
                      <w:tcPr>
                        <w:tcW w:w="1916" w:type="dxa"/>
                        <w:tcBorders>
                          <w:top w:val="single" w:sz="6" w:space="0" w:color="auto"/>
                          <w:left w:val="single" w:sz="6" w:space="0" w:color="auto"/>
                          <w:bottom w:val="single" w:sz="6" w:space="0" w:color="auto"/>
                          <w:right w:val="single" w:sz="6" w:space="0" w:color="auto"/>
                        </w:tcBorders>
                      </w:tcPr>
                      <w:p w14:paraId="418281D9" w14:textId="77777777" w:rsidR="00D30B16" w:rsidRDefault="009A0210">
                        <w:pPr>
                          <w:spacing w:line="360" w:lineRule="exact"/>
                          <w:jc w:val="center"/>
                          <w:rPr>
                            <w:rFonts w:eastAsia="Calibri"/>
                          </w:rPr>
                        </w:pPr>
                        <w:r>
                          <w:rPr>
                            <w:rFonts w:eastAsia="Calibri"/>
                          </w:rPr>
                          <w:t>1,8</w:t>
                        </w:r>
                      </w:p>
                    </w:tc>
                    <w:tc>
                      <w:tcPr>
                        <w:tcW w:w="2210" w:type="dxa"/>
                        <w:tcBorders>
                          <w:top w:val="single" w:sz="6" w:space="0" w:color="auto"/>
                          <w:left w:val="single" w:sz="6" w:space="0" w:color="auto"/>
                          <w:bottom w:val="single" w:sz="6" w:space="0" w:color="auto"/>
                          <w:right w:val="single" w:sz="6" w:space="0" w:color="auto"/>
                        </w:tcBorders>
                      </w:tcPr>
                      <w:p w14:paraId="418281DA" w14:textId="77777777" w:rsidR="00D30B16" w:rsidRDefault="009A0210">
                        <w:pPr>
                          <w:spacing w:line="360" w:lineRule="exact"/>
                          <w:jc w:val="center"/>
                          <w:rPr>
                            <w:rFonts w:eastAsia="Calibri"/>
                          </w:rPr>
                        </w:pPr>
                        <w:r>
                          <w:rPr>
                            <w:rFonts w:eastAsia="Calibri"/>
                          </w:rPr>
                          <w:t>2,0</w:t>
                        </w:r>
                      </w:p>
                    </w:tc>
                    <w:tc>
                      <w:tcPr>
                        <w:tcW w:w="1636" w:type="dxa"/>
                        <w:tcBorders>
                          <w:top w:val="single" w:sz="6" w:space="0" w:color="auto"/>
                          <w:left w:val="single" w:sz="6" w:space="0" w:color="auto"/>
                          <w:bottom w:val="single" w:sz="6" w:space="0" w:color="auto"/>
                          <w:right w:val="single" w:sz="6" w:space="0" w:color="auto"/>
                        </w:tcBorders>
                      </w:tcPr>
                      <w:p w14:paraId="418281DB" w14:textId="77777777" w:rsidR="00D30B16" w:rsidRDefault="009A0210">
                        <w:pPr>
                          <w:spacing w:line="360" w:lineRule="exact"/>
                          <w:jc w:val="center"/>
                          <w:rPr>
                            <w:rFonts w:eastAsia="Calibri"/>
                          </w:rPr>
                        </w:pPr>
                        <w:r>
                          <w:rPr>
                            <w:rFonts w:eastAsia="Calibri"/>
                          </w:rPr>
                          <w:t>32,5</w:t>
                        </w:r>
                      </w:p>
                    </w:tc>
                  </w:tr>
                  <w:tr w:rsidR="00D30B16" w14:paraId="418281E4" w14:textId="77777777">
                    <w:tc>
                      <w:tcPr>
                        <w:tcW w:w="3544" w:type="dxa"/>
                        <w:tcBorders>
                          <w:top w:val="nil"/>
                          <w:left w:val="single" w:sz="6" w:space="0" w:color="auto"/>
                          <w:bottom w:val="single" w:sz="6" w:space="0" w:color="auto"/>
                          <w:right w:val="single" w:sz="6" w:space="0" w:color="auto"/>
                        </w:tcBorders>
                      </w:tcPr>
                      <w:p w14:paraId="418281DD" w14:textId="77777777" w:rsidR="00D30B16" w:rsidRDefault="00D30B16">
                        <w:pPr>
                          <w:spacing w:line="360" w:lineRule="exact"/>
                          <w:rPr>
                            <w:rFonts w:eastAsia="Calibri"/>
                          </w:rPr>
                        </w:pPr>
                      </w:p>
                    </w:tc>
                    <w:tc>
                      <w:tcPr>
                        <w:tcW w:w="2126" w:type="dxa"/>
                        <w:tcBorders>
                          <w:top w:val="nil"/>
                          <w:left w:val="single" w:sz="6" w:space="0" w:color="auto"/>
                          <w:bottom w:val="single" w:sz="6" w:space="0" w:color="auto"/>
                          <w:right w:val="single" w:sz="6" w:space="0" w:color="auto"/>
                        </w:tcBorders>
                      </w:tcPr>
                      <w:p w14:paraId="418281DE" w14:textId="77777777" w:rsidR="00D30B16" w:rsidRDefault="009A0210">
                        <w:pPr>
                          <w:spacing w:line="360" w:lineRule="exact"/>
                          <w:rPr>
                            <w:rFonts w:eastAsia="Calibri"/>
                            <w:i/>
                          </w:rPr>
                        </w:pPr>
                        <w:r>
                          <w:rPr>
                            <w:rFonts w:eastAsia="Calibri"/>
                          </w:rPr>
                          <w:t>kai</w:t>
                        </w:r>
                        <w:r>
                          <w:rPr>
                            <w:rFonts w:eastAsia="Calibri"/>
                            <w:i/>
                          </w:rPr>
                          <w:t xml:space="preserve"> C</w:t>
                        </w:r>
                        <w:r>
                          <w:rPr>
                            <w:rFonts w:eastAsia="Calibri"/>
                            <w:vertAlign w:val="subscript"/>
                          </w:rPr>
                          <w:t>u</w:t>
                        </w:r>
                        <w:r>
                          <w:rPr>
                            <w:rFonts w:eastAsia="Calibri"/>
                            <w:i/>
                          </w:rPr>
                          <w:t xml:space="preserve"> &lt; 6</w:t>
                        </w:r>
                      </w:p>
                    </w:tc>
                    <w:tc>
                      <w:tcPr>
                        <w:tcW w:w="709" w:type="dxa"/>
                        <w:tcBorders>
                          <w:top w:val="single" w:sz="6" w:space="0" w:color="auto"/>
                          <w:left w:val="single" w:sz="6" w:space="0" w:color="auto"/>
                          <w:bottom w:val="single" w:sz="6" w:space="0" w:color="auto"/>
                          <w:right w:val="single" w:sz="6" w:space="0" w:color="auto"/>
                        </w:tcBorders>
                      </w:tcPr>
                      <w:p w14:paraId="418281DF" w14:textId="77777777" w:rsidR="00D30B16" w:rsidRDefault="009A0210">
                        <w:pPr>
                          <w:spacing w:line="360" w:lineRule="exact"/>
                          <w:jc w:val="center"/>
                          <w:rPr>
                            <w:rFonts w:eastAsia="Calibri"/>
                          </w:rPr>
                        </w:pPr>
                        <w:r>
                          <w:rPr>
                            <w:rFonts w:eastAsia="Calibri"/>
                          </w:rPr>
                          <w:t>3</w:t>
                        </w:r>
                      </w:p>
                    </w:tc>
                    <w:tc>
                      <w:tcPr>
                        <w:tcW w:w="2350" w:type="dxa"/>
                        <w:tcBorders>
                          <w:top w:val="single" w:sz="6" w:space="0" w:color="auto"/>
                          <w:left w:val="single" w:sz="6" w:space="0" w:color="auto"/>
                          <w:bottom w:val="single" w:sz="6" w:space="0" w:color="auto"/>
                          <w:right w:val="single" w:sz="6" w:space="0" w:color="auto"/>
                        </w:tcBorders>
                      </w:tcPr>
                      <w:p w14:paraId="418281E0" w14:textId="77777777" w:rsidR="00D30B16" w:rsidRDefault="009A0210">
                        <w:pPr>
                          <w:spacing w:line="360" w:lineRule="exact"/>
                          <w:rPr>
                            <w:rFonts w:eastAsia="Calibri"/>
                          </w:rPr>
                        </w:pPr>
                        <w:r>
                          <w:rPr>
                            <w:rFonts w:eastAsia="Calibri"/>
                          </w:rPr>
                          <w:t>Tankus</w:t>
                        </w:r>
                      </w:p>
                    </w:tc>
                    <w:tc>
                      <w:tcPr>
                        <w:tcW w:w="1916" w:type="dxa"/>
                        <w:tcBorders>
                          <w:top w:val="single" w:sz="6" w:space="0" w:color="auto"/>
                          <w:left w:val="single" w:sz="6" w:space="0" w:color="auto"/>
                          <w:bottom w:val="single" w:sz="6" w:space="0" w:color="auto"/>
                          <w:right w:val="single" w:sz="6" w:space="0" w:color="auto"/>
                        </w:tcBorders>
                      </w:tcPr>
                      <w:p w14:paraId="418281E1" w14:textId="77777777" w:rsidR="00D30B16" w:rsidRDefault="009A0210">
                        <w:pPr>
                          <w:spacing w:line="360" w:lineRule="exact"/>
                          <w:jc w:val="center"/>
                          <w:rPr>
                            <w:rFonts w:eastAsia="Calibri"/>
                          </w:rPr>
                        </w:pPr>
                        <w:r>
                          <w:rPr>
                            <w:rFonts w:eastAsia="Calibri"/>
                          </w:rPr>
                          <w:t>1,9</w:t>
                        </w:r>
                      </w:p>
                    </w:tc>
                    <w:tc>
                      <w:tcPr>
                        <w:tcW w:w="2210" w:type="dxa"/>
                        <w:tcBorders>
                          <w:top w:val="single" w:sz="6" w:space="0" w:color="auto"/>
                          <w:left w:val="single" w:sz="6" w:space="0" w:color="auto"/>
                          <w:bottom w:val="single" w:sz="6" w:space="0" w:color="auto"/>
                          <w:right w:val="single" w:sz="6" w:space="0" w:color="auto"/>
                        </w:tcBorders>
                      </w:tcPr>
                      <w:p w14:paraId="418281E2" w14:textId="77777777" w:rsidR="00D30B16" w:rsidRDefault="009A0210">
                        <w:pPr>
                          <w:spacing w:line="360" w:lineRule="exact"/>
                          <w:jc w:val="center"/>
                          <w:rPr>
                            <w:rFonts w:eastAsia="Calibri"/>
                          </w:rPr>
                        </w:pPr>
                        <w:r>
                          <w:rPr>
                            <w:rFonts w:eastAsia="Calibri"/>
                          </w:rPr>
                          <w:t>2,1</w:t>
                        </w:r>
                      </w:p>
                    </w:tc>
                    <w:tc>
                      <w:tcPr>
                        <w:tcW w:w="1636" w:type="dxa"/>
                        <w:tcBorders>
                          <w:top w:val="single" w:sz="6" w:space="0" w:color="auto"/>
                          <w:left w:val="single" w:sz="6" w:space="0" w:color="auto"/>
                          <w:bottom w:val="single" w:sz="6" w:space="0" w:color="auto"/>
                          <w:right w:val="single" w:sz="6" w:space="0" w:color="auto"/>
                        </w:tcBorders>
                      </w:tcPr>
                      <w:p w14:paraId="418281E3" w14:textId="77777777" w:rsidR="00D30B16" w:rsidRDefault="009A0210">
                        <w:pPr>
                          <w:spacing w:line="360" w:lineRule="exact"/>
                          <w:jc w:val="center"/>
                          <w:rPr>
                            <w:rFonts w:eastAsia="Calibri"/>
                          </w:rPr>
                        </w:pPr>
                        <w:r>
                          <w:rPr>
                            <w:rFonts w:eastAsia="Calibri"/>
                          </w:rPr>
                          <w:t>35</w:t>
                        </w:r>
                      </w:p>
                    </w:tc>
                  </w:tr>
                  <w:tr w:rsidR="00D30B16" w14:paraId="418281EC" w14:textId="77777777">
                    <w:tc>
                      <w:tcPr>
                        <w:tcW w:w="3544" w:type="dxa"/>
                        <w:tcBorders>
                          <w:top w:val="single" w:sz="6" w:space="0" w:color="auto"/>
                          <w:left w:val="single" w:sz="6" w:space="0" w:color="auto"/>
                          <w:bottom w:val="nil"/>
                          <w:right w:val="single" w:sz="6" w:space="0" w:color="auto"/>
                        </w:tcBorders>
                      </w:tcPr>
                      <w:p w14:paraId="418281E5" w14:textId="77777777" w:rsidR="00D30B16" w:rsidRDefault="009A0210">
                        <w:pPr>
                          <w:spacing w:line="360" w:lineRule="exact"/>
                          <w:rPr>
                            <w:rFonts w:eastAsia="Calibri"/>
                          </w:rPr>
                        </w:pPr>
                        <w:r>
                          <w:rPr>
                            <w:rFonts w:eastAsia="Calibri"/>
                          </w:rPr>
                          <w:t>Blogos sanklodos žvyras, gargždas,</w:t>
                        </w:r>
                      </w:p>
                    </w:tc>
                    <w:tc>
                      <w:tcPr>
                        <w:tcW w:w="2126" w:type="dxa"/>
                        <w:tcBorders>
                          <w:top w:val="single" w:sz="6" w:space="0" w:color="auto"/>
                          <w:left w:val="single" w:sz="6" w:space="0" w:color="auto"/>
                          <w:bottom w:val="nil"/>
                          <w:right w:val="single" w:sz="6" w:space="0" w:color="auto"/>
                        </w:tcBorders>
                      </w:tcPr>
                      <w:p w14:paraId="418281E6" w14:textId="77777777" w:rsidR="00D30B16" w:rsidRDefault="009A0210">
                        <w:pPr>
                          <w:spacing w:line="360" w:lineRule="exact"/>
                          <w:rPr>
                            <w:rFonts w:eastAsia="Calibri"/>
                          </w:rPr>
                        </w:pPr>
                        <w:r>
                          <w:rPr>
                            <w:rFonts w:eastAsia="Calibri"/>
                          </w:rPr>
                          <w:t>ŽB</w:t>
                        </w:r>
                      </w:p>
                    </w:tc>
                    <w:tc>
                      <w:tcPr>
                        <w:tcW w:w="709" w:type="dxa"/>
                        <w:tcBorders>
                          <w:top w:val="single" w:sz="6" w:space="0" w:color="auto"/>
                          <w:left w:val="single" w:sz="6" w:space="0" w:color="auto"/>
                          <w:bottom w:val="single" w:sz="4" w:space="0" w:color="auto"/>
                          <w:right w:val="single" w:sz="6" w:space="0" w:color="auto"/>
                        </w:tcBorders>
                      </w:tcPr>
                      <w:p w14:paraId="418281E7" w14:textId="77777777" w:rsidR="00D30B16" w:rsidRDefault="009A0210">
                        <w:pPr>
                          <w:spacing w:line="360" w:lineRule="exact"/>
                          <w:jc w:val="center"/>
                          <w:rPr>
                            <w:rFonts w:eastAsia="Calibri"/>
                          </w:rPr>
                        </w:pPr>
                        <w:r>
                          <w:rPr>
                            <w:rFonts w:eastAsia="Calibri"/>
                          </w:rPr>
                          <w:t>4</w:t>
                        </w:r>
                      </w:p>
                    </w:tc>
                    <w:tc>
                      <w:tcPr>
                        <w:tcW w:w="2350" w:type="dxa"/>
                        <w:tcBorders>
                          <w:top w:val="single" w:sz="6" w:space="0" w:color="auto"/>
                          <w:left w:val="single" w:sz="6" w:space="0" w:color="auto"/>
                          <w:bottom w:val="single" w:sz="4" w:space="0" w:color="auto"/>
                          <w:right w:val="single" w:sz="6" w:space="0" w:color="auto"/>
                        </w:tcBorders>
                      </w:tcPr>
                      <w:p w14:paraId="418281E8" w14:textId="77777777" w:rsidR="00D30B16" w:rsidRDefault="009A0210">
                        <w:pPr>
                          <w:spacing w:line="360" w:lineRule="exact"/>
                          <w:rPr>
                            <w:rFonts w:eastAsia="Calibri"/>
                          </w:rPr>
                        </w:pPr>
                        <w:r>
                          <w:rPr>
                            <w:rFonts w:eastAsia="Calibri"/>
                          </w:rPr>
                          <w:t>Purus</w:t>
                        </w:r>
                      </w:p>
                    </w:tc>
                    <w:tc>
                      <w:tcPr>
                        <w:tcW w:w="1916" w:type="dxa"/>
                        <w:tcBorders>
                          <w:top w:val="single" w:sz="6" w:space="0" w:color="auto"/>
                          <w:left w:val="single" w:sz="6" w:space="0" w:color="auto"/>
                          <w:bottom w:val="single" w:sz="4" w:space="0" w:color="auto"/>
                          <w:right w:val="single" w:sz="6" w:space="0" w:color="auto"/>
                        </w:tcBorders>
                      </w:tcPr>
                      <w:p w14:paraId="418281E9" w14:textId="77777777" w:rsidR="00D30B16" w:rsidRDefault="009A0210">
                        <w:pPr>
                          <w:spacing w:line="360" w:lineRule="exact"/>
                          <w:jc w:val="center"/>
                          <w:rPr>
                            <w:rFonts w:eastAsia="Calibri"/>
                          </w:rPr>
                        </w:pPr>
                        <w:r>
                          <w:rPr>
                            <w:rFonts w:eastAsia="Calibri"/>
                          </w:rPr>
                          <w:t>1,7</w:t>
                        </w:r>
                      </w:p>
                    </w:tc>
                    <w:tc>
                      <w:tcPr>
                        <w:tcW w:w="2210" w:type="dxa"/>
                        <w:tcBorders>
                          <w:top w:val="single" w:sz="6" w:space="0" w:color="auto"/>
                          <w:left w:val="single" w:sz="6" w:space="0" w:color="auto"/>
                          <w:bottom w:val="single" w:sz="4" w:space="0" w:color="auto"/>
                          <w:right w:val="single" w:sz="6" w:space="0" w:color="auto"/>
                        </w:tcBorders>
                      </w:tcPr>
                      <w:p w14:paraId="418281EA" w14:textId="77777777" w:rsidR="00D30B16" w:rsidRDefault="009A0210">
                        <w:pPr>
                          <w:spacing w:line="360" w:lineRule="exact"/>
                          <w:jc w:val="center"/>
                          <w:rPr>
                            <w:rFonts w:eastAsia="Calibri"/>
                          </w:rPr>
                        </w:pPr>
                        <w:r>
                          <w:rPr>
                            <w:rFonts w:eastAsia="Calibri"/>
                          </w:rPr>
                          <w:t>1,9</w:t>
                        </w:r>
                      </w:p>
                    </w:tc>
                    <w:tc>
                      <w:tcPr>
                        <w:tcW w:w="1636" w:type="dxa"/>
                        <w:tcBorders>
                          <w:top w:val="single" w:sz="6" w:space="0" w:color="auto"/>
                          <w:left w:val="single" w:sz="6" w:space="0" w:color="auto"/>
                          <w:bottom w:val="single" w:sz="4" w:space="0" w:color="auto"/>
                          <w:right w:val="single" w:sz="6" w:space="0" w:color="auto"/>
                        </w:tcBorders>
                      </w:tcPr>
                      <w:p w14:paraId="418281EB" w14:textId="77777777" w:rsidR="00D30B16" w:rsidRDefault="009A0210">
                        <w:pPr>
                          <w:spacing w:line="360" w:lineRule="exact"/>
                          <w:jc w:val="center"/>
                          <w:rPr>
                            <w:rFonts w:eastAsia="Calibri"/>
                          </w:rPr>
                        </w:pPr>
                        <w:r>
                          <w:rPr>
                            <w:rFonts w:eastAsia="Calibri"/>
                          </w:rPr>
                          <w:t>32,5</w:t>
                        </w:r>
                      </w:p>
                    </w:tc>
                  </w:tr>
                  <w:tr w:rsidR="00D30B16" w14:paraId="418281F4" w14:textId="77777777">
                    <w:tc>
                      <w:tcPr>
                        <w:tcW w:w="3544" w:type="dxa"/>
                        <w:tcBorders>
                          <w:top w:val="nil"/>
                          <w:left w:val="single" w:sz="6" w:space="0" w:color="auto"/>
                          <w:bottom w:val="nil"/>
                          <w:right w:val="single" w:sz="6" w:space="0" w:color="auto"/>
                        </w:tcBorders>
                      </w:tcPr>
                      <w:p w14:paraId="418281ED" w14:textId="77777777" w:rsidR="00D30B16" w:rsidRDefault="009A0210">
                        <w:pPr>
                          <w:spacing w:line="360" w:lineRule="exact"/>
                          <w:rPr>
                            <w:rFonts w:eastAsia="Calibri"/>
                          </w:rPr>
                        </w:pPr>
                        <w:r>
                          <w:rPr>
                            <w:rFonts w:eastAsia="Calibri"/>
                          </w:rPr>
                          <w:t>akmenys su maža smėlio priemaiša</w:t>
                        </w:r>
                      </w:p>
                    </w:tc>
                    <w:tc>
                      <w:tcPr>
                        <w:tcW w:w="2126" w:type="dxa"/>
                        <w:tcBorders>
                          <w:top w:val="nil"/>
                          <w:left w:val="single" w:sz="6" w:space="0" w:color="auto"/>
                          <w:bottom w:val="nil"/>
                          <w:right w:val="single" w:sz="6" w:space="0" w:color="auto"/>
                        </w:tcBorders>
                      </w:tcPr>
                      <w:p w14:paraId="418281EE" w14:textId="77777777" w:rsidR="00D30B16" w:rsidRDefault="00D30B16">
                        <w:pPr>
                          <w:spacing w:line="360" w:lineRule="exact"/>
                          <w:rPr>
                            <w:rFonts w:eastAsia="Calibri"/>
                          </w:rPr>
                        </w:pPr>
                      </w:p>
                    </w:tc>
                    <w:tc>
                      <w:tcPr>
                        <w:tcW w:w="709" w:type="dxa"/>
                        <w:tcBorders>
                          <w:top w:val="single" w:sz="4" w:space="0" w:color="auto"/>
                          <w:left w:val="single" w:sz="6" w:space="0" w:color="auto"/>
                          <w:bottom w:val="single" w:sz="6" w:space="0" w:color="auto"/>
                          <w:right w:val="single" w:sz="6" w:space="0" w:color="auto"/>
                        </w:tcBorders>
                      </w:tcPr>
                      <w:p w14:paraId="418281EF" w14:textId="77777777" w:rsidR="00D30B16" w:rsidRDefault="009A0210">
                        <w:pPr>
                          <w:spacing w:line="360" w:lineRule="exact"/>
                          <w:jc w:val="center"/>
                          <w:rPr>
                            <w:rFonts w:eastAsia="Calibri"/>
                          </w:rPr>
                        </w:pPr>
                        <w:r>
                          <w:rPr>
                            <w:rFonts w:eastAsia="Calibri"/>
                          </w:rPr>
                          <w:t>5</w:t>
                        </w:r>
                      </w:p>
                    </w:tc>
                    <w:tc>
                      <w:tcPr>
                        <w:tcW w:w="2350" w:type="dxa"/>
                        <w:tcBorders>
                          <w:top w:val="single" w:sz="4" w:space="0" w:color="auto"/>
                          <w:left w:val="single" w:sz="6" w:space="0" w:color="auto"/>
                          <w:bottom w:val="single" w:sz="6" w:space="0" w:color="auto"/>
                          <w:right w:val="single" w:sz="6" w:space="0" w:color="auto"/>
                        </w:tcBorders>
                      </w:tcPr>
                      <w:p w14:paraId="418281F0" w14:textId="77777777" w:rsidR="00D30B16" w:rsidRDefault="009A0210">
                        <w:pPr>
                          <w:spacing w:line="360" w:lineRule="exact"/>
                          <w:rPr>
                            <w:rFonts w:eastAsia="Calibri"/>
                          </w:rPr>
                        </w:pPr>
                        <w:r>
                          <w:rPr>
                            <w:rFonts w:eastAsia="Calibri"/>
                          </w:rPr>
                          <w:t>Vidutinio tankumo</w:t>
                        </w:r>
                      </w:p>
                    </w:tc>
                    <w:tc>
                      <w:tcPr>
                        <w:tcW w:w="1916" w:type="dxa"/>
                        <w:tcBorders>
                          <w:top w:val="single" w:sz="4" w:space="0" w:color="auto"/>
                          <w:left w:val="single" w:sz="6" w:space="0" w:color="auto"/>
                          <w:bottom w:val="single" w:sz="6" w:space="0" w:color="auto"/>
                          <w:right w:val="single" w:sz="6" w:space="0" w:color="auto"/>
                        </w:tcBorders>
                      </w:tcPr>
                      <w:p w14:paraId="418281F1" w14:textId="77777777" w:rsidR="00D30B16" w:rsidRDefault="009A0210">
                        <w:pPr>
                          <w:spacing w:line="360" w:lineRule="exact"/>
                          <w:jc w:val="center"/>
                          <w:rPr>
                            <w:rFonts w:eastAsia="Calibri"/>
                          </w:rPr>
                        </w:pPr>
                        <w:r>
                          <w:rPr>
                            <w:rFonts w:eastAsia="Calibri"/>
                          </w:rPr>
                          <w:t>1,8</w:t>
                        </w:r>
                      </w:p>
                    </w:tc>
                    <w:tc>
                      <w:tcPr>
                        <w:tcW w:w="2210" w:type="dxa"/>
                        <w:tcBorders>
                          <w:top w:val="single" w:sz="4" w:space="0" w:color="auto"/>
                          <w:left w:val="single" w:sz="6" w:space="0" w:color="auto"/>
                          <w:bottom w:val="single" w:sz="6" w:space="0" w:color="auto"/>
                          <w:right w:val="single" w:sz="6" w:space="0" w:color="auto"/>
                        </w:tcBorders>
                      </w:tcPr>
                      <w:p w14:paraId="418281F2" w14:textId="77777777" w:rsidR="00D30B16" w:rsidRDefault="009A0210">
                        <w:pPr>
                          <w:spacing w:line="360" w:lineRule="exact"/>
                          <w:jc w:val="center"/>
                          <w:rPr>
                            <w:rFonts w:eastAsia="Calibri"/>
                          </w:rPr>
                        </w:pPr>
                        <w:r>
                          <w:rPr>
                            <w:rFonts w:eastAsia="Calibri"/>
                          </w:rPr>
                          <w:t>2,0</w:t>
                        </w:r>
                      </w:p>
                    </w:tc>
                    <w:tc>
                      <w:tcPr>
                        <w:tcW w:w="1636" w:type="dxa"/>
                        <w:tcBorders>
                          <w:top w:val="single" w:sz="4" w:space="0" w:color="auto"/>
                          <w:left w:val="single" w:sz="6" w:space="0" w:color="auto"/>
                          <w:bottom w:val="single" w:sz="6" w:space="0" w:color="auto"/>
                          <w:right w:val="single" w:sz="6" w:space="0" w:color="auto"/>
                        </w:tcBorders>
                      </w:tcPr>
                      <w:p w14:paraId="418281F3" w14:textId="77777777" w:rsidR="00D30B16" w:rsidRDefault="009A0210">
                        <w:pPr>
                          <w:spacing w:line="360" w:lineRule="exact"/>
                          <w:jc w:val="center"/>
                          <w:rPr>
                            <w:rFonts w:eastAsia="Calibri"/>
                          </w:rPr>
                        </w:pPr>
                        <w:r>
                          <w:rPr>
                            <w:rFonts w:eastAsia="Calibri"/>
                          </w:rPr>
                          <w:t>35</w:t>
                        </w:r>
                      </w:p>
                    </w:tc>
                  </w:tr>
                  <w:tr w:rsidR="00D30B16" w14:paraId="418281FC" w14:textId="77777777">
                    <w:tc>
                      <w:tcPr>
                        <w:tcW w:w="3544" w:type="dxa"/>
                        <w:tcBorders>
                          <w:top w:val="nil"/>
                          <w:left w:val="single" w:sz="6" w:space="0" w:color="auto"/>
                          <w:bottom w:val="single" w:sz="6" w:space="0" w:color="auto"/>
                          <w:right w:val="single" w:sz="6" w:space="0" w:color="auto"/>
                        </w:tcBorders>
                      </w:tcPr>
                      <w:p w14:paraId="418281F5" w14:textId="77777777" w:rsidR="00D30B16" w:rsidRDefault="00D30B16">
                        <w:pPr>
                          <w:spacing w:line="360" w:lineRule="exact"/>
                          <w:rPr>
                            <w:rFonts w:eastAsia="Calibri"/>
                          </w:rPr>
                        </w:pPr>
                      </w:p>
                    </w:tc>
                    <w:tc>
                      <w:tcPr>
                        <w:tcW w:w="2126" w:type="dxa"/>
                        <w:tcBorders>
                          <w:top w:val="nil"/>
                          <w:left w:val="single" w:sz="6" w:space="0" w:color="auto"/>
                          <w:bottom w:val="single" w:sz="6" w:space="0" w:color="auto"/>
                          <w:right w:val="single" w:sz="6" w:space="0" w:color="auto"/>
                        </w:tcBorders>
                      </w:tcPr>
                      <w:p w14:paraId="418281F6" w14:textId="77777777" w:rsidR="00D30B16" w:rsidRDefault="00D30B16">
                        <w:pPr>
                          <w:spacing w:line="360" w:lineRule="exact"/>
                          <w:rPr>
                            <w:rFonts w:eastAsia="Calibri"/>
                          </w:rPr>
                        </w:pPr>
                      </w:p>
                    </w:tc>
                    <w:tc>
                      <w:tcPr>
                        <w:tcW w:w="709" w:type="dxa"/>
                        <w:tcBorders>
                          <w:top w:val="single" w:sz="6" w:space="0" w:color="auto"/>
                          <w:left w:val="single" w:sz="6" w:space="0" w:color="auto"/>
                          <w:bottom w:val="single" w:sz="6" w:space="0" w:color="auto"/>
                          <w:right w:val="single" w:sz="6" w:space="0" w:color="auto"/>
                        </w:tcBorders>
                      </w:tcPr>
                      <w:p w14:paraId="418281F7" w14:textId="77777777" w:rsidR="00D30B16" w:rsidRDefault="009A0210">
                        <w:pPr>
                          <w:spacing w:line="360" w:lineRule="exact"/>
                          <w:jc w:val="center"/>
                          <w:rPr>
                            <w:rFonts w:eastAsia="Calibri"/>
                          </w:rPr>
                        </w:pPr>
                        <w:r>
                          <w:rPr>
                            <w:rFonts w:eastAsia="Calibri"/>
                          </w:rPr>
                          <w:t>6</w:t>
                        </w:r>
                      </w:p>
                    </w:tc>
                    <w:tc>
                      <w:tcPr>
                        <w:tcW w:w="2350" w:type="dxa"/>
                        <w:tcBorders>
                          <w:top w:val="single" w:sz="6" w:space="0" w:color="auto"/>
                          <w:left w:val="single" w:sz="6" w:space="0" w:color="auto"/>
                          <w:bottom w:val="single" w:sz="6" w:space="0" w:color="auto"/>
                          <w:right w:val="single" w:sz="6" w:space="0" w:color="auto"/>
                        </w:tcBorders>
                      </w:tcPr>
                      <w:p w14:paraId="418281F8" w14:textId="77777777" w:rsidR="00D30B16" w:rsidRDefault="009A0210">
                        <w:pPr>
                          <w:spacing w:line="360" w:lineRule="exact"/>
                          <w:rPr>
                            <w:rFonts w:eastAsia="Calibri"/>
                          </w:rPr>
                        </w:pPr>
                        <w:r>
                          <w:rPr>
                            <w:rFonts w:eastAsia="Calibri"/>
                          </w:rPr>
                          <w:t>Tankus</w:t>
                        </w:r>
                      </w:p>
                    </w:tc>
                    <w:tc>
                      <w:tcPr>
                        <w:tcW w:w="1916" w:type="dxa"/>
                        <w:tcBorders>
                          <w:top w:val="single" w:sz="6" w:space="0" w:color="auto"/>
                          <w:left w:val="single" w:sz="6" w:space="0" w:color="auto"/>
                          <w:bottom w:val="single" w:sz="6" w:space="0" w:color="auto"/>
                          <w:right w:val="single" w:sz="6" w:space="0" w:color="auto"/>
                        </w:tcBorders>
                      </w:tcPr>
                      <w:p w14:paraId="418281F9" w14:textId="77777777" w:rsidR="00D30B16" w:rsidRDefault="009A0210">
                        <w:pPr>
                          <w:spacing w:line="360" w:lineRule="exact"/>
                          <w:jc w:val="center"/>
                          <w:rPr>
                            <w:rFonts w:eastAsia="Calibri"/>
                          </w:rPr>
                        </w:pPr>
                        <w:r>
                          <w:rPr>
                            <w:rFonts w:eastAsia="Calibri"/>
                          </w:rPr>
                          <w:t>1,9</w:t>
                        </w:r>
                      </w:p>
                    </w:tc>
                    <w:tc>
                      <w:tcPr>
                        <w:tcW w:w="2210" w:type="dxa"/>
                        <w:tcBorders>
                          <w:top w:val="single" w:sz="6" w:space="0" w:color="auto"/>
                          <w:left w:val="single" w:sz="6" w:space="0" w:color="auto"/>
                          <w:bottom w:val="single" w:sz="6" w:space="0" w:color="auto"/>
                          <w:right w:val="single" w:sz="6" w:space="0" w:color="auto"/>
                        </w:tcBorders>
                      </w:tcPr>
                      <w:p w14:paraId="418281FA" w14:textId="77777777" w:rsidR="00D30B16" w:rsidRDefault="009A0210">
                        <w:pPr>
                          <w:spacing w:line="360" w:lineRule="exact"/>
                          <w:jc w:val="center"/>
                          <w:rPr>
                            <w:rFonts w:eastAsia="Calibri"/>
                          </w:rPr>
                        </w:pPr>
                        <w:r>
                          <w:rPr>
                            <w:rFonts w:eastAsia="Calibri"/>
                          </w:rPr>
                          <w:t>2,1</w:t>
                        </w:r>
                      </w:p>
                    </w:tc>
                    <w:tc>
                      <w:tcPr>
                        <w:tcW w:w="1636" w:type="dxa"/>
                        <w:tcBorders>
                          <w:top w:val="single" w:sz="6" w:space="0" w:color="auto"/>
                          <w:left w:val="single" w:sz="6" w:space="0" w:color="auto"/>
                          <w:bottom w:val="single" w:sz="6" w:space="0" w:color="auto"/>
                          <w:right w:val="single" w:sz="6" w:space="0" w:color="auto"/>
                        </w:tcBorders>
                      </w:tcPr>
                      <w:p w14:paraId="418281FB" w14:textId="77777777" w:rsidR="00D30B16" w:rsidRDefault="009A0210">
                        <w:pPr>
                          <w:spacing w:line="360" w:lineRule="exact"/>
                          <w:jc w:val="center"/>
                          <w:rPr>
                            <w:rFonts w:eastAsia="Calibri"/>
                          </w:rPr>
                        </w:pPr>
                        <w:r>
                          <w:rPr>
                            <w:rFonts w:eastAsia="Calibri"/>
                          </w:rPr>
                          <w:t>37,5</w:t>
                        </w:r>
                      </w:p>
                    </w:tc>
                  </w:tr>
                  <w:tr w:rsidR="00D30B16" w14:paraId="41828204" w14:textId="77777777">
                    <w:tc>
                      <w:tcPr>
                        <w:tcW w:w="3544" w:type="dxa"/>
                        <w:tcBorders>
                          <w:top w:val="single" w:sz="6" w:space="0" w:color="auto"/>
                          <w:left w:val="single" w:sz="6" w:space="0" w:color="auto"/>
                          <w:bottom w:val="nil"/>
                          <w:right w:val="single" w:sz="6" w:space="0" w:color="auto"/>
                        </w:tcBorders>
                      </w:tcPr>
                      <w:p w14:paraId="418281FD" w14:textId="77777777" w:rsidR="00D30B16" w:rsidRDefault="009A0210">
                        <w:pPr>
                          <w:spacing w:line="360" w:lineRule="exact"/>
                          <w:rPr>
                            <w:rFonts w:eastAsia="Calibri"/>
                          </w:rPr>
                        </w:pPr>
                        <w:r>
                          <w:rPr>
                            <w:rFonts w:eastAsia="Calibri"/>
                          </w:rPr>
                          <w:t xml:space="preserve">Geros arba periodinės sanklodos </w:t>
                        </w:r>
                      </w:p>
                    </w:tc>
                    <w:tc>
                      <w:tcPr>
                        <w:tcW w:w="2126" w:type="dxa"/>
                        <w:tcBorders>
                          <w:top w:val="single" w:sz="6" w:space="0" w:color="auto"/>
                          <w:left w:val="single" w:sz="6" w:space="0" w:color="auto"/>
                          <w:bottom w:val="nil"/>
                          <w:right w:val="single" w:sz="6" w:space="0" w:color="auto"/>
                        </w:tcBorders>
                      </w:tcPr>
                      <w:p w14:paraId="418281FE" w14:textId="77777777" w:rsidR="00D30B16" w:rsidRDefault="009A0210">
                        <w:pPr>
                          <w:spacing w:line="360" w:lineRule="exact"/>
                          <w:rPr>
                            <w:rFonts w:eastAsia="Calibri"/>
                          </w:rPr>
                        </w:pPr>
                        <w:r>
                          <w:rPr>
                            <w:rFonts w:eastAsia="Calibri"/>
                          </w:rPr>
                          <w:t>SG, SP ir ŽG, ŽP,</w:t>
                        </w:r>
                      </w:p>
                    </w:tc>
                    <w:tc>
                      <w:tcPr>
                        <w:tcW w:w="709" w:type="dxa"/>
                        <w:tcBorders>
                          <w:top w:val="single" w:sz="6" w:space="0" w:color="auto"/>
                          <w:left w:val="single" w:sz="6" w:space="0" w:color="auto"/>
                          <w:bottom w:val="single" w:sz="4" w:space="0" w:color="auto"/>
                          <w:right w:val="single" w:sz="6" w:space="0" w:color="auto"/>
                        </w:tcBorders>
                      </w:tcPr>
                      <w:p w14:paraId="418281FF" w14:textId="77777777" w:rsidR="00D30B16" w:rsidRDefault="009A0210">
                        <w:pPr>
                          <w:spacing w:line="360" w:lineRule="exact"/>
                          <w:jc w:val="center"/>
                          <w:rPr>
                            <w:rFonts w:eastAsia="Calibri"/>
                          </w:rPr>
                        </w:pPr>
                        <w:r>
                          <w:rPr>
                            <w:rFonts w:eastAsia="Calibri"/>
                          </w:rPr>
                          <w:t>7</w:t>
                        </w:r>
                      </w:p>
                    </w:tc>
                    <w:tc>
                      <w:tcPr>
                        <w:tcW w:w="2350" w:type="dxa"/>
                        <w:tcBorders>
                          <w:top w:val="single" w:sz="6" w:space="0" w:color="auto"/>
                          <w:left w:val="single" w:sz="6" w:space="0" w:color="auto"/>
                          <w:bottom w:val="single" w:sz="4" w:space="0" w:color="auto"/>
                          <w:right w:val="single" w:sz="6" w:space="0" w:color="auto"/>
                        </w:tcBorders>
                      </w:tcPr>
                      <w:p w14:paraId="41828200" w14:textId="77777777" w:rsidR="00D30B16" w:rsidRDefault="009A0210">
                        <w:pPr>
                          <w:spacing w:line="360" w:lineRule="exact"/>
                          <w:rPr>
                            <w:rFonts w:eastAsia="Calibri"/>
                          </w:rPr>
                        </w:pPr>
                        <w:r>
                          <w:rPr>
                            <w:rFonts w:eastAsia="Calibri"/>
                          </w:rPr>
                          <w:t>Purus</w:t>
                        </w:r>
                      </w:p>
                    </w:tc>
                    <w:tc>
                      <w:tcPr>
                        <w:tcW w:w="1916" w:type="dxa"/>
                        <w:tcBorders>
                          <w:top w:val="single" w:sz="6" w:space="0" w:color="auto"/>
                          <w:left w:val="single" w:sz="6" w:space="0" w:color="auto"/>
                          <w:bottom w:val="single" w:sz="4" w:space="0" w:color="auto"/>
                          <w:right w:val="single" w:sz="6" w:space="0" w:color="auto"/>
                        </w:tcBorders>
                      </w:tcPr>
                      <w:p w14:paraId="41828201" w14:textId="77777777" w:rsidR="00D30B16" w:rsidRDefault="009A0210">
                        <w:pPr>
                          <w:spacing w:line="360" w:lineRule="exact"/>
                          <w:jc w:val="center"/>
                          <w:rPr>
                            <w:rFonts w:eastAsia="Calibri"/>
                          </w:rPr>
                        </w:pPr>
                        <w:r>
                          <w:rPr>
                            <w:rFonts w:eastAsia="Calibri"/>
                          </w:rPr>
                          <w:t>1,8</w:t>
                        </w:r>
                      </w:p>
                    </w:tc>
                    <w:tc>
                      <w:tcPr>
                        <w:tcW w:w="2210" w:type="dxa"/>
                        <w:tcBorders>
                          <w:top w:val="single" w:sz="6" w:space="0" w:color="auto"/>
                          <w:left w:val="single" w:sz="6" w:space="0" w:color="auto"/>
                          <w:bottom w:val="single" w:sz="4" w:space="0" w:color="auto"/>
                          <w:right w:val="single" w:sz="6" w:space="0" w:color="auto"/>
                        </w:tcBorders>
                      </w:tcPr>
                      <w:p w14:paraId="41828202" w14:textId="77777777" w:rsidR="00D30B16" w:rsidRDefault="009A0210">
                        <w:pPr>
                          <w:spacing w:line="360" w:lineRule="exact"/>
                          <w:jc w:val="center"/>
                          <w:rPr>
                            <w:rFonts w:eastAsia="Calibri"/>
                          </w:rPr>
                        </w:pPr>
                        <w:r>
                          <w:rPr>
                            <w:rFonts w:eastAsia="Calibri"/>
                          </w:rPr>
                          <w:t>2,0</w:t>
                        </w:r>
                      </w:p>
                    </w:tc>
                    <w:tc>
                      <w:tcPr>
                        <w:tcW w:w="1636" w:type="dxa"/>
                        <w:tcBorders>
                          <w:top w:val="single" w:sz="6" w:space="0" w:color="auto"/>
                          <w:left w:val="single" w:sz="6" w:space="0" w:color="auto"/>
                          <w:bottom w:val="single" w:sz="4" w:space="0" w:color="auto"/>
                          <w:right w:val="single" w:sz="6" w:space="0" w:color="auto"/>
                        </w:tcBorders>
                      </w:tcPr>
                      <w:p w14:paraId="41828203" w14:textId="77777777" w:rsidR="00D30B16" w:rsidRDefault="009A0210">
                        <w:pPr>
                          <w:spacing w:line="360" w:lineRule="exact"/>
                          <w:jc w:val="center"/>
                          <w:rPr>
                            <w:rFonts w:eastAsia="Calibri"/>
                          </w:rPr>
                        </w:pPr>
                        <w:r>
                          <w:rPr>
                            <w:rFonts w:eastAsia="Calibri"/>
                          </w:rPr>
                          <w:t>30</w:t>
                        </w:r>
                      </w:p>
                    </w:tc>
                  </w:tr>
                  <w:tr w:rsidR="00D30B16" w14:paraId="4182820C" w14:textId="77777777">
                    <w:tc>
                      <w:tcPr>
                        <w:tcW w:w="3544" w:type="dxa"/>
                        <w:tcBorders>
                          <w:top w:val="nil"/>
                          <w:left w:val="single" w:sz="6" w:space="0" w:color="auto"/>
                          <w:bottom w:val="nil"/>
                          <w:right w:val="single" w:sz="6" w:space="0" w:color="auto"/>
                        </w:tcBorders>
                      </w:tcPr>
                      <w:p w14:paraId="41828205" w14:textId="77777777" w:rsidR="00D30B16" w:rsidRDefault="009A0210">
                        <w:pPr>
                          <w:spacing w:line="360" w:lineRule="exact"/>
                          <w:rPr>
                            <w:rFonts w:eastAsia="Calibri"/>
                          </w:rPr>
                        </w:pPr>
                        <w:r>
                          <w:rPr>
                            <w:rFonts w:eastAsia="Calibri"/>
                          </w:rPr>
                          <w:t>žvyringas smėlis ir žvyras,</w:t>
                        </w:r>
                      </w:p>
                    </w:tc>
                    <w:tc>
                      <w:tcPr>
                        <w:tcW w:w="2126" w:type="dxa"/>
                        <w:tcBorders>
                          <w:top w:val="nil"/>
                          <w:left w:val="single" w:sz="6" w:space="0" w:color="auto"/>
                          <w:bottom w:val="nil"/>
                          <w:right w:val="single" w:sz="6" w:space="0" w:color="auto"/>
                        </w:tcBorders>
                      </w:tcPr>
                      <w:p w14:paraId="41828206" w14:textId="77777777" w:rsidR="00D30B16" w:rsidRDefault="009A0210">
                        <w:pPr>
                          <w:spacing w:line="360" w:lineRule="exact"/>
                          <w:rPr>
                            <w:rFonts w:eastAsia="Calibri"/>
                          </w:rPr>
                        </w:pPr>
                        <w:r>
                          <w:rPr>
                            <w:rFonts w:eastAsia="Calibri"/>
                          </w:rPr>
                          <w:t xml:space="preserve">kai </w:t>
                        </w:r>
                        <w:r>
                          <w:rPr>
                            <w:rFonts w:eastAsia="Calibri"/>
                            <w:i/>
                          </w:rPr>
                          <w:t>6 &lt; C</w:t>
                        </w:r>
                        <w:r>
                          <w:rPr>
                            <w:rFonts w:eastAsia="Calibri"/>
                            <w:vertAlign w:val="subscript"/>
                          </w:rPr>
                          <w:t>u</w:t>
                        </w:r>
                        <w:r>
                          <w:rPr>
                            <w:rFonts w:eastAsia="Calibri"/>
                            <w:i/>
                            <w:vertAlign w:val="subscript"/>
                          </w:rPr>
                          <w:t xml:space="preserve"> </w:t>
                        </w:r>
                        <w:r>
                          <w:rPr>
                            <w:rFonts w:eastAsia="Calibri"/>
                            <w:i/>
                          </w:rPr>
                          <w:t>≤ 15,</w:t>
                        </w:r>
                      </w:p>
                    </w:tc>
                    <w:tc>
                      <w:tcPr>
                        <w:tcW w:w="709" w:type="dxa"/>
                        <w:tcBorders>
                          <w:top w:val="single" w:sz="4" w:space="0" w:color="auto"/>
                          <w:left w:val="single" w:sz="6" w:space="0" w:color="auto"/>
                          <w:bottom w:val="single" w:sz="6" w:space="0" w:color="auto"/>
                          <w:right w:val="single" w:sz="6" w:space="0" w:color="auto"/>
                        </w:tcBorders>
                      </w:tcPr>
                      <w:p w14:paraId="41828207" w14:textId="77777777" w:rsidR="00D30B16" w:rsidRDefault="009A0210">
                        <w:pPr>
                          <w:spacing w:line="360" w:lineRule="exact"/>
                          <w:jc w:val="center"/>
                          <w:rPr>
                            <w:rFonts w:eastAsia="Calibri"/>
                          </w:rPr>
                        </w:pPr>
                        <w:r>
                          <w:rPr>
                            <w:rFonts w:eastAsia="Calibri"/>
                          </w:rPr>
                          <w:t>8</w:t>
                        </w:r>
                      </w:p>
                    </w:tc>
                    <w:tc>
                      <w:tcPr>
                        <w:tcW w:w="2350" w:type="dxa"/>
                        <w:tcBorders>
                          <w:top w:val="single" w:sz="4" w:space="0" w:color="auto"/>
                          <w:left w:val="single" w:sz="6" w:space="0" w:color="auto"/>
                          <w:bottom w:val="single" w:sz="6" w:space="0" w:color="auto"/>
                          <w:right w:val="single" w:sz="6" w:space="0" w:color="auto"/>
                        </w:tcBorders>
                      </w:tcPr>
                      <w:p w14:paraId="41828208" w14:textId="77777777" w:rsidR="00D30B16" w:rsidRDefault="009A0210">
                        <w:pPr>
                          <w:spacing w:line="360" w:lineRule="exact"/>
                          <w:rPr>
                            <w:rFonts w:eastAsia="Calibri"/>
                          </w:rPr>
                        </w:pPr>
                        <w:r>
                          <w:rPr>
                            <w:rFonts w:eastAsia="Calibri"/>
                          </w:rPr>
                          <w:t>Vidutinio tankumo</w:t>
                        </w:r>
                      </w:p>
                    </w:tc>
                    <w:tc>
                      <w:tcPr>
                        <w:tcW w:w="1916" w:type="dxa"/>
                        <w:tcBorders>
                          <w:top w:val="single" w:sz="4" w:space="0" w:color="auto"/>
                          <w:left w:val="single" w:sz="6" w:space="0" w:color="auto"/>
                          <w:bottom w:val="single" w:sz="6" w:space="0" w:color="auto"/>
                          <w:right w:val="single" w:sz="6" w:space="0" w:color="auto"/>
                        </w:tcBorders>
                      </w:tcPr>
                      <w:p w14:paraId="41828209" w14:textId="77777777" w:rsidR="00D30B16" w:rsidRDefault="009A0210">
                        <w:pPr>
                          <w:spacing w:line="360" w:lineRule="exact"/>
                          <w:jc w:val="center"/>
                          <w:rPr>
                            <w:rFonts w:eastAsia="Calibri"/>
                          </w:rPr>
                        </w:pPr>
                        <w:r>
                          <w:rPr>
                            <w:rFonts w:eastAsia="Calibri"/>
                          </w:rPr>
                          <w:t>1,9</w:t>
                        </w:r>
                      </w:p>
                    </w:tc>
                    <w:tc>
                      <w:tcPr>
                        <w:tcW w:w="2210" w:type="dxa"/>
                        <w:tcBorders>
                          <w:top w:val="single" w:sz="4" w:space="0" w:color="auto"/>
                          <w:left w:val="single" w:sz="6" w:space="0" w:color="auto"/>
                          <w:bottom w:val="single" w:sz="6" w:space="0" w:color="auto"/>
                          <w:right w:val="single" w:sz="6" w:space="0" w:color="auto"/>
                        </w:tcBorders>
                      </w:tcPr>
                      <w:p w14:paraId="4182820A" w14:textId="77777777" w:rsidR="00D30B16" w:rsidRDefault="009A0210">
                        <w:pPr>
                          <w:spacing w:line="360" w:lineRule="exact"/>
                          <w:jc w:val="center"/>
                          <w:rPr>
                            <w:rFonts w:eastAsia="Calibri"/>
                          </w:rPr>
                        </w:pPr>
                        <w:r>
                          <w:rPr>
                            <w:rFonts w:eastAsia="Calibri"/>
                          </w:rPr>
                          <w:t>2,1</w:t>
                        </w:r>
                      </w:p>
                    </w:tc>
                    <w:tc>
                      <w:tcPr>
                        <w:tcW w:w="1636" w:type="dxa"/>
                        <w:tcBorders>
                          <w:top w:val="single" w:sz="4" w:space="0" w:color="auto"/>
                          <w:left w:val="single" w:sz="6" w:space="0" w:color="auto"/>
                          <w:bottom w:val="single" w:sz="6" w:space="0" w:color="auto"/>
                          <w:right w:val="single" w:sz="6" w:space="0" w:color="auto"/>
                        </w:tcBorders>
                      </w:tcPr>
                      <w:p w14:paraId="4182820B" w14:textId="77777777" w:rsidR="00D30B16" w:rsidRDefault="009A0210">
                        <w:pPr>
                          <w:spacing w:line="360" w:lineRule="exact"/>
                          <w:jc w:val="center"/>
                          <w:rPr>
                            <w:rFonts w:eastAsia="Calibri"/>
                          </w:rPr>
                        </w:pPr>
                        <w:r>
                          <w:rPr>
                            <w:rFonts w:eastAsia="Calibri"/>
                          </w:rPr>
                          <w:t>32,5</w:t>
                        </w:r>
                      </w:p>
                    </w:tc>
                  </w:tr>
                  <w:tr w:rsidR="00D30B16" w14:paraId="41828214" w14:textId="77777777">
                    <w:tc>
                      <w:tcPr>
                        <w:tcW w:w="3544" w:type="dxa"/>
                        <w:tcBorders>
                          <w:top w:val="nil"/>
                          <w:left w:val="single" w:sz="6" w:space="0" w:color="auto"/>
                          <w:bottom w:val="nil"/>
                          <w:right w:val="single" w:sz="6" w:space="0" w:color="auto"/>
                        </w:tcBorders>
                      </w:tcPr>
                      <w:p w14:paraId="4182820D" w14:textId="77777777" w:rsidR="00D30B16" w:rsidRDefault="009A0210">
                        <w:pPr>
                          <w:spacing w:line="360" w:lineRule="exact"/>
                          <w:rPr>
                            <w:rFonts w:eastAsia="Calibri"/>
                          </w:rPr>
                        </w:pPr>
                        <w:r>
                          <w:rPr>
                            <w:rFonts w:eastAsia="Calibri"/>
                          </w:rPr>
                          <w:t xml:space="preserve">mažai dulkingas žvyringas smėlis </w:t>
                        </w:r>
                      </w:p>
                    </w:tc>
                    <w:tc>
                      <w:tcPr>
                        <w:tcW w:w="2126" w:type="dxa"/>
                        <w:tcBorders>
                          <w:top w:val="nil"/>
                          <w:left w:val="single" w:sz="6" w:space="0" w:color="auto"/>
                          <w:bottom w:val="nil"/>
                          <w:right w:val="single" w:sz="6" w:space="0" w:color="auto"/>
                        </w:tcBorders>
                      </w:tcPr>
                      <w:p w14:paraId="4182820E" w14:textId="77777777" w:rsidR="00D30B16" w:rsidRDefault="009A0210">
                        <w:pPr>
                          <w:spacing w:line="360" w:lineRule="exact"/>
                          <w:rPr>
                            <w:rFonts w:eastAsia="Calibri"/>
                            <w:i/>
                          </w:rPr>
                        </w:pPr>
                        <w:r>
                          <w:rPr>
                            <w:rFonts w:eastAsia="Calibri"/>
                          </w:rPr>
                          <w:t>SD</w:t>
                        </w:r>
                      </w:p>
                    </w:tc>
                    <w:tc>
                      <w:tcPr>
                        <w:tcW w:w="709" w:type="dxa"/>
                        <w:tcBorders>
                          <w:top w:val="single" w:sz="6" w:space="0" w:color="auto"/>
                          <w:left w:val="single" w:sz="6" w:space="0" w:color="auto"/>
                          <w:bottom w:val="single" w:sz="6" w:space="0" w:color="auto"/>
                          <w:right w:val="single" w:sz="6" w:space="0" w:color="auto"/>
                        </w:tcBorders>
                      </w:tcPr>
                      <w:p w14:paraId="4182820F" w14:textId="77777777" w:rsidR="00D30B16" w:rsidRDefault="009A0210">
                        <w:pPr>
                          <w:spacing w:line="360" w:lineRule="exact"/>
                          <w:jc w:val="center"/>
                          <w:rPr>
                            <w:rFonts w:eastAsia="Calibri"/>
                          </w:rPr>
                        </w:pPr>
                        <w:r>
                          <w:rPr>
                            <w:rFonts w:eastAsia="Calibri"/>
                          </w:rPr>
                          <w:t>9</w:t>
                        </w:r>
                      </w:p>
                    </w:tc>
                    <w:tc>
                      <w:tcPr>
                        <w:tcW w:w="2350" w:type="dxa"/>
                        <w:tcBorders>
                          <w:top w:val="single" w:sz="6" w:space="0" w:color="auto"/>
                          <w:left w:val="single" w:sz="6" w:space="0" w:color="auto"/>
                          <w:bottom w:val="single" w:sz="6" w:space="0" w:color="auto"/>
                          <w:right w:val="single" w:sz="6" w:space="0" w:color="auto"/>
                        </w:tcBorders>
                      </w:tcPr>
                      <w:p w14:paraId="41828210" w14:textId="77777777" w:rsidR="00D30B16" w:rsidRDefault="009A0210">
                        <w:pPr>
                          <w:spacing w:line="360" w:lineRule="exact"/>
                          <w:rPr>
                            <w:rFonts w:eastAsia="Calibri"/>
                          </w:rPr>
                        </w:pPr>
                        <w:r>
                          <w:rPr>
                            <w:rFonts w:eastAsia="Calibri"/>
                          </w:rPr>
                          <w:t>Tankus</w:t>
                        </w:r>
                      </w:p>
                    </w:tc>
                    <w:tc>
                      <w:tcPr>
                        <w:tcW w:w="1916" w:type="dxa"/>
                        <w:tcBorders>
                          <w:top w:val="single" w:sz="6" w:space="0" w:color="auto"/>
                          <w:left w:val="single" w:sz="6" w:space="0" w:color="auto"/>
                          <w:bottom w:val="single" w:sz="6" w:space="0" w:color="auto"/>
                          <w:right w:val="single" w:sz="6" w:space="0" w:color="auto"/>
                        </w:tcBorders>
                      </w:tcPr>
                      <w:p w14:paraId="41828211" w14:textId="77777777" w:rsidR="00D30B16" w:rsidRDefault="009A0210">
                        <w:pPr>
                          <w:spacing w:line="360" w:lineRule="exact"/>
                          <w:jc w:val="center"/>
                          <w:rPr>
                            <w:rFonts w:eastAsia="Calibri"/>
                          </w:rPr>
                        </w:pPr>
                        <w:r>
                          <w:rPr>
                            <w:rFonts w:eastAsia="Calibri"/>
                          </w:rPr>
                          <w:t>2,0</w:t>
                        </w:r>
                      </w:p>
                    </w:tc>
                    <w:tc>
                      <w:tcPr>
                        <w:tcW w:w="2210" w:type="dxa"/>
                        <w:tcBorders>
                          <w:top w:val="single" w:sz="6" w:space="0" w:color="auto"/>
                          <w:left w:val="single" w:sz="6" w:space="0" w:color="auto"/>
                          <w:bottom w:val="single" w:sz="6" w:space="0" w:color="auto"/>
                          <w:right w:val="single" w:sz="6" w:space="0" w:color="auto"/>
                        </w:tcBorders>
                      </w:tcPr>
                      <w:p w14:paraId="41828212" w14:textId="77777777" w:rsidR="00D30B16" w:rsidRDefault="009A0210">
                        <w:pPr>
                          <w:spacing w:line="360" w:lineRule="exact"/>
                          <w:jc w:val="center"/>
                          <w:rPr>
                            <w:rFonts w:eastAsia="Calibri"/>
                          </w:rPr>
                        </w:pPr>
                        <w:r>
                          <w:rPr>
                            <w:rFonts w:eastAsia="Calibri"/>
                          </w:rPr>
                          <w:t>2,2</w:t>
                        </w:r>
                      </w:p>
                    </w:tc>
                    <w:tc>
                      <w:tcPr>
                        <w:tcW w:w="1636" w:type="dxa"/>
                        <w:tcBorders>
                          <w:top w:val="single" w:sz="6" w:space="0" w:color="auto"/>
                          <w:left w:val="single" w:sz="6" w:space="0" w:color="auto"/>
                          <w:bottom w:val="single" w:sz="6" w:space="0" w:color="auto"/>
                          <w:right w:val="single" w:sz="6" w:space="0" w:color="auto"/>
                        </w:tcBorders>
                      </w:tcPr>
                      <w:p w14:paraId="41828213" w14:textId="77777777" w:rsidR="00D30B16" w:rsidRDefault="009A0210">
                        <w:pPr>
                          <w:spacing w:line="360" w:lineRule="exact"/>
                          <w:jc w:val="center"/>
                          <w:rPr>
                            <w:rFonts w:eastAsia="Calibri"/>
                          </w:rPr>
                        </w:pPr>
                        <w:r>
                          <w:rPr>
                            <w:rFonts w:eastAsia="Calibri"/>
                          </w:rPr>
                          <w:t>35</w:t>
                        </w:r>
                      </w:p>
                    </w:tc>
                  </w:tr>
                  <w:tr w:rsidR="00D30B16" w14:paraId="4182821C" w14:textId="77777777">
                    <w:tc>
                      <w:tcPr>
                        <w:tcW w:w="3544" w:type="dxa"/>
                        <w:tcBorders>
                          <w:top w:val="single" w:sz="6" w:space="0" w:color="auto"/>
                          <w:left w:val="single" w:sz="6" w:space="0" w:color="auto"/>
                          <w:bottom w:val="nil"/>
                          <w:right w:val="single" w:sz="6" w:space="0" w:color="auto"/>
                        </w:tcBorders>
                      </w:tcPr>
                      <w:p w14:paraId="41828215" w14:textId="77777777" w:rsidR="00D30B16" w:rsidRDefault="009A0210">
                        <w:pPr>
                          <w:spacing w:line="360" w:lineRule="exact"/>
                          <w:rPr>
                            <w:rFonts w:eastAsia="Calibri"/>
                          </w:rPr>
                        </w:pPr>
                        <w:r>
                          <w:rPr>
                            <w:rFonts w:eastAsia="Calibri"/>
                          </w:rPr>
                          <w:t>Geros arba periodinės sanklodos</w:t>
                        </w:r>
                      </w:p>
                    </w:tc>
                    <w:tc>
                      <w:tcPr>
                        <w:tcW w:w="2126" w:type="dxa"/>
                        <w:tcBorders>
                          <w:top w:val="single" w:sz="6" w:space="0" w:color="auto"/>
                          <w:left w:val="single" w:sz="6" w:space="0" w:color="auto"/>
                          <w:bottom w:val="nil"/>
                          <w:right w:val="single" w:sz="6" w:space="0" w:color="auto"/>
                        </w:tcBorders>
                      </w:tcPr>
                      <w:p w14:paraId="41828216" w14:textId="77777777" w:rsidR="00D30B16" w:rsidRDefault="009A0210">
                        <w:pPr>
                          <w:spacing w:line="360" w:lineRule="exact"/>
                          <w:rPr>
                            <w:rFonts w:eastAsia="Calibri"/>
                          </w:rPr>
                        </w:pPr>
                        <w:r>
                          <w:rPr>
                            <w:rFonts w:eastAsia="Calibri"/>
                          </w:rPr>
                          <w:t>SG, SP ir ŽG, ŽP,</w:t>
                        </w:r>
                      </w:p>
                    </w:tc>
                    <w:tc>
                      <w:tcPr>
                        <w:tcW w:w="709" w:type="dxa"/>
                        <w:tcBorders>
                          <w:top w:val="single" w:sz="6" w:space="0" w:color="auto"/>
                          <w:left w:val="single" w:sz="6" w:space="0" w:color="auto"/>
                          <w:bottom w:val="single" w:sz="6" w:space="0" w:color="auto"/>
                          <w:right w:val="single" w:sz="6" w:space="0" w:color="auto"/>
                        </w:tcBorders>
                      </w:tcPr>
                      <w:p w14:paraId="41828217" w14:textId="77777777" w:rsidR="00D30B16" w:rsidRDefault="009A0210">
                        <w:pPr>
                          <w:spacing w:line="360" w:lineRule="exact"/>
                          <w:jc w:val="center"/>
                          <w:rPr>
                            <w:rFonts w:eastAsia="Calibri"/>
                          </w:rPr>
                        </w:pPr>
                        <w:r>
                          <w:rPr>
                            <w:rFonts w:eastAsia="Calibri"/>
                          </w:rPr>
                          <w:t>10</w:t>
                        </w:r>
                      </w:p>
                    </w:tc>
                    <w:tc>
                      <w:tcPr>
                        <w:tcW w:w="2350" w:type="dxa"/>
                        <w:tcBorders>
                          <w:top w:val="single" w:sz="6" w:space="0" w:color="auto"/>
                          <w:left w:val="single" w:sz="6" w:space="0" w:color="auto"/>
                          <w:bottom w:val="single" w:sz="6" w:space="0" w:color="auto"/>
                          <w:right w:val="single" w:sz="6" w:space="0" w:color="auto"/>
                        </w:tcBorders>
                      </w:tcPr>
                      <w:p w14:paraId="41828218" w14:textId="77777777" w:rsidR="00D30B16" w:rsidRDefault="009A0210">
                        <w:pPr>
                          <w:spacing w:line="360" w:lineRule="exact"/>
                          <w:rPr>
                            <w:rFonts w:eastAsia="Calibri"/>
                          </w:rPr>
                        </w:pPr>
                        <w:r>
                          <w:rPr>
                            <w:rFonts w:eastAsia="Calibri"/>
                          </w:rPr>
                          <w:t>Purus</w:t>
                        </w:r>
                      </w:p>
                    </w:tc>
                    <w:tc>
                      <w:tcPr>
                        <w:tcW w:w="1916" w:type="dxa"/>
                        <w:tcBorders>
                          <w:top w:val="single" w:sz="6" w:space="0" w:color="auto"/>
                          <w:left w:val="single" w:sz="6" w:space="0" w:color="auto"/>
                          <w:bottom w:val="single" w:sz="6" w:space="0" w:color="auto"/>
                          <w:right w:val="single" w:sz="6" w:space="0" w:color="auto"/>
                        </w:tcBorders>
                      </w:tcPr>
                      <w:p w14:paraId="41828219" w14:textId="77777777" w:rsidR="00D30B16" w:rsidRDefault="009A0210">
                        <w:pPr>
                          <w:spacing w:line="360" w:lineRule="exact"/>
                          <w:jc w:val="center"/>
                          <w:rPr>
                            <w:rFonts w:eastAsia="Calibri"/>
                          </w:rPr>
                        </w:pPr>
                        <w:r>
                          <w:rPr>
                            <w:rFonts w:eastAsia="Calibri"/>
                          </w:rPr>
                          <w:t>1,8</w:t>
                        </w:r>
                      </w:p>
                    </w:tc>
                    <w:tc>
                      <w:tcPr>
                        <w:tcW w:w="2210" w:type="dxa"/>
                        <w:tcBorders>
                          <w:top w:val="single" w:sz="6" w:space="0" w:color="auto"/>
                          <w:left w:val="single" w:sz="6" w:space="0" w:color="auto"/>
                          <w:bottom w:val="single" w:sz="6" w:space="0" w:color="auto"/>
                          <w:right w:val="single" w:sz="6" w:space="0" w:color="auto"/>
                        </w:tcBorders>
                      </w:tcPr>
                      <w:p w14:paraId="4182821A" w14:textId="77777777" w:rsidR="00D30B16" w:rsidRDefault="009A0210">
                        <w:pPr>
                          <w:spacing w:line="360" w:lineRule="exact"/>
                          <w:jc w:val="center"/>
                          <w:rPr>
                            <w:rFonts w:eastAsia="Calibri"/>
                          </w:rPr>
                        </w:pPr>
                        <w:r>
                          <w:rPr>
                            <w:rFonts w:eastAsia="Calibri"/>
                          </w:rPr>
                          <w:t>2,0</w:t>
                        </w:r>
                      </w:p>
                    </w:tc>
                    <w:tc>
                      <w:tcPr>
                        <w:tcW w:w="1636" w:type="dxa"/>
                        <w:tcBorders>
                          <w:top w:val="single" w:sz="6" w:space="0" w:color="auto"/>
                          <w:left w:val="single" w:sz="6" w:space="0" w:color="auto"/>
                          <w:bottom w:val="single" w:sz="6" w:space="0" w:color="auto"/>
                          <w:right w:val="single" w:sz="6" w:space="0" w:color="auto"/>
                        </w:tcBorders>
                      </w:tcPr>
                      <w:p w14:paraId="4182821B" w14:textId="77777777" w:rsidR="00D30B16" w:rsidRDefault="009A0210">
                        <w:pPr>
                          <w:spacing w:line="360" w:lineRule="exact"/>
                          <w:jc w:val="center"/>
                          <w:rPr>
                            <w:rFonts w:eastAsia="Calibri"/>
                          </w:rPr>
                        </w:pPr>
                        <w:r>
                          <w:rPr>
                            <w:rFonts w:eastAsia="Calibri"/>
                          </w:rPr>
                          <w:t>30</w:t>
                        </w:r>
                      </w:p>
                    </w:tc>
                  </w:tr>
                  <w:tr w:rsidR="00D30B16" w14:paraId="41828224" w14:textId="77777777">
                    <w:tc>
                      <w:tcPr>
                        <w:tcW w:w="3544" w:type="dxa"/>
                        <w:tcBorders>
                          <w:top w:val="nil"/>
                          <w:left w:val="single" w:sz="6" w:space="0" w:color="auto"/>
                          <w:bottom w:val="nil"/>
                          <w:right w:val="single" w:sz="6" w:space="0" w:color="auto"/>
                        </w:tcBorders>
                      </w:tcPr>
                      <w:p w14:paraId="4182821D" w14:textId="77777777" w:rsidR="00D30B16" w:rsidRDefault="009A0210">
                        <w:pPr>
                          <w:spacing w:line="360" w:lineRule="exact"/>
                          <w:rPr>
                            <w:rFonts w:eastAsia="Calibri"/>
                          </w:rPr>
                        </w:pPr>
                        <w:r>
                          <w:rPr>
                            <w:rFonts w:eastAsia="Calibri"/>
                          </w:rPr>
                          <w:t>žvyringas smėlis ir žvyras,</w:t>
                        </w:r>
                      </w:p>
                    </w:tc>
                    <w:tc>
                      <w:tcPr>
                        <w:tcW w:w="2126" w:type="dxa"/>
                        <w:tcBorders>
                          <w:top w:val="nil"/>
                          <w:left w:val="single" w:sz="6" w:space="0" w:color="auto"/>
                          <w:bottom w:val="nil"/>
                          <w:right w:val="single" w:sz="6" w:space="0" w:color="auto"/>
                        </w:tcBorders>
                      </w:tcPr>
                      <w:p w14:paraId="4182821E" w14:textId="77777777" w:rsidR="00D30B16" w:rsidRDefault="009A0210">
                        <w:pPr>
                          <w:spacing w:line="360" w:lineRule="exact"/>
                          <w:rPr>
                            <w:rFonts w:eastAsia="Calibri"/>
                          </w:rPr>
                        </w:pPr>
                        <w:r>
                          <w:rPr>
                            <w:rFonts w:eastAsia="Calibri"/>
                          </w:rPr>
                          <w:t xml:space="preserve">kai </w:t>
                        </w:r>
                        <w:r>
                          <w:rPr>
                            <w:rFonts w:eastAsia="Calibri"/>
                            <w:i/>
                          </w:rPr>
                          <w:t>C</w:t>
                        </w:r>
                        <w:r>
                          <w:rPr>
                            <w:rFonts w:eastAsia="Calibri"/>
                            <w:vertAlign w:val="subscript"/>
                          </w:rPr>
                          <w:t>u</w:t>
                        </w:r>
                        <w:r>
                          <w:rPr>
                            <w:rFonts w:eastAsia="Calibri"/>
                            <w:i/>
                            <w:vertAlign w:val="subscript"/>
                          </w:rPr>
                          <w:t xml:space="preserve"> </w:t>
                        </w:r>
                        <w:r>
                          <w:rPr>
                            <w:rFonts w:eastAsia="Calibri"/>
                            <w:i/>
                          </w:rPr>
                          <w:t>&gt; 15,</w:t>
                        </w:r>
                      </w:p>
                    </w:tc>
                    <w:tc>
                      <w:tcPr>
                        <w:tcW w:w="709" w:type="dxa"/>
                        <w:tcBorders>
                          <w:top w:val="single" w:sz="6" w:space="0" w:color="auto"/>
                          <w:left w:val="single" w:sz="6" w:space="0" w:color="auto"/>
                          <w:bottom w:val="single" w:sz="6" w:space="0" w:color="auto"/>
                          <w:right w:val="single" w:sz="6" w:space="0" w:color="auto"/>
                        </w:tcBorders>
                      </w:tcPr>
                      <w:p w14:paraId="4182821F" w14:textId="77777777" w:rsidR="00D30B16" w:rsidRDefault="009A0210">
                        <w:pPr>
                          <w:spacing w:line="360" w:lineRule="exact"/>
                          <w:jc w:val="center"/>
                          <w:rPr>
                            <w:rFonts w:eastAsia="Calibri"/>
                          </w:rPr>
                        </w:pPr>
                        <w:r>
                          <w:rPr>
                            <w:rFonts w:eastAsia="Calibri"/>
                          </w:rPr>
                          <w:t>11</w:t>
                        </w:r>
                      </w:p>
                    </w:tc>
                    <w:tc>
                      <w:tcPr>
                        <w:tcW w:w="2350" w:type="dxa"/>
                        <w:tcBorders>
                          <w:top w:val="single" w:sz="6" w:space="0" w:color="auto"/>
                          <w:left w:val="single" w:sz="6" w:space="0" w:color="auto"/>
                          <w:bottom w:val="single" w:sz="6" w:space="0" w:color="auto"/>
                          <w:right w:val="single" w:sz="6" w:space="0" w:color="auto"/>
                        </w:tcBorders>
                      </w:tcPr>
                      <w:p w14:paraId="41828220" w14:textId="77777777" w:rsidR="00D30B16" w:rsidRDefault="009A0210">
                        <w:pPr>
                          <w:spacing w:line="360" w:lineRule="exact"/>
                          <w:rPr>
                            <w:rFonts w:eastAsia="Calibri"/>
                          </w:rPr>
                        </w:pPr>
                        <w:r>
                          <w:rPr>
                            <w:rFonts w:eastAsia="Calibri"/>
                          </w:rPr>
                          <w:t>Vidutinio tankumo</w:t>
                        </w:r>
                      </w:p>
                    </w:tc>
                    <w:tc>
                      <w:tcPr>
                        <w:tcW w:w="1916" w:type="dxa"/>
                        <w:tcBorders>
                          <w:top w:val="single" w:sz="6" w:space="0" w:color="auto"/>
                          <w:left w:val="single" w:sz="6" w:space="0" w:color="auto"/>
                          <w:bottom w:val="single" w:sz="6" w:space="0" w:color="auto"/>
                          <w:right w:val="single" w:sz="6" w:space="0" w:color="auto"/>
                        </w:tcBorders>
                      </w:tcPr>
                      <w:p w14:paraId="41828221" w14:textId="77777777" w:rsidR="00D30B16" w:rsidRDefault="009A0210">
                        <w:pPr>
                          <w:spacing w:line="360" w:lineRule="exact"/>
                          <w:jc w:val="center"/>
                          <w:rPr>
                            <w:rFonts w:eastAsia="Calibri"/>
                          </w:rPr>
                        </w:pPr>
                        <w:r>
                          <w:rPr>
                            <w:rFonts w:eastAsia="Calibri"/>
                          </w:rPr>
                          <w:t>2,0</w:t>
                        </w:r>
                      </w:p>
                    </w:tc>
                    <w:tc>
                      <w:tcPr>
                        <w:tcW w:w="2210" w:type="dxa"/>
                        <w:tcBorders>
                          <w:top w:val="single" w:sz="6" w:space="0" w:color="auto"/>
                          <w:left w:val="single" w:sz="6" w:space="0" w:color="auto"/>
                          <w:bottom w:val="single" w:sz="6" w:space="0" w:color="auto"/>
                          <w:right w:val="single" w:sz="6" w:space="0" w:color="auto"/>
                        </w:tcBorders>
                      </w:tcPr>
                      <w:p w14:paraId="41828222" w14:textId="77777777" w:rsidR="00D30B16" w:rsidRDefault="009A0210">
                        <w:pPr>
                          <w:spacing w:line="360" w:lineRule="exact"/>
                          <w:jc w:val="center"/>
                          <w:rPr>
                            <w:rFonts w:eastAsia="Calibri"/>
                          </w:rPr>
                        </w:pPr>
                        <w:r>
                          <w:rPr>
                            <w:rFonts w:eastAsia="Calibri"/>
                          </w:rPr>
                          <w:t>2,2</w:t>
                        </w:r>
                      </w:p>
                    </w:tc>
                    <w:tc>
                      <w:tcPr>
                        <w:tcW w:w="1636" w:type="dxa"/>
                        <w:tcBorders>
                          <w:top w:val="single" w:sz="6" w:space="0" w:color="auto"/>
                          <w:left w:val="single" w:sz="6" w:space="0" w:color="auto"/>
                          <w:bottom w:val="single" w:sz="6" w:space="0" w:color="auto"/>
                          <w:right w:val="single" w:sz="6" w:space="0" w:color="auto"/>
                        </w:tcBorders>
                      </w:tcPr>
                      <w:p w14:paraId="41828223" w14:textId="77777777" w:rsidR="00D30B16" w:rsidRDefault="009A0210">
                        <w:pPr>
                          <w:spacing w:line="360" w:lineRule="exact"/>
                          <w:jc w:val="center"/>
                          <w:rPr>
                            <w:rFonts w:eastAsia="Calibri"/>
                          </w:rPr>
                        </w:pPr>
                        <w:r>
                          <w:rPr>
                            <w:rFonts w:eastAsia="Calibri"/>
                          </w:rPr>
                          <w:t>32,5</w:t>
                        </w:r>
                      </w:p>
                    </w:tc>
                  </w:tr>
                  <w:tr w:rsidR="00D30B16" w14:paraId="4182822C" w14:textId="77777777">
                    <w:tc>
                      <w:tcPr>
                        <w:tcW w:w="3544" w:type="dxa"/>
                        <w:tcBorders>
                          <w:top w:val="nil"/>
                          <w:left w:val="single" w:sz="6" w:space="0" w:color="auto"/>
                          <w:bottom w:val="single" w:sz="6" w:space="0" w:color="auto"/>
                          <w:right w:val="single" w:sz="6" w:space="0" w:color="auto"/>
                        </w:tcBorders>
                      </w:tcPr>
                      <w:p w14:paraId="41828225" w14:textId="77777777" w:rsidR="00D30B16" w:rsidRDefault="009A0210">
                        <w:pPr>
                          <w:spacing w:line="360" w:lineRule="exact"/>
                          <w:ind w:firstLine="60"/>
                          <w:rPr>
                            <w:rFonts w:eastAsia="Calibri"/>
                          </w:rPr>
                        </w:pPr>
                        <w:r>
                          <w:rPr>
                            <w:rFonts w:eastAsia="Calibri"/>
                          </w:rPr>
                          <w:t>mažai dulkingas žvyringas smėlis ir žvyras</w:t>
                        </w:r>
                      </w:p>
                    </w:tc>
                    <w:tc>
                      <w:tcPr>
                        <w:tcW w:w="2126" w:type="dxa"/>
                        <w:tcBorders>
                          <w:top w:val="nil"/>
                          <w:left w:val="single" w:sz="6" w:space="0" w:color="auto"/>
                          <w:bottom w:val="single" w:sz="6" w:space="0" w:color="auto"/>
                          <w:right w:val="single" w:sz="6" w:space="0" w:color="auto"/>
                        </w:tcBorders>
                      </w:tcPr>
                      <w:p w14:paraId="41828226" w14:textId="77777777" w:rsidR="00D30B16" w:rsidRDefault="009A0210">
                        <w:pPr>
                          <w:spacing w:line="360" w:lineRule="exact"/>
                          <w:rPr>
                            <w:rFonts w:eastAsia="Calibri"/>
                          </w:rPr>
                        </w:pPr>
                        <w:r>
                          <w:rPr>
                            <w:rFonts w:eastAsia="Calibri"/>
                          </w:rPr>
                          <w:t xml:space="preserve">SD ir ŽD </w:t>
                        </w:r>
                      </w:p>
                    </w:tc>
                    <w:tc>
                      <w:tcPr>
                        <w:tcW w:w="709" w:type="dxa"/>
                        <w:tcBorders>
                          <w:top w:val="single" w:sz="6" w:space="0" w:color="auto"/>
                          <w:left w:val="single" w:sz="6" w:space="0" w:color="auto"/>
                          <w:bottom w:val="single" w:sz="6" w:space="0" w:color="auto"/>
                          <w:right w:val="single" w:sz="6" w:space="0" w:color="auto"/>
                        </w:tcBorders>
                      </w:tcPr>
                      <w:p w14:paraId="41828227" w14:textId="77777777" w:rsidR="00D30B16" w:rsidRDefault="009A0210">
                        <w:pPr>
                          <w:spacing w:line="360" w:lineRule="exact"/>
                          <w:jc w:val="center"/>
                          <w:rPr>
                            <w:rFonts w:eastAsia="Calibri"/>
                          </w:rPr>
                        </w:pPr>
                        <w:r>
                          <w:rPr>
                            <w:rFonts w:eastAsia="Calibri"/>
                          </w:rPr>
                          <w:t>12</w:t>
                        </w:r>
                      </w:p>
                    </w:tc>
                    <w:tc>
                      <w:tcPr>
                        <w:tcW w:w="2350" w:type="dxa"/>
                        <w:tcBorders>
                          <w:top w:val="single" w:sz="6" w:space="0" w:color="auto"/>
                          <w:left w:val="single" w:sz="6" w:space="0" w:color="auto"/>
                          <w:bottom w:val="single" w:sz="6" w:space="0" w:color="auto"/>
                          <w:right w:val="single" w:sz="6" w:space="0" w:color="auto"/>
                        </w:tcBorders>
                      </w:tcPr>
                      <w:p w14:paraId="41828228" w14:textId="77777777" w:rsidR="00D30B16" w:rsidRDefault="009A0210">
                        <w:pPr>
                          <w:spacing w:line="360" w:lineRule="exact"/>
                          <w:rPr>
                            <w:rFonts w:eastAsia="Calibri"/>
                          </w:rPr>
                        </w:pPr>
                        <w:r>
                          <w:rPr>
                            <w:rFonts w:eastAsia="Calibri"/>
                          </w:rPr>
                          <w:t>Tankus</w:t>
                        </w:r>
                      </w:p>
                    </w:tc>
                    <w:tc>
                      <w:tcPr>
                        <w:tcW w:w="1916" w:type="dxa"/>
                        <w:tcBorders>
                          <w:top w:val="single" w:sz="6" w:space="0" w:color="auto"/>
                          <w:left w:val="single" w:sz="6" w:space="0" w:color="auto"/>
                          <w:bottom w:val="single" w:sz="6" w:space="0" w:color="auto"/>
                          <w:right w:val="single" w:sz="6" w:space="0" w:color="auto"/>
                        </w:tcBorders>
                      </w:tcPr>
                      <w:p w14:paraId="41828229" w14:textId="77777777" w:rsidR="00D30B16" w:rsidRDefault="009A0210">
                        <w:pPr>
                          <w:spacing w:line="360" w:lineRule="exact"/>
                          <w:jc w:val="center"/>
                          <w:rPr>
                            <w:rFonts w:eastAsia="Calibri"/>
                          </w:rPr>
                        </w:pPr>
                        <w:r>
                          <w:rPr>
                            <w:rFonts w:eastAsia="Calibri"/>
                          </w:rPr>
                          <w:t>2,2</w:t>
                        </w:r>
                      </w:p>
                    </w:tc>
                    <w:tc>
                      <w:tcPr>
                        <w:tcW w:w="2210" w:type="dxa"/>
                        <w:tcBorders>
                          <w:top w:val="single" w:sz="6" w:space="0" w:color="auto"/>
                          <w:left w:val="single" w:sz="6" w:space="0" w:color="auto"/>
                          <w:bottom w:val="single" w:sz="6" w:space="0" w:color="auto"/>
                          <w:right w:val="single" w:sz="6" w:space="0" w:color="auto"/>
                        </w:tcBorders>
                      </w:tcPr>
                      <w:p w14:paraId="4182822A" w14:textId="77777777" w:rsidR="00D30B16" w:rsidRDefault="009A0210">
                        <w:pPr>
                          <w:spacing w:line="360" w:lineRule="exact"/>
                          <w:jc w:val="center"/>
                          <w:rPr>
                            <w:rFonts w:eastAsia="Calibri"/>
                          </w:rPr>
                        </w:pPr>
                        <w:r>
                          <w:rPr>
                            <w:rFonts w:eastAsia="Calibri"/>
                          </w:rPr>
                          <w:t>2,4</w:t>
                        </w:r>
                      </w:p>
                    </w:tc>
                    <w:tc>
                      <w:tcPr>
                        <w:tcW w:w="1636" w:type="dxa"/>
                        <w:tcBorders>
                          <w:top w:val="single" w:sz="6" w:space="0" w:color="auto"/>
                          <w:left w:val="single" w:sz="6" w:space="0" w:color="auto"/>
                          <w:bottom w:val="single" w:sz="6" w:space="0" w:color="auto"/>
                          <w:right w:val="single" w:sz="6" w:space="0" w:color="auto"/>
                        </w:tcBorders>
                      </w:tcPr>
                      <w:p w14:paraId="4182822B" w14:textId="77777777" w:rsidR="00D30B16" w:rsidRDefault="009A0210">
                        <w:pPr>
                          <w:spacing w:line="360" w:lineRule="exact"/>
                          <w:jc w:val="center"/>
                          <w:rPr>
                            <w:rFonts w:eastAsia="Calibri"/>
                          </w:rPr>
                        </w:pPr>
                        <w:r>
                          <w:rPr>
                            <w:rFonts w:eastAsia="Calibri"/>
                          </w:rPr>
                          <w:t>35</w:t>
                        </w:r>
                      </w:p>
                    </w:tc>
                  </w:tr>
                  <w:tr w:rsidR="00D30B16" w14:paraId="41828230" w14:textId="77777777">
                    <w:tc>
                      <w:tcPr>
                        <w:tcW w:w="14491" w:type="dxa"/>
                        <w:gridSpan w:val="7"/>
                        <w:tcBorders>
                          <w:top w:val="single" w:sz="6" w:space="0" w:color="auto"/>
                          <w:left w:val="single" w:sz="6" w:space="0" w:color="auto"/>
                          <w:bottom w:val="single" w:sz="6" w:space="0" w:color="auto"/>
                          <w:right w:val="single" w:sz="6" w:space="0" w:color="auto"/>
                        </w:tcBorders>
                      </w:tcPr>
                      <w:p w14:paraId="4182822D" w14:textId="77777777" w:rsidR="00D30B16" w:rsidRDefault="00D30B16">
                        <w:pPr>
                          <w:rPr>
                            <w:sz w:val="6"/>
                            <w:szCs w:val="6"/>
                          </w:rPr>
                        </w:pPr>
                      </w:p>
                      <w:p w14:paraId="4182822E" w14:textId="77777777" w:rsidR="00D30B16" w:rsidRDefault="009A0210">
                        <w:pPr>
                          <w:spacing w:line="240" w:lineRule="exact"/>
                          <w:ind w:left="141" w:hanging="28"/>
                          <w:jc w:val="both"/>
                          <w:rPr>
                            <w:rFonts w:eastAsia="Calibri"/>
                            <w:i/>
                            <w:sz w:val="22"/>
                            <w:szCs w:val="22"/>
                          </w:rPr>
                        </w:pPr>
                        <w:r>
                          <w:rPr>
                            <w:rFonts w:eastAsia="Calibri"/>
                            <w:i/>
                            <w:sz w:val="22"/>
                            <w:szCs w:val="22"/>
                            <w:vertAlign w:val="superscript"/>
                          </w:rPr>
                          <w:t>1)</w:t>
                        </w:r>
                        <w:r>
                          <w:rPr>
                            <w:rFonts w:eastAsia="Calibri"/>
                            <w:i/>
                            <w:sz w:val="22"/>
                            <w:szCs w:val="22"/>
                          </w:rPr>
                          <w:t xml:space="preserve"> Purus 0,15 &lt; I</w:t>
                        </w:r>
                        <w:r>
                          <w:rPr>
                            <w:rFonts w:eastAsia="Calibri"/>
                            <w:sz w:val="22"/>
                            <w:szCs w:val="22"/>
                            <w:vertAlign w:val="subscript"/>
                          </w:rPr>
                          <w:t>D</w:t>
                        </w:r>
                        <w:r>
                          <w:rPr>
                            <w:rFonts w:eastAsia="Calibri"/>
                            <w:i/>
                            <w:sz w:val="22"/>
                            <w:szCs w:val="22"/>
                          </w:rPr>
                          <w:t xml:space="preserve"> ≤ 0,35; vidutinio tankumo 0,35 &lt; I</w:t>
                        </w:r>
                        <w:r>
                          <w:rPr>
                            <w:rFonts w:eastAsia="Calibri"/>
                            <w:sz w:val="22"/>
                            <w:szCs w:val="22"/>
                            <w:vertAlign w:val="subscript"/>
                          </w:rPr>
                          <w:t>D</w:t>
                        </w:r>
                        <w:r>
                          <w:rPr>
                            <w:rFonts w:eastAsia="Calibri"/>
                            <w:i/>
                            <w:sz w:val="22"/>
                            <w:szCs w:val="22"/>
                          </w:rPr>
                          <w:t xml:space="preserve"> ≤ 0,65; tankus 0,65 &lt; I</w:t>
                        </w:r>
                        <w:r>
                          <w:rPr>
                            <w:rFonts w:eastAsia="Calibri"/>
                            <w:sz w:val="22"/>
                            <w:szCs w:val="22"/>
                            <w:vertAlign w:val="subscript"/>
                          </w:rPr>
                          <w:t>D</w:t>
                        </w:r>
                        <w:r>
                          <w:rPr>
                            <w:rFonts w:eastAsia="Calibri"/>
                            <w:i/>
                            <w:sz w:val="22"/>
                            <w:szCs w:val="22"/>
                          </w:rPr>
                          <w:t xml:space="preserve"> ≤ 0,85.</w:t>
                        </w:r>
                      </w:p>
                      <w:p w14:paraId="4182822F" w14:textId="77777777" w:rsidR="00D30B16" w:rsidRDefault="009A0210">
                        <w:pPr>
                          <w:spacing w:line="240" w:lineRule="exact"/>
                          <w:jc w:val="both"/>
                          <w:rPr>
                            <w:rFonts w:eastAsia="Calibri"/>
                            <w:i/>
                            <w:sz w:val="22"/>
                            <w:szCs w:val="22"/>
                          </w:rPr>
                        </w:pPr>
                        <w:r>
                          <w:rPr>
                            <w:rFonts w:eastAsia="Calibri"/>
                            <w:i/>
                            <w:sz w:val="22"/>
                            <w:szCs w:val="22"/>
                          </w:rPr>
                          <w:t>PASTABA. Šios rodiklių vertės gali būti taikomos ne tik natūraliems, bet ir supiltiems gruntams. Jeigu nėra duomenų apie tankumą, nustatant leistiną slėgį į gruntą, priimama puraus tankumo būklė, o nustatant geostatines apkrovas – vidutinio tankumo būklė. Didesnę negu vidutinio tankumo būklę galima priimti tik atlikus specialius tyrimus, pvz., statinį arba dinaminį zondavimą. 1–9 eilutėse pateiktos vertės nugludintoms dalelėms; jeigu vyrauja kampuotos dalelės, vidaus trinties kampas padidinamas 2,5</w:t>
                        </w:r>
                        <w:r>
                          <w:rPr>
                            <w:rFonts w:eastAsia="Calibri"/>
                            <w:i/>
                            <w:sz w:val="22"/>
                            <w:szCs w:val="22"/>
                            <w:vertAlign w:val="superscript"/>
                          </w:rPr>
                          <w:t>o</w:t>
                        </w:r>
                        <w:r>
                          <w:rPr>
                            <w:rFonts w:eastAsia="Calibri"/>
                            <w:i/>
                            <w:sz w:val="22"/>
                            <w:szCs w:val="22"/>
                          </w:rPr>
                          <w:t>.</w:t>
                        </w:r>
                      </w:p>
                    </w:tc>
                  </w:tr>
                </w:tbl>
                <w:p w14:paraId="41828231" w14:textId="5E56AA44" w:rsidR="00D30B16" w:rsidRDefault="00D30B16">
                  <w:pPr>
                    <w:rPr>
                      <w:rFonts w:eastAsia="Calibri"/>
                      <w:b/>
                    </w:rPr>
                  </w:pPr>
                </w:p>
                <w:p w14:paraId="41828232" w14:textId="3C852D96" w:rsidR="00D30B16" w:rsidRDefault="009A0210">
                  <w:pPr>
                    <w:suppressAutoHyphens/>
                    <w:ind w:left="11624"/>
                    <w:jc w:val="both"/>
                    <w:rPr>
                      <w:rFonts w:eastAsia="Calibri"/>
                      <w:iCs/>
                      <w:sz w:val="22"/>
                      <w:szCs w:val="22"/>
                    </w:rPr>
                  </w:pPr>
                  <w:r>
                    <w:rPr>
                      <w:rFonts w:eastAsia="Calibri"/>
                      <w:iCs/>
                      <w:sz w:val="22"/>
                      <w:szCs w:val="22"/>
                    </w:rPr>
                    <w:lastRenderedPageBreak/>
                    <w:t>Automobilių kelių inžinerinių</w:t>
                  </w:r>
                </w:p>
                <w:p w14:paraId="41828233" w14:textId="77777777" w:rsidR="00D30B16" w:rsidRDefault="009A0210">
                  <w:pPr>
                    <w:suppressAutoHyphens/>
                    <w:ind w:left="11624"/>
                    <w:jc w:val="both"/>
                    <w:rPr>
                      <w:rFonts w:eastAsia="Calibri"/>
                      <w:iCs/>
                      <w:sz w:val="22"/>
                      <w:szCs w:val="22"/>
                    </w:rPr>
                  </w:pPr>
                  <w:r>
                    <w:rPr>
                      <w:rFonts w:eastAsia="Calibri"/>
                      <w:iCs/>
                      <w:sz w:val="22"/>
                      <w:szCs w:val="22"/>
                    </w:rPr>
                    <w:t>geologinių ir geotechninių bei</w:t>
                  </w:r>
                </w:p>
                <w:p w14:paraId="41828234" w14:textId="77777777" w:rsidR="00D30B16" w:rsidRDefault="009A0210">
                  <w:pPr>
                    <w:suppressAutoHyphens/>
                    <w:ind w:left="11624"/>
                    <w:jc w:val="both"/>
                    <w:rPr>
                      <w:rFonts w:eastAsia="Calibri"/>
                      <w:iCs/>
                      <w:sz w:val="22"/>
                      <w:szCs w:val="22"/>
                    </w:rPr>
                  </w:pPr>
                  <w:r>
                    <w:rPr>
                      <w:rFonts w:eastAsia="Calibri"/>
                      <w:iCs/>
                      <w:sz w:val="22"/>
                      <w:szCs w:val="22"/>
                    </w:rPr>
                    <w:t>statinio tyrimų rekomendacijų</w:t>
                  </w:r>
                </w:p>
                <w:p w14:paraId="41828235" w14:textId="77777777" w:rsidR="00D30B16" w:rsidRDefault="009A0210">
                  <w:pPr>
                    <w:suppressAutoHyphens/>
                    <w:ind w:left="11624"/>
                    <w:jc w:val="both"/>
                    <w:rPr>
                      <w:rFonts w:eastAsia="Calibri"/>
                      <w:iCs/>
                      <w:sz w:val="22"/>
                      <w:szCs w:val="22"/>
                    </w:rPr>
                  </w:pPr>
                  <w:r>
                    <w:rPr>
                      <w:rFonts w:eastAsia="Calibri"/>
                      <w:iCs/>
                      <w:sz w:val="22"/>
                      <w:szCs w:val="22"/>
                    </w:rPr>
                    <w:t>R IGGT 15</w:t>
                  </w:r>
                </w:p>
                <w:p w14:paraId="41828236" w14:textId="44D8641B" w:rsidR="00D30B16" w:rsidRDefault="009A0210">
                  <w:pPr>
                    <w:suppressAutoHyphens/>
                    <w:ind w:left="11624"/>
                    <w:jc w:val="both"/>
                    <w:rPr>
                      <w:rFonts w:eastAsia="Calibri"/>
                      <w:iCs/>
                      <w:sz w:val="22"/>
                      <w:szCs w:val="22"/>
                    </w:rPr>
                  </w:pPr>
                  <w:r>
                    <w:rPr>
                      <w:rFonts w:eastAsia="Calibri"/>
                      <w:iCs/>
                      <w:sz w:val="22"/>
                      <w:szCs w:val="22"/>
                    </w:rPr>
                    <w:t>7 priedo pabaiga</w:t>
                  </w:r>
                </w:p>
              </w:sdtContent>
            </w:sdt>
            <w:sdt>
              <w:sdtPr>
                <w:alias w:val="lentele"/>
                <w:tag w:val="part_f4a3d01bc5d4475996f125a90ea8241d"/>
                <w:id w:val="-1011596818"/>
                <w:lock w:val="sdtLocked"/>
              </w:sdtPr>
              <w:sdtEndPr/>
              <w:sdtContent>
                <w:p w14:paraId="41828237" w14:textId="77777777" w:rsidR="00D30B16" w:rsidRDefault="00EE25CA">
                  <w:pPr>
                    <w:rPr>
                      <w:rFonts w:eastAsia="Calibri"/>
                      <w:b/>
                    </w:rPr>
                  </w:pPr>
                  <w:sdt>
                    <w:sdtPr>
                      <w:alias w:val="Pavadinimas"/>
                      <w:tag w:val="title_f4a3d01bc5d4475996f125a90ea8241d"/>
                      <w:id w:val="1206459607"/>
                      <w:lock w:val="sdtLocked"/>
                    </w:sdtPr>
                    <w:sdtEndPr/>
                    <w:sdtContent>
                      <w:r w:rsidR="009A0210">
                        <w:rPr>
                          <w:rFonts w:eastAsia="Calibri"/>
                          <w:b/>
                        </w:rPr>
                        <w:t>6 lentelė.</w:t>
                      </w:r>
                      <w:r w:rsidR="009A0210">
                        <w:rPr>
                          <w:rFonts w:eastAsia="Calibri"/>
                        </w:rPr>
                        <w:t xml:space="preserve"> </w:t>
                      </w:r>
                      <w:r w:rsidR="009A0210">
                        <w:rPr>
                          <w:rFonts w:eastAsia="Calibri"/>
                          <w:b/>
                        </w:rPr>
                        <w:t>Rišliųjų, su organinėmis priemaišomis ir organinių gruntų savybių rodikliai</w:t>
                      </w:r>
                    </w:sdtContent>
                  </w:sdt>
                </w:p>
                <w:tbl>
                  <w:tblPr>
                    <w:tblW w:w="145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1"/>
                    <w:gridCol w:w="1133"/>
                    <w:gridCol w:w="1134"/>
                    <w:gridCol w:w="1559"/>
                    <w:gridCol w:w="1842"/>
                    <w:gridCol w:w="1701"/>
                    <w:gridCol w:w="1559"/>
                    <w:gridCol w:w="1411"/>
                  </w:tblGrid>
                  <w:tr w:rsidR="00D30B16" w14:paraId="41828244" w14:textId="77777777">
                    <w:tc>
                      <w:tcPr>
                        <w:tcW w:w="4251" w:type="dxa"/>
                        <w:tcBorders>
                          <w:top w:val="single" w:sz="12" w:space="0" w:color="auto"/>
                        </w:tcBorders>
                        <w:vAlign w:val="center"/>
                      </w:tcPr>
                      <w:p w14:paraId="41828238" w14:textId="77777777" w:rsidR="00D30B16" w:rsidRDefault="009A0210">
                        <w:pPr>
                          <w:jc w:val="center"/>
                          <w:rPr>
                            <w:rFonts w:eastAsia="Calibri"/>
                            <w:b/>
                          </w:rPr>
                        </w:pPr>
                        <w:r>
                          <w:rPr>
                            <w:rFonts w:eastAsia="Calibri"/>
                            <w:b/>
                          </w:rPr>
                          <w:t>Grunto rūšis</w:t>
                        </w:r>
                      </w:p>
                    </w:tc>
                    <w:tc>
                      <w:tcPr>
                        <w:tcW w:w="1133" w:type="dxa"/>
                        <w:tcBorders>
                          <w:top w:val="single" w:sz="12" w:space="0" w:color="auto"/>
                          <w:right w:val="single" w:sz="6" w:space="0" w:color="auto"/>
                        </w:tcBorders>
                        <w:vAlign w:val="center"/>
                      </w:tcPr>
                      <w:p w14:paraId="41828239" w14:textId="77777777" w:rsidR="00D30B16" w:rsidRDefault="009A0210">
                        <w:pPr>
                          <w:rPr>
                            <w:rFonts w:eastAsia="Calibri"/>
                            <w:b/>
                          </w:rPr>
                        </w:pPr>
                        <w:r>
                          <w:rPr>
                            <w:rFonts w:eastAsia="Calibri"/>
                            <w:b/>
                          </w:rPr>
                          <w:t>Žymuo pagal LST 1331 [11.28]</w:t>
                        </w:r>
                      </w:p>
                    </w:tc>
                    <w:tc>
                      <w:tcPr>
                        <w:tcW w:w="1134" w:type="dxa"/>
                        <w:tcBorders>
                          <w:top w:val="single" w:sz="12" w:space="0" w:color="auto"/>
                          <w:left w:val="single" w:sz="6" w:space="0" w:color="auto"/>
                        </w:tcBorders>
                        <w:vAlign w:val="center"/>
                      </w:tcPr>
                      <w:p w14:paraId="4182823A" w14:textId="77777777" w:rsidR="00D30B16" w:rsidRDefault="009A0210">
                        <w:pPr>
                          <w:jc w:val="center"/>
                          <w:rPr>
                            <w:rFonts w:eastAsia="Calibri"/>
                            <w:b/>
                          </w:rPr>
                        </w:pPr>
                        <w:r>
                          <w:rPr>
                            <w:rFonts w:eastAsia="Calibri"/>
                            <w:b/>
                          </w:rPr>
                          <w:t>Eilutė</w:t>
                        </w:r>
                      </w:p>
                    </w:tc>
                    <w:tc>
                      <w:tcPr>
                        <w:tcW w:w="1559" w:type="dxa"/>
                        <w:tcBorders>
                          <w:top w:val="single" w:sz="12" w:space="0" w:color="auto"/>
                          <w:right w:val="single" w:sz="6" w:space="0" w:color="auto"/>
                        </w:tcBorders>
                        <w:vAlign w:val="center"/>
                      </w:tcPr>
                      <w:p w14:paraId="4182823B" w14:textId="77777777" w:rsidR="00D30B16" w:rsidRDefault="009A0210">
                        <w:pPr>
                          <w:jc w:val="center"/>
                          <w:rPr>
                            <w:rFonts w:eastAsia="Calibri"/>
                            <w:b/>
                          </w:rPr>
                        </w:pPr>
                        <w:r>
                          <w:rPr>
                            <w:rFonts w:eastAsia="Calibri"/>
                            <w:b/>
                          </w:rPr>
                          <w:t>Konsistencija</w:t>
                        </w:r>
                        <w:r>
                          <w:rPr>
                            <w:rFonts w:eastAsia="Calibri"/>
                            <w:b/>
                            <w:vertAlign w:val="superscript"/>
                          </w:rPr>
                          <w:t>1</w:t>
                        </w:r>
                      </w:p>
                    </w:tc>
                    <w:tc>
                      <w:tcPr>
                        <w:tcW w:w="1842" w:type="dxa"/>
                        <w:tcBorders>
                          <w:top w:val="single" w:sz="12" w:space="0" w:color="auto"/>
                        </w:tcBorders>
                        <w:vAlign w:val="center"/>
                      </w:tcPr>
                      <w:p w14:paraId="4182823C" w14:textId="77777777" w:rsidR="00D30B16" w:rsidRDefault="009A0210">
                        <w:pPr>
                          <w:jc w:val="center"/>
                          <w:rPr>
                            <w:rFonts w:eastAsia="Calibri"/>
                            <w:b/>
                          </w:rPr>
                        </w:pPr>
                        <w:r>
                          <w:rPr>
                            <w:rFonts w:eastAsia="Calibri"/>
                            <w:b/>
                          </w:rPr>
                          <w:t xml:space="preserve">Tankis </w:t>
                        </w:r>
                        <w:r>
                          <w:rPr>
                            <w:rFonts w:eastAsia="Calibri"/>
                            <w:b/>
                            <w:i/>
                          </w:rPr>
                          <w:t>ρ,</w:t>
                        </w:r>
                      </w:p>
                      <w:p w14:paraId="4182823D" w14:textId="77777777" w:rsidR="00D30B16" w:rsidRDefault="009A0210">
                        <w:pPr>
                          <w:jc w:val="center"/>
                          <w:rPr>
                            <w:rFonts w:eastAsia="Calibri"/>
                          </w:rPr>
                        </w:pPr>
                        <w:r>
                          <w:rPr>
                            <w:rFonts w:eastAsia="Calibri"/>
                            <w:szCs w:val="22"/>
                          </w:rPr>
                          <w:t>Mg·m</w:t>
                        </w:r>
                        <w:r>
                          <w:rPr>
                            <w:rFonts w:eastAsia="Calibri"/>
                            <w:szCs w:val="22"/>
                            <w:vertAlign w:val="superscript"/>
                          </w:rPr>
                          <w:t xml:space="preserve">-3 </w:t>
                        </w:r>
                      </w:p>
                    </w:tc>
                    <w:tc>
                      <w:tcPr>
                        <w:tcW w:w="1701" w:type="dxa"/>
                        <w:tcBorders>
                          <w:top w:val="single" w:sz="12" w:space="0" w:color="auto"/>
                        </w:tcBorders>
                        <w:vAlign w:val="center"/>
                      </w:tcPr>
                      <w:p w14:paraId="4182823E" w14:textId="77777777" w:rsidR="00D30B16" w:rsidRDefault="009A0210">
                        <w:pPr>
                          <w:jc w:val="center"/>
                          <w:rPr>
                            <w:rFonts w:eastAsia="Calibri"/>
                            <w:b/>
                            <w:vertAlign w:val="superscript"/>
                          </w:rPr>
                        </w:pPr>
                        <w:r>
                          <w:rPr>
                            <w:rFonts w:eastAsia="Calibri"/>
                            <w:b/>
                          </w:rPr>
                          <w:t xml:space="preserve">Vidinės trinties kampas </w:t>
                        </w:r>
                        <w:r>
                          <w:rPr>
                            <w:rFonts w:eastAsia="Calibri"/>
                            <w:b/>
                            <w:i/>
                          </w:rPr>
                          <w:t>φ,</w:t>
                        </w:r>
                      </w:p>
                      <w:p w14:paraId="4182823F" w14:textId="77777777" w:rsidR="00D30B16" w:rsidRDefault="009A0210">
                        <w:pPr>
                          <w:jc w:val="center"/>
                          <w:rPr>
                            <w:rFonts w:eastAsia="Calibri"/>
                            <w:b/>
                          </w:rPr>
                        </w:pPr>
                        <w:r>
                          <w:rPr>
                            <w:rFonts w:eastAsia="Calibri"/>
                            <w:b/>
                          </w:rPr>
                          <w:t>laipsniais</w:t>
                        </w:r>
                      </w:p>
                    </w:tc>
                    <w:tc>
                      <w:tcPr>
                        <w:tcW w:w="1559" w:type="dxa"/>
                        <w:tcBorders>
                          <w:top w:val="single" w:sz="12" w:space="0" w:color="auto"/>
                          <w:right w:val="single" w:sz="4" w:space="0" w:color="auto"/>
                        </w:tcBorders>
                        <w:vAlign w:val="center"/>
                      </w:tcPr>
                      <w:p w14:paraId="41828240" w14:textId="77777777" w:rsidR="00D30B16" w:rsidRDefault="009A0210">
                        <w:pPr>
                          <w:jc w:val="center"/>
                          <w:rPr>
                            <w:rFonts w:eastAsia="Calibri"/>
                            <w:b/>
                          </w:rPr>
                        </w:pPr>
                        <w:r>
                          <w:rPr>
                            <w:rFonts w:eastAsia="Calibri"/>
                            <w:b/>
                          </w:rPr>
                          <w:t xml:space="preserve">Efektyvioji sankiba </w:t>
                        </w:r>
                        <w:r>
                          <w:rPr>
                            <w:rFonts w:eastAsia="Calibri"/>
                            <w:i/>
                          </w:rPr>
                          <w:t>c</w:t>
                        </w:r>
                        <w:r>
                          <w:rPr>
                            <w:rFonts w:eastAsia="Calibri"/>
                            <w:b/>
                          </w:rPr>
                          <w:t>,</w:t>
                        </w:r>
                      </w:p>
                      <w:p w14:paraId="41828241" w14:textId="77777777" w:rsidR="00D30B16" w:rsidRDefault="009A0210">
                        <w:pPr>
                          <w:jc w:val="center"/>
                          <w:rPr>
                            <w:rFonts w:eastAsia="Calibri"/>
                            <w:b/>
                          </w:rPr>
                        </w:pPr>
                        <w:r>
                          <w:rPr>
                            <w:rFonts w:eastAsia="Calibri"/>
                          </w:rPr>
                          <w:t>kPa (kN/m</w:t>
                        </w:r>
                        <w:r>
                          <w:rPr>
                            <w:rFonts w:eastAsia="Calibri"/>
                            <w:vertAlign w:val="superscript"/>
                          </w:rPr>
                          <w:t>2</w:t>
                        </w:r>
                        <w:r>
                          <w:rPr>
                            <w:rFonts w:eastAsia="Calibri"/>
                          </w:rPr>
                          <w:t>)</w:t>
                        </w:r>
                      </w:p>
                    </w:tc>
                    <w:tc>
                      <w:tcPr>
                        <w:tcW w:w="1411" w:type="dxa"/>
                        <w:tcBorders>
                          <w:top w:val="single" w:sz="12" w:space="0" w:color="auto"/>
                          <w:left w:val="single" w:sz="4" w:space="0" w:color="auto"/>
                          <w:right w:val="single" w:sz="12" w:space="0" w:color="auto"/>
                        </w:tcBorders>
                        <w:vAlign w:val="center"/>
                      </w:tcPr>
                      <w:p w14:paraId="41828242" w14:textId="77777777" w:rsidR="00D30B16" w:rsidRDefault="009A0210">
                        <w:pPr>
                          <w:ind w:left="-57" w:right="-57"/>
                          <w:jc w:val="center"/>
                          <w:rPr>
                            <w:rFonts w:eastAsia="Calibri"/>
                            <w:b/>
                          </w:rPr>
                        </w:pPr>
                        <w:r>
                          <w:rPr>
                            <w:rFonts w:eastAsia="Calibri"/>
                            <w:b/>
                          </w:rPr>
                          <w:t xml:space="preserve">Nedrenuotoji sankiba </w:t>
                        </w:r>
                        <w:r>
                          <w:rPr>
                            <w:rFonts w:eastAsia="Calibri"/>
                            <w:b/>
                            <w:i/>
                          </w:rPr>
                          <w:t>c</w:t>
                        </w:r>
                        <w:r>
                          <w:rPr>
                            <w:rFonts w:eastAsia="Calibri"/>
                            <w:b/>
                            <w:i/>
                            <w:vertAlign w:val="subscript"/>
                          </w:rPr>
                          <w:t>u</w:t>
                        </w:r>
                        <w:r>
                          <w:rPr>
                            <w:rFonts w:eastAsia="Calibri"/>
                            <w:b/>
                          </w:rPr>
                          <w:t>,</w:t>
                        </w:r>
                      </w:p>
                      <w:p w14:paraId="41828243" w14:textId="77777777" w:rsidR="00D30B16" w:rsidRDefault="009A0210">
                        <w:pPr>
                          <w:ind w:left="-57" w:right="-57"/>
                          <w:jc w:val="center"/>
                          <w:rPr>
                            <w:rFonts w:eastAsia="Calibri"/>
                            <w:b/>
                          </w:rPr>
                        </w:pPr>
                        <w:r>
                          <w:rPr>
                            <w:rFonts w:eastAsia="Calibri"/>
                          </w:rPr>
                          <w:t>kPa (kN/m</w:t>
                        </w:r>
                        <w:r>
                          <w:rPr>
                            <w:rFonts w:eastAsia="Calibri"/>
                            <w:vertAlign w:val="superscript"/>
                          </w:rPr>
                          <w:t>2</w:t>
                        </w:r>
                        <w:r>
                          <w:rPr>
                            <w:rFonts w:eastAsia="Calibri"/>
                            <w:b/>
                          </w:rPr>
                          <w:t>)</w:t>
                        </w:r>
                      </w:p>
                    </w:tc>
                  </w:tr>
                  <w:tr w:rsidR="00D30B16" w14:paraId="4182824D" w14:textId="77777777">
                    <w:tc>
                      <w:tcPr>
                        <w:tcW w:w="4251" w:type="dxa"/>
                        <w:tcBorders>
                          <w:top w:val="single" w:sz="12" w:space="0" w:color="auto"/>
                          <w:bottom w:val="nil"/>
                        </w:tcBorders>
                      </w:tcPr>
                      <w:p w14:paraId="41828245" w14:textId="77777777" w:rsidR="00D30B16" w:rsidRDefault="009A0210">
                        <w:pPr>
                          <w:rPr>
                            <w:rFonts w:eastAsia="Calibri"/>
                          </w:rPr>
                        </w:pPr>
                        <w:r>
                          <w:rPr>
                            <w:rFonts w:eastAsia="Calibri"/>
                          </w:rPr>
                          <w:t>Didelio plastiškumo (</w:t>
                        </w:r>
                        <w:r>
                          <w:rPr>
                            <w:rFonts w:eastAsia="Calibri"/>
                            <w:i/>
                          </w:rPr>
                          <w:t>w</w:t>
                        </w:r>
                        <w:r>
                          <w:rPr>
                            <w:rFonts w:eastAsia="Calibri"/>
                            <w:vertAlign w:val="subscript"/>
                          </w:rPr>
                          <w:t>L</w:t>
                        </w:r>
                        <w:r>
                          <w:rPr>
                            <w:rFonts w:eastAsia="Calibri"/>
                            <w:i/>
                            <w:vertAlign w:val="subscript"/>
                          </w:rPr>
                          <w:t xml:space="preserve"> </w:t>
                        </w:r>
                        <w:r>
                          <w:rPr>
                            <w:rFonts w:eastAsia="Calibri"/>
                            <w:i/>
                          </w:rPr>
                          <w:t>&gt; 50 %</w:t>
                        </w:r>
                        <w:r>
                          <w:rPr>
                            <w:rFonts w:eastAsia="Calibri"/>
                          </w:rPr>
                          <w:t>)</w:t>
                        </w:r>
                      </w:p>
                    </w:tc>
                    <w:tc>
                      <w:tcPr>
                        <w:tcW w:w="1133" w:type="dxa"/>
                        <w:tcBorders>
                          <w:top w:val="single" w:sz="12" w:space="0" w:color="auto"/>
                          <w:bottom w:val="nil"/>
                          <w:right w:val="single" w:sz="6" w:space="0" w:color="auto"/>
                        </w:tcBorders>
                      </w:tcPr>
                      <w:p w14:paraId="41828246" w14:textId="77777777" w:rsidR="00D30B16" w:rsidRDefault="009A0210">
                        <w:pPr>
                          <w:rPr>
                            <w:rFonts w:eastAsia="Calibri"/>
                          </w:rPr>
                        </w:pPr>
                        <w:r>
                          <w:rPr>
                            <w:rFonts w:eastAsia="Calibri"/>
                          </w:rPr>
                          <w:t>MR</w:t>
                        </w:r>
                      </w:p>
                    </w:tc>
                    <w:tc>
                      <w:tcPr>
                        <w:tcW w:w="1134" w:type="dxa"/>
                        <w:tcBorders>
                          <w:top w:val="single" w:sz="12" w:space="0" w:color="auto"/>
                          <w:left w:val="single" w:sz="6" w:space="0" w:color="auto"/>
                          <w:bottom w:val="nil"/>
                        </w:tcBorders>
                      </w:tcPr>
                      <w:p w14:paraId="41828247" w14:textId="77777777" w:rsidR="00D30B16" w:rsidRDefault="009A0210">
                        <w:pPr>
                          <w:jc w:val="center"/>
                          <w:rPr>
                            <w:rFonts w:eastAsia="Calibri"/>
                          </w:rPr>
                        </w:pPr>
                        <w:r>
                          <w:rPr>
                            <w:rFonts w:eastAsia="Calibri"/>
                          </w:rPr>
                          <w:t>1</w:t>
                        </w:r>
                      </w:p>
                    </w:tc>
                    <w:tc>
                      <w:tcPr>
                        <w:tcW w:w="1559" w:type="dxa"/>
                        <w:tcBorders>
                          <w:top w:val="single" w:sz="12" w:space="0" w:color="auto"/>
                          <w:right w:val="single" w:sz="6" w:space="0" w:color="auto"/>
                        </w:tcBorders>
                      </w:tcPr>
                      <w:p w14:paraId="41828248" w14:textId="77777777" w:rsidR="00D30B16" w:rsidRDefault="009A0210">
                        <w:pPr>
                          <w:rPr>
                            <w:rFonts w:eastAsia="Calibri"/>
                          </w:rPr>
                        </w:pPr>
                        <w:r>
                          <w:rPr>
                            <w:rFonts w:eastAsia="Calibri"/>
                          </w:rPr>
                          <w:t>Standi</w:t>
                        </w:r>
                      </w:p>
                    </w:tc>
                    <w:tc>
                      <w:tcPr>
                        <w:tcW w:w="1842" w:type="dxa"/>
                        <w:tcBorders>
                          <w:top w:val="single" w:sz="12" w:space="0" w:color="auto"/>
                        </w:tcBorders>
                      </w:tcPr>
                      <w:p w14:paraId="41828249" w14:textId="77777777" w:rsidR="00D30B16" w:rsidRDefault="009A0210">
                        <w:pPr>
                          <w:jc w:val="center"/>
                          <w:rPr>
                            <w:rFonts w:eastAsia="Calibri"/>
                          </w:rPr>
                        </w:pPr>
                        <w:r>
                          <w:rPr>
                            <w:rFonts w:eastAsia="Calibri"/>
                          </w:rPr>
                          <w:t>1,8</w:t>
                        </w:r>
                      </w:p>
                    </w:tc>
                    <w:tc>
                      <w:tcPr>
                        <w:tcW w:w="1701" w:type="dxa"/>
                        <w:tcBorders>
                          <w:top w:val="single" w:sz="12" w:space="0" w:color="auto"/>
                        </w:tcBorders>
                      </w:tcPr>
                      <w:p w14:paraId="4182824A" w14:textId="77777777" w:rsidR="00D30B16" w:rsidRDefault="009A0210">
                        <w:pPr>
                          <w:jc w:val="center"/>
                          <w:rPr>
                            <w:rFonts w:eastAsia="Calibri"/>
                          </w:rPr>
                        </w:pPr>
                        <w:r>
                          <w:rPr>
                            <w:rFonts w:eastAsia="Calibri"/>
                          </w:rPr>
                          <w:t>17,5</w:t>
                        </w:r>
                      </w:p>
                    </w:tc>
                    <w:tc>
                      <w:tcPr>
                        <w:tcW w:w="1559" w:type="dxa"/>
                        <w:tcBorders>
                          <w:top w:val="single" w:sz="12" w:space="0" w:color="auto"/>
                        </w:tcBorders>
                      </w:tcPr>
                      <w:p w14:paraId="4182824B" w14:textId="77777777" w:rsidR="00D30B16" w:rsidRDefault="009A0210">
                        <w:pPr>
                          <w:jc w:val="center"/>
                          <w:rPr>
                            <w:rFonts w:eastAsia="Calibri"/>
                          </w:rPr>
                        </w:pPr>
                        <w:r>
                          <w:rPr>
                            <w:rFonts w:eastAsia="Calibri"/>
                          </w:rPr>
                          <w:t>0</w:t>
                        </w:r>
                      </w:p>
                    </w:tc>
                    <w:tc>
                      <w:tcPr>
                        <w:tcW w:w="1411" w:type="dxa"/>
                        <w:tcBorders>
                          <w:top w:val="single" w:sz="12" w:space="0" w:color="auto"/>
                        </w:tcBorders>
                      </w:tcPr>
                      <w:p w14:paraId="4182824C" w14:textId="77777777" w:rsidR="00D30B16" w:rsidRDefault="009A0210">
                        <w:pPr>
                          <w:jc w:val="center"/>
                          <w:rPr>
                            <w:rFonts w:eastAsia="Calibri"/>
                          </w:rPr>
                        </w:pPr>
                        <w:r>
                          <w:rPr>
                            <w:rFonts w:eastAsia="Calibri"/>
                          </w:rPr>
                          <w:t>15</w:t>
                        </w:r>
                      </w:p>
                    </w:tc>
                  </w:tr>
                  <w:tr w:rsidR="00D30B16" w14:paraId="41828256" w14:textId="77777777">
                    <w:tc>
                      <w:tcPr>
                        <w:tcW w:w="4251" w:type="dxa"/>
                        <w:tcBorders>
                          <w:top w:val="nil"/>
                          <w:bottom w:val="nil"/>
                        </w:tcBorders>
                      </w:tcPr>
                      <w:p w14:paraId="4182824E" w14:textId="77777777" w:rsidR="00D30B16" w:rsidRDefault="009A0210">
                        <w:pPr>
                          <w:rPr>
                            <w:rFonts w:eastAsia="Calibri"/>
                          </w:rPr>
                        </w:pPr>
                        <w:r>
                          <w:rPr>
                            <w:rFonts w:eastAsia="Calibri"/>
                          </w:rPr>
                          <w:t>neorganiniai smulkieji gruntai</w:t>
                        </w:r>
                      </w:p>
                    </w:tc>
                    <w:tc>
                      <w:tcPr>
                        <w:tcW w:w="1133" w:type="dxa"/>
                        <w:tcBorders>
                          <w:top w:val="nil"/>
                          <w:bottom w:val="nil"/>
                          <w:right w:val="single" w:sz="6" w:space="0" w:color="auto"/>
                        </w:tcBorders>
                      </w:tcPr>
                      <w:p w14:paraId="4182824F" w14:textId="77777777" w:rsidR="00D30B16" w:rsidRDefault="00D30B16">
                        <w:pPr>
                          <w:rPr>
                            <w:rFonts w:eastAsia="Calibri"/>
                          </w:rPr>
                        </w:pPr>
                      </w:p>
                    </w:tc>
                    <w:tc>
                      <w:tcPr>
                        <w:tcW w:w="1134" w:type="dxa"/>
                        <w:tcBorders>
                          <w:top w:val="nil"/>
                          <w:left w:val="single" w:sz="6" w:space="0" w:color="auto"/>
                          <w:bottom w:val="nil"/>
                        </w:tcBorders>
                      </w:tcPr>
                      <w:p w14:paraId="41828250" w14:textId="77777777" w:rsidR="00D30B16" w:rsidRDefault="009A0210">
                        <w:pPr>
                          <w:jc w:val="center"/>
                          <w:rPr>
                            <w:rFonts w:eastAsia="Calibri"/>
                          </w:rPr>
                        </w:pPr>
                        <w:r>
                          <w:rPr>
                            <w:rFonts w:eastAsia="Calibri"/>
                          </w:rPr>
                          <w:t>2</w:t>
                        </w:r>
                      </w:p>
                    </w:tc>
                    <w:tc>
                      <w:tcPr>
                        <w:tcW w:w="1559" w:type="dxa"/>
                        <w:tcBorders>
                          <w:right w:val="single" w:sz="6" w:space="0" w:color="auto"/>
                        </w:tcBorders>
                      </w:tcPr>
                      <w:p w14:paraId="41828251" w14:textId="77777777" w:rsidR="00D30B16" w:rsidRDefault="009A0210">
                        <w:pPr>
                          <w:rPr>
                            <w:rFonts w:eastAsia="Calibri"/>
                          </w:rPr>
                        </w:pPr>
                        <w:r>
                          <w:rPr>
                            <w:rFonts w:eastAsia="Calibri"/>
                          </w:rPr>
                          <w:t>Pusiau kieta</w:t>
                        </w:r>
                      </w:p>
                    </w:tc>
                    <w:tc>
                      <w:tcPr>
                        <w:tcW w:w="1842" w:type="dxa"/>
                      </w:tcPr>
                      <w:p w14:paraId="41828252" w14:textId="77777777" w:rsidR="00D30B16" w:rsidRDefault="009A0210">
                        <w:pPr>
                          <w:jc w:val="center"/>
                          <w:rPr>
                            <w:rFonts w:eastAsia="Calibri"/>
                          </w:rPr>
                        </w:pPr>
                        <w:r>
                          <w:rPr>
                            <w:rFonts w:eastAsia="Calibri"/>
                          </w:rPr>
                          <w:t>1,9</w:t>
                        </w:r>
                      </w:p>
                    </w:tc>
                    <w:tc>
                      <w:tcPr>
                        <w:tcW w:w="1701" w:type="dxa"/>
                      </w:tcPr>
                      <w:p w14:paraId="41828253" w14:textId="77777777" w:rsidR="00D30B16" w:rsidRDefault="009A0210">
                        <w:pPr>
                          <w:jc w:val="center"/>
                          <w:rPr>
                            <w:rFonts w:eastAsia="Calibri"/>
                          </w:rPr>
                        </w:pPr>
                        <w:r>
                          <w:rPr>
                            <w:rFonts w:eastAsia="Calibri"/>
                          </w:rPr>
                          <w:t>17,5</w:t>
                        </w:r>
                      </w:p>
                    </w:tc>
                    <w:tc>
                      <w:tcPr>
                        <w:tcW w:w="1559" w:type="dxa"/>
                      </w:tcPr>
                      <w:p w14:paraId="41828254" w14:textId="77777777" w:rsidR="00D30B16" w:rsidRDefault="009A0210">
                        <w:pPr>
                          <w:jc w:val="center"/>
                          <w:rPr>
                            <w:rFonts w:eastAsia="Calibri"/>
                          </w:rPr>
                        </w:pPr>
                        <w:r>
                          <w:rPr>
                            <w:rFonts w:eastAsia="Calibri"/>
                          </w:rPr>
                          <w:t>10</w:t>
                        </w:r>
                      </w:p>
                    </w:tc>
                    <w:tc>
                      <w:tcPr>
                        <w:tcW w:w="1411" w:type="dxa"/>
                      </w:tcPr>
                      <w:p w14:paraId="41828255" w14:textId="77777777" w:rsidR="00D30B16" w:rsidRDefault="009A0210">
                        <w:pPr>
                          <w:jc w:val="center"/>
                          <w:rPr>
                            <w:rFonts w:eastAsia="Calibri"/>
                          </w:rPr>
                        </w:pPr>
                        <w:r>
                          <w:rPr>
                            <w:rFonts w:eastAsia="Calibri"/>
                          </w:rPr>
                          <w:t>35</w:t>
                        </w:r>
                      </w:p>
                    </w:tc>
                  </w:tr>
                  <w:tr w:rsidR="00D30B16" w14:paraId="4182825F" w14:textId="77777777">
                    <w:tc>
                      <w:tcPr>
                        <w:tcW w:w="4251" w:type="dxa"/>
                        <w:tcBorders>
                          <w:top w:val="nil"/>
                          <w:bottom w:val="single" w:sz="4" w:space="0" w:color="auto"/>
                        </w:tcBorders>
                      </w:tcPr>
                      <w:p w14:paraId="41828257" w14:textId="77777777" w:rsidR="00D30B16" w:rsidRDefault="00D30B16">
                        <w:pPr>
                          <w:rPr>
                            <w:rFonts w:eastAsia="Calibri"/>
                          </w:rPr>
                        </w:pPr>
                      </w:p>
                    </w:tc>
                    <w:tc>
                      <w:tcPr>
                        <w:tcW w:w="1133" w:type="dxa"/>
                        <w:tcBorders>
                          <w:top w:val="nil"/>
                          <w:bottom w:val="single" w:sz="4" w:space="0" w:color="auto"/>
                          <w:right w:val="single" w:sz="6" w:space="0" w:color="auto"/>
                        </w:tcBorders>
                      </w:tcPr>
                      <w:p w14:paraId="41828258" w14:textId="77777777" w:rsidR="00D30B16" w:rsidRDefault="00D30B16">
                        <w:pPr>
                          <w:rPr>
                            <w:rFonts w:eastAsia="Calibri"/>
                          </w:rPr>
                        </w:pPr>
                      </w:p>
                    </w:tc>
                    <w:tc>
                      <w:tcPr>
                        <w:tcW w:w="1134" w:type="dxa"/>
                        <w:tcBorders>
                          <w:top w:val="nil"/>
                          <w:left w:val="single" w:sz="6" w:space="0" w:color="auto"/>
                          <w:bottom w:val="single" w:sz="4" w:space="0" w:color="auto"/>
                        </w:tcBorders>
                      </w:tcPr>
                      <w:p w14:paraId="41828259" w14:textId="77777777" w:rsidR="00D30B16" w:rsidRDefault="009A0210">
                        <w:pPr>
                          <w:jc w:val="center"/>
                          <w:rPr>
                            <w:rFonts w:eastAsia="Calibri"/>
                          </w:rPr>
                        </w:pPr>
                        <w:r>
                          <w:rPr>
                            <w:rFonts w:eastAsia="Calibri"/>
                          </w:rPr>
                          <w:t>3</w:t>
                        </w:r>
                      </w:p>
                    </w:tc>
                    <w:tc>
                      <w:tcPr>
                        <w:tcW w:w="1559" w:type="dxa"/>
                        <w:tcBorders>
                          <w:right w:val="single" w:sz="6" w:space="0" w:color="auto"/>
                        </w:tcBorders>
                      </w:tcPr>
                      <w:p w14:paraId="4182825A" w14:textId="77777777" w:rsidR="00D30B16" w:rsidRDefault="009A0210">
                        <w:pPr>
                          <w:rPr>
                            <w:rFonts w:eastAsia="Calibri"/>
                          </w:rPr>
                        </w:pPr>
                        <w:r>
                          <w:rPr>
                            <w:rFonts w:eastAsia="Calibri"/>
                          </w:rPr>
                          <w:t>Kieta</w:t>
                        </w:r>
                      </w:p>
                    </w:tc>
                    <w:tc>
                      <w:tcPr>
                        <w:tcW w:w="1842" w:type="dxa"/>
                      </w:tcPr>
                      <w:p w14:paraId="4182825B" w14:textId="77777777" w:rsidR="00D30B16" w:rsidRDefault="009A0210">
                        <w:pPr>
                          <w:jc w:val="center"/>
                          <w:rPr>
                            <w:rFonts w:eastAsia="Calibri"/>
                          </w:rPr>
                        </w:pPr>
                        <w:r>
                          <w:rPr>
                            <w:rFonts w:eastAsia="Calibri"/>
                          </w:rPr>
                          <w:t>2,0</w:t>
                        </w:r>
                      </w:p>
                    </w:tc>
                    <w:tc>
                      <w:tcPr>
                        <w:tcW w:w="1701" w:type="dxa"/>
                      </w:tcPr>
                      <w:p w14:paraId="4182825C" w14:textId="77777777" w:rsidR="00D30B16" w:rsidRDefault="009A0210">
                        <w:pPr>
                          <w:jc w:val="center"/>
                          <w:rPr>
                            <w:rFonts w:eastAsia="Calibri"/>
                          </w:rPr>
                        </w:pPr>
                        <w:r>
                          <w:rPr>
                            <w:rFonts w:eastAsia="Calibri"/>
                          </w:rPr>
                          <w:t>17,5</w:t>
                        </w:r>
                      </w:p>
                    </w:tc>
                    <w:tc>
                      <w:tcPr>
                        <w:tcW w:w="1559" w:type="dxa"/>
                      </w:tcPr>
                      <w:p w14:paraId="4182825D" w14:textId="77777777" w:rsidR="00D30B16" w:rsidRDefault="009A0210">
                        <w:pPr>
                          <w:jc w:val="center"/>
                          <w:rPr>
                            <w:rFonts w:eastAsia="Calibri"/>
                          </w:rPr>
                        </w:pPr>
                        <w:r>
                          <w:rPr>
                            <w:rFonts w:eastAsia="Calibri"/>
                          </w:rPr>
                          <w:t>25</w:t>
                        </w:r>
                      </w:p>
                    </w:tc>
                    <w:tc>
                      <w:tcPr>
                        <w:tcW w:w="1411" w:type="dxa"/>
                      </w:tcPr>
                      <w:p w14:paraId="4182825E" w14:textId="77777777" w:rsidR="00D30B16" w:rsidRDefault="009A0210">
                        <w:pPr>
                          <w:jc w:val="center"/>
                          <w:rPr>
                            <w:rFonts w:eastAsia="Calibri"/>
                          </w:rPr>
                        </w:pPr>
                        <w:r>
                          <w:rPr>
                            <w:rFonts w:eastAsia="Calibri"/>
                          </w:rPr>
                          <w:t>75</w:t>
                        </w:r>
                      </w:p>
                    </w:tc>
                  </w:tr>
                  <w:tr w:rsidR="00D30B16" w14:paraId="41828268" w14:textId="77777777">
                    <w:tc>
                      <w:tcPr>
                        <w:tcW w:w="4251" w:type="dxa"/>
                        <w:tcBorders>
                          <w:bottom w:val="nil"/>
                        </w:tcBorders>
                      </w:tcPr>
                      <w:p w14:paraId="41828260" w14:textId="77777777" w:rsidR="00D30B16" w:rsidRDefault="009A0210">
                        <w:pPr>
                          <w:rPr>
                            <w:rFonts w:eastAsia="Calibri"/>
                          </w:rPr>
                        </w:pPr>
                        <w:r>
                          <w:rPr>
                            <w:rFonts w:eastAsia="Calibri"/>
                          </w:rPr>
                          <w:t>Vidutinio plastiškumo (</w:t>
                        </w:r>
                        <w:r>
                          <w:rPr>
                            <w:rFonts w:eastAsia="Calibri"/>
                            <w:i/>
                          </w:rPr>
                          <w:t>50 % ≥ w</w:t>
                        </w:r>
                        <w:r>
                          <w:rPr>
                            <w:rFonts w:eastAsia="Calibri"/>
                            <w:vertAlign w:val="subscript"/>
                          </w:rPr>
                          <w:t>L</w:t>
                        </w:r>
                        <w:r>
                          <w:rPr>
                            <w:rFonts w:eastAsia="Calibri"/>
                            <w:i/>
                          </w:rPr>
                          <w:t xml:space="preserve"> ≥ 35 %)</w:t>
                        </w:r>
                      </w:p>
                    </w:tc>
                    <w:tc>
                      <w:tcPr>
                        <w:tcW w:w="1133" w:type="dxa"/>
                        <w:tcBorders>
                          <w:bottom w:val="nil"/>
                          <w:right w:val="single" w:sz="6" w:space="0" w:color="auto"/>
                        </w:tcBorders>
                      </w:tcPr>
                      <w:p w14:paraId="41828261" w14:textId="77777777" w:rsidR="00D30B16" w:rsidRDefault="009A0210">
                        <w:pPr>
                          <w:rPr>
                            <w:rFonts w:eastAsia="Calibri"/>
                          </w:rPr>
                        </w:pPr>
                        <w:r>
                          <w:rPr>
                            <w:rFonts w:eastAsia="Calibri"/>
                          </w:rPr>
                          <w:t>MV ir</w:t>
                        </w:r>
                      </w:p>
                    </w:tc>
                    <w:tc>
                      <w:tcPr>
                        <w:tcW w:w="1134" w:type="dxa"/>
                        <w:tcBorders>
                          <w:left w:val="single" w:sz="6" w:space="0" w:color="auto"/>
                          <w:bottom w:val="nil"/>
                        </w:tcBorders>
                      </w:tcPr>
                      <w:p w14:paraId="41828262" w14:textId="77777777" w:rsidR="00D30B16" w:rsidRDefault="009A0210">
                        <w:pPr>
                          <w:jc w:val="center"/>
                          <w:rPr>
                            <w:rFonts w:eastAsia="Calibri"/>
                          </w:rPr>
                        </w:pPr>
                        <w:r>
                          <w:rPr>
                            <w:rFonts w:eastAsia="Calibri"/>
                          </w:rPr>
                          <w:t>4</w:t>
                        </w:r>
                      </w:p>
                    </w:tc>
                    <w:tc>
                      <w:tcPr>
                        <w:tcW w:w="1559" w:type="dxa"/>
                        <w:tcBorders>
                          <w:right w:val="single" w:sz="6" w:space="0" w:color="auto"/>
                        </w:tcBorders>
                      </w:tcPr>
                      <w:p w14:paraId="41828263" w14:textId="77777777" w:rsidR="00D30B16" w:rsidRDefault="009A0210">
                        <w:pPr>
                          <w:rPr>
                            <w:rFonts w:eastAsia="Calibri"/>
                          </w:rPr>
                        </w:pPr>
                        <w:r>
                          <w:rPr>
                            <w:rFonts w:eastAsia="Calibri"/>
                          </w:rPr>
                          <w:t>Standi</w:t>
                        </w:r>
                      </w:p>
                    </w:tc>
                    <w:tc>
                      <w:tcPr>
                        <w:tcW w:w="1842" w:type="dxa"/>
                      </w:tcPr>
                      <w:p w14:paraId="41828264" w14:textId="77777777" w:rsidR="00D30B16" w:rsidRDefault="009A0210">
                        <w:pPr>
                          <w:jc w:val="center"/>
                          <w:rPr>
                            <w:rFonts w:eastAsia="Calibri"/>
                          </w:rPr>
                        </w:pPr>
                        <w:r>
                          <w:rPr>
                            <w:rFonts w:eastAsia="Calibri"/>
                          </w:rPr>
                          <w:t>1,9</w:t>
                        </w:r>
                      </w:p>
                    </w:tc>
                    <w:tc>
                      <w:tcPr>
                        <w:tcW w:w="1701" w:type="dxa"/>
                      </w:tcPr>
                      <w:p w14:paraId="41828265" w14:textId="77777777" w:rsidR="00D30B16" w:rsidRDefault="009A0210">
                        <w:pPr>
                          <w:jc w:val="center"/>
                          <w:rPr>
                            <w:rFonts w:eastAsia="Calibri"/>
                          </w:rPr>
                        </w:pPr>
                        <w:r>
                          <w:rPr>
                            <w:rFonts w:eastAsia="Calibri"/>
                          </w:rPr>
                          <w:t>22,5</w:t>
                        </w:r>
                      </w:p>
                    </w:tc>
                    <w:tc>
                      <w:tcPr>
                        <w:tcW w:w="1559" w:type="dxa"/>
                      </w:tcPr>
                      <w:p w14:paraId="41828266" w14:textId="77777777" w:rsidR="00D30B16" w:rsidRDefault="009A0210">
                        <w:pPr>
                          <w:jc w:val="center"/>
                          <w:rPr>
                            <w:rFonts w:eastAsia="Calibri"/>
                          </w:rPr>
                        </w:pPr>
                        <w:r>
                          <w:rPr>
                            <w:rFonts w:eastAsia="Calibri"/>
                          </w:rPr>
                          <w:t>0</w:t>
                        </w:r>
                      </w:p>
                    </w:tc>
                    <w:tc>
                      <w:tcPr>
                        <w:tcW w:w="1411" w:type="dxa"/>
                      </w:tcPr>
                      <w:p w14:paraId="41828267" w14:textId="77777777" w:rsidR="00D30B16" w:rsidRDefault="009A0210">
                        <w:pPr>
                          <w:jc w:val="center"/>
                          <w:rPr>
                            <w:rFonts w:eastAsia="Calibri"/>
                          </w:rPr>
                        </w:pPr>
                        <w:r>
                          <w:rPr>
                            <w:rFonts w:eastAsia="Calibri"/>
                          </w:rPr>
                          <w:t>5</w:t>
                        </w:r>
                      </w:p>
                    </w:tc>
                  </w:tr>
                  <w:tr w:rsidR="00D30B16" w14:paraId="41828271" w14:textId="77777777">
                    <w:tc>
                      <w:tcPr>
                        <w:tcW w:w="4251" w:type="dxa"/>
                        <w:tcBorders>
                          <w:top w:val="nil"/>
                          <w:bottom w:val="nil"/>
                        </w:tcBorders>
                      </w:tcPr>
                      <w:p w14:paraId="41828269" w14:textId="77777777" w:rsidR="00D30B16" w:rsidRDefault="009A0210">
                        <w:pPr>
                          <w:rPr>
                            <w:rFonts w:eastAsia="Calibri"/>
                          </w:rPr>
                        </w:pPr>
                        <w:r>
                          <w:rPr>
                            <w:rFonts w:eastAsia="Calibri"/>
                          </w:rPr>
                          <w:t>neorganiniai smulkieji gruntai</w:t>
                        </w:r>
                      </w:p>
                    </w:tc>
                    <w:tc>
                      <w:tcPr>
                        <w:tcW w:w="1133" w:type="dxa"/>
                        <w:tcBorders>
                          <w:top w:val="nil"/>
                          <w:bottom w:val="nil"/>
                          <w:right w:val="single" w:sz="6" w:space="0" w:color="auto"/>
                        </w:tcBorders>
                      </w:tcPr>
                      <w:p w14:paraId="4182826A" w14:textId="77777777" w:rsidR="00D30B16" w:rsidRDefault="009A0210">
                        <w:pPr>
                          <w:rPr>
                            <w:rFonts w:eastAsia="Calibri"/>
                          </w:rPr>
                        </w:pPr>
                        <w:r>
                          <w:rPr>
                            <w:rFonts w:eastAsia="Calibri"/>
                          </w:rPr>
                          <w:t>DV</w:t>
                        </w:r>
                      </w:p>
                    </w:tc>
                    <w:tc>
                      <w:tcPr>
                        <w:tcW w:w="1134" w:type="dxa"/>
                        <w:tcBorders>
                          <w:top w:val="nil"/>
                          <w:left w:val="single" w:sz="6" w:space="0" w:color="auto"/>
                          <w:bottom w:val="nil"/>
                        </w:tcBorders>
                      </w:tcPr>
                      <w:p w14:paraId="4182826B" w14:textId="77777777" w:rsidR="00D30B16" w:rsidRDefault="009A0210">
                        <w:pPr>
                          <w:jc w:val="center"/>
                          <w:rPr>
                            <w:rFonts w:eastAsia="Calibri"/>
                          </w:rPr>
                        </w:pPr>
                        <w:r>
                          <w:rPr>
                            <w:rFonts w:eastAsia="Calibri"/>
                          </w:rPr>
                          <w:t>5</w:t>
                        </w:r>
                      </w:p>
                    </w:tc>
                    <w:tc>
                      <w:tcPr>
                        <w:tcW w:w="1559" w:type="dxa"/>
                        <w:tcBorders>
                          <w:right w:val="single" w:sz="6" w:space="0" w:color="auto"/>
                        </w:tcBorders>
                      </w:tcPr>
                      <w:p w14:paraId="4182826C" w14:textId="77777777" w:rsidR="00D30B16" w:rsidRDefault="009A0210">
                        <w:pPr>
                          <w:rPr>
                            <w:rFonts w:eastAsia="Calibri"/>
                          </w:rPr>
                        </w:pPr>
                        <w:r>
                          <w:rPr>
                            <w:rFonts w:eastAsia="Calibri"/>
                          </w:rPr>
                          <w:t>Pusiau kieta</w:t>
                        </w:r>
                      </w:p>
                    </w:tc>
                    <w:tc>
                      <w:tcPr>
                        <w:tcW w:w="1842" w:type="dxa"/>
                      </w:tcPr>
                      <w:p w14:paraId="4182826D" w14:textId="77777777" w:rsidR="00D30B16" w:rsidRDefault="009A0210">
                        <w:pPr>
                          <w:jc w:val="center"/>
                          <w:rPr>
                            <w:rFonts w:eastAsia="Calibri"/>
                          </w:rPr>
                        </w:pPr>
                        <w:r>
                          <w:rPr>
                            <w:rFonts w:eastAsia="Calibri"/>
                          </w:rPr>
                          <w:t>1,95</w:t>
                        </w:r>
                      </w:p>
                    </w:tc>
                    <w:tc>
                      <w:tcPr>
                        <w:tcW w:w="1701" w:type="dxa"/>
                      </w:tcPr>
                      <w:p w14:paraId="4182826E" w14:textId="77777777" w:rsidR="00D30B16" w:rsidRDefault="009A0210">
                        <w:pPr>
                          <w:jc w:val="center"/>
                          <w:rPr>
                            <w:rFonts w:eastAsia="Calibri"/>
                          </w:rPr>
                        </w:pPr>
                        <w:r>
                          <w:rPr>
                            <w:rFonts w:eastAsia="Calibri"/>
                          </w:rPr>
                          <w:t>22,5</w:t>
                        </w:r>
                      </w:p>
                    </w:tc>
                    <w:tc>
                      <w:tcPr>
                        <w:tcW w:w="1559" w:type="dxa"/>
                      </w:tcPr>
                      <w:p w14:paraId="4182826F" w14:textId="77777777" w:rsidR="00D30B16" w:rsidRDefault="009A0210">
                        <w:pPr>
                          <w:jc w:val="center"/>
                          <w:rPr>
                            <w:rFonts w:eastAsia="Calibri"/>
                          </w:rPr>
                        </w:pPr>
                        <w:r>
                          <w:rPr>
                            <w:rFonts w:eastAsia="Calibri"/>
                          </w:rPr>
                          <w:t>5</w:t>
                        </w:r>
                      </w:p>
                    </w:tc>
                    <w:tc>
                      <w:tcPr>
                        <w:tcW w:w="1411" w:type="dxa"/>
                      </w:tcPr>
                      <w:p w14:paraId="41828270" w14:textId="77777777" w:rsidR="00D30B16" w:rsidRDefault="009A0210">
                        <w:pPr>
                          <w:jc w:val="center"/>
                          <w:rPr>
                            <w:rFonts w:eastAsia="Calibri"/>
                          </w:rPr>
                        </w:pPr>
                        <w:r>
                          <w:rPr>
                            <w:rFonts w:eastAsia="Calibri"/>
                          </w:rPr>
                          <w:t>25</w:t>
                        </w:r>
                      </w:p>
                    </w:tc>
                  </w:tr>
                  <w:tr w:rsidR="00D30B16" w14:paraId="4182827A" w14:textId="77777777">
                    <w:tc>
                      <w:tcPr>
                        <w:tcW w:w="4251" w:type="dxa"/>
                        <w:tcBorders>
                          <w:top w:val="nil"/>
                          <w:bottom w:val="single" w:sz="4" w:space="0" w:color="auto"/>
                        </w:tcBorders>
                      </w:tcPr>
                      <w:p w14:paraId="41828272" w14:textId="77777777" w:rsidR="00D30B16" w:rsidRDefault="00D30B16">
                        <w:pPr>
                          <w:rPr>
                            <w:rFonts w:eastAsia="Calibri"/>
                          </w:rPr>
                        </w:pPr>
                      </w:p>
                    </w:tc>
                    <w:tc>
                      <w:tcPr>
                        <w:tcW w:w="1133" w:type="dxa"/>
                        <w:tcBorders>
                          <w:top w:val="nil"/>
                          <w:bottom w:val="single" w:sz="4" w:space="0" w:color="auto"/>
                          <w:right w:val="single" w:sz="6" w:space="0" w:color="auto"/>
                        </w:tcBorders>
                      </w:tcPr>
                      <w:p w14:paraId="41828273" w14:textId="77777777" w:rsidR="00D30B16" w:rsidRDefault="00D30B16">
                        <w:pPr>
                          <w:rPr>
                            <w:rFonts w:eastAsia="Calibri"/>
                          </w:rPr>
                        </w:pPr>
                      </w:p>
                    </w:tc>
                    <w:tc>
                      <w:tcPr>
                        <w:tcW w:w="1134" w:type="dxa"/>
                        <w:tcBorders>
                          <w:top w:val="nil"/>
                          <w:left w:val="single" w:sz="6" w:space="0" w:color="auto"/>
                          <w:bottom w:val="single" w:sz="4" w:space="0" w:color="auto"/>
                        </w:tcBorders>
                      </w:tcPr>
                      <w:p w14:paraId="41828274" w14:textId="77777777" w:rsidR="00D30B16" w:rsidRDefault="009A0210">
                        <w:pPr>
                          <w:jc w:val="center"/>
                          <w:rPr>
                            <w:rFonts w:eastAsia="Calibri"/>
                          </w:rPr>
                        </w:pPr>
                        <w:r>
                          <w:rPr>
                            <w:rFonts w:eastAsia="Calibri"/>
                          </w:rPr>
                          <w:t>6</w:t>
                        </w:r>
                      </w:p>
                    </w:tc>
                    <w:tc>
                      <w:tcPr>
                        <w:tcW w:w="1559" w:type="dxa"/>
                        <w:tcBorders>
                          <w:right w:val="single" w:sz="6" w:space="0" w:color="auto"/>
                        </w:tcBorders>
                      </w:tcPr>
                      <w:p w14:paraId="41828275" w14:textId="77777777" w:rsidR="00D30B16" w:rsidRDefault="009A0210">
                        <w:pPr>
                          <w:rPr>
                            <w:rFonts w:eastAsia="Calibri"/>
                          </w:rPr>
                        </w:pPr>
                        <w:r>
                          <w:rPr>
                            <w:rFonts w:eastAsia="Calibri"/>
                          </w:rPr>
                          <w:t>Kieta</w:t>
                        </w:r>
                      </w:p>
                    </w:tc>
                    <w:tc>
                      <w:tcPr>
                        <w:tcW w:w="1842" w:type="dxa"/>
                      </w:tcPr>
                      <w:p w14:paraId="41828276" w14:textId="77777777" w:rsidR="00D30B16" w:rsidRDefault="009A0210">
                        <w:pPr>
                          <w:jc w:val="center"/>
                          <w:rPr>
                            <w:rFonts w:eastAsia="Calibri"/>
                          </w:rPr>
                        </w:pPr>
                        <w:r>
                          <w:rPr>
                            <w:rFonts w:eastAsia="Calibri"/>
                          </w:rPr>
                          <w:t>2,05</w:t>
                        </w:r>
                      </w:p>
                    </w:tc>
                    <w:tc>
                      <w:tcPr>
                        <w:tcW w:w="1701" w:type="dxa"/>
                      </w:tcPr>
                      <w:p w14:paraId="41828277" w14:textId="77777777" w:rsidR="00D30B16" w:rsidRDefault="009A0210">
                        <w:pPr>
                          <w:jc w:val="center"/>
                          <w:rPr>
                            <w:rFonts w:eastAsia="Calibri"/>
                          </w:rPr>
                        </w:pPr>
                        <w:r>
                          <w:rPr>
                            <w:rFonts w:eastAsia="Calibri"/>
                          </w:rPr>
                          <w:t>22,5</w:t>
                        </w:r>
                      </w:p>
                    </w:tc>
                    <w:tc>
                      <w:tcPr>
                        <w:tcW w:w="1559" w:type="dxa"/>
                      </w:tcPr>
                      <w:p w14:paraId="41828278" w14:textId="77777777" w:rsidR="00D30B16" w:rsidRDefault="009A0210">
                        <w:pPr>
                          <w:jc w:val="center"/>
                          <w:rPr>
                            <w:rFonts w:eastAsia="Calibri"/>
                          </w:rPr>
                        </w:pPr>
                        <w:r>
                          <w:rPr>
                            <w:rFonts w:eastAsia="Calibri"/>
                          </w:rPr>
                          <w:t>10</w:t>
                        </w:r>
                      </w:p>
                    </w:tc>
                    <w:tc>
                      <w:tcPr>
                        <w:tcW w:w="1411" w:type="dxa"/>
                      </w:tcPr>
                      <w:p w14:paraId="41828279" w14:textId="77777777" w:rsidR="00D30B16" w:rsidRDefault="009A0210">
                        <w:pPr>
                          <w:jc w:val="center"/>
                          <w:rPr>
                            <w:rFonts w:eastAsia="Calibri"/>
                          </w:rPr>
                        </w:pPr>
                        <w:r>
                          <w:rPr>
                            <w:rFonts w:eastAsia="Calibri"/>
                          </w:rPr>
                          <w:t>60</w:t>
                        </w:r>
                      </w:p>
                    </w:tc>
                  </w:tr>
                  <w:tr w:rsidR="00D30B16" w14:paraId="41828283" w14:textId="77777777">
                    <w:tc>
                      <w:tcPr>
                        <w:tcW w:w="4251" w:type="dxa"/>
                        <w:tcBorders>
                          <w:bottom w:val="nil"/>
                        </w:tcBorders>
                      </w:tcPr>
                      <w:p w14:paraId="4182827B" w14:textId="77777777" w:rsidR="00D30B16" w:rsidRDefault="009A0210">
                        <w:pPr>
                          <w:rPr>
                            <w:rFonts w:eastAsia="Calibri"/>
                          </w:rPr>
                        </w:pPr>
                        <w:r>
                          <w:rPr>
                            <w:rFonts w:eastAsia="Calibri"/>
                          </w:rPr>
                          <w:t>Mažo plastiškumo (</w:t>
                        </w:r>
                        <w:r>
                          <w:rPr>
                            <w:rFonts w:eastAsia="Calibri"/>
                            <w:i/>
                          </w:rPr>
                          <w:t>w</w:t>
                        </w:r>
                        <w:r>
                          <w:rPr>
                            <w:rFonts w:eastAsia="Calibri"/>
                            <w:vertAlign w:val="subscript"/>
                          </w:rPr>
                          <w:t>L</w:t>
                        </w:r>
                        <w:r>
                          <w:rPr>
                            <w:rFonts w:eastAsia="Calibri"/>
                            <w:i/>
                            <w:vertAlign w:val="subscript"/>
                          </w:rPr>
                          <w:t xml:space="preserve"> </w:t>
                        </w:r>
                        <w:r>
                          <w:rPr>
                            <w:rFonts w:eastAsia="Calibri"/>
                            <w:i/>
                          </w:rPr>
                          <w:t>&lt; 35%)</w:t>
                        </w:r>
                      </w:p>
                    </w:tc>
                    <w:tc>
                      <w:tcPr>
                        <w:tcW w:w="1133" w:type="dxa"/>
                        <w:tcBorders>
                          <w:bottom w:val="nil"/>
                          <w:right w:val="single" w:sz="6" w:space="0" w:color="auto"/>
                        </w:tcBorders>
                      </w:tcPr>
                      <w:p w14:paraId="4182827C" w14:textId="77777777" w:rsidR="00D30B16" w:rsidRDefault="009A0210">
                        <w:pPr>
                          <w:rPr>
                            <w:rFonts w:eastAsia="Calibri"/>
                          </w:rPr>
                        </w:pPr>
                        <w:r>
                          <w:rPr>
                            <w:rFonts w:eastAsia="Calibri"/>
                          </w:rPr>
                          <w:t>ML ir</w:t>
                        </w:r>
                      </w:p>
                    </w:tc>
                    <w:tc>
                      <w:tcPr>
                        <w:tcW w:w="1134" w:type="dxa"/>
                        <w:tcBorders>
                          <w:left w:val="single" w:sz="6" w:space="0" w:color="auto"/>
                          <w:bottom w:val="nil"/>
                        </w:tcBorders>
                      </w:tcPr>
                      <w:p w14:paraId="4182827D" w14:textId="77777777" w:rsidR="00D30B16" w:rsidRDefault="009A0210">
                        <w:pPr>
                          <w:jc w:val="center"/>
                          <w:rPr>
                            <w:rFonts w:eastAsia="Calibri"/>
                          </w:rPr>
                        </w:pPr>
                        <w:r>
                          <w:rPr>
                            <w:rFonts w:eastAsia="Calibri"/>
                          </w:rPr>
                          <w:t>7</w:t>
                        </w:r>
                      </w:p>
                    </w:tc>
                    <w:tc>
                      <w:tcPr>
                        <w:tcW w:w="1559" w:type="dxa"/>
                        <w:tcBorders>
                          <w:right w:val="single" w:sz="6" w:space="0" w:color="auto"/>
                        </w:tcBorders>
                      </w:tcPr>
                      <w:p w14:paraId="4182827E" w14:textId="77777777" w:rsidR="00D30B16" w:rsidRDefault="009A0210">
                        <w:pPr>
                          <w:rPr>
                            <w:rFonts w:eastAsia="Calibri"/>
                          </w:rPr>
                        </w:pPr>
                        <w:r>
                          <w:rPr>
                            <w:rFonts w:eastAsia="Calibri"/>
                          </w:rPr>
                          <w:t>Standi</w:t>
                        </w:r>
                      </w:p>
                    </w:tc>
                    <w:tc>
                      <w:tcPr>
                        <w:tcW w:w="1842" w:type="dxa"/>
                      </w:tcPr>
                      <w:p w14:paraId="4182827F" w14:textId="77777777" w:rsidR="00D30B16" w:rsidRDefault="009A0210">
                        <w:pPr>
                          <w:jc w:val="center"/>
                          <w:rPr>
                            <w:rFonts w:eastAsia="Calibri"/>
                          </w:rPr>
                        </w:pPr>
                        <w:r>
                          <w:rPr>
                            <w:rFonts w:eastAsia="Calibri"/>
                          </w:rPr>
                          <w:t>2,0</w:t>
                        </w:r>
                      </w:p>
                    </w:tc>
                    <w:tc>
                      <w:tcPr>
                        <w:tcW w:w="1701" w:type="dxa"/>
                      </w:tcPr>
                      <w:p w14:paraId="41828280" w14:textId="77777777" w:rsidR="00D30B16" w:rsidRDefault="009A0210">
                        <w:pPr>
                          <w:jc w:val="center"/>
                          <w:rPr>
                            <w:rFonts w:eastAsia="Calibri"/>
                          </w:rPr>
                        </w:pPr>
                        <w:r>
                          <w:rPr>
                            <w:rFonts w:eastAsia="Calibri"/>
                          </w:rPr>
                          <w:t>27,5</w:t>
                        </w:r>
                      </w:p>
                    </w:tc>
                    <w:tc>
                      <w:tcPr>
                        <w:tcW w:w="1559" w:type="dxa"/>
                      </w:tcPr>
                      <w:p w14:paraId="41828281" w14:textId="77777777" w:rsidR="00D30B16" w:rsidRDefault="009A0210">
                        <w:pPr>
                          <w:jc w:val="center"/>
                          <w:rPr>
                            <w:rFonts w:eastAsia="Calibri"/>
                          </w:rPr>
                        </w:pPr>
                        <w:r>
                          <w:rPr>
                            <w:rFonts w:eastAsia="Calibri"/>
                          </w:rPr>
                          <w:t>0</w:t>
                        </w:r>
                      </w:p>
                    </w:tc>
                    <w:tc>
                      <w:tcPr>
                        <w:tcW w:w="1411" w:type="dxa"/>
                      </w:tcPr>
                      <w:p w14:paraId="41828282" w14:textId="77777777" w:rsidR="00D30B16" w:rsidRDefault="009A0210">
                        <w:pPr>
                          <w:jc w:val="center"/>
                          <w:rPr>
                            <w:rFonts w:eastAsia="Calibri"/>
                          </w:rPr>
                        </w:pPr>
                        <w:r>
                          <w:rPr>
                            <w:rFonts w:eastAsia="Calibri"/>
                          </w:rPr>
                          <w:t>0</w:t>
                        </w:r>
                      </w:p>
                    </w:tc>
                  </w:tr>
                  <w:tr w:rsidR="00D30B16" w14:paraId="4182828C" w14:textId="77777777">
                    <w:tc>
                      <w:tcPr>
                        <w:tcW w:w="4251" w:type="dxa"/>
                        <w:tcBorders>
                          <w:top w:val="nil"/>
                          <w:bottom w:val="nil"/>
                        </w:tcBorders>
                      </w:tcPr>
                      <w:p w14:paraId="41828284" w14:textId="77777777" w:rsidR="00D30B16" w:rsidRDefault="009A0210">
                        <w:pPr>
                          <w:rPr>
                            <w:rFonts w:eastAsia="Calibri"/>
                          </w:rPr>
                        </w:pPr>
                        <w:r>
                          <w:rPr>
                            <w:rFonts w:eastAsia="Calibri"/>
                          </w:rPr>
                          <w:t>neorganiniai smulkieji gruntai</w:t>
                        </w:r>
                      </w:p>
                    </w:tc>
                    <w:tc>
                      <w:tcPr>
                        <w:tcW w:w="1133" w:type="dxa"/>
                        <w:tcBorders>
                          <w:top w:val="nil"/>
                          <w:bottom w:val="nil"/>
                          <w:right w:val="single" w:sz="6" w:space="0" w:color="auto"/>
                        </w:tcBorders>
                      </w:tcPr>
                      <w:p w14:paraId="41828285" w14:textId="77777777" w:rsidR="00D30B16" w:rsidRDefault="009A0210">
                        <w:pPr>
                          <w:rPr>
                            <w:rFonts w:eastAsia="Calibri"/>
                          </w:rPr>
                        </w:pPr>
                        <w:r>
                          <w:rPr>
                            <w:rFonts w:eastAsia="Calibri"/>
                          </w:rPr>
                          <w:t>DL</w:t>
                        </w:r>
                      </w:p>
                    </w:tc>
                    <w:tc>
                      <w:tcPr>
                        <w:tcW w:w="1134" w:type="dxa"/>
                        <w:tcBorders>
                          <w:top w:val="nil"/>
                          <w:left w:val="single" w:sz="6" w:space="0" w:color="auto"/>
                          <w:bottom w:val="nil"/>
                        </w:tcBorders>
                      </w:tcPr>
                      <w:p w14:paraId="41828286" w14:textId="77777777" w:rsidR="00D30B16" w:rsidRDefault="009A0210">
                        <w:pPr>
                          <w:jc w:val="center"/>
                          <w:rPr>
                            <w:rFonts w:eastAsia="Calibri"/>
                          </w:rPr>
                        </w:pPr>
                        <w:r>
                          <w:rPr>
                            <w:rFonts w:eastAsia="Calibri"/>
                          </w:rPr>
                          <w:t>8</w:t>
                        </w:r>
                      </w:p>
                    </w:tc>
                    <w:tc>
                      <w:tcPr>
                        <w:tcW w:w="1559" w:type="dxa"/>
                        <w:tcBorders>
                          <w:right w:val="single" w:sz="6" w:space="0" w:color="auto"/>
                        </w:tcBorders>
                      </w:tcPr>
                      <w:p w14:paraId="41828287" w14:textId="77777777" w:rsidR="00D30B16" w:rsidRDefault="009A0210">
                        <w:pPr>
                          <w:rPr>
                            <w:rFonts w:eastAsia="Calibri"/>
                          </w:rPr>
                        </w:pPr>
                        <w:r>
                          <w:rPr>
                            <w:rFonts w:eastAsia="Calibri"/>
                          </w:rPr>
                          <w:t>Pusiau kieta</w:t>
                        </w:r>
                      </w:p>
                    </w:tc>
                    <w:tc>
                      <w:tcPr>
                        <w:tcW w:w="1842" w:type="dxa"/>
                      </w:tcPr>
                      <w:p w14:paraId="41828288" w14:textId="77777777" w:rsidR="00D30B16" w:rsidRDefault="009A0210">
                        <w:pPr>
                          <w:jc w:val="center"/>
                          <w:rPr>
                            <w:rFonts w:eastAsia="Calibri"/>
                          </w:rPr>
                        </w:pPr>
                        <w:r>
                          <w:rPr>
                            <w:rFonts w:eastAsia="Calibri"/>
                          </w:rPr>
                          <w:t>2,05</w:t>
                        </w:r>
                      </w:p>
                    </w:tc>
                    <w:tc>
                      <w:tcPr>
                        <w:tcW w:w="1701" w:type="dxa"/>
                      </w:tcPr>
                      <w:p w14:paraId="41828289" w14:textId="77777777" w:rsidR="00D30B16" w:rsidRDefault="009A0210">
                        <w:pPr>
                          <w:jc w:val="center"/>
                          <w:rPr>
                            <w:rFonts w:eastAsia="Calibri"/>
                          </w:rPr>
                        </w:pPr>
                        <w:r>
                          <w:rPr>
                            <w:rFonts w:eastAsia="Calibri"/>
                          </w:rPr>
                          <w:t>27,5</w:t>
                        </w:r>
                      </w:p>
                    </w:tc>
                    <w:tc>
                      <w:tcPr>
                        <w:tcW w:w="1559" w:type="dxa"/>
                      </w:tcPr>
                      <w:p w14:paraId="4182828A" w14:textId="77777777" w:rsidR="00D30B16" w:rsidRDefault="009A0210">
                        <w:pPr>
                          <w:jc w:val="center"/>
                          <w:rPr>
                            <w:rFonts w:eastAsia="Calibri"/>
                          </w:rPr>
                        </w:pPr>
                        <w:r>
                          <w:rPr>
                            <w:rFonts w:eastAsia="Calibri"/>
                          </w:rPr>
                          <w:t>2</w:t>
                        </w:r>
                      </w:p>
                    </w:tc>
                    <w:tc>
                      <w:tcPr>
                        <w:tcW w:w="1411" w:type="dxa"/>
                      </w:tcPr>
                      <w:p w14:paraId="4182828B" w14:textId="77777777" w:rsidR="00D30B16" w:rsidRDefault="009A0210">
                        <w:pPr>
                          <w:jc w:val="center"/>
                          <w:rPr>
                            <w:rFonts w:eastAsia="Calibri"/>
                          </w:rPr>
                        </w:pPr>
                        <w:r>
                          <w:rPr>
                            <w:rFonts w:eastAsia="Calibri"/>
                          </w:rPr>
                          <w:t>15</w:t>
                        </w:r>
                      </w:p>
                    </w:tc>
                  </w:tr>
                  <w:tr w:rsidR="00D30B16" w14:paraId="41828295" w14:textId="77777777">
                    <w:tc>
                      <w:tcPr>
                        <w:tcW w:w="4251" w:type="dxa"/>
                        <w:tcBorders>
                          <w:top w:val="nil"/>
                          <w:bottom w:val="single" w:sz="4" w:space="0" w:color="auto"/>
                        </w:tcBorders>
                      </w:tcPr>
                      <w:p w14:paraId="4182828D" w14:textId="77777777" w:rsidR="00D30B16" w:rsidRDefault="00D30B16">
                        <w:pPr>
                          <w:rPr>
                            <w:rFonts w:eastAsia="Calibri"/>
                          </w:rPr>
                        </w:pPr>
                      </w:p>
                    </w:tc>
                    <w:tc>
                      <w:tcPr>
                        <w:tcW w:w="1133" w:type="dxa"/>
                        <w:tcBorders>
                          <w:top w:val="nil"/>
                          <w:bottom w:val="single" w:sz="4" w:space="0" w:color="auto"/>
                          <w:right w:val="single" w:sz="6" w:space="0" w:color="auto"/>
                        </w:tcBorders>
                      </w:tcPr>
                      <w:p w14:paraId="4182828E" w14:textId="77777777" w:rsidR="00D30B16" w:rsidRDefault="00D30B16">
                        <w:pPr>
                          <w:rPr>
                            <w:rFonts w:eastAsia="Calibri"/>
                          </w:rPr>
                        </w:pPr>
                      </w:p>
                    </w:tc>
                    <w:tc>
                      <w:tcPr>
                        <w:tcW w:w="1134" w:type="dxa"/>
                        <w:tcBorders>
                          <w:top w:val="nil"/>
                          <w:left w:val="single" w:sz="6" w:space="0" w:color="auto"/>
                          <w:bottom w:val="single" w:sz="4" w:space="0" w:color="auto"/>
                        </w:tcBorders>
                      </w:tcPr>
                      <w:p w14:paraId="4182828F" w14:textId="77777777" w:rsidR="00D30B16" w:rsidRDefault="009A0210">
                        <w:pPr>
                          <w:jc w:val="center"/>
                          <w:rPr>
                            <w:rFonts w:eastAsia="Calibri"/>
                          </w:rPr>
                        </w:pPr>
                        <w:r>
                          <w:rPr>
                            <w:rFonts w:eastAsia="Calibri"/>
                          </w:rPr>
                          <w:t>9</w:t>
                        </w:r>
                      </w:p>
                    </w:tc>
                    <w:tc>
                      <w:tcPr>
                        <w:tcW w:w="1559" w:type="dxa"/>
                        <w:tcBorders>
                          <w:right w:val="single" w:sz="6" w:space="0" w:color="auto"/>
                        </w:tcBorders>
                      </w:tcPr>
                      <w:p w14:paraId="41828290" w14:textId="77777777" w:rsidR="00D30B16" w:rsidRDefault="009A0210">
                        <w:pPr>
                          <w:rPr>
                            <w:rFonts w:eastAsia="Calibri"/>
                          </w:rPr>
                        </w:pPr>
                        <w:r>
                          <w:rPr>
                            <w:rFonts w:eastAsia="Calibri"/>
                          </w:rPr>
                          <w:t>Kieta</w:t>
                        </w:r>
                      </w:p>
                    </w:tc>
                    <w:tc>
                      <w:tcPr>
                        <w:tcW w:w="1842" w:type="dxa"/>
                      </w:tcPr>
                      <w:p w14:paraId="41828291" w14:textId="77777777" w:rsidR="00D30B16" w:rsidRDefault="009A0210">
                        <w:pPr>
                          <w:jc w:val="center"/>
                          <w:rPr>
                            <w:rFonts w:eastAsia="Calibri"/>
                          </w:rPr>
                        </w:pPr>
                        <w:r>
                          <w:rPr>
                            <w:rFonts w:eastAsia="Calibri"/>
                          </w:rPr>
                          <w:t>2,10</w:t>
                        </w:r>
                      </w:p>
                    </w:tc>
                    <w:tc>
                      <w:tcPr>
                        <w:tcW w:w="1701" w:type="dxa"/>
                      </w:tcPr>
                      <w:p w14:paraId="41828292" w14:textId="77777777" w:rsidR="00D30B16" w:rsidRDefault="009A0210">
                        <w:pPr>
                          <w:jc w:val="center"/>
                          <w:rPr>
                            <w:rFonts w:eastAsia="Calibri"/>
                          </w:rPr>
                        </w:pPr>
                        <w:r>
                          <w:rPr>
                            <w:rFonts w:eastAsia="Calibri"/>
                          </w:rPr>
                          <w:t>27,5</w:t>
                        </w:r>
                      </w:p>
                    </w:tc>
                    <w:tc>
                      <w:tcPr>
                        <w:tcW w:w="1559" w:type="dxa"/>
                      </w:tcPr>
                      <w:p w14:paraId="41828293" w14:textId="77777777" w:rsidR="00D30B16" w:rsidRDefault="009A0210">
                        <w:pPr>
                          <w:jc w:val="center"/>
                          <w:rPr>
                            <w:rFonts w:eastAsia="Calibri"/>
                          </w:rPr>
                        </w:pPr>
                        <w:r>
                          <w:rPr>
                            <w:rFonts w:eastAsia="Calibri"/>
                          </w:rPr>
                          <w:t>5</w:t>
                        </w:r>
                      </w:p>
                    </w:tc>
                    <w:tc>
                      <w:tcPr>
                        <w:tcW w:w="1411" w:type="dxa"/>
                      </w:tcPr>
                      <w:p w14:paraId="41828294" w14:textId="77777777" w:rsidR="00D30B16" w:rsidRDefault="009A0210">
                        <w:pPr>
                          <w:jc w:val="center"/>
                          <w:rPr>
                            <w:rFonts w:eastAsia="Calibri"/>
                          </w:rPr>
                        </w:pPr>
                        <w:r>
                          <w:rPr>
                            <w:rFonts w:eastAsia="Calibri"/>
                          </w:rPr>
                          <w:t>40</w:t>
                        </w:r>
                      </w:p>
                    </w:tc>
                  </w:tr>
                  <w:tr w:rsidR="00D30B16" w14:paraId="4182829E" w14:textId="77777777">
                    <w:tc>
                      <w:tcPr>
                        <w:tcW w:w="4251" w:type="dxa"/>
                        <w:tcBorders>
                          <w:bottom w:val="nil"/>
                        </w:tcBorders>
                      </w:tcPr>
                      <w:p w14:paraId="41828296" w14:textId="77777777" w:rsidR="00D30B16" w:rsidRDefault="009A0210">
                        <w:pPr>
                          <w:rPr>
                            <w:rFonts w:eastAsia="Calibri"/>
                          </w:rPr>
                        </w:pPr>
                        <w:r>
                          <w:rPr>
                            <w:rFonts w:eastAsia="Calibri"/>
                          </w:rPr>
                          <w:t>Organinis molis, organinis dulkis</w:t>
                        </w:r>
                      </w:p>
                    </w:tc>
                    <w:tc>
                      <w:tcPr>
                        <w:tcW w:w="1133" w:type="dxa"/>
                        <w:tcBorders>
                          <w:bottom w:val="nil"/>
                          <w:right w:val="single" w:sz="6" w:space="0" w:color="auto"/>
                        </w:tcBorders>
                      </w:tcPr>
                      <w:p w14:paraId="41828297" w14:textId="77777777" w:rsidR="00D30B16" w:rsidRDefault="009A0210">
                        <w:pPr>
                          <w:rPr>
                            <w:rFonts w:eastAsia="Calibri"/>
                          </w:rPr>
                        </w:pPr>
                        <w:r>
                          <w:rPr>
                            <w:rFonts w:eastAsia="Calibri"/>
                          </w:rPr>
                          <w:t>OM ir OD</w:t>
                        </w:r>
                      </w:p>
                    </w:tc>
                    <w:tc>
                      <w:tcPr>
                        <w:tcW w:w="1134" w:type="dxa"/>
                        <w:tcBorders>
                          <w:left w:val="single" w:sz="6" w:space="0" w:color="auto"/>
                          <w:bottom w:val="nil"/>
                        </w:tcBorders>
                      </w:tcPr>
                      <w:p w14:paraId="41828298" w14:textId="77777777" w:rsidR="00D30B16" w:rsidRDefault="009A0210">
                        <w:pPr>
                          <w:jc w:val="center"/>
                          <w:rPr>
                            <w:rFonts w:eastAsia="Calibri"/>
                          </w:rPr>
                        </w:pPr>
                        <w:r>
                          <w:rPr>
                            <w:rFonts w:eastAsia="Calibri"/>
                          </w:rPr>
                          <w:t>10</w:t>
                        </w:r>
                      </w:p>
                    </w:tc>
                    <w:tc>
                      <w:tcPr>
                        <w:tcW w:w="1559" w:type="dxa"/>
                        <w:tcBorders>
                          <w:right w:val="single" w:sz="6" w:space="0" w:color="auto"/>
                        </w:tcBorders>
                      </w:tcPr>
                      <w:p w14:paraId="41828299" w14:textId="77777777" w:rsidR="00D30B16" w:rsidRDefault="009A0210">
                        <w:pPr>
                          <w:rPr>
                            <w:rFonts w:eastAsia="Calibri"/>
                          </w:rPr>
                        </w:pPr>
                        <w:r>
                          <w:rPr>
                            <w:rFonts w:eastAsia="Calibri"/>
                          </w:rPr>
                          <w:t>Standi</w:t>
                        </w:r>
                      </w:p>
                    </w:tc>
                    <w:tc>
                      <w:tcPr>
                        <w:tcW w:w="1842" w:type="dxa"/>
                      </w:tcPr>
                      <w:p w14:paraId="4182829A" w14:textId="77777777" w:rsidR="00D30B16" w:rsidRDefault="009A0210">
                        <w:pPr>
                          <w:jc w:val="center"/>
                          <w:rPr>
                            <w:rFonts w:eastAsia="Calibri"/>
                          </w:rPr>
                        </w:pPr>
                        <w:r>
                          <w:rPr>
                            <w:rFonts w:eastAsia="Calibri"/>
                          </w:rPr>
                          <w:t>1,4</w:t>
                        </w:r>
                      </w:p>
                    </w:tc>
                    <w:tc>
                      <w:tcPr>
                        <w:tcW w:w="1701" w:type="dxa"/>
                      </w:tcPr>
                      <w:p w14:paraId="4182829B" w14:textId="77777777" w:rsidR="00D30B16" w:rsidRDefault="009A0210">
                        <w:pPr>
                          <w:jc w:val="center"/>
                          <w:rPr>
                            <w:rFonts w:eastAsia="Calibri"/>
                          </w:rPr>
                        </w:pPr>
                        <w:r>
                          <w:rPr>
                            <w:rFonts w:eastAsia="Calibri"/>
                          </w:rPr>
                          <w:t>15,0</w:t>
                        </w:r>
                      </w:p>
                    </w:tc>
                    <w:tc>
                      <w:tcPr>
                        <w:tcW w:w="1559" w:type="dxa"/>
                      </w:tcPr>
                      <w:p w14:paraId="4182829C" w14:textId="77777777" w:rsidR="00D30B16" w:rsidRDefault="009A0210">
                        <w:pPr>
                          <w:jc w:val="center"/>
                          <w:rPr>
                            <w:rFonts w:eastAsia="Calibri"/>
                          </w:rPr>
                        </w:pPr>
                        <w:r>
                          <w:rPr>
                            <w:rFonts w:eastAsia="Calibri"/>
                          </w:rPr>
                          <w:t>0</w:t>
                        </w:r>
                      </w:p>
                    </w:tc>
                    <w:tc>
                      <w:tcPr>
                        <w:tcW w:w="1411" w:type="dxa"/>
                      </w:tcPr>
                      <w:p w14:paraId="4182829D" w14:textId="77777777" w:rsidR="00D30B16" w:rsidRDefault="009A0210">
                        <w:pPr>
                          <w:jc w:val="center"/>
                          <w:rPr>
                            <w:rFonts w:eastAsia="Calibri"/>
                          </w:rPr>
                        </w:pPr>
                        <w:r>
                          <w:rPr>
                            <w:rFonts w:eastAsia="Calibri"/>
                          </w:rPr>
                          <w:t>10</w:t>
                        </w:r>
                      </w:p>
                    </w:tc>
                  </w:tr>
                  <w:tr w:rsidR="00D30B16" w14:paraId="418282A7" w14:textId="77777777">
                    <w:tc>
                      <w:tcPr>
                        <w:tcW w:w="4251" w:type="dxa"/>
                        <w:tcBorders>
                          <w:top w:val="nil"/>
                        </w:tcBorders>
                      </w:tcPr>
                      <w:p w14:paraId="4182829F" w14:textId="77777777" w:rsidR="00D30B16" w:rsidRDefault="009A0210">
                        <w:pPr>
                          <w:rPr>
                            <w:rFonts w:eastAsia="Calibri"/>
                          </w:rPr>
                        </w:pPr>
                        <w:r>
                          <w:rPr>
                            <w:rFonts w:eastAsia="Calibri"/>
                          </w:rPr>
                          <w:t>Smulkieji gruntai su organinėmis priemaišomis</w:t>
                        </w:r>
                      </w:p>
                    </w:tc>
                    <w:tc>
                      <w:tcPr>
                        <w:tcW w:w="1133" w:type="dxa"/>
                        <w:tcBorders>
                          <w:top w:val="nil"/>
                          <w:right w:val="single" w:sz="6" w:space="0" w:color="auto"/>
                        </w:tcBorders>
                      </w:tcPr>
                      <w:p w14:paraId="418282A0" w14:textId="77777777" w:rsidR="00D30B16" w:rsidRDefault="00D30B16">
                        <w:pPr>
                          <w:rPr>
                            <w:rFonts w:eastAsia="Calibri"/>
                          </w:rPr>
                        </w:pPr>
                      </w:p>
                    </w:tc>
                    <w:tc>
                      <w:tcPr>
                        <w:tcW w:w="1134" w:type="dxa"/>
                        <w:tcBorders>
                          <w:top w:val="nil"/>
                          <w:left w:val="single" w:sz="6" w:space="0" w:color="auto"/>
                        </w:tcBorders>
                      </w:tcPr>
                      <w:p w14:paraId="418282A1" w14:textId="77777777" w:rsidR="00D30B16" w:rsidRDefault="009A0210">
                        <w:pPr>
                          <w:jc w:val="center"/>
                          <w:rPr>
                            <w:rFonts w:eastAsia="Calibri"/>
                          </w:rPr>
                        </w:pPr>
                        <w:r>
                          <w:rPr>
                            <w:rFonts w:eastAsia="Calibri"/>
                          </w:rPr>
                          <w:t>11</w:t>
                        </w:r>
                      </w:p>
                    </w:tc>
                    <w:tc>
                      <w:tcPr>
                        <w:tcW w:w="1559" w:type="dxa"/>
                        <w:tcBorders>
                          <w:right w:val="single" w:sz="6" w:space="0" w:color="auto"/>
                        </w:tcBorders>
                      </w:tcPr>
                      <w:p w14:paraId="418282A2" w14:textId="77777777" w:rsidR="00D30B16" w:rsidRDefault="009A0210">
                        <w:pPr>
                          <w:rPr>
                            <w:rFonts w:eastAsia="Calibri"/>
                          </w:rPr>
                        </w:pPr>
                        <w:r>
                          <w:rPr>
                            <w:rFonts w:eastAsia="Calibri"/>
                          </w:rPr>
                          <w:t>Pusiau kieta</w:t>
                        </w:r>
                      </w:p>
                    </w:tc>
                    <w:tc>
                      <w:tcPr>
                        <w:tcW w:w="1842" w:type="dxa"/>
                      </w:tcPr>
                      <w:p w14:paraId="418282A3" w14:textId="77777777" w:rsidR="00D30B16" w:rsidRDefault="009A0210">
                        <w:pPr>
                          <w:jc w:val="center"/>
                          <w:rPr>
                            <w:rFonts w:eastAsia="Calibri"/>
                          </w:rPr>
                        </w:pPr>
                        <w:r>
                          <w:rPr>
                            <w:rFonts w:eastAsia="Calibri"/>
                          </w:rPr>
                          <w:t>1,7</w:t>
                        </w:r>
                      </w:p>
                    </w:tc>
                    <w:tc>
                      <w:tcPr>
                        <w:tcW w:w="1701" w:type="dxa"/>
                      </w:tcPr>
                      <w:p w14:paraId="418282A4" w14:textId="77777777" w:rsidR="00D30B16" w:rsidRDefault="009A0210">
                        <w:pPr>
                          <w:jc w:val="center"/>
                          <w:rPr>
                            <w:rFonts w:eastAsia="Calibri"/>
                          </w:rPr>
                        </w:pPr>
                        <w:r>
                          <w:rPr>
                            <w:rFonts w:eastAsia="Calibri"/>
                          </w:rPr>
                          <w:t>15,0</w:t>
                        </w:r>
                      </w:p>
                    </w:tc>
                    <w:tc>
                      <w:tcPr>
                        <w:tcW w:w="1559" w:type="dxa"/>
                      </w:tcPr>
                      <w:p w14:paraId="418282A5" w14:textId="77777777" w:rsidR="00D30B16" w:rsidRDefault="009A0210">
                        <w:pPr>
                          <w:jc w:val="center"/>
                          <w:rPr>
                            <w:rFonts w:eastAsia="Calibri"/>
                          </w:rPr>
                        </w:pPr>
                        <w:r>
                          <w:rPr>
                            <w:rFonts w:eastAsia="Calibri"/>
                          </w:rPr>
                          <w:t>0</w:t>
                        </w:r>
                      </w:p>
                    </w:tc>
                    <w:tc>
                      <w:tcPr>
                        <w:tcW w:w="1411" w:type="dxa"/>
                      </w:tcPr>
                      <w:p w14:paraId="418282A6" w14:textId="77777777" w:rsidR="00D30B16" w:rsidRDefault="009A0210">
                        <w:pPr>
                          <w:jc w:val="center"/>
                          <w:rPr>
                            <w:rFonts w:eastAsia="Calibri"/>
                          </w:rPr>
                        </w:pPr>
                        <w:r>
                          <w:rPr>
                            <w:rFonts w:eastAsia="Calibri"/>
                          </w:rPr>
                          <w:t>20</w:t>
                        </w:r>
                      </w:p>
                    </w:tc>
                  </w:tr>
                  <w:tr w:rsidR="00D30B16" w14:paraId="418282B0" w14:textId="77777777">
                    <w:tc>
                      <w:tcPr>
                        <w:tcW w:w="4251" w:type="dxa"/>
                      </w:tcPr>
                      <w:p w14:paraId="418282A8" w14:textId="77777777" w:rsidR="00D30B16" w:rsidRDefault="009A0210">
                        <w:pPr>
                          <w:rPr>
                            <w:rFonts w:eastAsia="Calibri"/>
                          </w:rPr>
                        </w:pPr>
                        <w:r>
                          <w:rPr>
                            <w:rFonts w:eastAsia="Calibri"/>
                          </w:rPr>
                          <w:t>Nekonsoliduotos  durpės</w:t>
                        </w:r>
                      </w:p>
                    </w:tc>
                    <w:tc>
                      <w:tcPr>
                        <w:tcW w:w="1133" w:type="dxa"/>
                        <w:tcBorders>
                          <w:right w:val="single" w:sz="6" w:space="0" w:color="auto"/>
                        </w:tcBorders>
                      </w:tcPr>
                      <w:p w14:paraId="418282A9" w14:textId="77777777" w:rsidR="00D30B16" w:rsidRDefault="009A0210">
                        <w:pPr>
                          <w:rPr>
                            <w:rFonts w:eastAsia="Calibri"/>
                          </w:rPr>
                        </w:pPr>
                        <w:r>
                          <w:rPr>
                            <w:rFonts w:eastAsia="Calibri"/>
                          </w:rPr>
                          <w:t>HN ir HU</w:t>
                        </w:r>
                      </w:p>
                    </w:tc>
                    <w:tc>
                      <w:tcPr>
                        <w:tcW w:w="1134" w:type="dxa"/>
                        <w:tcBorders>
                          <w:left w:val="single" w:sz="6" w:space="0" w:color="auto"/>
                        </w:tcBorders>
                      </w:tcPr>
                      <w:p w14:paraId="418282AA" w14:textId="77777777" w:rsidR="00D30B16" w:rsidRDefault="009A0210">
                        <w:pPr>
                          <w:jc w:val="center"/>
                          <w:rPr>
                            <w:rFonts w:eastAsia="Calibri"/>
                          </w:rPr>
                        </w:pPr>
                        <w:r>
                          <w:rPr>
                            <w:rFonts w:eastAsia="Calibri"/>
                          </w:rPr>
                          <w:t>12</w:t>
                        </w:r>
                      </w:p>
                    </w:tc>
                    <w:tc>
                      <w:tcPr>
                        <w:tcW w:w="1559" w:type="dxa"/>
                        <w:tcBorders>
                          <w:right w:val="single" w:sz="6" w:space="0" w:color="auto"/>
                        </w:tcBorders>
                      </w:tcPr>
                      <w:p w14:paraId="418282AB" w14:textId="77777777" w:rsidR="00D30B16" w:rsidRDefault="00D30B16">
                        <w:pPr>
                          <w:rPr>
                            <w:rFonts w:eastAsia="Calibri"/>
                          </w:rPr>
                        </w:pPr>
                      </w:p>
                    </w:tc>
                    <w:tc>
                      <w:tcPr>
                        <w:tcW w:w="1842" w:type="dxa"/>
                      </w:tcPr>
                      <w:p w14:paraId="418282AC" w14:textId="77777777" w:rsidR="00D30B16" w:rsidRDefault="009A0210">
                        <w:pPr>
                          <w:jc w:val="center"/>
                          <w:rPr>
                            <w:rFonts w:eastAsia="Calibri"/>
                          </w:rPr>
                        </w:pPr>
                        <w:r>
                          <w:rPr>
                            <w:rFonts w:eastAsia="Calibri"/>
                          </w:rPr>
                          <w:t>1,1</w:t>
                        </w:r>
                      </w:p>
                    </w:tc>
                    <w:tc>
                      <w:tcPr>
                        <w:tcW w:w="1701" w:type="dxa"/>
                      </w:tcPr>
                      <w:p w14:paraId="418282AD" w14:textId="77777777" w:rsidR="00D30B16" w:rsidRDefault="009A0210">
                        <w:pPr>
                          <w:jc w:val="center"/>
                          <w:rPr>
                            <w:rFonts w:eastAsia="Calibri"/>
                          </w:rPr>
                        </w:pPr>
                        <w:r>
                          <w:rPr>
                            <w:rFonts w:eastAsia="Calibri"/>
                          </w:rPr>
                          <w:t>15,0</w:t>
                        </w:r>
                      </w:p>
                    </w:tc>
                    <w:tc>
                      <w:tcPr>
                        <w:tcW w:w="1559" w:type="dxa"/>
                      </w:tcPr>
                      <w:p w14:paraId="418282AE" w14:textId="77777777" w:rsidR="00D30B16" w:rsidRDefault="009A0210">
                        <w:pPr>
                          <w:jc w:val="center"/>
                          <w:rPr>
                            <w:rFonts w:eastAsia="Calibri"/>
                          </w:rPr>
                        </w:pPr>
                        <w:r>
                          <w:rPr>
                            <w:rFonts w:eastAsia="Calibri"/>
                          </w:rPr>
                          <w:t>2</w:t>
                        </w:r>
                      </w:p>
                    </w:tc>
                    <w:tc>
                      <w:tcPr>
                        <w:tcW w:w="1411" w:type="dxa"/>
                      </w:tcPr>
                      <w:p w14:paraId="418282AF" w14:textId="77777777" w:rsidR="00D30B16" w:rsidRDefault="009A0210">
                        <w:pPr>
                          <w:jc w:val="center"/>
                          <w:rPr>
                            <w:rFonts w:eastAsia="Calibri"/>
                          </w:rPr>
                        </w:pPr>
                        <w:r>
                          <w:rPr>
                            <w:rFonts w:eastAsia="Calibri"/>
                          </w:rPr>
                          <w:t>10</w:t>
                        </w:r>
                      </w:p>
                    </w:tc>
                  </w:tr>
                  <w:tr w:rsidR="00D30B16" w14:paraId="418282B9" w14:textId="77777777">
                    <w:tc>
                      <w:tcPr>
                        <w:tcW w:w="4251" w:type="dxa"/>
                      </w:tcPr>
                      <w:p w14:paraId="418282B1" w14:textId="77777777" w:rsidR="00D30B16" w:rsidRDefault="009A0210">
                        <w:pPr>
                          <w:rPr>
                            <w:rFonts w:eastAsia="Calibri"/>
                          </w:rPr>
                        </w:pPr>
                        <w:r>
                          <w:rPr>
                            <w:rFonts w:eastAsia="Calibri"/>
                          </w:rPr>
                          <w:t>Mažai ir vidutiniškai konsoliduotos durpės</w:t>
                        </w:r>
                      </w:p>
                    </w:tc>
                    <w:tc>
                      <w:tcPr>
                        <w:tcW w:w="1133" w:type="dxa"/>
                        <w:tcBorders>
                          <w:right w:val="single" w:sz="6" w:space="0" w:color="auto"/>
                        </w:tcBorders>
                      </w:tcPr>
                      <w:p w14:paraId="418282B2" w14:textId="77777777" w:rsidR="00D30B16" w:rsidRDefault="009A0210">
                        <w:pPr>
                          <w:rPr>
                            <w:rFonts w:eastAsia="Calibri"/>
                          </w:rPr>
                        </w:pPr>
                        <w:r>
                          <w:rPr>
                            <w:rFonts w:eastAsia="Calibri"/>
                          </w:rPr>
                          <w:t>HN ir HU</w:t>
                        </w:r>
                      </w:p>
                    </w:tc>
                    <w:tc>
                      <w:tcPr>
                        <w:tcW w:w="1134" w:type="dxa"/>
                        <w:tcBorders>
                          <w:left w:val="single" w:sz="6" w:space="0" w:color="auto"/>
                        </w:tcBorders>
                      </w:tcPr>
                      <w:p w14:paraId="418282B3" w14:textId="77777777" w:rsidR="00D30B16" w:rsidRDefault="009A0210">
                        <w:pPr>
                          <w:jc w:val="center"/>
                          <w:rPr>
                            <w:rFonts w:eastAsia="Calibri"/>
                          </w:rPr>
                        </w:pPr>
                        <w:r>
                          <w:rPr>
                            <w:rFonts w:eastAsia="Calibri"/>
                          </w:rPr>
                          <w:t>13</w:t>
                        </w:r>
                      </w:p>
                    </w:tc>
                    <w:tc>
                      <w:tcPr>
                        <w:tcW w:w="1559" w:type="dxa"/>
                        <w:tcBorders>
                          <w:right w:val="single" w:sz="6" w:space="0" w:color="auto"/>
                        </w:tcBorders>
                      </w:tcPr>
                      <w:p w14:paraId="418282B4" w14:textId="77777777" w:rsidR="00D30B16" w:rsidRDefault="00D30B16">
                        <w:pPr>
                          <w:rPr>
                            <w:rFonts w:eastAsia="Calibri"/>
                          </w:rPr>
                        </w:pPr>
                      </w:p>
                    </w:tc>
                    <w:tc>
                      <w:tcPr>
                        <w:tcW w:w="1842" w:type="dxa"/>
                      </w:tcPr>
                      <w:p w14:paraId="418282B5" w14:textId="77777777" w:rsidR="00D30B16" w:rsidRDefault="009A0210">
                        <w:pPr>
                          <w:jc w:val="center"/>
                          <w:rPr>
                            <w:rFonts w:eastAsia="Calibri"/>
                          </w:rPr>
                        </w:pPr>
                        <w:r>
                          <w:rPr>
                            <w:rFonts w:eastAsia="Calibri"/>
                          </w:rPr>
                          <w:t>1,3</w:t>
                        </w:r>
                      </w:p>
                    </w:tc>
                    <w:tc>
                      <w:tcPr>
                        <w:tcW w:w="1701" w:type="dxa"/>
                      </w:tcPr>
                      <w:p w14:paraId="418282B6" w14:textId="77777777" w:rsidR="00D30B16" w:rsidRDefault="009A0210">
                        <w:pPr>
                          <w:jc w:val="center"/>
                          <w:rPr>
                            <w:rFonts w:eastAsia="Calibri"/>
                          </w:rPr>
                        </w:pPr>
                        <w:r>
                          <w:rPr>
                            <w:rFonts w:eastAsia="Calibri"/>
                          </w:rPr>
                          <w:t>15,0</w:t>
                        </w:r>
                      </w:p>
                    </w:tc>
                    <w:tc>
                      <w:tcPr>
                        <w:tcW w:w="1559" w:type="dxa"/>
                      </w:tcPr>
                      <w:p w14:paraId="418282B7" w14:textId="77777777" w:rsidR="00D30B16" w:rsidRDefault="009A0210">
                        <w:pPr>
                          <w:jc w:val="center"/>
                          <w:rPr>
                            <w:rFonts w:eastAsia="Calibri"/>
                          </w:rPr>
                        </w:pPr>
                        <w:r>
                          <w:rPr>
                            <w:rFonts w:eastAsia="Calibri"/>
                          </w:rPr>
                          <w:t>5</w:t>
                        </w:r>
                      </w:p>
                    </w:tc>
                    <w:tc>
                      <w:tcPr>
                        <w:tcW w:w="1411" w:type="dxa"/>
                      </w:tcPr>
                      <w:p w14:paraId="418282B8" w14:textId="77777777" w:rsidR="00D30B16" w:rsidRDefault="009A0210">
                        <w:pPr>
                          <w:jc w:val="center"/>
                          <w:rPr>
                            <w:rFonts w:eastAsia="Calibri"/>
                          </w:rPr>
                        </w:pPr>
                        <w:r>
                          <w:rPr>
                            <w:rFonts w:eastAsia="Calibri"/>
                          </w:rPr>
                          <w:t>20</w:t>
                        </w:r>
                      </w:p>
                    </w:tc>
                  </w:tr>
                  <w:tr w:rsidR="00D30B16" w14:paraId="418282C1" w14:textId="77777777">
                    <w:tc>
                      <w:tcPr>
                        <w:tcW w:w="14590" w:type="dxa"/>
                        <w:gridSpan w:val="8"/>
                      </w:tcPr>
                      <w:p w14:paraId="418282BA" w14:textId="77777777" w:rsidR="00D30B16" w:rsidRDefault="00D30B16">
                        <w:pPr>
                          <w:rPr>
                            <w:sz w:val="6"/>
                            <w:szCs w:val="6"/>
                          </w:rPr>
                        </w:pPr>
                      </w:p>
                      <w:p w14:paraId="418282BB" w14:textId="77777777" w:rsidR="00D30B16" w:rsidRDefault="009A0210">
                        <w:pPr>
                          <w:spacing w:line="280" w:lineRule="exact"/>
                          <w:ind w:left="142"/>
                          <w:jc w:val="both"/>
                          <w:rPr>
                            <w:rFonts w:eastAsia="Calibri"/>
                            <w:i/>
                            <w:sz w:val="22"/>
                            <w:szCs w:val="22"/>
                          </w:rPr>
                        </w:pPr>
                        <w:r>
                          <w:rPr>
                            <w:rFonts w:eastAsia="Calibri"/>
                            <w:i/>
                            <w:sz w:val="22"/>
                            <w:szCs w:val="22"/>
                            <w:vertAlign w:val="superscript"/>
                          </w:rPr>
                          <w:t>1)</w:t>
                        </w:r>
                        <w:r>
                          <w:rPr>
                            <w:rFonts w:eastAsia="Calibri"/>
                            <w:i/>
                            <w:sz w:val="22"/>
                            <w:szCs w:val="22"/>
                          </w:rPr>
                          <w:t xml:space="preserve"> kietai plastiška 0,5 &gt; I</w:t>
                        </w:r>
                        <w:r>
                          <w:rPr>
                            <w:rFonts w:eastAsia="Calibri"/>
                            <w:sz w:val="22"/>
                            <w:szCs w:val="22"/>
                            <w:vertAlign w:val="subscript"/>
                          </w:rPr>
                          <w:t xml:space="preserve">L </w:t>
                        </w:r>
                        <w:r>
                          <w:rPr>
                            <w:rFonts w:eastAsia="Calibri"/>
                            <w:i/>
                            <w:sz w:val="22"/>
                            <w:szCs w:val="22"/>
                          </w:rPr>
                          <w:t>≥ 0,25; pusiau kieta 0,25 &gt; I</w:t>
                        </w:r>
                        <w:r>
                          <w:rPr>
                            <w:rFonts w:eastAsia="Calibri"/>
                            <w:sz w:val="22"/>
                            <w:szCs w:val="22"/>
                            <w:vertAlign w:val="subscript"/>
                          </w:rPr>
                          <w:t xml:space="preserve">L </w:t>
                        </w:r>
                        <w:r>
                          <w:rPr>
                            <w:rFonts w:eastAsia="Calibri"/>
                            <w:i/>
                            <w:sz w:val="22"/>
                            <w:szCs w:val="22"/>
                          </w:rPr>
                          <w:t>≥ 0; kieta I</w:t>
                        </w:r>
                        <w:r>
                          <w:rPr>
                            <w:rFonts w:eastAsia="Calibri"/>
                            <w:sz w:val="22"/>
                            <w:szCs w:val="22"/>
                            <w:vertAlign w:val="subscript"/>
                          </w:rPr>
                          <w:t xml:space="preserve">L </w:t>
                        </w:r>
                        <w:r>
                          <w:rPr>
                            <w:rFonts w:eastAsia="Calibri"/>
                            <w:i/>
                            <w:sz w:val="22"/>
                            <w:szCs w:val="22"/>
                          </w:rPr>
                          <w:t>&lt; 0.</w:t>
                        </w:r>
                      </w:p>
                      <w:p w14:paraId="418282BC" w14:textId="77777777" w:rsidR="00D30B16" w:rsidRDefault="009A0210">
                        <w:pPr>
                          <w:spacing w:line="280" w:lineRule="exact"/>
                          <w:ind w:left="142"/>
                          <w:jc w:val="both"/>
                          <w:rPr>
                            <w:rFonts w:eastAsia="Calibri"/>
                            <w:i/>
                            <w:sz w:val="22"/>
                            <w:szCs w:val="22"/>
                          </w:rPr>
                        </w:pPr>
                        <w:r>
                          <w:rPr>
                            <w:rFonts w:eastAsia="Calibri"/>
                            <w:i/>
                            <w:sz w:val="22"/>
                            <w:szCs w:val="22"/>
                          </w:rPr>
                          <w:t>I</w:t>
                        </w:r>
                        <w:r>
                          <w:rPr>
                            <w:rFonts w:eastAsia="Calibri"/>
                            <w:sz w:val="22"/>
                            <w:szCs w:val="22"/>
                            <w:vertAlign w:val="subscript"/>
                          </w:rPr>
                          <w:t>L</w:t>
                        </w:r>
                        <w:r>
                          <w:rPr>
                            <w:rFonts w:eastAsia="Calibri"/>
                            <w:i/>
                            <w:sz w:val="22"/>
                            <w:szCs w:val="22"/>
                            <w:vertAlign w:val="subscript"/>
                          </w:rPr>
                          <w:t xml:space="preserve">  </w:t>
                        </w:r>
                        <w:r>
                          <w:rPr>
                            <w:rFonts w:eastAsia="Calibri"/>
                            <w:i/>
                            <w:sz w:val="22"/>
                            <w:szCs w:val="22"/>
                          </w:rPr>
                          <w:t>– takumo rodiklis</w:t>
                        </w:r>
                      </w:p>
                      <w:p w14:paraId="418282BD" w14:textId="77777777" w:rsidR="00D30B16" w:rsidRDefault="009A0210">
                        <w:pPr>
                          <w:spacing w:line="280" w:lineRule="exact"/>
                          <w:ind w:left="142"/>
                          <w:jc w:val="both"/>
                          <w:rPr>
                            <w:rFonts w:eastAsia="Calibri"/>
                            <w:i/>
                            <w:sz w:val="22"/>
                            <w:szCs w:val="22"/>
                          </w:rPr>
                        </w:pPr>
                        <w:r>
                          <w:rPr>
                            <w:rFonts w:eastAsia="Calibri"/>
                            <w:i/>
                            <w:sz w:val="22"/>
                            <w:szCs w:val="22"/>
                          </w:rPr>
                          <w:t>PASTABA. Šios rodiklių vertės gali būti taikomos natūraliems konsoliduotiems gruntams. Supiltiems rišliems gruntams galima taikyti tik tuo atveju, jeigu jie yra sutankinti iki tankumo, ne mažesnio kaip 95 % Proktoro tankio, tačiau jų efektyvioji sankiba priimama c‘ = 0 ir bendroji nedrenuotoji sankiba – c</w:t>
                        </w:r>
                        <w:r>
                          <w:rPr>
                            <w:rFonts w:eastAsia="Calibri"/>
                            <w:sz w:val="22"/>
                            <w:szCs w:val="22"/>
                            <w:vertAlign w:val="subscript"/>
                          </w:rPr>
                          <w:t>u</w:t>
                        </w:r>
                        <w:r>
                          <w:rPr>
                            <w:rFonts w:eastAsia="Calibri"/>
                            <w:i/>
                            <w:sz w:val="22"/>
                            <w:szCs w:val="22"/>
                            <w:vertAlign w:val="subscript"/>
                          </w:rPr>
                          <w:t xml:space="preserve"> </w:t>
                        </w:r>
                        <w:r>
                          <w:rPr>
                            <w:rFonts w:eastAsia="Calibri"/>
                            <w:i/>
                            <w:sz w:val="22"/>
                            <w:szCs w:val="22"/>
                          </w:rPr>
                          <w:t>= 0.</w:t>
                        </w:r>
                      </w:p>
                      <w:p w14:paraId="418282BE" w14:textId="77777777" w:rsidR="00D30B16" w:rsidRDefault="009A0210">
                        <w:pPr>
                          <w:spacing w:line="280" w:lineRule="exact"/>
                          <w:ind w:left="142"/>
                          <w:jc w:val="both"/>
                          <w:rPr>
                            <w:rFonts w:eastAsia="Calibri"/>
                            <w:i/>
                            <w:sz w:val="22"/>
                            <w:szCs w:val="22"/>
                          </w:rPr>
                        </w:pPr>
                        <w:r>
                          <w:rPr>
                            <w:rFonts w:eastAsia="Calibri"/>
                            <w:i/>
                            <w:sz w:val="22"/>
                            <w:szCs w:val="22"/>
                          </w:rPr>
                          <w:t>Moreninio priemolio ir priesmėlio, kurio sudėtyje yra ir molio, ir žvirgždo dalelių imtinai, tankio vertės padidinamos 0,1 Mg·m</w:t>
                        </w:r>
                        <w:r>
                          <w:rPr>
                            <w:rFonts w:eastAsia="Calibri"/>
                            <w:i/>
                            <w:sz w:val="22"/>
                            <w:szCs w:val="22"/>
                            <w:vertAlign w:val="superscript"/>
                          </w:rPr>
                          <w:t>-3</w:t>
                        </w:r>
                        <w:r>
                          <w:rPr>
                            <w:rFonts w:eastAsia="Calibri"/>
                            <w:i/>
                            <w:sz w:val="22"/>
                            <w:szCs w:val="22"/>
                          </w:rPr>
                          <w:t>.</w:t>
                        </w:r>
                      </w:p>
                      <w:p w14:paraId="418282BF" w14:textId="77777777" w:rsidR="00D30B16" w:rsidRDefault="009A0210">
                        <w:pPr>
                          <w:spacing w:line="280" w:lineRule="exact"/>
                          <w:ind w:left="142"/>
                          <w:jc w:val="both"/>
                          <w:rPr>
                            <w:rFonts w:eastAsia="Calibri"/>
                            <w:i/>
                            <w:sz w:val="22"/>
                            <w:szCs w:val="22"/>
                          </w:rPr>
                        </w:pPr>
                        <w:r>
                          <w:rPr>
                            <w:rFonts w:eastAsia="Calibri"/>
                            <w:i/>
                            <w:sz w:val="22"/>
                            <w:szCs w:val="22"/>
                          </w:rPr>
                          <w:t>Priimama tik bendroji nekonsoliduotiems gruntams nedrenuotoji grunto sankiba c</w:t>
                        </w:r>
                        <w:r>
                          <w:rPr>
                            <w:rFonts w:eastAsia="Calibri"/>
                            <w:sz w:val="22"/>
                            <w:szCs w:val="22"/>
                            <w:vertAlign w:val="subscript"/>
                          </w:rPr>
                          <w:t>u</w:t>
                        </w:r>
                        <w:r>
                          <w:rPr>
                            <w:rFonts w:eastAsia="Calibri"/>
                            <w:i/>
                            <w:sz w:val="22"/>
                            <w:szCs w:val="22"/>
                          </w:rPr>
                          <w:t>, o nedrenuotosios vidinės trinties kampas priimamas φ</w:t>
                        </w:r>
                        <w:r>
                          <w:rPr>
                            <w:rFonts w:eastAsia="Calibri"/>
                            <w:i/>
                            <w:sz w:val="22"/>
                            <w:szCs w:val="22"/>
                            <w:vertAlign w:val="subscript"/>
                          </w:rPr>
                          <w:t xml:space="preserve">u </w:t>
                        </w:r>
                        <w:r>
                          <w:rPr>
                            <w:rFonts w:eastAsia="Calibri"/>
                            <w:i/>
                            <w:sz w:val="22"/>
                            <w:szCs w:val="22"/>
                          </w:rPr>
                          <w:t>= 0.</w:t>
                        </w:r>
                      </w:p>
                      <w:p w14:paraId="418282C0" w14:textId="77777777" w:rsidR="00D30B16" w:rsidRDefault="00D30B16">
                        <w:pPr>
                          <w:spacing w:line="280" w:lineRule="exact"/>
                          <w:jc w:val="center"/>
                          <w:rPr>
                            <w:rFonts w:eastAsia="Calibri"/>
                            <w:i/>
                            <w:sz w:val="22"/>
                            <w:szCs w:val="22"/>
                          </w:rPr>
                        </w:pPr>
                      </w:p>
                    </w:tc>
                  </w:tr>
                </w:tbl>
                <w:p w14:paraId="418282C2" w14:textId="77777777" w:rsidR="00D30B16" w:rsidRDefault="009A0210">
                  <w:pPr>
                    <w:rPr>
                      <w:rFonts w:eastAsia="Calibri"/>
                      <w:szCs w:val="22"/>
                    </w:rPr>
                  </w:pPr>
                  <w:r>
                    <w:rPr>
                      <w:rFonts w:eastAsia="Calibri"/>
                      <w:szCs w:val="22"/>
                    </w:rPr>
                    <w:br w:type="page"/>
                  </w:r>
                </w:p>
              </w:sdtContent>
            </w:sdt>
          </w:sdtContent>
        </w:sdt>
      </w:sdtContent>
    </w:sdt>
    <w:sdt>
      <w:sdtPr>
        <w:alias w:val="8 pr."/>
        <w:tag w:val="part_1ebd16852e004f059f6d577aff645dc5"/>
        <w:id w:val="1790768625"/>
        <w:lock w:val="sdtLocked"/>
      </w:sdtPr>
      <w:sdtEndPr/>
      <w:sdtContent>
        <w:p w14:paraId="418282C3" w14:textId="77777777" w:rsidR="00D30B16" w:rsidRDefault="009A0210">
          <w:pPr>
            <w:suppressAutoHyphens/>
            <w:ind w:left="11624"/>
            <w:jc w:val="both"/>
            <w:rPr>
              <w:rFonts w:eastAsia="Calibri"/>
              <w:iCs/>
              <w:sz w:val="22"/>
              <w:szCs w:val="22"/>
            </w:rPr>
          </w:pPr>
          <w:r>
            <w:rPr>
              <w:rFonts w:eastAsia="Calibri"/>
              <w:iCs/>
              <w:sz w:val="22"/>
              <w:szCs w:val="22"/>
            </w:rPr>
            <w:t>Automobilių kelių inžinerinių</w:t>
          </w:r>
        </w:p>
        <w:p w14:paraId="418282C4" w14:textId="77777777" w:rsidR="00D30B16" w:rsidRDefault="009A0210">
          <w:pPr>
            <w:suppressAutoHyphens/>
            <w:ind w:left="11624"/>
            <w:jc w:val="both"/>
            <w:rPr>
              <w:rFonts w:eastAsia="Calibri"/>
              <w:iCs/>
              <w:sz w:val="22"/>
              <w:szCs w:val="22"/>
            </w:rPr>
          </w:pPr>
          <w:r>
            <w:rPr>
              <w:rFonts w:eastAsia="Calibri"/>
              <w:iCs/>
              <w:sz w:val="22"/>
              <w:szCs w:val="22"/>
            </w:rPr>
            <w:t>geologinių ir geotechninių bei</w:t>
          </w:r>
        </w:p>
        <w:p w14:paraId="418282C5" w14:textId="77777777" w:rsidR="00D30B16" w:rsidRDefault="009A0210">
          <w:pPr>
            <w:suppressAutoHyphens/>
            <w:ind w:left="11624"/>
            <w:jc w:val="both"/>
            <w:rPr>
              <w:rFonts w:eastAsia="Calibri"/>
              <w:iCs/>
              <w:sz w:val="22"/>
              <w:szCs w:val="22"/>
            </w:rPr>
          </w:pPr>
          <w:r>
            <w:rPr>
              <w:rFonts w:eastAsia="Calibri"/>
              <w:iCs/>
              <w:sz w:val="22"/>
              <w:szCs w:val="22"/>
            </w:rPr>
            <w:t>statinio tyrimų rekomendacijų</w:t>
          </w:r>
        </w:p>
        <w:p w14:paraId="418282C6" w14:textId="77777777" w:rsidR="00D30B16" w:rsidRDefault="009A0210">
          <w:pPr>
            <w:suppressAutoHyphens/>
            <w:ind w:left="11624"/>
            <w:jc w:val="both"/>
            <w:rPr>
              <w:rFonts w:eastAsia="Calibri"/>
              <w:iCs/>
              <w:sz w:val="22"/>
              <w:szCs w:val="22"/>
            </w:rPr>
          </w:pPr>
          <w:r>
            <w:rPr>
              <w:rFonts w:eastAsia="Calibri"/>
              <w:iCs/>
              <w:sz w:val="22"/>
              <w:szCs w:val="22"/>
            </w:rPr>
            <w:t>R IGGT 15</w:t>
          </w:r>
        </w:p>
        <w:p w14:paraId="418282C7" w14:textId="77777777" w:rsidR="00D30B16" w:rsidRDefault="00EE25CA">
          <w:pPr>
            <w:suppressAutoHyphens/>
            <w:ind w:left="11624"/>
            <w:jc w:val="both"/>
            <w:rPr>
              <w:rFonts w:eastAsia="Calibri"/>
              <w:iCs/>
              <w:sz w:val="22"/>
              <w:szCs w:val="22"/>
            </w:rPr>
          </w:pPr>
          <w:sdt>
            <w:sdtPr>
              <w:alias w:val="Numeris"/>
              <w:tag w:val="nr_1ebd16852e004f059f6d577aff645dc5"/>
              <w:id w:val="7344994"/>
              <w:lock w:val="sdtLocked"/>
            </w:sdtPr>
            <w:sdtEndPr/>
            <w:sdtContent>
              <w:r w:rsidR="009A0210">
                <w:rPr>
                  <w:rFonts w:eastAsia="Calibri"/>
                  <w:iCs/>
                  <w:sz w:val="22"/>
                  <w:szCs w:val="22"/>
                </w:rPr>
                <w:t>8</w:t>
              </w:r>
            </w:sdtContent>
          </w:sdt>
          <w:r w:rsidR="009A0210">
            <w:rPr>
              <w:rFonts w:eastAsia="Calibri"/>
              <w:iCs/>
              <w:sz w:val="22"/>
              <w:szCs w:val="22"/>
            </w:rPr>
            <w:t xml:space="preserve"> priedas</w:t>
          </w:r>
        </w:p>
        <w:p w14:paraId="418282C8" w14:textId="77777777" w:rsidR="00D30B16" w:rsidRDefault="00D30B16">
          <w:pPr>
            <w:rPr>
              <w:sz w:val="10"/>
              <w:szCs w:val="10"/>
            </w:rPr>
          </w:pPr>
        </w:p>
        <w:p w14:paraId="418282C9" w14:textId="77777777" w:rsidR="00D30B16" w:rsidRDefault="00EE25CA">
          <w:pPr>
            <w:jc w:val="center"/>
            <w:rPr>
              <w:rFonts w:eastAsia="Calibri"/>
              <w:b/>
            </w:rPr>
          </w:pPr>
          <w:sdt>
            <w:sdtPr>
              <w:alias w:val="Pavadinimas"/>
              <w:tag w:val="title_1ebd16852e004f059f6d577aff645dc5"/>
              <w:id w:val="-204329053"/>
              <w:lock w:val="sdtLocked"/>
            </w:sdtPr>
            <w:sdtEndPr/>
            <w:sdtContent>
              <w:r w:rsidR="009A0210">
                <w:rPr>
                  <w:rFonts w:eastAsia="Calibri"/>
                  <w:b/>
                </w:rPr>
                <w:t>SILPNŲJŲ GRUNTŲ SAVYBIŲ RODIKLIŲ VERTĖS, NAUDOTOS IKI 2004 METŲ</w:t>
              </w:r>
            </w:sdtContent>
          </w:sdt>
        </w:p>
        <w:p w14:paraId="418282CA" w14:textId="77777777" w:rsidR="00D30B16" w:rsidRDefault="00D30B16">
          <w:pPr>
            <w:rPr>
              <w:sz w:val="10"/>
              <w:szCs w:val="10"/>
            </w:rPr>
          </w:pPr>
        </w:p>
        <w:sdt>
          <w:sdtPr>
            <w:alias w:val="lentele"/>
            <w:tag w:val="part_ab5e82cfab204185b27bff39c0a34a5f"/>
            <w:id w:val="1134064002"/>
            <w:lock w:val="sdtLocked"/>
          </w:sdtPr>
          <w:sdtEndPr/>
          <w:sdtContent>
            <w:p w14:paraId="418282CB" w14:textId="26DDB097" w:rsidR="00D30B16" w:rsidRDefault="00EE25CA">
              <w:pPr>
                <w:tabs>
                  <w:tab w:val="right" w:pos="9781"/>
                </w:tabs>
                <w:rPr>
                  <w:rFonts w:eastAsia="Calibri"/>
                  <w:b/>
                </w:rPr>
              </w:pPr>
              <w:sdt>
                <w:sdtPr>
                  <w:alias w:val="Pavadinimas"/>
                  <w:tag w:val="title_ab5e82cfab204185b27bff39c0a34a5f"/>
                  <w:id w:val="-1010747886"/>
                  <w:lock w:val="sdtLocked"/>
                </w:sdtPr>
                <w:sdtEndPr/>
                <w:sdtContent>
                  <w:r w:rsidR="009A0210">
                    <w:rPr>
                      <w:rFonts w:eastAsia="Calibri"/>
                      <w:b/>
                    </w:rPr>
                    <w:t>1 lentelė. Sapropelio fizinių ir mechaninių savybių rodiklių orientacinės vertės</w:t>
                  </w:r>
                </w:sdtContent>
              </w:sdt>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1730"/>
                <w:gridCol w:w="1247"/>
                <w:gridCol w:w="992"/>
                <w:gridCol w:w="1134"/>
                <w:gridCol w:w="1134"/>
                <w:gridCol w:w="1418"/>
                <w:gridCol w:w="1842"/>
                <w:gridCol w:w="1560"/>
              </w:tblGrid>
              <w:tr w:rsidR="00D30B16" w14:paraId="418282DA" w14:textId="77777777">
                <w:trPr>
                  <w:cantSplit/>
                </w:trPr>
                <w:tc>
                  <w:tcPr>
                    <w:tcW w:w="1843" w:type="dxa"/>
                    <w:vMerge w:val="restart"/>
                    <w:tcBorders>
                      <w:top w:val="single" w:sz="12" w:space="0" w:color="auto"/>
                      <w:left w:val="single" w:sz="12" w:space="0" w:color="auto"/>
                      <w:bottom w:val="single" w:sz="12" w:space="0" w:color="auto"/>
                    </w:tcBorders>
                    <w:vAlign w:val="center"/>
                  </w:tcPr>
                  <w:p w14:paraId="418282CC" w14:textId="77777777" w:rsidR="00D30B16" w:rsidRDefault="009A0210">
                    <w:pPr>
                      <w:jc w:val="center"/>
                      <w:rPr>
                        <w:rFonts w:eastAsia="Calibri"/>
                        <w:b/>
                        <w:szCs w:val="22"/>
                      </w:rPr>
                    </w:pPr>
                    <w:r>
                      <w:rPr>
                        <w:rFonts w:eastAsia="Calibri"/>
                        <w:b/>
                        <w:szCs w:val="22"/>
                      </w:rPr>
                      <w:t>Slūgsojimo sąlygos</w:t>
                    </w:r>
                  </w:p>
                </w:tc>
                <w:tc>
                  <w:tcPr>
                    <w:tcW w:w="1701" w:type="dxa"/>
                    <w:vMerge w:val="restart"/>
                    <w:tcBorders>
                      <w:top w:val="single" w:sz="12" w:space="0" w:color="auto"/>
                      <w:bottom w:val="nil"/>
                    </w:tcBorders>
                    <w:vAlign w:val="center"/>
                  </w:tcPr>
                  <w:p w14:paraId="418282CD" w14:textId="77777777" w:rsidR="00D30B16" w:rsidRDefault="009A0210">
                    <w:pPr>
                      <w:jc w:val="center"/>
                      <w:rPr>
                        <w:rFonts w:eastAsia="Calibri"/>
                        <w:b/>
                        <w:szCs w:val="22"/>
                      </w:rPr>
                    </w:pPr>
                    <w:r>
                      <w:rPr>
                        <w:rFonts w:eastAsia="Calibri"/>
                        <w:b/>
                        <w:szCs w:val="22"/>
                      </w:rPr>
                      <w:t>Sapropelio rūšis</w:t>
                    </w:r>
                  </w:p>
                </w:tc>
                <w:tc>
                  <w:tcPr>
                    <w:tcW w:w="1730" w:type="dxa"/>
                    <w:vMerge w:val="restart"/>
                    <w:tcBorders>
                      <w:top w:val="single" w:sz="12" w:space="0" w:color="auto"/>
                      <w:bottom w:val="nil"/>
                    </w:tcBorders>
                    <w:vAlign w:val="center"/>
                  </w:tcPr>
                  <w:p w14:paraId="418282CE" w14:textId="77777777" w:rsidR="00D30B16" w:rsidRDefault="009A0210">
                    <w:pPr>
                      <w:jc w:val="center"/>
                      <w:rPr>
                        <w:rFonts w:eastAsia="Calibri"/>
                        <w:b/>
                        <w:szCs w:val="22"/>
                      </w:rPr>
                    </w:pPr>
                    <w:r>
                      <w:rPr>
                        <w:rFonts w:eastAsia="Calibri"/>
                        <w:b/>
                        <w:szCs w:val="22"/>
                      </w:rPr>
                      <w:t>Atmaina</w:t>
                    </w:r>
                  </w:p>
                </w:tc>
                <w:tc>
                  <w:tcPr>
                    <w:tcW w:w="2239" w:type="dxa"/>
                    <w:gridSpan w:val="2"/>
                    <w:tcBorders>
                      <w:top w:val="single" w:sz="12" w:space="0" w:color="auto"/>
                      <w:bottom w:val="single" w:sz="6" w:space="0" w:color="auto"/>
                    </w:tcBorders>
                    <w:vAlign w:val="center"/>
                  </w:tcPr>
                  <w:p w14:paraId="418282CF" w14:textId="77777777" w:rsidR="00D30B16" w:rsidRDefault="009A0210">
                    <w:pPr>
                      <w:jc w:val="center"/>
                      <w:rPr>
                        <w:rFonts w:eastAsia="Calibri"/>
                        <w:b/>
                        <w:szCs w:val="22"/>
                      </w:rPr>
                    </w:pPr>
                    <w:r>
                      <w:rPr>
                        <w:rFonts w:eastAsia="Calibri"/>
                        <w:b/>
                        <w:szCs w:val="22"/>
                      </w:rPr>
                      <w:t xml:space="preserve">Medžiagų kiekis, </w:t>
                    </w:r>
                  </w:p>
                  <w:p w14:paraId="418282D0" w14:textId="77777777" w:rsidR="00D30B16" w:rsidRDefault="009A0210">
                    <w:pPr>
                      <w:jc w:val="center"/>
                      <w:rPr>
                        <w:rFonts w:eastAsia="Calibri"/>
                        <w:b/>
                        <w:szCs w:val="22"/>
                      </w:rPr>
                    </w:pPr>
                    <w:r>
                      <w:rPr>
                        <w:rFonts w:eastAsia="Calibri"/>
                        <w:b/>
                        <w:szCs w:val="22"/>
                      </w:rPr>
                      <w:t>procentais</w:t>
                    </w:r>
                  </w:p>
                </w:tc>
                <w:tc>
                  <w:tcPr>
                    <w:tcW w:w="1134" w:type="dxa"/>
                    <w:vMerge w:val="restart"/>
                    <w:tcBorders>
                      <w:top w:val="single" w:sz="12" w:space="0" w:color="auto"/>
                      <w:bottom w:val="nil"/>
                    </w:tcBorders>
                    <w:vAlign w:val="center"/>
                  </w:tcPr>
                  <w:p w14:paraId="418282D1" w14:textId="77777777" w:rsidR="00D30B16" w:rsidRDefault="009A0210">
                    <w:pPr>
                      <w:jc w:val="center"/>
                      <w:rPr>
                        <w:rFonts w:eastAsia="Calibri"/>
                        <w:b/>
                        <w:i/>
                        <w:szCs w:val="22"/>
                      </w:rPr>
                    </w:pPr>
                    <w:r>
                      <w:rPr>
                        <w:rFonts w:eastAsia="Calibri"/>
                        <w:b/>
                        <w:szCs w:val="22"/>
                      </w:rPr>
                      <w:t xml:space="preserve">Drėgnis </w:t>
                    </w:r>
                    <w:r>
                      <w:rPr>
                        <w:rFonts w:eastAsia="Calibri"/>
                        <w:b/>
                        <w:i/>
                        <w:szCs w:val="22"/>
                      </w:rPr>
                      <w:t xml:space="preserve">w, </w:t>
                    </w:r>
                  </w:p>
                  <w:p w14:paraId="418282D2" w14:textId="77777777" w:rsidR="00D30B16" w:rsidRDefault="009A0210">
                    <w:pPr>
                      <w:jc w:val="center"/>
                      <w:rPr>
                        <w:rFonts w:eastAsia="Calibri"/>
                        <w:szCs w:val="22"/>
                      </w:rPr>
                    </w:pPr>
                    <w:r>
                      <w:rPr>
                        <w:rFonts w:eastAsia="Calibri"/>
                        <w:szCs w:val="22"/>
                      </w:rPr>
                      <w:t>vieneto dalys ir vienetai</w:t>
                    </w:r>
                  </w:p>
                </w:tc>
                <w:tc>
                  <w:tcPr>
                    <w:tcW w:w="1134" w:type="dxa"/>
                    <w:vMerge w:val="restart"/>
                    <w:tcBorders>
                      <w:top w:val="single" w:sz="12" w:space="0" w:color="auto"/>
                      <w:bottom w:val="nil"/>
                    </w:tcBorders>
                    <w:vAlign w:val="center"/>
                  </w:tcPr>
                  <w:p w14:paraId="418282D3" w14:textId="77777777" w:rsidR="00D30B16" w:rsidRDefault="009A0210">
                    <w:pPr>
                      <w:jc w:val="center"/>
                      <w:rPr>
                        <w:rFonts w:eastAsia="Calibri"/>
                        <w:b/>
                        <w:szCs w:val="22"/>
                        <w:vertAlign w:val="superscript"/>
                      </w:rPr>
                    </w:pPr>
                    <w:r>
                      <w:rPr>
                        <w:rFonts w:eastAsia="Calibri"/>
                        <w:b/>
                        <w:szCs w:val="22"/>
                      </w:rPr>
                      <w:t xml:space="preserve">Dalelių tankis, </w:t>
                    </w:r>
                    <w:r>
                      <w:rPr>
                        <w:rFonts w:eastAsia="Calibri"/>
                        <w:szCs w:val="22"/>
                      </w:rPr>
                      <w:t>Mg·m</w:t>
                    </w:r>
                    <w:r>
                      <w:rPr>
                        <w:rFonts w:eastAsia="Calibri"/>
                        <w:szCs w:val="22"/>
                        <w:vertAlign w:val="superscript"/>
                      </w:rPr>
                      <w:t>-3</w:t>
                    </w:r>
                  </w:p>
                </w:tc>
                <w:tc>
                  <w:tcPr>
                    <w:tcW w:w="1418" w:type="dxa"/>
                    <w:vMerge w:val="restart"/>
                    <w:tcBorders>
                      <w:top w:val="single" w:sz="12" w:space="0" w:color="auto"/>
                      <w:bottom w:val="nil"/>
                    </w:tcBorders>
                    <w:vAlign w:val="center"/>
                  </w:tcPr>
                  <w:p w14:paraId="418282D4" w14:textId="77777777" w:rsidR="00D30B16" w:rsidRDefault="009A0210">
                    <w:pPr>
                      <w:jc w:val="center"/>
                      <w:rPr>
                        <w:rFonts w:eastAsia="Calibri"/>
                        <w:b/>
                        <w:szCs w:val="22"/>
                      </w:rPr>
                    </w:pPr>
                    <w:r>
                      <w:rPr>
                        <w:rFonts w:eastAsia="Calibri"/>
                        <w:b/>
                        <w:szCs w:val="22"/>
                      </w:rPr>
                      <w:t xml:space="preserve">Poringumo koeficientas </w:t>
                    </w:r>
                    <w:r>
                      <w:rPr>
                        <w:rFonts w:eastAsia="Calibri"/>
                        <w:b/>
                        <w:i/>
                        <w:szCs w:val="22"/>
                      </w:rPr>
                      <w:t>e</w:t>
                    </w:r>
                    <w:r>
                      <w:rPr>
                        <w:rFonts w:eastAsia="Calibri"/>
                        <w:b/>
                        <w:szCs w:val="22"/>
                      </w:rPr>
                      <w:t>,</w:t>
                    </w:r>
                  </w:p>
                  <w:p w14:paraId="418282D5" w14:textId="77777777" w:rsidR="00D30B16" w:rsidRDefault="009A0210">
                    <w:pPr>
                      <w:jc w:val="center"/>
                      <w:rPr>
                        <w:rFonts w:eastAsia="Calibri"/>
                        <w:b/>
                        <w:szCs w:val="22"/>
                      </w:rPr>
                    </w:pPr>
                    <w:r>
                      <w:rPr>
                        <w:rFonts w:eastAsia="Calibri"/>
                        <w:szCs w:val="22"/>
                      </w:rPr>
                      <w:t>vieneto dalys ir vienetai</w:t>
                    </w:r>
                  </w:p>
                </w:tc>
                <w:tc>
                  <w:tcPr>
                    <w:tcW w:w="1842" w:type="dxa"/>
                    <w:vMerge w:val="restart"/>
                    <w:tcBorders>
                      <w:top w:val="single" w:sz="12" w:space="0" w:color="auto"/>
                      <w:bottom w:val="nil"/>
                    </w:tcBorders>
                    <w:vAlign w:val="center"/>
                  </w:tcPr>
                  <w:p w14:paraId="418282D6" w14:textId="77777777" w:rsidR="00D30B16" w:rsidRDefault="009A0210">
                    <w:pPr>
                      <w:jc w:val="center"/>
                      <w:rPr>
                        <w:rFonts w:eastAsia="Calibri"/>
                        <w:b/>
                        <w:szCs w:val="22"/>
                      </w:rPr>
                    </w:pPr>
                    <w:r>
                      <w:rPr>
                        <w:rFonts w:eastAsia="Calibri"/>
                        <w:b/>
                        <w:szCs w:val="22"/>
                      </w:rPr>
                      <w:t xml:space="preserve">Deformacijų modulis </w:t>
                    </w:r>
                    <w:r>
                      <w:rPr>
                        <w:rFonts w:eastAsia="Calibri"/>
                        <w:b/>
                        <w:i/>
                        <w:szCs w:val="22"/>
                      </w:rPr>
                      <w:t>E</w:t>
                    </w:r>
                    <w:r>
                      <w:rPr>
                        <w:rFonts w:eastAsia="Calibri"/>
                        <w:b/>
                        <w:i/>
                        <w:szCs w:val="22"/>
                        <w:vertAlign w:val="subscript"/>
                      </w:rPr>
                      <w:t>0</w:t>
                    </w:r>
                  </w:p>
                  <w:p w14:paraId="418282D7" w14:textId="77777777" w:rsidR="00D30B16" w:rsidRDefault="009A0210">
                    <w:pPr>
                      <w:jc w:val="center"/>
                      <w:rPr>
                        <w:rFonts w:eastAsia="Calibri"/>
                        <w:b/>
                        <w:spacing w:val="-6"/>
                        <w:szCs w:val="22"/>
                      </w:rPr>
                    </w:pPr>
                    <w:r>
                      <w:rPr>
                        <w:rFonts w:eastAsia="Calibri"/>
                        <w:spacing w:val="-6"/>
                        <w:szCs w:val="22"/>
                      </w:rPr>
                      <w:t xml:space="preserve">MPa (kai ribinė horizontalioji apkrova </w:t>
                    </w:r>
                    <w:r>
                      <w:rPr>
                        <w:rFonts w:eastAsia="Calibri"/>
                        <w:szCs w:val="22"/>
                      </w:rPr>
                      <w:t>p = 0,05) MPa</w:t>
                    </w:r>
                    <w:r>
                      <w:rPr>
                        <w:rFonts w:eastAsia="Calibri"/>
                        <w:b/>
                        <w:spacing w:val="-6"/>
                        <w:szCs w:val="22"/>
                      </w:rPr>
                      <w:t xml:space="preserve"> </w:t>
                    </w:r>
                  </w:p>
                </w:tc>
                <w:tc>
                  <w:tcPr>
                    <w:tcW w:w="1560" w:type="dxa"/>
                    <w:vMerge w:val="restart"/>
                    <w:tcBorders>
                      <w:top w:val="single" w:sz="12" w:space="0" w:color="auto"/>
                      <w:bottom w:val="single" w:sz="12" w:space="0" w:color="auto"/>
                      <w:right w:val="single" w:sz="12" w:space="0" w:color="auto"/>
                    </w:tcBorders>
                    <w:vAlign w:val="center"/>
                  </w:tcPr>
                  <w:p w14:paraId="418282D8" w14:textId="77777777" w:rsidR="00D30B16" w:rsidRDefault="009A0210">
                    <w:pPr>
                      <w:jc w:val="center"/>
                      <w:rPr>
                        <w:rFonts w:eastAsia="Calibri"/>
                        <w:szCs w:val="22"/>
                      </w:rPr>
                    </w:pPr>
                    <w:r>
                      <w:rPr>
                        <w:rFonts w:eastAsia="Calibri"/>
                        <w:b/>
                        <w:szCs w:val="22"/>
                      </w:rPr>
                      <w:t xml:space="preserve">Kerpamasis stipris (lauko sparnuote) </w:t>
                    </w:r>
                    <w:r>
                      <w:rPr>
                        <w:rFonts w:eastAsia="Calibri"/>
                        <w:b/>
                        <w:i/>
                        <w:szCs w:val="22"/>
                      </w:rPr>
                      <w:t>C</w:t>
                    </w:r>
                    <w:r>
                      <w:rPr>
                        <w:rFonts w:eastAsia="Calibri"/>
                        <w:b/>
                        <w:i/>
                        <w:szCs w:val="22"/>
                        <w:vertAlign w:val="subscript"/>
                      </w:rPr>
                      <w:t>tv</w:t>
                    </w:r>
                    <w:r>
                      <w:rPr>
                        <w:rFonts w:eastAsia="Calibri"/>
                        <w:b/>
                        <w:szCs w:val="22"/>
                      </w:rPr>
                      <w:t xml:space="preserve"> </w:t>
                    </w:r>
                    <w:r>
                      <w:rPr>
                        <w:rFonts w:eastAsia="Calibri"/>
                        <w:szCs w:val="22"/>
                      </w:rPr>
                      <w:t xml:space="preserve">(kai vidinės trinties kampas </w:t>
                    </w:r>
                  </w:p>
                  <w:p w14:paraId="418282D9" w14:textId="77777777" w:rsidR="00D30B16" w:rsidRDefault="009A0210">
                    <w:pPr>
                      <w:jc w:val="center"/>
                      <w:rPr>
                        <w:rFonts w:eastAsia="Calibri"/>
                        <w:b/>
                        <w:szCs w:val="22"/>
                      </w:rPr>
                    </w:pPr>
                    <w:r>
                      <w:rPr>
                        <w:rFonts w:eastAsia="Calibri"/>
                        <w:i/>
                        <w:szCs w:val="22"/>
                      </w:rPr>
                      <w:t xml:space="preserve">φ </w:t>
                    </w:r>
                    <w:r>
                      <w:rPr>
                        <w:rFonts w:eastAsia="Calibri"/>
                        <w:szCs w:val="22"/>
                      </w:rPr>
                      <w:t>= 0</w:t>
                    </w:r>
                    <w:r>
                      <w:rPr>
                        <w:rFonts w:eastAsia="Calibri"/>
                        <w:szCs w:val="22"/>
                        <w:vertAlign w:val="superscript"/>
                      </w:rPr>
                      <w:t>0</w:t>
                    </w:r>
                    <w:r>
                      <w:rPr>
                        <w:rFonts w:eastAsia="Calibri"/>
                        <w:szCs w:val="22"/>
                      </w:rPr>
                      <w:t>)</w:t>
                    </w:r>
                  </w:p>
                </w:tc>
              </w:tr>
              <w:tr w:rsidR="00D30B16" w14:paraId="418282E7" w14:textId="77777777">
                <w:trPr>
                  <w:cantSplit/>
                </w:trPr>
                <w:tc>
                  <w:tcPr>
                    <w:tcW w:w="1843" w:type="dxa"/>
                    <w:vMerge/>
                    <w:tcBorders>
                      <w:top w:val="nil"/>
                      <w:left w:val="single" w:sz="12" w:space="0" w:color="auto"/>
                      <w:bottom w:val="single" w:sz="12" w:space="0" w:color="auto"/>
                    </w:tcBorders>
                  </w:tcPr>
                  <w:p w14:paraId="418282DB" w14:textId="77777777" w:rsidR="00D30B16" w:rsidRDefault="00D30B16">
                    <w:pPr>
                      <w:jc w:val="center"/>
                      <w:rPr>
                        <w:rFonts w:eastAsia="Calibri"/>
                        <w:szCs w:val="22"/>
                      </w:rPr>
                    </w:pPr>
                  </w:p>
                </w:tc>
                <w:tc>
                  <w:tcPr>
                    <w:tcW w:w="1701" w:type="dxa"/>
                    <w:vMerge/>
                    <w:tcBorders>
                      <w:top w:val="nil"/>
                      <w:bottom w:val="single" w:sz="12" w:space="0" w:color="auto"/>
                    </w:tcBorders>
                  </w:tcPr>
                  <w:p w14:paraId="418282DC" w14:textId="77777777" w:rsidR="00D30B16" w:rsidRDefault="00D30B16">
                    <w:pPr>
                      <w:jc w:val="center"/>
                      <w:rPr>
                        <w:rFonts w:eastAsia="Calibri"/>
                        <w:szCs w:val="22"/>
                      </w:rPr>
                    </w:pPr>
                  </w:p>
                </w:tc>
                <w:tc>
                  <w:tcPr>
                    <w:tcW w:w="1730" w:type="dxa"/>
                    <w:vMerge/>
                    <w:tcBorders>
                      <w:top w:val="nil"/>
                      <w:bottom w:val="single" w:sz="12" w:space="0" w:color="auto"/>
                    </w:tcBorders>
                  </w:tcPr>
                  <w:p w14:paraId="418282DD" w14:textId="77777777" w:rsidR="00D30B16" w:rsidRDefault="00D30B16">
                    <w:pPr>
                      <w:jc w:val="center"/>
                      <w:rPr>
                        <w:rFonts w:eastAsia="Calibri"/>
                        <w:szCs w:val="22"/>
                      </w:rPr>
                    </w:pPr>
                  </w:p>
                </w:tc>
                <w:tc>
                  <w:tcPr>
                    <w:tcW w:w="1247" w:type="dxa"/>
                    <w:tcBorders>
                      <w:top w:val="single" w:sz="6" w:space="0" w:color="auto"/>
                      <w:bottom w:val="single" w:sz="12" w:space="0" w:color="auto"/>
                    </w:tcBorders>
                    <w:vAlign w:val="center"/>
                  </w:tcPr>
                  <w:p w14:paraId="418282DE" w14:textId="77777777" w:rsidR="00D30B16" w:rsidRDefault="009A0210">
                    <w:pPr>
                      <w:jc w:val="center"/>
                      <w:rPr>
                        <w:rFonts w:eastAsia="Calibri"/>
                        <w:szCs w:val="22"/>
                      </w:rPr>
                    </w:pPr>
                    <w:r>
                      <w:rPr>
                        <w:rFonts w:eastAsia="Calibri"/>
                        <w:b/>
                        <w:szCs w:val="22"/>
                      </w:rPr>
                      <w:t>Organinės medžiagos</w:t>
                    </w:r>
                    <w:r>
                      <w:rPr>
                        <w:rFonts w:eastAsia="Calibri"/>
                        <w:szCs w:val="22"/>
                      </w:rPr>
                      <w:t xml:space="preserve"> kiekis</w:t>
                    </w:r>
                  </w:p>
                  <w:p w14:paraId="418282DF" w14:textId="77777777" w:rsidR="00D30B16" w:rsidRDefault="009A0210">
                    <w:pPr>
                      <w:jc w:val="center"/>
                      <w:rPr>
                        <w:rFonts w:eastAsia="Calibri"/>
                        <w:i/>
                        <w:szCs w:val="22"/>
                      </w:rPr>
                    </w:pPr>
                    <w:r>
                      <w:rPr>
                        <w:rFonts w:eastAsia="Calibri"/>
                        <w:i/>
                        <w:szCs w:val="22"/>
                      </w:rPr>
                      <w:t>I</w:t>
                    </w:r>
                    <w:r>
                      <w:rPr>
                        <w:rFonts w:eastAsia="Calibri"/>
                        <w:i/>
                        <w:szCs w:val="22"/>
                        <w:vertAlign w:val="subscript"/>
                      </w:rPr>
                      <w:t>om</w:t>
                    </w:r>
                  </w:p>
                </w:tc>
                <w:tc>
                  <w:tcPr>
                    <w:tcW w:w="992" w:type="dxa"/>
                    <w:tcBorders>
                      <w:top w:val="single" w:sz="6" w:space="0" w:color="auto"/>
                      <w:bottom w:val="single" w:sz="12" w:space="0" w:color="auto"/>
                    </w:tcBorders>
                    <w:vAlign w:val="center"/>
                  </w:tcPr>
                  <w:p w14:paraId="418282E0" w14:textId="77777777" w:rsidR="00D30B16" w:rsidRDefault="009A0210">
                    <w:pPr>
                      <w:jc w:val="center"/>
                      <w:rPr>
                        <w:rFonts w:eastAsia="Calibri"/>
                        <w:b/>
                        <w:spacing w:val="-6"/>
                        <w:szCs w:val="22"/>
                        <w:vertAlign w:val="subscript"/>
                      </w:rPr>
                    </w:pPr>
                    <w:r>
                      <w:rPr>
                        <w:rFonts w:eastAsia="Calibri"/>
                        <w:b/>
                        <w:spacing w:val="-6"/>
                        <w:szCs w:val="22"/>
                      </w:rPr>
                      <w:t>CaCO</w:t>
                    </w:r>
                    <w:r>
                      <w:rPr>
                        <w:rFonts w:eastAsia="Calibri"/>
                        <w:b/>
                        <w:spacing w:val="-6"/>
                        <w:szCs w:val="22"/>
                        <w:vertAlign w:val="subscript"/>
                      </w:rPr>
                      <w:t>3</w:t>
                    </w:r>
                  </w:p>
                  <w:p w14:paraId="418282E1" w14:textId="77777777" w:rsidR="00D30B16" w:rsidRDefault="009A0210">
                    <w:pPr>
                      <w:jc w:val="center"/>
                      <w:rPr>
                        <w:rFonts w:eastAsia="Calibri"/>
                        <w:spacing w:val="-6"/>
                        <w:szCs w:val="22"/>
                      </w:rPr>
                    </w:pPr>
                    <w:r>
                      <w:rPr>
                        <w:rFonts w:eastAsia="Calibri"/>
                        <w:spacing w:val="-6"/>
                        <w:szCs w:val="22"/>
                      </w:rPr>
                      <w:t>kiekis</w:t>
                    </w:r>
                  </w:p>
                </w:tc>
                <w:tc>
                  <w:tcPr>
                    <w:tcW w:w="1134" w:type="dxa"/>
                    <w:vMerge/>
                    <w:tcBorders>
                      <w:top w:val="nil"/>
                      <w:bottom w:val="single" w:sz="12" w:space="0" w:color="auto"/>
                    </w:tcBorders>
                  </w:tcPr>
                  <w:p w14:paraId="418282E2" w14:textId="77777777" w:rsidR="00D30B16" w:rsidRDefault="00D30B16">
                    <w:pPr>
                      <w:jc w:val="center"/>
                      <w:rPr>
                        <w:rFonts w:eastAsia="Calibri"/>
                        <w:szCs w:val="22"/>
                      </w:rPr>
                    </w:pPr>
                  </w:p>
                </w:tc>
                <w:tc>
                  <w:tcPr>
                    <w:tcW w:w="1134" w:type="dxa"/>
                    <w:vMerge/>
                    <w:tcBorders>
                      <w:top w:val="nil"/>
                      <w:bottom w:val="single" w:sz="12" w:space="0" w:color="auto"/>
                    </w:tcBorders>
                  </w:tcPr>
                  <w:p w14:paraId="418282E3" w14:textId="77777777" w:rsidR="00D30B16" w:rsidRDefault="00D30B16">
                    <w:pPr>
                      <w:jc w:val="center"/>
                      <w:rPr>
                        <w:rFonts w:eastAsia="Calibri"/>
                        <w:szCs w:val="22"/>
                      </w:rPr>
                    </w:pPr>
                  </w:p>
                </w:tc>
                <w:tc>
                  <w:tcPr>
                    <w:tcW w:w="1418" w:type="dxa"/>
                    <w:vMerge/>
                    <w:tcBorders>
                      <w:top w:val="nil"/>
                      <w:bottom w:val="single" w:sz="12" w:space="0" w:color="auto"/>
                    </w:tcBorders>
                  </w:tcPr>
                  <w:p w14:paraId="418282E4" w14:textId="77777777" w:rsidR="00D30B16" w:rsidRDefault="00D30B16">
                    <w:pPr>
                      <w:jc w:val="center"/>
                      <w:rPr>
                        <w:rFonts w:eastAsia="Calibri"/>
                        <w:szCs w:val="22"/>
                      </w:rPr>
                    </w:pPr>
                  </w:p>
                </w:tc>
                <w:tc>
                  <w:tcPr>
                    <w:tcW w:w="1842" w:type="dxa"/>
                    <w:vMerge/>
                    <w:tcBorders>
                      <w:top w:val="nil"/>
                      <w:bottom w:val="single" w:sz="12" w:space="0" w:color="auto"/>
                    </w:tcBorders>
                  </w:tcPr>
                  <w:p w14:paraId="418282E5" w14:textId="77777777" w:rsidR="00D30B16" w:rsidRDefault="00D30B16">
                    <w:pPr>
                      <w:jc w:val="center"/>
                      <w:rPr>
                        <w:rFonts w:eastAsia="Calibri"/>
                        <w:szCs w:val="22"/>
                      </w:rPr>
                    </w:pPr>
                  </w:p>
                </w:tc>
                <w:tc>
                  <w:tcPr>
                    <w:tcW w:w="1560" w:type="dxa"/>
                    <w:vMerge/>
                    <w:tcBorders>
                      <w:top w:val="nil"/>
                      <w:bottom w:val="single" w:sz="12" w:space="0" w:color="auto"/>
                      <w:right w:val="single" w:sz="12" w:space="0" w:color="auto"/>
                    </w:tcBorders>
                  </w:tcPr>
                  <w:p w14:paraId="418282E6" w14:textId="77777777" w:rsidR="00D30B16" w:rsidRDefault="00D30B16">
                    <w:pPr>
                      <w:jc w:val="center"/>
                      <w:rPr>
                        <w:rFonts w:eastAsia="Calibri"/>
                        <w:szCs w:val="22"/>
                      </w:rPr>
                    </w:pPr>
                  </w:p>
                </w:tc>
              </w:tr>
              <w:tr w:rsidR="00D30B16" w14:paraId="418282F2" w14:textId="77777777">
                <w:trPr>
                  <w:cantSplit/>
                </w:trPr>
                <w:tc>
                  <w:tcPr>
                    <w:tcW w:w="1843" w:type="dxa"/>
                    <w:vMerge w:val="restart"/>
                    <w:tcBorders>
                      <w:top w:val="single" w:sz="12" w:space="0" w:color="auto"/>
                    </w:tcBorders>
                    <w:vAlign w:val="center"/>
                  </w:tcPr>
                  <w:p w14:paraId="418282E8" w14:textId="77777777" w:rsidR="00D30B16" w:rsidRDefault="009A0210">
                    <w:pPr>
                      <w:spacing w:line="260" w:lineRule="exact"/>
                      <w:rPr>
                        <w:rFonts w:eastAsia="Calibri"/>
                      </w:rPr>
                    </w:pPr>
                    <w:r>
                      <w:rPr>
                        <w:rFonts w:eastAsia="Calibri"/>
                      </w:rPr>
                      <w:t xml:space="preserve">Nesutankintos </w:t>
                    </w:r>
                    <w:r>
                      <w:rPr>
                        <w:rFonts w:eastAsia="Calibri"/>
                      </w:rPr>
                      <w:br/>
                      <w:t>ežerų po vandeniu</w:t>
                    </w:r>
                  </w:p>
                </w:tc>
                <w:tc>
                  <w:tcPr>
                    <w:tcW w:w="1701" w:type="dxa"/>
                    <w:vMerge w:val="restart"/>
                    <w:tcBorders>
                      <w:top w:val="single" w:sz="12" w:space="0" w:color="auto"/>
                    </w:tcBorders>
                    <w:vAlign w:val="center"/>
                  </w:tcPr>
                  <w:p w14:paraId="418282E9" w14:textId="77777777" w:rsidR="00D30B16" w:rsidRDefault="009A0210">
                    <w:pPr>
                      <w:spacing w:line="260" w:lineRule="exact"/>
                      <w:jc w:val="center"/>
                      <w:rPr>
                        <w:rFonts w:eastAsia="Calibri"/>
                      </w:rPr>
                    </w:pPr>
                    <w:r>
                      <w:rPr>
                        <w:rFonts w:eastAsia="Calibri"/>
                      </w:rPr>
                      <w:t>Mineralinis</w:t>
                    </w:r>
                  </w:p>
                </w:tc>
                <w:tc>
                  <w:tcPr>
                    <w:tcW w:w="1730" w:type="dxa"/>
                    <w:tcBorders>
                      <w:top w:val="single" w:sz="12" w:space="0" w:color="auto"/>
                    </w:tcBorders>
                    <w:vAlign w:val="center"/>
                  </w:tcPr>
                  <w:p w14:paraId="418282EA" w14:textId="77777777" w:rsidR="00D30B16" w:rsidRDefault="009A0210">
                    <w:pPr>
                      <w:spacing w:line="260" w:lineRule="exact"/>
                      <w:jc w:val="center"/>
                      <w:rPr>
                        <w:rFonts w:eastAsia="Calibri"/>
                      </w:rPr>
                    </w:pPr>
                    <w:r>
                      <w:rPr>
                        <w:rFonts w:eastAsia="Calibri"/>
                      </w:rPr>
                      <w:t>Karbonatinis</w:t>
                    </w:r>
                  </w:p>
                </w:tc>
                <w:tc>
                  <w:tcPr>
                    <w:tcW w:w="1247" w:type="dxa"/>
                    <w:tcBorders>
                      <w:top w:val="single" w:sz="12" w:space="0" w:color="auto"/>
                    </w:tcBorders>
                    <w:vAlign w:val="center"/>
                  </w:tcPr>
                  <w:p w14:paraId="418282EB" w14:textId="77777777" w:rsidR="00D30B16" w:rsidRDefault="009A0210">
                    <w:pPr>
                      <w:spacing w:line="260" w:lineRule="exact"/>
                      <w:jc w:val="center"/>
                      <w:rPr>
                        <w:rFonts w:eastAsia="Calibri"/>
                      </w:rPr>
                    </w:pPr>
                    <w:r>
                      <w:rPr>
                        <w:rFonts w:eastAsia="Calibri"/>
                      </w:rPr>
                      <w:t>10–30</w:t>
                    </w:r>
                  </w:p>
                </w:tc>
                <w:tc>
                  <w:tcPr>
                    <w:tcW w:w="992" w:type="dxa"/>
                    <w:tcBorders>
                      <w:top w:val="single" w:sz="12" w:space="0" w:color="auto"/>
                    </w:tcBorders>
                    <w:vAlign w:val="center"/>
                  </w:tcPr>
                  <w:p w14:paraId="418282EC" w14:textId="77777777" w:rsidR="00D30B16" w:rsidRDefault="009A0210">
                    <w:pPr>
                      <w:spacing w:line="260" w:lineRule="exact"/>
                      <w:jc w:val="center"/>
                      <w:rPr>
                        <w:rFonts w:eastAsia="Calibri"/>
                      </w:rPr>
                    </w:pPr>
                    <w:r>
                      <w:rPr>
                        <w:rFonts w:eastAsia="Calibri"/>
                      </w:rPr>
                      <w:t>30</w:t>
                    </w:r>
                  </w:p>
                </w:tc>
                <w:tc>
                  <w:tcPr>
                    <w:tcW w:w="1134" w:type="dxa"/>
                    <w:tcBorders>
                      <w:top w:val="single" w:sz="12" w:space="0" w:color="auto"/>
                    </w:tcBorders>
                    <w:vAlign w:val="center"/>
                  </w:tcPr>
                  <w:p w14:paraId="418282ED" w14:textId="77777777" w:rsidR="00D30B16" w:rsidRDefault="009A0210">
                    <w:pPr>
                      <w:spacing w:line="260" w:lineRule="exact"/>
                      <w:jc w:val="center"/>
                      <w:rPr>
                        <w:rFonts w:eastAsia="Calibri"/>
                      </w:rPr>
                    </w:pPr>
                    <w:r>
                      <w:rPr>
                        <w:rFonts w:eastAsia="Calibri"/>
                      </w:rPr>
                      <w:t>2–4,5</w:t>
                    </w:r>
                  </w:p>
                </w:tc>
                <w:tc>
                  <w:tcPr>
                    <w:tcW w:w="1134" w:type="dxa"/>
                    <w:tcBorders>
                      <w:top w:val="single" w:sz="12" w:space="0" w:color="auto"/>
                    </w:tcBorders>
                    <w:vAlign w:val="center"/>
                  </w:tcPr>
                  <w:p w14:paraId="418282EE" w14:textId="77777777" w:rsidR="00D30B16" w:rsidRDefault="009A0210">
                    <w:pPr>
                      <w:spacing w:line="260" w:lineRule="exact"/>
                      <w:jc w:val="center"/>
                      <w:rPr>
                        <w:rFonts w:eastAsia="Calibri"/>
                      </w:rPr>
                    </w:pPr>
                    <w:r>
                      <w:rPr>
                        <w:rFonts w:eastAsia="Calibri"/>
                      </w:rPr>
                      <w:t>2,0–2,3</w:t>
                    </w:r>
                  </w:p>
                </w:tc>
                <w:tc>
                  <w:tcPr>
                    <w:tcW w:w="1418" w:type="dxa"/>
                    <w:tcBorders>
                      <w:top w:val="single" w:sz="12" w:space="0" w:color="auto"/>
                    </w:tcBorders>
                    <w:vAlign w:val="center"/>
                  </w:tcPr>
                  <w:p w14:paraId="418282EF" w14:textId="77777777" w:rsidR="00D30B16" w:rsidRDefault="009A0210">
                    <w:pPr>
                      <w:spacing w:line="260" w:lineRule="exact"/>
                      <w:jc w:val="center"/>
                      <w:rPr>
                        <w:rFonts w:eastAsia="Calibri"/>
                      </w:rPr>
                    </w:pPr>
                    <w:r>
                      <w:rPr>
                        <w:rFonts w:eastAsia="Calibri"/>
                      </w:rPr>
                      <w:t>5–9</w:t>
                    </w:r>
                  </w:p>
                </w:tc>
                <w:tc>
                  <w:tcPr>
                    <w:tcW w:w="1842" w:type="dxa"/>
                    <w:tcBorders>
                      <w:top w:val="single" w:sz="12" w:space="0" w:color="auto"/>
                    </w:tcBorders>
                    <w:vAlign w:val="center"/>
                  </w:tcPr>
                  <w:p w14:paraId="418282F0" w14:textId="77777777" w:rsidR="00D30B16" w:rsidRDefault="009A0210">
                    <w:pPr>
                      <w:spacing w:line="260" w:lineRule="exact"/>
                      <w:jc w:val="center"/>
                      <w:rPr>
                        <w:rFonts w:eastAsia="Calibri"/>
                      </w:rPr>
                    </w:pPr>
                    <w:r>
                      <w:rPr>
                        <w:rFonts w:eastAsia="Calibri"/>
                      </w:rPr>
                      <w:t>0,23–0,5</w:t>
                    </w:r>
                  </w:p>
                </w:tc>
                <w:tc>
                  <w:tcPr>
                    <w:tcW w:w="1560" w:type="dxa"/>
                    <w:tcBorders>
                      <w:top w:val="single" w:sz="12" w:space="0" w:color="auto"/>
                    </w:tcBorders>
                    <w:vAlign w:val="center"/>
                  </w:tcPr>
                  <w:p w14:paraId="418282F1" w14:textId="77777777" w:rsidR="00D30B16" w:rsidRDefault="009A0210">
                    <w:pPr>
                      <w:spacing w:line="260" w:lineRule="exact"/>
                      <w:jc w:val="center"/>
                      <w:rPr>
                        <w:rFonts w:eastAsia="Calibri"/>
                      </w:rPr>
                    </w:pPr>
                    <w:r>
                      <w:rPr>
                        <w:rFonts w:eastAsia="Calibri"/>
                      </w:rPr>
                      <w:t>4–6</w:t>
                    </w:r>
                  </w:p>
                </w:tc>
              </w:tr>
              <w:tr w:rsidR="00D30B16" w14:paraId="418282FD" w14:textId="77777777">
                <w:trPr>
                  <w:cantSplit/>
                </w:trPr>
                <w:tc>
                  <w:tcPr>
                    <w:tcW w:w="1843" w:type="dxa"/>
                    <w:vMerge/>
                    <w:vAlign w:val="center"/>
                  </w:tcPr>
                  <w:p w14:paraId="418282F3" w14:textId="77777777" w:rsidR="00D30B16" w:rsidRDefault="00D30B16">
                    <w:pPr>
                      <w:spacing w:line="260" w:lineRule="exact"/>
                      <w:jc w:val="center"/>
                      <w:rPr>
                        <w:rFonts w:eastAsia="Calibri"/>
                      </w:rPr>
                    </w:pPr>
                  </w:p>
                </w:tc>
                <w:tc>
                  <w:tcPr>
                    <w:tcW w:w="1701" w:type="dxa"/>
                    <w:vMerge/>
                    <w:vAlign w:val="center"/>
                  </w:tcPr>
                  <w:p w14:paraId="418282F4" w14:textId="77777777" w:rsidR="00D30B16" w:rsidRDefault="00D30B16">
                    <w:pPr>
                      <w:spacing w:line="260" w:lineRule="exact"/>
                      <w:jc w:val="center"/>
                      <w:rPr>
                        <w:rFonts w:eastAsia="Calibri"/>
                      </w:rPr>
                    </w:pPr>
                  </w:p>
                </w:tc>
                <w:tc>
                  <w:tcPr>
                    <w:tcW w:w="1730" w:type="dxa"/>
                    <w:vAlign w:val="center"/>
                  </w:tcPr>
                  <w:p w14:paraId="418282F5" w14:textId="77777777" w:rsidR="00D30B16" w:rsidRDefault="009A0210">
                    <w:pPr>
                      <w:spacing w:line="260" w:lineRule="exact"/>
                      <w:jc w:val="center"/>
                      <w:rPr>
                        <w:rFonts w:eastAsia="Calibri"/>
                      </w:rPr>
                    </w:pPr>
                    <w:r>
                      <w:rPr>
                        <w:rFonts w:eastAsia="Calibri"/>
                      </w:rPr>
                      <w:t>Titnaginis</w:t>
                    </w:r>
                  </w:p>
                </w:tc>
                <w:tc>
                  <w:tcPr>
                    <w:tcW w:w="1247" w:type="dxa"/>
                    <w:vAlign w:val="center"/>
                  </w:tcPr>
                  <w:p w14:paraId="418282F6" w14:textId="77777777" w:rsidR="00D30B16" w:rsidRDefault="009A0210">
                    <w:pPr>
                      <w:spacing w:line="260" w:lineRule="exact"/>
                      <w:jc w:val="center"/>
                      <w:rPr>
                        <w:rFonts w:eastAsia="Calibri"/>
                      </w:rPr>
                    </w:pPr>
                    <w:r>
                      <w:rPr>
                        <w:rFonts w:eastAsia="Calibri"/>
                      </w:rPr>
                      <w:t>10–30</w:t>
                    </w:r>
                  </w:p>
                </w:tc>
                <w:tc>
                  <w:tcPr>
                    <w:tcW w:w="992" w:type="dxa"/>
                    <w:vAlign w:val="center"/>
                  </w:tcPr>
                  <w:p w14:paraId="418282F7" w14:textId="77777777" w:rsidR="00D30B16" w:rsidRDefault="009A0210">
                    <w:pPr>
                      <w:spacing w:line="260" w:lineRule="exact"/>
                      <w:jc w:val="center"/>
                      <w:rPr>
                        <w:rFonts w:eastAsia="Calibri"/>
                      </w:rPr>
                    </w:pPr>
                    <w:r>
                      <w:rPr>
                        <w:rFonts w:eastAsia="Calibri"/>
                      </w:rPr>
                      <w:t>30</w:t>
                    </w:r>
                  </w:p>
                </w:tc>
                <w:tc>
                  <w:tcPr>
                    <w:tcW w:w="1134" w:type="dxa"/>
                    <w:vAlign w:val="center"/>
                  </w:tcPr>
                  <w:p w14:paraId="418282F8" w14:textId="77777777" w:rsidR="00D30B16" w:rsidRDefault="009A0210">
                    <w:pPr>
                      <w:spacing w:line="260" w:lineRule="exact"/>
                      <w:jc w:val="center"/>
                      <w:rPr>
                        <w:rFonts w:eastAsia="Calibri"/>
                      </w:rPr>
                    </w:pPr>
                    <w:r>
                      <w:rPr>
                        <w:rFonts w:eastAsia="Calibri"/>
                      </w:rPr>
                      <w:t>1,5–3</w:t>
                    </w:r>
                  </w:p>
                </w:tc>
                <w:tc>
                  <w:tcPr>
                    <w:tcW w:w="1134" w:type="dxa"/>
                    <w:vAlign w:val="center"/>
                  </w:tcPr>
                  <w:p w14:paraId="418282F9" w14:textId="77777777" w:rsidR="00D30B16" w:rsidRDefault="009A0210">
                    <w:pPr>
                      <w:spacing w:line="260" w:lineRule="exact"/>
                      <w:jc w:val="center"/>
                      <w:rPr>
                        <w:rFonts w:eastAsia="Calibri"/>
                      </w:rPr>
                    </w:pPr>
                    <w:r>
                      <w:rPr>
                        <w:rFonts w:eastAsia="Calibri"/>
                      </w:rPr>
                      <w:t>2–2,5</w:t>
                    </w:r>
                  </w:p>
                </w:tc>
                <w:tc>
                  <w:tcPr>
                    <w:tcW w:w="1418" w:type="dxa"/>
                    <w:vAlign w:val="center"/>
                  </w:tcPr>
                  <w:p w14:paraId="418282FA" w14:textId="77777777" w:rsidR="00D30B16" w:rsidRDefault="009A0210">
                    <w:pPr>
                      <w:spacing w:line="260" w:lineRule="exact"/>
                      <w:jc w:val="center"/>
                      <w:rPr>
                        <w:rFonts w:eastAsia="Calibri"/>
                      </w:rPr>
                    </w:pPr>
                    <w:r>
                      <w:rPr>
                        <w:rFonts w:eastAsia="Calibri"/>
                      </w:rPr>
                      <w:t>9–12</w:t>
                    </w:r>
                  </w:p>
                </w:tc>
                <w:tc>
                  <w:tcPr>
                    <w:tcW w:w="1842" w:type="dxa"/>
                    <w:vAlign w:val="center"/>
                  </w:tcPr>
                  <w:p w14:paraId="418282FB" w14:textId="77777777" w:rsidR="00D30B16" w:rsidRDefault="009A0210">
                    <w:pPr>
                      <w:spacing w:line="260" w:lineRule="exact"/>
                      <w:jc w:val="center"/>
                      <w:rPr>
                        <w:rFonts w:eastAsia="Calibri"/>
                      </w:rPr>
                    </w:pPr>
                    <w:r>
                      <w:rPr>
                        <w:rFonts w:eastAsia="Calibri"/>
                      </w:rPr>
                      <w:t>0,3–0,6</w:t>
                    </w:r>
                  </w:p>
                </w:tc>
                <w:tc>
                  <w:tcPr>
                    <w:tcW w:w="1560" w:type="dxa"/>
                    <w:vAlign w:val="center"/>
                  </w:tcPr>
                  <w:p w14:paraId="418282FC" w14:textId="77777777" w:rsidR="00D30B16" w:rsidRDefault="009A0210">
                    <w:pPr>
                      <w:spacing w:line="260" w:lineRule="exact"/>
                      <w:jc w:val="center"/>
                      <w:rPr>
                        <w:rFonts w:eastAsia="Calibri"/>
                      </w:rPr>
                    </w:pPr>
                    <w:r>
                      <w:rPr>
                        <w:rFonts w:eastAsia="Calibri"/>
                      </w:rPr>
                      <w:t>4–5</w:t>
                    </w:r>
                  </w:p>
                </w:tc>
              </w:tr>
              <w:tr w:rsidR="00D30B16" w14:paraId="41828308" w14:textId="77777777">
                <w:trPr>
                  <w:cantSplit/>
                </w:trPr>
                <w:tc>
                  <w:tcPr>
                    <w:tcW w:w="1843" w:type="dxa"/>
                    <w:vMerge/>
                    <w:vAlign w:val="center"/>
                  </w:tcPr>
                  <w:p w14:paraId="418282FE" w14:textId="77777777" w:rsidR="00D30B16" w:rsidRDefault="00D30B16">
                    <w:pPr>
                      <w:spacing w:line="260" w:lineRule="exact"/>
                      <w:jc w:val="center"/>
                      <w:rPr>
                        <w:rFonts w:eastAsia="Calibri"/>
                      </w:rPr>
                    </w:pPr>
                  </w:p>
                </w:tc>
                <w:tc>
                  <w:tcPr>
                    <w:tcW w:w="1701" w:type="dxa"/>
                    <w:vMerge w:val="restart"/>
                    <w:vAlign w:val="center"/>
                  </w:tcPr>
                  <w:p w14:paraId="418282FF" w14:textId="77777777" w:rsidR="00D30B16" w:rsidRDefault="009A0210">
                    <w:pPr>
                      <w:spacing w:line="260" w:lineRule="exact"/>
                      <w:jc w:val="center"/>
                      <w:rPr>
                        <w:rFonts w:eastAsia="Calibri"/>
                      </w:rPr>
                    </w:pPr>
                    <w:r>
                      <w:rPr>
                        <w:rFonts w:eastAsia="Calibri"/>
                      </w:rPr>
                      <w:t>Vidutiniškai mineralinis</w:t>
                    </w:r>
                  </w:p>
                </w:tc>
                <w:tc>
                  <w:tcPr>
                    <w:tcW w:w="1730" w:type="dxa"/>
                    <w:vAlign w:val="center"/>
                  </w:tcPr>
                  <w:p w14:paraId="41828300" w14:textId="77777777" w:rsidR="00D30B16" w:rsidRDefault="009A0210">
                    <w:pPr>
                      <w:spacing w:line="260" w:lineRule="exact"/>
                      <w:jc w:val="center"/>
                      <w:rPr>
                        <w:rFonts w:eastAsia="Calibri"/>
                      </w:rPr>
                    </w:pPr>
                    <w:r>
                      <w:rPr>
                        <w:rFonts w:eastAsia="Calibri"/>
                      </w:rPr>
                      <w:t>Karbonatinis</w:t>
                    </w:r>
                  </w:p>
                </w:tc>
                <w:tc>
                  <w:tcPr>
                    <w:tcW w:w="1247" w:type="dxa"/>
                    <w:vAlign w:val="center"/>
                  </w:tcPr>
                  <w:p w14:paraId="41828301" w14:textId="77777777" w:rsidR="00D30B16" w:rsidRDefault="009A0210">
                    <w:pPr>
                      <w:spacing w:line="260" w:lineRule="exact"/>
                      <w:jc w:val="center"/>
                      <w:rPr>
                        <w:rFonts w:eastAsia="Calibri"/>
                      </w:rPr>
                    </w:pPr>
                    <w:r>
                      <w:rPr>
                        <w:rFonts w:eastAsia="Calibri"/>
                      </w:rPr>
                      <w:t>30–50</w:t>
                    </w:r>
                  </w:p>
                </w:tc>
                <w:tc>
                  <w:tcPr>
                    <w:tcW w:w="992" w:type="dxa"/>
                    <w:vAlign w:val="center"/>
                  </w:tcPr>
                  <w:p w14:paraId="41828302" w14:textId="77777777" w:rsidR="00D30B16" w:rsidRDefault="009A0210">
                    <w:pPr>
                      <w:spacing w:line="260" w:lineRule="exact"/>
                      <w:jc w:val="center"/>
                      <w:rPr>
                        <w:rFonts w:eastAsia="Calibri"/>
                      </w:rPr>
                    </w:pPr>
                    <w:r>
                      <w:rPr>
                        <w:rFonts w:eastAsia="Calibri"/>
                      </w:rPr>
                      <w:t>30</w:t>
                    </w:r>
                  </w:p>
                </w:tc>
                <w:tc>
                  <w:tcPr>
                    <w:tcW w:w="1134" w:type="dxa"/>
                    <w:vAlign w:val="center"/>
                  </w:tcPr>
                  <w:p w14:paraId="41828303" w14:textId="77777777" w:rsidR="00D30B16" w:rsidRDefault="009A0210">
                    <w:pPr>
                      <w:spacing w:line="260" w:lineRule="exact"/>
                      <w:jc w:val="center"/>
                      <w:rPr>
                        <w:rFonts w:eastAsia="Calibri"/>
                      </w:rPr>
                    </w:pPr>
                    <w:r>
                      <w:rPr>
                        <w:rFonts w:eastAsia="Calibri"/>
                      </w:rPr>
                      <w:t>4,5–6</w:t>
                    </w:r>
                  </w:p>
                </w:tc>
                <w:tc>
                  <w:tcPr>
                    <w:tcW w:w="1134" w:type="dxa"/>
                    <w:vAlign w:val="center"/>
                  </w:tcPr>
                  <w:p w14:paraId="41828304" w14:textId="77777777" w:rsidR="00D30B16" w:rsidRDefault="009A0210">
                    <w:pPr>
                      <w:spacing w:line="260" w:lineRule="exact"/>
                      <w:jc w:val="center"/>
                      <w:rPr>
                        <w:rFonts w:eastAsia="Calibri"/>
                      </w:rPr>
                    </w:pPr>
                    <w:r>
                      <w:rPr>
                        <w:rFonts w:eastAsia="Calibri"/>
                      </w:rPr>
                      <w:t>1,8–2,0</w:t>
                    </w:r>
                  </w:p>
                </w:tc>
                <w:tc>
                  <w:tcPr>
                    <w:tcW w:w="1418" w:type="dxa"/>
                    <w:vAlign w:val="center"/>
                  </w:tcPr>
                  <w:p w14:paraId="41828305" w14:textId="77777777" w:rsidR="00D30B16" w:rsidRDefault="009A0210">
                    <w:pPr>
                      <w:spacing w:line="260" w:lineRule="exact"/>
                      <w:jc w:val="center"/>
                      <w:rPr>
                        <w:rFonts w:eastAsia="Calibri"/>
                      </w:rPr>
                    </w:pPr>
                    <w:r>
                      <w:rPr>
                        <w:rFonts w:eastAsia="Calibri"/>
                      </w:rPr>
                      <w:t>9–12</w:t>
                    </w:r>
                  </w:p>
                </w:tc>
                <w:tc>
                  <w:tcPr>
                    <w:tcW w:w="1842" w:type="dxa"/>
                    <w:vAlign w:val="center"/>
                  </w:tcPr>
                  <w:p w14:paraId="41828306" w14:textId="77777777" w:rsidR="00D30B16" w:rsidRDefault="009A0210">
                    <w:pPr>
                      <w:spacing w:line="260" w:lineRule="exact"/>
                      <w:jc w:val="center"/>
                      <w:rPr>
                        <w:rFonts w:eastAsia="Calibri"/>
                      </w:rPr>
                    </w:pPr>
                    <w:r>
                      <w:rPr>
                        <w:rFonts w:eastAsia="Calibri"/>
                      </w:rPr>
                      <w:t>0,1–0,25</w:t>
                    </w:r>
                  </w:p>
                </w:tc>
                <w:tc>
                  <w:tcPr>
                    <w:tcW w:w="1560" w:type="dxa"/>
                    <w:vAlign w:val="center"/>
                  </w:tcPr>
                  <w:p w14:paraId="41828307" w14:textId="77777777" w:rsidR="00D30B16" w:rsidRDefault="009A0210">
                    <w:pPr>
                      <w:spacing w:line="260" w:lineRule="exact"/>
                      <w:jc w:val="center"/>
                      <w:rPr>
                        <w:rFonts w:eastAsia="Calibri"/>
                      </w:rPr>
                    </w:pPr>
                    <w:r>
                      <w:rPr>
                        <w:rFonts w:eastAsia="Calibri"/>
                      </w:rPr>
                      <w:t>2–3</w:t>
                    </w:r>
                  </w:p>
                </w:tc>
              </w:tr>
              <w:tr w:rsidR="00D30B16" w14:paraId="41828313" w14:textId="77777777">
                <w:trPr>
                  <w:cantSplit/>
                </w:trPr>
                <w:tc>
                  <w:tcPr>
                    <w:tcW w:w="1843" w:type="dxa"/>
                    <w:vMerge/>
                    <w:vAlign w:val="center"/>
                  </w:tcPr>
                  <w:p w14:paraId="41828309" w14:textId="77777777" w:rsidR="00D30B16" w:rsidRDefault="00D30B16">
                    <w:pPr>
                      <w:spacing w:line="260" w:lineRule="exact"/>
                      <w:jc w:val="center"/>
                      <w:rPr>
                        <w:rFonts w:eastAsia="Calibri"/>
                      </w:rPr>
                    </w:pPr>
                  </w:p>
                </w:tc>
                <w:tc>
                  <w:tcPr>
                    <w:tcW w:w="1701" w:type="dxa"/>
                    <w:vMerge/>
                    <w:vAlign w:val="center"/>
                  </w:tcPr>
                  <w:p w14:paraId="4182830A" w14:textId="77777777" w:rsidR="00D30B16" w:rsidRDefault="00D30B16">
                    <w:pPr>
                      <w:spacing w:line="260" w:lineRule="exact"/>
                      <w:jc w:val="center"/>
                      <w:rPr>
                        <w:rFonts w:eastAsia="Calibri"/>
                      </w:rPr>
                    </w:pPr>
                  </w:p>
                </w:tc>
                <w:tc>
                  <w:tcPr>
                    <w:tcW w:w="1730" w:type="dxa"/>
                    <w:vAlign w:val="center"/>
                  </w:tcPr>
                  <w:p w14:paraId="4182830B" w14:textId="77777777" w:rsidR="00D30B16" w:rsidRDefault="009A0210">
                    <w:pPr>
                      <w:spacing w:line="260" w:lineRule="exact"/>
                      <w:jc w:val="center"/>
                      <w:rPr>
                        <w:rFonts w:eastAsia="Calibri"/>
                      </w:rPr>
                    </w:pPr>
                    <w:r>
                      <w:rPr>
                        <w:rFonts w:eastAsia="Calibri"/>
                      </w:rPr>
                      <w:t>Titnaginis</w:t>
                    </w:r>
                  </w:p>
                </w:tc>
                <w:tc>
                  <w:tcPr>
                    <w:tcW w:w="1247" w:type="dxa"/>
                    <w:vAlign w:val="center"/>
                  </w:tcPr>
                  <w:p w14:paraId="4182830C" w14:textId="77777777" w:rsidR="00D30B16" w:rsidRDefault="009A0210">
                    <w:pPr>
                      <w:spacing w:line="260" w:lineRule="exact"/>
                      <w:jc w:val="center"/>
                      <w:rPr>
                        <w:rFonts w:eastAsia="Calibri"/>
                      </w:rPr>
                    </w:pPr>
                    <w:r>
                      <w:rPr>
                        <w:rFonts w:eastAsia="Calibri"/>
                      </w:rPr>
                      <w:t>30–50</w:t>
                    </w:r>
                  </w:p>
                </w:tc>
                <w:tc>
                  <w:tcPr>
                    <w:tcW w:w="992" w:type="dxa"/>
                    <w:vAlign w:val="center"/>
                  </w:tcPr>
                  <w:p w14:paraId="4182830D" w14:textId="77777777" w:rsidR="00D30B16" w:rsidRDefault="009A0210">
                    <w:pPr>
                      <w:spacing w:line="260" w:lineRule="exact"/>
                      <w:jc w:val="center"/>
                      <w:rPr>
                        <w:rFonts w:eastAsia="Calibri"/>
                      </w:rPr>
                    </w:pPr>
                    <w:r>
                      <w:rPr>
                        <w:rFonts w:eastAsia="Calibri"/>
                      </w:rPr>
                      <w:t>30</w:t>
                    </w:r>
                  </w:p>
                </w:tc>
                <w:tc>
                  <w:tcPr>
                    <w:tcW w:w="1134" w:type="dxa"/>
                    <w:vAlign w:val="center"/>
                  </w:tcPr>
                  <w:p w14:paraId="4182830E" w14:textId="77777777" w:rsidR="00D30B16" w:rsidRDefault="009A0210">
                    <w:pPr>
                      <w:spacing w:line="260" w:lineRule="exact"/>
                      <w:jc w:val="center"/>
                      <w:rPr>
                        <w:rFonts w:eastAsia="Calibri"/>
                      </w:rPr>
                    </w:pPr>
                    <w:r>
                      <w:rPr>
                        <w:rFonts w:eastAsia="Calibri"/>
                      </w:rPr>
                      <w:t>3–6</w:t>
                    </w:r>
                  </w:p>
                </w:tc>
                <w:tc>
                  <w:tcPr>
                    <w:tcW w:w="1134" w:type="dxa"/>
                    <w:vAlign w:val="center"/>
                  </w:tcPr>
                  <w:p w14:paraId="4182830F" w14:textId="77777777" w:rsidR="00D30B16" w:rsidRDefault="009A0210">
                    <w:pPr>
                      <w:spacing w:line="260" w:lineRule="exact"/>
                      <w:jc w:val="center"/>
                      <w:rPr>
                        <w:rFonts w:eastAsia="Calibri"/>
                      </w:rPr>
                    </w:pPr>
                    <w:r>
                      <w:rPr>
                        <w:rFonts w:eastAsia="Calibri"/>
                      </w:rPr>
                      <w:t>1,8–2,0</w:t>
                    </w:r>
                  </w:p>
                </w:tc>
                <w:tc>
                  <w:tcPr>
                    <w:tcW w:w="1418" w:type="dxa"/>
                    <w:vAlign w:val="center"/>
                  </w:tcPr>
                  <w:p w14:paraId="41828310" w14:textId="77777777" w:rsidR="00D30B16" w:rsidRDefault="009A0210">
                    <w:pPr>
                      <w:spacing w:line="260" w:lineRule="exact"/>
                      <w:jc w:val="center"/>
                      <w:rPr>
                        <w:rFonts w:eastAsia="Calibri"/>
                      </w:rPr>
                    </w:pPr>
                    <w:r>
                      <w:rPr>
                        <w:rFonts w:eastAsia="Calibri"/>
                      </w:rPr>
                      <w:t>9–12</w:t>
                    </w:r>
                  </w:p>
                </w:tc>
                <w:tc>
                  <w:tcPr>
                    <w:tcW w:w="1842" w:type="dxa"/>
                    <w:vAlign w:val="center"/>
                  </w:tcPr>
                  <w:p w14:paraId="41828311" w14:textId="77777777" w:rsidR="00D30B16" w:rsidRDefault="009A0210">
                    <w:pPr>
                      <w:spacing w:line="260" w:lineRule="exact"/>
                      <w:jc w:val="center"/>
                      <w:rPr>
                        <w:rFonts w:eastAsia="Calibri"/>
                      </w:rPr>
                    </w:pPr>
                    <w:r>
                      <w:rPr>
                        <w:rFonts w:eastAsia="Calibri"/>
                      </w:rPr>
                      <w:t>0,15–0,3</w:t>
                    </w:r>
                  </w:p>
                </w:tc>
                <w:tc>
                  <w:tcPr>
                    <w:tcW w:w="1560" w:type="dxa"/>
                    <w:vAlign w:val="center"/>
                  </w:tcPr>
                  <w:p w14:paraId="41828312" w14:textId="77777777" w:rsidR="00D30B16" w:rsidRDefault="009A0210">
                    <w:pPr>
                      <w:spacing w:line="260" w:lineRule="exact"/>
                      <w:jc w:val="center"/>
                      <w:rPr>
                        <w:rFonts w:eastAsia="Calibri"/>
                      </w:rPr>
                    </w:pPr>
                    <w:r>
                      <w:rPr>
                        <w:rFonts w:eastAsia="Calibri"/>
                      </w:rPr>
                      <w:t>3–4</w:t>
                    </w:r>
                  </w:p>
                </w:tc>
              </w:tr>
              <w:tr w:rsidR="00D30B16" w14:paraId="4182831E" w14:textId="77777777">
                <w:trPr>
                  <w:cantSplit/>
                </w:trPr>
                <w:tc>
                  <w:tcPr>
                    <w:tcW w:w="1843" w:type="dxa"/>
                    <w:vMerge/>
                    <w:vAlign w:val="center"/>
                  </w:tcPr>
                  <w:p w14:paraId="41828314" w14:textId="77777777" w:rsidR="00D30B16" w:rsidRDefault="00D30B16">
                    <w:pPr>
                      <w:spacing w:line="260" w:lineRule="exact"/>
                      <w:jc w:val="center"/>
                      <w:rPr>
                        <w:rFonts w:eastAsia="Calibri"/>
                      </w:rPr>
                    </w:pPr>
                  </w:p>
                </w:tc>
                <w:tc>
                  <w:tcPr>
                    <w:tcW w:w="1701" w:type="dxa"/>
                    <w:vAlign w:val="center"/>
                  </w:tcPr>
                  <w:p w14:paraId="41828315" w14:textId="77777777" w:rsidR="00D30B16" w:rsidRDefault="009A0210">
                    <w:pPr>
                      <w:spacing w:line="260" w:lineRule="exact"/>
                      <w:jc w:val="center"/>
                      <w:rPr>
                        <w:rFonts w:eastAsia="Calibri"/>
                      </w:rPr>
                    </w:pPr>
                    <w:r>
                      <w:rPr>
                        <w:rFonts w:eastAsia="Calibri"/>
                      </w:rPr>
                      <w:t>Mažai mineralinis</w:t>
                    </w:r>
                  </w:p>
                </w:tc>
                <w:tc>
                  <w:tcPr>
                    <w:tcW w:w="1730" w:type="dxa"/>
                    <w:vAlign w:val="center"/>
                  </w:tcPr>
                  <w:p w14:paraId="41828316" w14:textId="77777777" w:rsidR="00D30B16" w:rsidRDefault="009A0210">
                    <w:pPr>
                      <w:spacing w:line="260" w:lineRule="exact"/>
                      <w:jc w:val="center"/>
                      <w:rPr>
                        <w:rFonts w:eastAsia="Calibri"/>
                      </w:rPr>
                    </w:pPr>
                    <w:r>
                      <w:rPr>
                        <w:rFonts w:eastAsia="Calibri"/>
                      </w:rPr>
                      <w:t>Detritinis</w:t>
                    </w:r>
                  </w:p>
                </w:tc>
                <w:tc>
                  <w:tcPr>
                    <w:tcW w:w="1247" w:type="dxa"/>
                    <w:vAlign w:val="center"/>
                  </w:tcPr>
                  <w:p w14:paraId="41828317" w14:textId="77777777" w:rsidR="00D30B16" w:rsidRDefault="009A0210">
                    <w:pPr>
                      <w:spacing w:line="260" w:lineRule="exact"/>
                      <w:jc w:val="center"/>
                      <w:rPr>
                        <w:rFonts w:eastAsia="Calibri"/>
                      </w:rPr>
                    </w:pPr>
                    <w:r>
                      <w:rPr>
                        <w:rFonts w:eastAsia="Calibri"/>
                      </w:rPr>
                      <w:t>50</w:t>
                    </w:r>
                  </w:p>
                </w:tc>
                <w:tc>
                  <w:tcPr>
                    <w:tcW w:w="992" w:type="dxa"/>
                    <w:vAlign w:val="center"/>
                  </w:tcPr>
                  <w:p w14:paraId="41828318" w14:textId="77777777" w:rsidR="00D30B16" w:rsidRDefault="009A0210">
                    <w:pPr>
                      <w:spacing w:line="260" w:lineRule="exact"/>
                      <w:jc w:val="center"/>
                      <w:rPr>
                        <w:rFonts w:eastAsia="Calibri"/>
                      </w:rPr>
                    </w:pPr>
                    <w:r>
                      <w:rPr>
                        <w:rFonts w:eastAsia="Calibri"/>
                      </w:rPr>
                      <w:t>30</w:t>
                    </w:r>
                  </w:p>
                </w:tc>
                <w:tc>
                  <w:tcPr>
                    <w:tcW w:w="1134" w:type="dxa"/>
                    <w:vAlign w:val="center"/>
                  </w:tcPr>
                  <w:p w14:paraId="41828319" w14:textId="77777777" w:rsidR="00D30B16" w:rsidRDefault="009A0210">
                    <w:pPr>
                      <w:spacing w:line="260" w:lineRule="exact"/>
                      <w:jc w:val="center"/>
                      <w:rPr>
                        <w:rFonts w:eastAsia="Calibri"/>
                      </w:rPr>
                    </w:pPr>
                    <w:r>
                      <w:rPr>
                        <w:rFonts w:eastAsia="Calibri"/>
                      </w:rPr>
                      <w:t>6–20</w:t>
                    </w:r>
                  </w:p>
                </w:tc>
                <w:tc>
                  <w:tcPr>
                    <w:tcW w:w="1134" w:type="dxa"/>
                    <w:vAlign w:val="center"/>
                  </w:tcPr>
                  <w:p w14:paraId="4182831A" w14:textId="77777777" w:rsidR="00D30B16" w:rsidRDefault="009A0210">
                    <w:pPr>
                      <w:spacing w:line="260" w:lineRule="exact"/>
                      <w:jc w:val="center"/>
                      <w:rPr>
                        <w:rFonts w:eastAsia="Calibri"/>
                      </w:rPr>
                    </w:pPr>
                    <w:r>
                      <w:rPr>
                        <w:rFonts w:eastAsia="Calibri"/>
                      </w:rPr>
                      <w:t>1,4–1,8</w:t>
                    </w:r>
                  </w:p>
                </w:tc>
                <w:tc>
                  <w:tcPr>
                    <w:tcW w:w="1418" w:type="dxa"/>
                    <w:vAlign w:val="center"/>
                  </w:tcPr>
                  <w:p w14:paraId="4182831B" w14:textId="77777777" w:rsidR="00D30B16" w:rsidRDefault="009A0210">
                    <w:pPr>
                      <w:spacing w:line="260" w:lineRule="exact"/>
                      <w:jc w:val="center"/>
                      <w:rPr>
                        <w:rFonts w:eastAsia="Calibri"/>
                      </w:rPr>
                    </w:pPr>
                    <w:r>
                      <w:rPr>
                        <w:rFonts w:eastAsia="Calibri"/>
                      </w:rPr>
                      <w:t>12–25</w:t>
                    </w:r>
                  </w:p>
                </w:tc>
                <w:tc>
                  <w:tcPr>
                    <w:tcW w:w="1842" w:type="dxa"/>
                    <w:vAlign w:val="center"/>
                  </w:tcPr>
                  <w:p w14:paraId="4182831C" w14:textId="77777777" w:rsidR="00D30B16" w:rsidRDefault="009A0210">
                    <w:pPr>
                      <w:spacing w:line="260" w:lineRule="exact"/>
                      <w:jc w:val="center"/>
                      <w:rPr>
                        <w:rFonts w:eastAsia="Calibri"/>
                      </w:rPr>
                    </w:pPr>
                    <w:r>
                      <w:rPr>
                        <w:rFonts w:eastAsia="Calibri"/>
                      </w:rPr>
                      <w:t>0,03–0,1</w:t>
                    </w:r>
                  </w:p>
                </w:tc>
                <w:tc>
                  <w:tcPr>
                    <w:tcW w:w="1560" w:type="dxa"/>
                    <w:vAlign w:val="center"/>
                  </w:tcPr>
                  <w:p w14:paraId="4182831D" w14:textId="77777777" w:rsidR="00D30B16" w:rsidRDefault="009A0210">
                    <w:pPr>
                      <w:spacing w:line="260" w:lineRule="exact"/>
                      <w:jc w:val="center"/>
                      <w:rPr>
                        <w:rFonts w:eastAsia="Calibri"/>
                      </w:rPr>
                    </w:pPr>
                    <w:r>
                      <w:rPr>
                        <w:rFonts w:eastAsia="Calibri"/>
                      </w:rPr>
                      <w:t>2</w:t>
                    </w:r>
                  </w:p>
                </w:tc>
              </w:tr>
              <w:tr w:rsidR="00D30B16" w14:paraId="41828329" w14:textId="77777777">
                <w:trPr>
                  <w:cantSplit/>
                </w:trPr>
                <w:tc>
                  <w:tcPr>
                    <w:tcW w:w="1843" w:type="dxa"/>
                    <w:vMerge w:val="restart"/>
                    <w:vAlign w:val="center"/>
                  </w:tcPr>
                  <w:p w14:paraId="4182831F" w14:textId="77777777" w:rsidR="00D30B16" w:rsidRDefault="009A0210">
                    <w:pPr>
                      <w:spacing w:line="260" w:lineRule="exact"/>
                      <w:jc w:val="center"/>
                      <w:rPr>
                        <w:rFonts w:eastAsia="Calibri"/>
                      </w:rPr>
                    </w:pPr>
                    <w:r>
                      <w:rPr>
                        <w:rFonts w:eastAsia="Calibri"/>
                      </w:rPr>
                      <w:t>Pelkių po durpėmis</w:t>
                    </w:r>
                  </w:p>
                </w:tc>
                <w:tc>
                  <w:tcPr>
                    <w:tcW w:w="1701" w:type="dxa"/>
                    <w:vMerge w:val="restart"/>
                    <w:vAlign w:val="center"/>
                  </w:tcPr>
                  <w:p w14:paraId="41828320" w14:textId="77777777" w:rsidR="00D30B16" w:rsidRDefault="009A0210">
                    <w:pPr>
                      <w:spacing w:line="260" w:lineRule="exact"/>
                      <w:jc w:val="center"/>
                      <w:rPr>
                        <w:rFonts w:eastAsia="Calibri"/>
                      </w:rPr>
                    </w:pPr>
                    <w:r>
                      <w:rPr>
                        <w:rFonts w:eastAsia="Calibri"/>
                      </w:rPr>
                      <w:t>Mineralinis</w:t>
                    </w:r>
                  </w:p>
                </w:tc>
                <w:tc>
                  <w:tcPr>
                    <w:tcW w:w="1730" w:type="dxa"/>
                    <w:vAlign w:val="center"/>
                  </w:tcPr>
                  <w:p w14:paraId="41828321" w14:textId="77777777" w:rsidR="00D30B16" w:rsidRDefault="009A0210">
                    <w:pPr>
                      <w:spacing w:line="260" w:lineRule="exact"/>
                      <w:jc w:val="center"/>
                      <w:rPr>
                        <w:rFonts w:eastAsia="Calibri"/>
                      </w:rPr>
                    </w:pPr>
                    <w:r>
                      <w:rPr>
                        <w:rFonts w:eastAsia="Calibri"/>
                      </w:rPr>
                      <w:t>Karbonatinis</w:t>
                    </w:r>
                  </w:p>
                </w:tc>
                <w:tc>
                  <w:tcPr>
                    <w:tcW w:w="1247" w:type="dxa"/>
                    <w:vAlign w:val="center"/>
                  </w:tcPr>
                  <w:p w14:paraId="41828322" w14:textId="77777777" w:rsidR="00D30B16" w:rsidRDefault="009A0210">
                    <w:pPr>
                      <w:spacing w:line="260" w:lineRule="exact"/>
                      <w:jc w:val="center"/>
                      <w:rPr>
                        <w:rFonts w:eastAsia="Calibri"/>
                      </w:rPr>
                    </w:pPr>
                    <w:r>
                      <w:rPr>
                        <w:rFonts w:eastAsia="Calibri"/>
                      </w:rPr>
                      <w:t>10–30</w:t>
                    </w:r>
                  </w:p>
                </w:tc>
                <w:tc>
                  <w:tcPr>
                    <w:tcW w:w="992" w:type="dxa"/>
                    <w:vAlign w:val="center"/>
                  </w:tcPr>
                  <w:p w14:paraId="41828323" w14:textId="77777777" w:rsidR="00D30B16" w:rsidRDefault="009A0210">
                    <w:pPr>
                      <w:spacing w:line="260" w:lineRule="exact"/>
                      <w:jc w:val="center"/>
                      <w:rPr>
                        <w:rFonts w:eastAsia="Calibri"/>
                      </w:rPr>
                    </w:pPr>
                    <w:r>
                      <w:rPr>
                        <w:rFonts w:eastAsia="Calibri"/>
                      </w:rPr>
                      <w:t>30</w:t>
                    </w:r>
                  </w:p>
                </w:tc>
                <w:tc>
                  <w:tcPr>
                    <w:tcW w:w="1134" w:type="dxa"/>
                    <w:vAlign w:val="center"/>
                  </w:tcPr>
                  <w:p w14:paraId="41828324" w14:textId="77777777" w:rsidR="00D30B16" w:rsidRDefault="009A0210">
                    <w:pPr>
                      <w:spacing w:line="260" w:lineRule="exact"/>
                      <w:jc w:val="center"/>
                      <w:rPr>
                        <w:rFonts w:eastAsia="Calibri"/>
                      </w:rPr>
                    </w:pPr>
                    <w:r>
                      <w:rPr>
                        <w:rFonts w:eastAsia="Calibri"/>
                      </w:rPr>
                      <w:t>1,5–3</w:t>
                    </w:r>
                  </w:p>
                </w:tc>
                <w:tc>
                  <w:tcPr>
                    <w:tcW w:w="1134" w:type="dxa"/>
                    <w:vAlign w:val="center"/>
                  </w:tcPr>
                  <w:p w14:paraId="41828325" w14:textId="77777777" w:rsidR="00D30B16" w:rsidRDefault="009A0210">
                    <w:pPr>
                      <w:spacing w:line="260" w:lineRule="exact"/>
                      <w:jc w:val="center"/>
                      <w:rPr>
                        <w:rFonts w:eastAsia="Calibri"/>
                      </w:rPr>
                    </w:pPr>
                    <w:r>
                      <w:rPr>
                        <w:rFonts w:eastAsia="Calibri"/>
                      </w:rPr>
                      <w:t>2,0–2,3</w:t>
                    </w:r>
                  </w:p>
                </w:tc>
                <w:tc>
                  <w:tcPr>
                    <w:tcW w:w="1418" w:type="dxa"/>
                    <w:vAlign w:val="center"/>
                  </w:tcPr>
                  <w:p w14:paraId="41828326" w14:textId="77777777" w:rsidR="00D30B16" w:rsidRDefault="009A0210">
                    <w:pPr>
                      <w:spacing w:line="260" w:lineRule="exact"/>
                      <w:jc w:val="center"/>
                      <w:rPr>
                        <w:rFonts w:eastAsia="Calibri"/>
                      </w:rPr>
                    </w:pPr>
                    <w:r>
                      <w:rPr>
                        <w:rFonts w:eastAsia="Calibri"/>
                      </w:rPr>
                      <w:t>4–9</w:t>
                    </w:r>
                  </w:p>
                </w:tc>
                <w:tc>
                  <w:tcPr>
                    <w:tcW w:w="1842" w:type="dxa"/>
                    <w:vAlign w:val="center"/>
                  </w:tcPr>
                  <w:p w14:paraId="41828327" w14:textId="77777777" w:rsidR="00D30B16" w:rsidRDefault="009A0210">
                    <w:pPr>
                      <w:spacing w:line="260" w:lineRule="exact"/>
                      <w:jc w:val="center"/>
                      <w:rPr>
                        <w:rFonts w:eastAsia="Calibri"/>
                      </w:rPr>
                    </w:pPr>
                    <w:r>
                      <w:rPr>
                        <w:rFonts w:eastAsia="Calibri"/>
                      </w:rPr>
                      <w:t>0,4–0,6</w:t>
                    </w:r>
                  </w:p>
                </w:tc>
                <w:tc>
                  <w:tcPr>
                    <w:tcW w:w="1560" w:type="dxa"/>
                    <w:vAlign w:val="center"/>
                  </w:tcPr>
                  <w:p w14:paraId="41828328" w14:textId="77777777" w:rsidR="00D30B16" w:rsidRDefault="009A0210">
                    <w:pPr>
                      <w:spacing w:line="260" w:lineRule="exact"/>
                      <w:jc w:val="center"/>
                      <w:rPr>
                        <w:rFonts w:eastAsia="Calibri"/>
                      </w:rPr>
                    </w:pPr>
                    <w:r>
                      <w:rPr>
                        <w:rFonts w:eastAsia="Calibri"/>
                      </w:rPr>
                      <w:t>12–18</w:t>
                    </w:r>
                  </w:p>
                </w:tc>
              </w:tr>
              <w:tr w:rsidR="00D30B16" w14:paraId="41828334" w14:textId="77777777">
                <w:trPr>
                  <w:cantSplit/>
                </w:trPr>
                <w:tc>
                  <w:tcPr>
                    <w:tcW w:w="1843" w:type="dxa"/>
                    <w:vMerge/>
                    <w:vAlign w:val="center"/>
                  </w:tcPr>
                  <w:p w14:paraId="4182832A" w14:textId="77777777" w:rsidR="00D30B16" w:rsidRDefault="00D30B16">
                    <w:pPr>
                      <w:spacing w:line="260" w:lineRule="exact"/>
                      <w:jc w:val="center"/>
                      <w:rPr>
                        <w:rFonts w:eastAsia="Calibri"/>
                      </w:rPr>
                    </w:pPr>
                  </w:p>
                </w:tc>
                <w:tc>
                  <w:tcPr>
                    <w:tcW w:w="1701" w:type="dxa"/>
                    <w:vMerge/>
                    <w:vAlign w:val="center"/>
                  </w:tcPr>
                  <w:p w14:paraId="4182832B" w14:textId="77777777" w:rsidR="00D30B16" w:rsidRDefault="00D30B16">
                    <w:pPr>
                      <w:spacing w:line="260" w:lineRule="exact"/>
                      <w:jc w:val="center"/>
                      <w:rPr>
                        <w:rFonts w:eastAsia="Calibri"/>
                      </w:rPr>
                    </w:pPr>
                  </w:p>
                </w:tc>
                <w:tc>
                  <w:tcPr>
                    <w:tcW w:w="1730" w:type="dxa"/>
                    <w:vAlign w:val="center"/>
                  </w:tcPr>
                  <w:p w14:paraId="4182832C" w14:textId="77777777" w:rsidR="00D30B16" w:rsidRDefault="009A0210">
                    <w:pPr>
                      <w:spacing w:line="260" w:lineRule="exact"/>
                      <w:jc w:val="center"/>
                      <w:rPr>
                        <w:rFonts w:eastAsia="Calibri"/>
                      </w:rPr>
                    </w:pPr>
                    <w:r>
                      <w:rPr>
                        <w:rFonts w:eastAsia="Calibri"/>
                      </w:rPr>
                      <w:t>Titnaginis</w:t>
                    </w:r>
                  </w:p>
                </w:tc>
                <w:tc>
                  <w:tcPr>
                    <w:tcW w:w="1247" w:type="dxa"/>
                    <w:vAlign w:val="center"/>
                  </w:tcPr>
                  <w:p w14:paraId="4182832D" w14:textId="77777777" w:rsidR="00D30B16" w:rsidRDefault="009A0210">
                    <w:pPr>
                      <w:spacing w:line="260" w:lineRule="exact"/>
                      <w:jc w:val="center"/>
                      <w:rPr>
                        <w:rFonts w:eastAsia="Calibri"/>
                      </w:rPr>
                    </w:pPr>
                    <w:r>
                      <w:rPr>
                        <w:rFonts w:eastAsia="Calibri"/>
                      </w:rPr>
                      <w:t>10–30</w:t>
                    </w:r>
                  </w:p>
                </w:tc>
                <w:tc>
                  <w:tcPr>
                    <w:tcW w:w="992" w:type="dxa"/>
                    <w:vAlign w:val="center"/>
                  </w:tcPr>
                  <w:p w14:paraId="4182832E" w14:textId="77777777" w:rsidR="00D30B16" w:rsidRDefault="009A0210">
                    <w:pPr>
                      <w:spacing w:line="260" w:lineRule="exact"/>
                      <w:jc w:val="center"/>
                      <w:rPr>
                        <w:rFonts w:eastAsia="Calibri"/>
                      </w:rPr>
                    </w:pPr>
                    <w:r>
                      <w:rPr>
                        <w:rFonts w:eastAsia="Calibri"/>
                      </w:rPr>
                      <w:t>30</w:t>
                    </w:r>
                  </w:p>
                </w:tc>
                <w:tc>
                  <w:tcPr>
                    <w:tcW w:w="1134" w:type="dxa"/>
                    <w:vAlign w:val="center"/>
                  </w:tcPr>
                  <w:p w14:paraId="4182832F" w14:textId="77777777" w:rsidR="00D30B16" w:rsidRDefault="009A0210">
                    <w:pPr>
                      <w:spacing w:line="260" w:lineRule="exact"/>
                      <w:jc w:val="center"/>
                      <w:rPr>
                        <w:rFonts w:eastAsia="Calibri"/>
                      </w:rPr>
                    </w:pPr>
                    <w:r>
                      <w:rPr>
                        <w:rFonts w:eastAsia="Calibri"/>
                      </w:rPr>
                      <w:t>1,2–3,7</w:t>
                    </w:r>
                  </w:p>
                </w:tc>
                <w:tc>
                  <w:tcPr>
                    <w:tcW w:w="1134" w:type="dxa"/>
                    <w:vAlign w:val="center"/>
                  </w:tcPr>
                  <w:p w14:paraId="41828330" w14:textId="77777777" w:rsidR="00D30B16" w:rsidRDefault="009A0210">
                    <w:pPr>
                      <w:spacing w:line="260" w:lineRule="exact"/>
                      <w:jc w:val="center"/>
                      <w:rPr>
                        <w:rFonts w:eastAsia="Calibri"/>
                      </w:rPr>
                    </w:pPr>
                    <w:r>
                      <w:rPr>
                        <w:rFonts w:eastAsia="Calibri"/>
                      </w:rPr>
                      <w:t>2,3–2,5</w:t>
                    </w:r>
                  </w:p>
                </w:tc>
                <w:tc>
                  <w:tcPr>
                    <w:tcW w:w="1418" w:type="dxa"/>
                    <w:vAlign w:val="center"/>
                  </w:tcPr>
                  <w:p w14:paraId="41828331" w14:textId="77777777" w:rsidR="00D30B16" w:rsidRDefault="009A0210">
                    <w:pPr>
                      <w:spacing w:line="260" w:lineRule="exact"/>
                      <w:jc w:val="center"/>
                      <w:rPr>
                        <w:rFonts w:eastAsia="Calibri"/>
                      </w:rPr>
                    </w:pPr>
                    <w:r>
                      <w:rPr>
                        <w:rFonts w:eastAsia="Calibri"/>
                      </w:rPr>
                      <w:t>9–12</w:t>
                    </w:r>
                  </w:p>
                </w:tc>
                <w:tc>
                  <w:tcPr>
                    <w:tcW w:w="1842" w:type="dxa"/>
                    <w:vAlign w:val="center"/>
                  </w:tcPr>
                  <w:p w14:paraId="41828332" w14:textId="77777777" w:rsidR="00D30B16" w:rsidRDefault="009A0210">
                    <w:pPr>
                      <w:spacing w:line="260" w:lineRule="exact"/>
                      <w:jc w:val="center"/>
                      <w:rPr>
                        <w:rFonts w:eastAsia="Calibri"/>
                      </w:rPr>
                    </w:pPr>
                    <w:r>
                      <w:rPr>
                        <w:rFonts w:eastAsia="Calibri"/>
                      </w:rPr>
                      <w:t>0,5–0,8</w:t>
                    </w:r>
                  </w:p>
                </w:tc>
                <w:tc>
                  <w:tcPr>
                    <w:tcW w:w="1560" w:type="dxa"/>
                    <w:vAlign w:val="center"/>
                  </w:tcPr>
                  <w:p w14:paraId="41828333" w14:textId="77777777" w:rsidR="00D30B16" w:rsidRDefault="009A0210">
                    <w:pPr>
                      <w:spacing w:line="260" w:lineRule="exact"/>
                      <w:jc w:val="center"/>
                      <w:rPr>
                        <w:rFonts w:eastAsia="Calibri"/>
                      </w:rPr>
                    </w:pPr>
                    <w:r>
                      <w:rPr>
                        <w:rFonts w:eastAsia="Calibri"/>
                      </w:rPr>
                      <w:t>10–13</w:t>
                    </w:r>
                  </w:p>
                </w:tc>
              </w:tr>
              <w:tr w:rsidR="00D30B16" w14:paraId="4182833F" w14:textId="77777777">
                <w:trPr>
                  <w:cantSplit/>
                </w:trPr>
                <w:tc>
                  <w:tcPr>
                    <w:tcW w:w="1843" w:type="dxa"/>
                    <w:vMerge/>
                    <w:vAlign w:val="center"/>
                  </w:tcPr>
                  <w:p w14:paraId="41828335" w14:textId="77777777" w:rsidR="00D30B16" w:rsidRDefault="00D30B16">
                    <w:pPr>
                      <w:spacing w:line="260" w:lineRule="exact"/>
                      <w:jc w:val="center"/>
                      <w:rPr>
                        <w:rFonts w:eastAsia="Calibri"/>
                      </w:rPr>
                    </w:pPr>
                  </w:p>
                </w:tc>
                <w:tc>
                  <w:tcPr>
                    <w:tcW w:w="1701" w:type="dxa"/>
                    <w:vMerge w:val="restart"/>
                    <w:vAlign w:val="center"/>
                  </w:tcPr>
                  <w:p w14:paraId="41828336" w14:textId="77777777" w:rsidR="00D30B16" w:rsidRDefault="009A0210">
                    <w:pPr>
                      <w:spacing w:line="260" w:lineRule="exact"/>
                      <w:jc w:val="center"/>
                      <w:rPr>
                        <w:rFonts w:eastAsia="Calibri"/>
                      </w:rPr>
                    </w:pPr>
                    <w:r>
                      <w:rPr>
                        <w:rFonts w:eastAsia="Calibri"/>
                      </w:rPr>
                      <w:t>Vidutiniškai mineralinis</w:t>
                    </w:r>
                  </w:p>
                </w:tc>
                <w:tc>
                  <w:tcPr>
                    <w:tcW w:w="1730" w:type="dxa"/>
                    <w:vAlign w:val="center"/>
                  </w:tcPr>
                  <w:p w14:paraId="41828337" w14:textId="77777777" w:rsidR="00D30B16" w:rsidRDefault="009A0210">
                    <w:pPr>
                      <w:spacing w:line="260" w:lineRule="exact"/>
                      <w:jc w:val="center"/>
                      <w:rPr>
                        <w:rFonts w:eastAsia="Calibri"/>
                      </w:rPr>
                    </w:pPr>
                    <w:r>
                      <w:rPr>
                        <w:rFonts w:eastAsia="Calibri"/>
                      </w:rPr>
                      <w:t>Karbonatinis</w:t>
                    </w:r>
                  </w:p>
                </w:tc>
                <w:tc>
                  <w:tcPr>
                    <w:tcW w:w="1247" w:type="dxa"/>
                    <w:vAlign w:val="center"/>
                  </w:tcPr>
                  <w:p w14:paraId="41828338" w14:textId="77777777" w:rsidR="00D30B16" w:rsidRDefault="009A0210">
                    <w:pPr>
                      <w:spacing w:line="260" w:lineRule="exact"/>
                      <w:jc w:val="center"/>
                      <w:rPr>
                        <w:rFonts w:eastAsia="Calibri"/>
                      </w:rPr>
                    </w:pPr>
                    <w:r>
                      <w:rPr>
                        <w:rFonts w:eastAsia="Calibri"/>
                      </w:rPr>
                      <w:t>30–50</w:t>
                    </w:r>
                  </w:p>
                </w:tc>
                <w:tc>
                  <w:tcPr>
                    <w:tcW w:w="992" w:type="dxa"/>
                    <w:vAlign w:val="center"/>
                  </w:tcPr>
                  <w:p w14:paraId="41828339" w14:textId="77777777" w:rsidR="00D30B16" w:rsidRDefault="009A0210">
                    <w:pPr>
                      <w:spacing w:line="260" w:lineRule="exact"/>
                      <w:jc w:val="center"/>
                      <w:rPr>
                        <w:rFonts w:eastAsia="Calibri"/>
                      </w:rPr>
                    </w:pPr>
                    <w:r>
                      <w:rPr>
                        <w:rFonts w:eastAsia="Calibri"/>
                      </w:rPr>
                      <w:t>30</w:t>
                    </w:r>
                  </w:p>
                </w:tc>
                <w:tc>
                  <w:tcPr>
                    <w:tcW w:w="1134" w:type="dxa"/>
                    <w:vAlign w:val="center"/>
                  </w:tcPr>
                  <w:p w14:paraId="4182833A" w14:textId="77777777" w:rsidR="00D30B16" w:rsidRDefault="009A0210">
                    <w:pPr>
                      <w:spacing w:line="260" w:lineRule="exact"/>
                      <w:jc w:val="center"/>
                      <w:rPr>
                        <w:rFonts w:eastAsia="Calibri"/>
                      </w:rPr>
                    </w:pPr>
                    <w:r>
                      <w:rPr>
                        <w:rFonts w:eastAsia="Calibri"/>
                      </w:rPr>
                      <w:t>3–6</w:t>
                    </w:r>
                  </w:p>
                </w:tc>
                <w:tc>
                  <w:tcPr>
                    <w:tcW w:w="1134" w:type="dxa"/>
                    <w:vAlign w:val="center"/>
                  </w:tcPr>
                  <w:p w14:paraId="4182833B" w14:textId="77777777" w:rsidR="00D30B16" w:rsidRDefault="009A0210">
                    <w:pPr>
                      <w:spacing w:line="260" w:lineRule="exact"/>
                      <w:jc w:val="center"/>
                      <w:rPr>
                        <w:rFonts w:eastAsia="Calibri"/>
                      </w:rPr>
                    </w:pPr>
                    <w:r>
                      <w:rPr>
                        <w:rFonts w:eastAsia="Calibri"/>
                      </w:rPr>
                      <w:t>1,8–2</w:t>
                    </w:r>
                  </w:p>
                </w:tc>
                <w:tc>
                  <w:tcPr>
                    <w:tcW w:w="1418" w:type="dxa"/>
                    <w:vAlign w:val="center"/>
                  </w:tcPr>
                  <w:p w14:paraId="4182833C" w14:textId="77777777" w:rsidR="00D30B16" w:rsidRDefault="009A0210">
                    <w:pPr>
                      <w:spacing w:line="260" w:lineRule="exact"/>
                      <w:jc w:val="center"/>
                      <w:rPr>
                        <w:rFonts w:eastAsia="Calibri"/>
                      </w:rPr>
                    </w:pPr>
                    <w:r>
                      <w:rPr>
                        <w:rFonts w:eastAsia="Calibri"/>
                      </w:rPr>
                      <w:t>9–12</w:t>
                    </w:r>
                  </w:p>
                </w:tc>
                <w:tc>
                  <w:tcPr>
                    <w:tcW w:w="1842" w:type="dxa"/>
                    <w:vAlign w:val="center"/>
                  </w:tcPr>
                  <w:p w14:paraId="4182833D" w14:textId="77777777" w:rsidR="00D30B16" w:rsidRDefault="009A0210">
                    <w:pPr>
                      <w:spacing w:line="260" w:lineRule="exact"/>
                      <w:jc w:val="center"/>
                      <w:rPr>
                        <w:rFonts w:eastAsia="Calibri"/>
                      </w:rPr>
                    </w:pPr>
                    <w:r>
                      <w:rPr>
                        <w:rFonts w:eastAsia="Calibri"/>
                      </w:rPr>
                      <w:t>0,25–0,4</w:t>
                    </w:r>
                  </w:p>
                </w:tc>
                <w:tc>
                  <w:tcPr>
                    <w:tcW w:w="1560" w:type="dxa"/>
                    <w:vAlign w:val="center"/>
                  </w:tcPr>
                  <w:p w14:paraId="4182833E" w14:textId="77777777" w:rsidR="00D30B16" w:rsidRDefault="009A0210">
                    <w:pPr>
                      <w:spacing w:line="260" w:lineRule="exact"/>
                      <w:jc w:val="center"/>
                      <w:rPr>
                        <w:rFonts w:eastAsia="Calibri"/>
                      </w:rPr>
                    </w:pPr>
                    <w:r>
                      <w:rPr>
                        <w:rFonts w:eastAsia="Calibri"/>
                      </w:rPr>
                      <w:t>8–12</w:t>
                    </w:r>
                  </w:p>
                </w:tc>
              </w:tr>
              <w:tr w:rsidR="00D30B16" w14:paraId="4182834A" w14:textId="77777777">
                <w:trPr>
                  <w:cantSplit/>
                </w:trPr>
                <w:tc>
                  <w:tcPr>
                    <w:tcW w:w="1843" w:type="dxa"/>
                    <w:vMerge/>
                    <w:vAlign w:val="center"/>
                  </w:tcPr>
                  <w:p w14:paraId="41828340" w14:textId="77777777" w:rsidR="00D30B16" w:rsidRDefault="00D30B16">
                    <w:pPr>
                      <w:spacing w:line="260" w:lineRule="exact"/>
                      <w:jc w:val="center"/>
                      <w:rPr>
                        <w:rFonts w:eastAsia="Calibri"/>
                      </w:rPr>
                    </w:pPr>
                  </w:p>
                </w:tc>
                <w:tc>
                  <w:tcPr>
                    <w:tcW w:w="1701" w:type="dxa"/>
                    <w:vMerge/>
                    <w:vAlign w:val="center"/>
                  </w:tcPr>
                  <w:p w14:paraId="41828341" w14:textId="77777777" w:rsidR="00D30B16" w:rsidRDefault="00D30B16">
                    <w:pPr>
                      <w:spacing w:line="260" w:lineRule="exact"/>
                      <w:jc w:val="center"/>
                      <w:rPr>
                        <w:rFonts w:eastAsia="Calibri"/>
                      </w:rPr>
                    </w:pPr>
                  </w:p>
                </w:tc>
                <w:tc>
                  <w:tcPr>
                    <w:tcW w:w="1730" w:type="dxa"/>
                    <w:vAlign w:val="center"/>
                  </w:tcPr>
                  <w:p w14:paraId="41828342" w14:textId="77777777" w:rsidR="00D30B16" w:rsidRDefault="009A0210">
                    <w:pPr>
                      <w:spacing w:line="260" w:lineRule="exact"/>
                      <w:jc w:val="center"/>
                      <w:rPr>
                        <w:rFonts w:eastAsia="Calibri"/>
                      </w:rPr>
                    </w:pPr>
                    <w:r>
                      <w:rPr>
                        <w:rFonts w:eastAsia="Calibri"/>
                      </w:rPr>
                      <w:t>Titnaginis</w:t>
                    </w:r>
                  </w:p>
                </w:tc>
                <w:tc>
                  <w:tcPr>
                    <w:tcW w:w="1247" w:type="dxa"/>
                    <w:vAlign w:val="center"/>
                  </w:tcPr>
                  <w:p w14:paraId="41828343" w14:textId="77777777" w:rsidR="00D30B16" w:rsidRDefault="009A0210">
                    <w:pPr>
                      <w:spacing w:line="260" w:lineRule="exact"/>
                      <w:jc w:val="center"/>
                      <w:rPr>
                        <w:rFonts w:eastAsia="Calibri"/>
                      </w:rPr>
                    </w:pPr>
                    <w:r>
                      <w:rPr>
                        <w:rFonts w:eastAsia="Calibri"/>
                      </w:rPr>
                      <w:t>30–50</w:t>
                    </w:r>
                  </w:p>
                </w:tc>
                <w:tc>
                  <w:tcPr>
                    <w:tcW w:w="992" w:type="dxa"/>
                    <w:vAlign w:val="center"/>
                  </w:tcPr>
                  <w:p w14:paraId="41828344" w14:textId="77777777" w:rsidR="00D30B16" w:rsidRDefault="009A0210">
                    <w:pPr>
                      <w:spacing w:line="260" w:lineRule="exact"/>
                      <w:jc w:val="center"/>
                      <w:rPr>
                        <w:rFonts w:eastAsia="Calibri"/>
                      </w:rPr>
                    </w:pPr>
                    <w:r>
                      <w:rPr>
                        <w:rFonts w:eastAsia="Calibri"/>
                      </w:rPr>
                      <w:t>30</w:t>
                    </w:r>
                  </w:p>
                </w:tc>
                <w:tc>
                  <w:tcPr>
                    <w:tcW w:w="1134" w:type="dxa"/>
                    <w:vAlign w:val="center"/>
                  </w:tcPr>
                  <w:p w14:paraId="41828345" w14:textId="77777777" w:rsidR="00D30B16" w:rsidRDefault="009A0210">
                    <w:pPr>
                      <w:spacing w:line="260" w:lineRule="exact"/>
                      <w:jc w:val="center"/>
                      <w:rPr>
                        <w:rFonts w:eastAsia="Calibri"/>
                      </w:rPr>
                    </w:pPr>
                    <w:r>
                      <w:rPr>
                        <w:rFonts w:eastAsia="Calibri"/>
                      </w:rPr>
                      <w:t>3,7–6</w:t>
                    </w:r>
                  </w:p>
                </w:tc>
                <w:tc>
                  <w:tcPr>
                    <w:tcW w:w="1134" w:type="dxa"/>
                    <w:vAlign w:val="center"/>
                  </w:tcPr>
                  <w:p w14:paraId="41828346" w14:textId="77777777" w:rsidR="00D30B16" w:rsidRDefault="009A0210">
                    <w:pPr>
                      <w:spacing w:line="260" w:lineRule="exact"/>
                      <w:jc w:val="center"/>
                      <w:rPr>
                        <w:rFonts w:eastAsia="Calibri"/>
                      </w:rPr>
                    </w:pPr>
                    <w:r>
                      <w:rPr>
                        <w:rFonts w:eastAsia="Calibri"/>
                      </w:rPr>
                      <w:t>1,8–2,3</w:t>
                    </w:r>
                  </w:p>
                </w:tc>
                <w:tc>
                  <w:tcPr>
                    <w:tcW w:w="1418" w:type="dxa"/>
                    <w:vAlign w:val="center"/>
                  </w:tcPr>
                  <w:p w14:paraId="41828347" w14:textId="77777777" w:rsidR="00D30B16" w:rsidRDefault="009A0210">
                    <w:pPr>
                      <w:spacing w:line="260" w:lineRule="exact"/>
                      <w:jc w:val="center"/>
                      <w:rPr>
                        <w:rFonts w:eastAsia="Calibri"/>
                      </w:rPr>
                    </w:pPr>
                    <w:r>
                      <w:rPr>
                        <w:rFonts w:eastAsia="Calibri"/>
                      </w:rPr>
                      <w:t>8–12</w:t>
                    </w:r>
                  </w:p>
                </w:tc>
                <w:tc>
                  <w:tcPr>
                    <w:tcW w:w="1842" w:type="dxa"/>
                    <w:vAlign w:val="center"/>
                  </w:tcPr>
                  <w:p w14:paraId="41828348" w14:textId="77777777" w:rsidR="00D30B16" w:rsidRDefault="009A0210">
                    <w:pPr>
                      <w:spacing w:line="260" w:lineRule="exact"/>
                      <w:jc w:val="center"/>
                      <w:rPr>
                        <w:rFonts w:eastAsia="Calibri"/>
                      </w:rPr>
                    </w:pPr>
                    <w:r>
                      <w:rPr>
                        <w:rFonts w:eastAsia="Calibri"/>
                      </w:rPr>
                      <w:t>0,3–0,5</w:t>
                    </w:r>
                  </w:p>
                </w:tc>
                <w:tc>
                  <w:tcPr>
                    <w:tcW w:w="1560" w:type="dxa"/>
                    <w:vAlign w:val="center"/>
                  </w:tcPr>
                  <w:p w14:paraId="41828349" w14:textId="77777777" w:rsidR="00D30B16" w:rsidRDefault="009A0210">
                    <w:pPr>
                      <w:spacing w:line="260" w:lineRule="exact"/>
                      <w:jc w:val="center"/>
                      <w:rPr>
                        <w:rFonts w:eastAsia="Calibri"/>
                      </w:rPr>
                    </w:pPr>
                    <w:r>
                      <w:rPr>
                        <w:rFonts w:eastAsia="Calibri"/>
                      </w:rPr>
                      <w:t>7–13</w:t>
                    </w:r>
                  </w:p>
                </w:tc>
              </w:tr>
              <w:tr w:rsidR="00D30B16" w14:paraId="41828355" w14:textId="77777777">
                <w:trPr>
                  <w:cantSplit/>
                </w:trPr>
                <w:tc>
                  <w:tcPr>
                    <w:tcW w:w="1843" w:type="dxa"/>
                    <w:vMerge/>
                    <w:vAlign w:val="center"/>
                  </w:tcPr>
                  <w:p w14:paraId="4182834B" w14:textId="77777777" w:rsidR="00D30B16" w:rsidRDefault="00D30B16">
                    <w:pPr>
                      <w:spacing w:line="260" w:lineRule="exact"/>
                      <w:jc w:val="center"/>
                      <w:rPr>
                        <w:rFonts w:eastAsia="Calibri"/>
                      </w:rPr>
                    </w:pPr>
                  </w:p>
                </w:tc>
                <w:tc>
                  <w:tcPr>
                    <w:tcW w:w="1701" w:type="dxa"/>
                    <w:vMerge w:val="restart"/>
                    <w:vAlign w:val="center"/>
                  </w:tcPr>
                  <w:p w14:paraId="4182834C" w14:textId="77777777" w:rsidR="00D30B16" w:rsidRDefault="009A0210">
                    <w:pPr>
                      <w:spacing w:line="260" w:lineRule="exact"/>
                      <w:jc w:val="center"/>
                      <w:rPr>
                        <w:rFonts w:eastAsia="Calibri"/>
                      </w:rPr>
                    </w:pPr>
                    <w:r>
                      <w:rPr>
                        <w:rFonts w:eastAsia="Calibri"/>
                      </w:rPr>
                      <w:t>Mažai mineralinis</w:t>
                    </w:r>
                  </w:p>
                </w:tc>
                <w:tc>
                  <w:tcPr>
                    <w:tcW w:w="1730" w:type="dxa"/>
                    <w:vAlign w:val="center"/>
                  </w:tcPr>
                  <w:p w14:paraId="4182834D" w14:textId="77777777" w:rsidR="00D30B16" w:rsidRDefault="009A0210">
                    <w:pPr>
                      <w:spacing w:line="260" w:lineRule="exact"/>
                      <w:jc w:val="center"/>
                      <w:rPr>
                        <w:rFonts w:eastAsia="Calibri"/>
                      </w:rPr>
                    </w:pPr>
                    <w:r>
                      <w:rPr>
                        <w:rFonts w:eastAsia="Calibri"/>
                      </w:rPr>
                      <w:t xml:space="preserve">Durpinis </w:t>
                    </w:r>
                  </w:p>
                </w:tc>
                <w:tc>
                  <w:tcPr>
                    <w:tcW w:w="1247" w:type="dxa"/>
                    <w:vAlign w:val="center"/>
                  </w:tcPr>
                  <w:p w14:paraId="4182834E" w14:textId="77777777" w:rsidR="00D30B16" w:rsidRDefault="009A0210">
                    <w:pPr>
                      <w:spacing w:line="260" w:lineRule="exact"/>
                      <w:jc w:val="center"/>
                      <w:rPr>
                        <w:rFonts w:eastAsia="Calibri"/>
                      </w:rPr>
                    </w:pPr>
                    <w:r>
                      <w:rPr>
                        <w:rFonts w:eastAsia="Calibri"/>
                      </w:rPr>
                      <w:t>80</w:t>
                    </w:r>
                  </w:p>
                </w:tc>
                <w:tc>
                  <w:tcPr>
                    <w:tcW w:w="992" w:type="dxa"/>
                    <w:vAlign w:val="center"/>
                  </w:tcPr>
                  <w:p w14:paraId="4182834F" w14:textId="77777777" w:rsidR="00D30B16" w:rsidRDefault="009A0210">
                    <w:pPr>
                      <w:spacing w:line="260" w:lineRule="exact"/>
                      <w:jc w:val="center"/>
                      <w:rPr>
                        <w:rFonts w:eastAsia="Calibri"/>
                      </w:rPr>
                    </w:pPr>
                    <w:r>
                      <w:rPr>
                        <w:rFonts w:eastAsia="Calibri"/>
                      </w:rPr>
                      <w:t>10</w:t>
                    </w:r>
                  </w:p>
                </w:tc>
                <w:tc>
                  <w:tcPr>
                    <w:tcW w:w="1134" w:type="dxa"/>
                    <w:vAlign w:val="center"/>
                  </w:tcPr>
                  <w:p w14:paraId="41828350" w14:textId="77777777" w:rsidR="00D30B16" w:rsidRDefault="009A0210">
                    <w:pPr>
                      <w:spacing w:line="260" w:lineRule="exact"/>
                      <w:jc w:val="center"/>
                      <w:rPr>
                        <w:rFonts w:eastAsia="Calibri"/>
                      </w:rPr>
                    </w:pPr>
                    <w:r>
                      <w:rPr>
                        <w:rFonts w:eastAsia="Calibri"/>
                      </w:rPr>
                      <w:t>9–12</w:t>
                    </w:r>
                  </w:p>
                </w:tc>
                <w:tc>
                  <w:tcPr>
                    <w:tcW w:w="1134" w:type="dxa"/>
                    <w:vAlign w:val="center"/>
                  </w:tcPr>
                  <w:p w14:paraId="41828351" w14:textId="77777777" w:rsidR="00D30B16" w:rsidRDefault="009A0210">
                    <w:pPr>
                      <w:spacing w:line="260" w:lineRule="exact"/>
                      <w:jc w:val="center"/>
                      <w:rPr>
                        <w:rFonts w:eastAsia="Calibri"/>
                      </w:rPr>
                    </w:pPr>
                    <w:r>
                      <w:rPr>
                        <w:rFonts w:eastAsia="Calibri"/>
                      </w:rPr>
                      <w:t>1,4–1,6</w:t>
                    </w:r>
                  </w:p>
                </w:tc>
                <w:tc>
                  <w:tcPr>
                    <w:tcW w:w="1418" w:type="dxa"/>
                    <w:vAlign w:val="center"/>
                  </w:tcPr>
                  <w:p w14:paraId="41828352" w14:textId="77777777" w:rsidR="00D30B16" w:rsidRDefault="009A0210">
                    <w:pPr>
                      <w:spacing w:line="260" w:lineRule="exact"/>
                      <w:jc w:val="center"/>
                      <w:rPr>
                        <w:rFonts w:eastAsia="Calibri"/>
                      </w:rPr>
                    </w:pPr>
                    <w:r>
                      <w:rPr>
                        <w:rFonts w:eastAsia="Calibri"/>
                      </w:rPr>
                      <w:t>16–20</w:t>
                    </w:r>
                  </w:p>
                </w:tc>
                <w:tc>
                  <w:tcPr>
                    <w:tcW w:w="1842" w:type="dxa"/>
                    <w:vAlign w:val="center"/>
                  </w:tcPr>
                  <w:p w14:paraId="41828353" w14:textId="77777777" w:rsidR="00D30B16" w:rsidRDefault="009A0210">
                    <w:pPr>
                      <w:spacing w:line="260" w:lineRule="exact"/>
                      <w:jc w:val="center"/>
                      <w:rPr>
                        <w:rFonts w:eastAsia="Calibri"/>
                      </w:rPr>
                    </w:pPr>
                    <w:r>
                      <w:rPr>
                        <w:rFonts w:eastAsia="Calibri"/>
                      </w:rPr>
                      <w:t>0,1–0,25</w:t>
                    </w:r>
                  </w:p>
                </w:tc>
                <w:tc>
                  <w:tcPr>
                    <w:tcW w:w="1560" w:type="dxa"/>
                    <w:vAlign w:val="center"/>
                  </w:tcPr>
                  <w:p w14:paraId="41828354" w14:textId="77777777" w:rsidR="00D30B16" w:rsidRDefault="009A0210">
                    <w:pPr>
                      <w:spacing w:line="260" w:lineRule="exact"/>
                      <w:jc w:val="center"/>
                      <w:rPr>
                        <w:rFonts w:eastAsia="Calibri"/>
                      </w:rPr>
                    </w:pPr>
                    <w:r>
                      <w:rPr>
                        <w:rFonts w:eastAsia="Calibri"/>
                      </w:rPr>
                      <w:t>12–13</w:t>
                    </w:r>
                  </w:p>
                </w:tc>
              </w:tr>
              <w:tr w:rsidR="00D30B16" w14:paraId="41828360" w14:textId="77777777">
                <w:trPr>
                  <w:cantSplit/>
                </w:trPr>
                <w:tc>
                  <w:tcPr>
                    <w:tcW w:w="1843" w:type="dxa"/>
                    <w:vMerge/>
                    <w:vAlign w:val="center"/>
                  </w:tcPr>
                  <w:p w14:paraId="41828356" w14:textId="77777777" w:rsidR="00D30B16" w:rsidRDefault="00D30B16">
                    <w:pPr>
                      <w:spacing w:line="260" w:lineRule="exact"/>
                      <w:jc w:val="center"/>
                      <w:rPr>
                        <w:rFonts w:eastAsia="Calibri"/>
                      </w:rPr>
                    </w:pPr>
                  </w:p>
                </w:tc>
                <w:tc>
                  <w:tcPr>
                    <w:tcW w:w="1701" w:type="dxa"/>
                    <w:vMerge/>
                    <w:vAlign w:val="center"/>
                  </w:tcPr>
                  <w:p w14:paraId="41828357" w14:textId="77777777" w:rsidR="00D30B16" w:rsidRDefault="00D30B16">
                    <w:pPr>
                      <w:spacing w:line="260" w:lineRule="exact"/>
                      <w:jc w:val="center"/>
                      <w:rPr>
                        <w:rFonts w:eastAsia="Calibri"/>
                      </w:rPr>
                    </w:pPr>
                  </w:p>
                </w:tc>
                <w:tc>
                  <w:tcPr>
                    <w:tcW w:w="1730" w:type="dxa"/>
                    <w:vAlign w:val="center"/>
                  </w:tcPr>
                  <w:p w14:paraId="41828358" w14:textId="77777777" w:rsidR="00D30B16" w:rsidRDefault="009A0210">
                    <w:pPr>
                      <w:spacing w:line="260" w:lineRule="exact"/>
                      <w:jc w:val="center"/>
                      <w:rPr>
                        <w:rFonts w:eastAsia="Calibri"/>
                      </w:rPr>
                    </w:pPr>
                    <w:r>
                      <w:rPr>
                        <w:rFonts w:eastAsia="Calibri"/>
                      </w:rPr>
                      <w:t>Detritinis</w:t>
                    </w:r>
                  </w:p>
                </w:tc>
                <w:tc>
                  <w:tcPr>
                    <w:tcW w:w="1247" w:type="dxa"/>
                    <w:vAlign w:val="center"/>
                  </w:tcPr>
                  <w:p w14:paraId="41828359" w14:textId="77777777" w:rsidR="00D30B16" w:rsidRDefault="009A0210">
                    <w:pPr>
                      <w:spacing w:line="260" w:lineRule="exact"/>
                      <w:jc w:val="center"/>
                      <w:rPr>
                        <w:rFonts w:eastAsia="Calibri"/>
                      </w:rPr>
                    </w:pPr>
                    <w:r>
                      <w:rPr>
                        <w:rFonts w:eastAsia="Calibri"/>
                      </w:rPr>
                      <w:t>50–80</w:t>
                    </w:r>
                  </w:p>
                </w:tc>
                <w:tc>
                  <w:tcPr>
                    <w:tcW w:w="992" w:type="dxa"/>
                    <w:vAlign w:val="center"/>
                  </w:tcPr>
                  <w:p w14:paraId="4182835A" w14:textId="77777777" w:rsidR="00D30B16" w:rsidRDefault="009A0210">
                    <w:pPr>
                      <w:spacing w:line="260" w:lineRule="exact"/>
                      <w:jc w:val="center"/>
                      <w:rPr>
                        <w:rFonts w:eastAsia="Calibri"/>
                      </w:rPr>
                    </w:pPr>
                    <w:r>
                      <w:rPr>
                        <w:rFonts w:eastAsia="Calibri"/>
                      </w:rPr>
                      <w:t>30</w:t>
                    </w:r>
                  </w:p>
                </w:tc>
                <w:tc>
                  <w:tcPr>
                    <w:tcW w:w="1134" w:type="dxa"/>
                    <w:vAlign w:val="center"/>
                  </w:tcPr>
                  <w:p w14:paraId="4182835B" w14:textId="77777777" w:rsidR="00D30B16" w:rsidRDefault="009A0210">
                    <w:pPr>
                      <w:spacing w:line="260" w:lineRule="exact"/>
                      <w:jc w:val="center"/>
                      <w:rPr>
                        <w:rFonts w:eastAsia="Calibri"/>
                      </w:rPr>
                    </w:pPr>
                    <w:r>
                      <w:rPr>
                        <w:rFonts w:eastAsia="Calibri"/>
                      </w:rPr>
                      <w:t>6–9</w:t>
                    </w:r>
                  </w:p>
                </w:tc>
                <w:tc>
                  <w:tcPr>
                    <w:tcW w:w="1134" w:type="dxa"/>
                    <w:vAlign w:val="center"/>
                  </w:tcPr>
                  <w:p w14:paraId="4182835C" w14:textId="77777777" w:rsidR="00D30B16" w:rsidRDefault="009A0210">
                    <w:pPr>
                      <w:spacing w:line="260" w:lineRule="exact"/>
                      <w:jc w:val="center"/>
                      <w:rPr>
                        <w:rFonts w:eastAsia="Calibri"/>
                      </w:rPr>
                    </w:pPr>
                    <w:r>
                      <w:rPr>
                        <w:rFonts w:eastAsia="Calibri"/>
                      </w:rPr>
                      <w:t>1,6–1,8</w:t>
                    </w:r>
                  </w:p>
                </w:tc>
                <w:tc>
                  <w:tcPr>
                    <w:tcW w:w="1418" w:type="dxa"/>
                    <w:vAlign w:val="center"/>
                  </w:tcPr>
                  <w:p w14:paraId="4182835D" w14:textId="77777777" w:rsidR="00D30B16" w:rsidRDefault="009A0210">
                    <w:pPr>
                      <w:spacing w:line="260" w:lineRule="exact"/>
                      <w:jc w:val="center"/>
                      <w:rPr>
                        <w:rFonts w:eastAsia="Calibri"/>
                      </w:rPr>
                    </w:pPr>
                    <w:r>
                      <w:rPr>
                        <w:rFonts w:eastAsia="Calibri"/>
                      </w:rPr>
                      <w:t>12–16</w:t>
                    </w:r>
                  </w:p>
                </w:tc>
                <w:tc>
                  <w:tcPr>
                    <w:tcW w:w="1842" w:type="dxa"/>
                    <w:vAlign w:val="center"/>
                  </w:tcPr>
                  <w:p w14:paraId="4182835E" w14:textId="77777777" w:rsidR="00D30B16" w:rsidRDefault="009A0210">
                    <w:pPr>
                      <w:spacing w:line="260" w:lineRule="exact"/>
                      <w:jc w:val="center"/>
                      <w:rPr>
                        <w:rFonts w:eastAsia="Calibri"/>
                      </w:rPr>
                    </w:pPr>
                    <w:r>
                      <w:rPr>
                        <w:rFonts w:eastAsia="Calibri"/>
                      </w:rPr>
                      <w:t>0,25–0,1</w:t>
                    </w:r>
                  </w:p>
                </w:tc>
                <w:tc>
                  <w:tcPr>
                    <w:tcW w:w="1560" w:type="dxa"/>
                    <w:vAlign w:val="center"/>
                  </w:tcPr>
                  <w:p w14:paraId="4182835F" w14:textId="77777777" w:rsidR="00D30B16" w:rsidRDefault="009A0210">
                    <w:pPr>
                      <w:spacing w:line="260" w:lineRule="exact"/>
                      <w:jc w:val="center"/>
                      <w:rPr>
                        <w:rFonts w:eastAsia="Calibri"/>
                      </w:rPr>
                    </w:pPr>
                    <w:r>
                      <w:rPr>
                        <w:rFonts w:eastAsia="Calibri"/>
                      </w:rPr>
                      <w:t>13–20</w:t>
                    </w:r>
                  </w:p>
                </w:tc>
              </w:tr>
              <w:tr w:rsidR="00D30B16" w14:paraId="4182836B" w14:textId="77777777">
                <w:trPr>
                  <w:cantSplit/>
                </w:trPr>
                <w:tc>
                  <w:tcPr>
                    <w:tcW w:w="1843" w:type="dxa"/>
                    <w:vMerge w:val="restart"/>
                    <w:vAlign w:val="center"/>
                  </w:tcPr>
                  <w:p w14:paraId="41828361" w14:textId="77777777" w:rsidR="00D30B16" w:rsidRDefault="009A0210">
                    <w:pPr>
                      <w:spacing w:line="260" w:lineRule="exact"/>
                      <w:rPr>
                        <w:rFonts w:eastAsia="Calibri"/>
                      </w:rPr>
                    </w:pPr>
                    <w:r>
                      <w:rPr>
                        <w:rFonts w:eastAsia="Calibri"/>
                      </w:rPr>
                      <w:t>Sutankintos ežerų  ir pelkių po mineralinėmis sąnašomis</w:t>
                    </w:r>
                  </w:p>
                </w:tc>
                <w:tc>
                  <w:tcPr>
                    <w:tcW w:w="1701" w:type="dxa"/>
                    <w:vMerge w:val="restart"/>
                    <w:vAlign w:val="center"/>
                  </w:tcPr>
                  <w:p w14:paraId="41828362" w14:textId="77777777" w:rsidR="00D30B16" w:rsidRDefault="009A0210">
                    <w:pPr>
                      <w:spacing w:line="260" w:lineRule="exact"/>
                      <w:jc w:val="center"/>
                      <w:rPr>
                        <w:rFonts w:eastAsia="Calibri"/>
                      </w:rPr>
                    </w:pPr>
                    <w:r>
                      <w:rPr>
                        <w:rFonts w:eastAsia="Calibri"/>
                      </w:rPr>
                      <w:t>Mineralinis</w:t>
                    </w:r>
                  </w:p>
                </w:tc>
                <w:tc>
                  <w:tcPr>
                    <w:tcW w:w="1730" w:type="dxa"/>
                    <w:vAlign w:val="center"/>
                  </w:tcPr>
                  <w:p w14:paraId="41828363" w14:textId="77777777" w:rsidR="00D30B16" w:rsidRDefault="009A0210">
                    <w:pPr>
                      <w:spacing w:line="260" w:lineRule="exact"/>
                      <w:jc w:val="center"/>
                      <w:rPr>
                        <w:rFonts w:eastAsia="Calibri"/>
                      </w:rPr>
                    </w:pPr>
                    <w:r>
                      <w:rPr>
                        <w:rFonts w:eastAsia="Calibri"/>
                      </w:rPr>
                      <w:t>Karbonatinis</w:t>
                    </w:r>
                  </w:p>
                </w:tc>
                <w:tc>
                  <w:tcPr>
                    <w:tcW w:w="1247" w:type="dxa"/>
                    <w:vAlign w:val="center"/>
                  </w:tcPr>
                  <w:p w14:paraId="41828364" w14:textId="77777777" w:rsidR="00D30B16" w:rsidRDefault="009A0210">
                    <w:pPr>
                      <w:spacing w:line="260" w:lineRule="exact"/>
                      <w:jc w:val="center"/>
                      <w:rPr>
                        <w:rFonts w:eastAsia="Calibri"/>
                      </w:rPr>
                    </w:pPr>
                    <w:r>
                      <w:rPr>
                        <w:rFonts w:eastAsia="Calibri"/>
                      </w:rPr>
                      <w:t>10–30</w:t>
                    </w:r>
                  </w:p>
                </w:tc>
                <w:tc>
                  <w:tcPr>
                    <w:tcW w:w="992" w:type="dxa"/>
                    <w:vAlign w:val="center"/>
                  </w:tcPr>
                  <w:p w14:paraId="41828365" w14:textId="77777777" w:rsidR="00D30B16" w:rsidRDefault="009A0210">
                    <w:pPr>
                      <w:spacing w:line="260" w:lineRule="exact"/>
                      <w:jc w:val="center"/>
                      <w:rPr>
                        <w:rFonts w:eastAsia="Calibri"/>
                      </w:rPr>
                    </w:pPr>
                    <w:r>
                      <w:rPr>
                        <w:rFonts w:eastAsia="Calibri"/>
                      </w:rPr>
                      <w:t>30</w:t>
                    </w:r>
                  </w:p>
                </w:tc>
                <w:tc>
                  <w:tcPr>
                    <w:tcW w:w="1134" w:type="dxa"/>
                    <w:vAlign w:val="center"/>
                  </w:tcPr>
                  <w:p w14:paraId="41828366" w14:textId="77777777" w:rsidR="00D30B16" w:rsidRDefault="009A0210">
                    <w:pPr>
                      <w:spacing w:line="260" w:lineRule="exact"/>
                      <w:jc w:val="center"/>
                      <w:rPr>
                        <w:rFonts w:eastAsia="Calibri"/>
                      </w:rPr>
                    </w:pPr>
                    <w:r>
                      <w:rPr>
                        <w:rFonts w:eastAsia="Calibri"/>
                      </w:rPr>
                      <w:t>0,8–1,8</w:t>
                    </w:r>
                  </w:p>
                </w:tc>
                <w:tc>
                  <w:tcPr>
                    <w:tcW w:w="1134" w:type="dxa"/>
                    <w:vAlign w:val="center"/>
                  </w:tcPr>
                  <w:p w14:paraId="41828367" w14:textId="77777777" w:rsidR="00D30B16" w:rsidRDefault="009A0210">
                    <w:pPr>
                      <w:spacing w:line="260" w:lineRule="exact"/>
                      <w:jc w:val="center"/>
                      <w:rPr>
                        <w:rFonts w:eastAsia="Calibri"/>
                      </w:rPr>
                    </w:pPr>
                    <w:r>
                      <w:rPr>
                        <w:rFonts w:eastAsia="Calibri"/>
                      </w:rPr>
                      <w:t>2–2,3</w:t>
                    </w:r>
                  </w:p>
                </w:tc>
                <w:tc>
                  <w:tcPr>
                    <w:tcW w:w="1418" w:type="dxa"/>
                    <w:vAlign w:val="center"/>
                  </w:tcPr>
                  <w:p w14:paraId="41828368" w14:textId="77777777" w:rsidR="00D30B16" w:rsidRDefault="009A0210">
                    <w:pPr>
                      <w:spacing w:line="260" w:lineRule="exact"/>
                      <w:jc w:val="center"/>
                      <w:rPr>
                        <w:rFonts w:eastAsia="Calibri"/>
                      </w:rPr>
                    </w:pPr>
                    <w:r>
                      <w:rPr>
                        <w:rFonts w:eastAsia="Calibri"/>
                      </w:rPr>
                      <w:t>1,7–3,7</w:t>
                    </w:r>
                  </w:p>
                </w:tc>
                <w:tc>
                  <w:tcPr>
                    <w:tcW w:w="1842" w:type="dxa"/>
                    <w:vAlign w:val="center"/>
                  </w:tcPr>
                  <w:p w14:paraId="41828369" w14:textId="77777777" w:rsidR="00D30B16" w:rsidRDefault="009A0210">
                    <w:pPr>
                      <w:spacing w:line="260" w:lineRule="exact"/>
                      <w:jc w:val="center"/>
                      <w:rPr>
                        <w:rFonts w:eastAsia="Calibri"/>
                      </w:rPr>
                    </w:pPr>
                    <w:r>
                      <w:rPr>
                        <w:rFonts w:eastAsia="Calibri"/>
                      </w:rPr>
                      <w:t>0,7–1,2</w:t>
                    </w:r>
                  </w:p>
                </w:tc>
                <w:tc>
                  <w:tcPr>
                    <w:tcW w:w="1560" w:type="dxa"/>
                    <w:vAlign w:val="center"/>
                  </w:tcPr>
                  <w:p w14:paraId="4182836A" w14:textId="77777777" w:rsidR="00D30B16" w:rsidRDefault="009A0210">
                    <w:pPr>
                      <w:spacing w:line="260" w:lineRule="exact"/>
                      <w:jc w:val="center"/>
                      <w:rPr>
                        <w:rFonts w:eastAsia="Calibri"/>
                      </w:rPr>
                    </w:pPr>
                    <w:r>
                      <w:rPr>
                        <w:rFonts w:eastAsia="Calibri"/>
                      </w:rPr>
                      <w:t>15–25</w:t>
                    </w:r>
                  </w:p>
                </w:tc>
              </w:tr>
              <w:tr w:rsidR="00D30B16" w14:paraId="41828376" w14:textId="77777777">
                <w:trPr>
                  <w:cantSplit/>
                </w:trPr>
                <w:tc>
                  <w:tcPr>
                    <w:tcW w:w="1843" w:type="dxa"/>
                    <w:vMerge/>
                    <w:vAlign w:val="center"/>
                  </w:tcPr>
                  <w:p w14:paraId="4182836C" w14:textId="77777777" w:rsidR="00D30B16" w:rsidRDefault="00D30B16">
                    <w:pPr>
                      <w:spacing w:line="260" w:lineRule="exact"/>
                      <w:jc w:val="center"/>
                      <w:rPr>
                        <w:rFonts w:eastAsia="Calibri"/>
                      </w:rPr>
                    </w:pPr>
                  </w:p>
                </w:tc>
                <w:tc>
                  <w:tcPr>
                    <w:tcW w:w="1701" w:type="dxa"/>
                    <w:vMerge/>
                    <w:vAlign w:val="center"/>
                  </w:tcPr>
                  <w:p w14:paraId="4182836D" w14:textId="77777777" w:rsidR="00D30B16" w:rsidRDefault="00D30B16">
                    <w:pPr>
                      <w:spacing w:line="260" w:lineRule="exact"/>
                      <w:jc w:val="center"/>
                      <w:rPr>
                        <w:rFonts w:eastAsia="Calibri"/>
                      </w:rPr>
                    </w:pPr>
                  </w:p>
                </w:tc>
                <w:tc>
                  <w:tcPr>
                    <w:tcW w:w="1730" w:type="dxa"/>
                    <w:vAlign w:val="center"/>
                  </w:tcPr>
                  <w:p w14:paraId="4182836E" w14:textId="77777777" w:rsidR="00D30B16" w:rsidRDefault="009A0210">
                    <w:pPr>
                      <w:spacing w:line="260" w:lineRule="exact"/>
                      <w:jc w:val="center"/>
                      <w:rPr>
                        <w:rFonts w:eastAsia="Calibri"/>
                      </w:rPr>
                    </w:pPr>
                    <w:r>
                      <w:rPr>
                        <w:rFonts w:eastAsia="Calibri"/>
                      </w:rPr>
                      <w:t>Titnaginis</w:t>
                    </w:r>
                  </w:p>
                </w:tc>
                <w:tc>
                  <w:tcPr>
                    <w:tcW w:w="1247" w:type="dxa"/>
                    <w:vAlign w:val="center"/>
                  </w:tcPr>
                  <w:p w14:paraId="4182836F" w14:textId="77777777" w:rsidR="00D30B16" w:rsidRDefault="009A0210">
                    <w:pPr>
                      <w:spacing w:line="260" w:lineRule="exact"/>
                      <w:jc w:val="center"/>
                      <w:rPr>
                        <w:rFonts w:eastAsia="Calibri"/>
                      </w:rPr>
                    </w:pPr>
                    <w:r>
                      <w:rPr>
                        <w:rFonts w:eastAsia="Calibri"/>
                      </w:rPr>
                      <w:t>10–30</w:t>
                    </w:r>
                  </w:p>
                </w:tc>
                <w:tc>
                  <w:tcPr>
                    <w:tcW w:w="992" w:type="dxa"/>
                    <w:vAlign w:val="center"/>
                  </w:tcPr>
                  <w:p w14:paraId="41828370" w14:textId="77777777" w:rsidR="00D30B16" w:rsidRDefault="009A0210">
                    <w:pPr>
                      <w:spacing w:line="260" w:lineRule="exact"/>
                      <w:jc w:val="center"/>
                      <w:rPr>
                        <w:rFonts w:eastAsia="Calibri"/>
                      </w:rPr>
                    </w:pPr>
                    <w:r>
                      <w:rPr>
                        <w:rFonts w:eastAsia="Calibri"/>
                      </w:rPr>
                      <w:t>30</w:t>
                    </w:r>
                  </w:p>
                </w:tc>
                <w:tc>
                  <w:tcPr>
                    <w:tcW w:w="1134" w:type="dxa"/>
                    <w:vAlign w:val="center"/>
                  </w:tcPr>
                  <w:p w14:paraId="41828371" w14:textId="77777777" w:rsidR="00D30B16" w:rsidRDefault="009A0210">
                    <w:pPr>
                      <w:spacing w:line="260" w:lineRule="exact"/>
                      <w:jc w:val="center"/>
                      <w:rPr>
                        <w:rFonts w:eastAsia="Calibri"/>
                      </w:rPr>
                    </w:pPr>
                    <w:r>
                      <w:rPr>
                        <w:rFonts w:eastAsia="Calibri"/>
                      </w:rPr>
                      <w:t>0,5–1,5</w:t>
                    </w:r>
                  </w:p>
                </w:tc>
                <w:tc>
                  <w:tcPr>
                    <w:tcW w:w="1134" w:type="dxa"/>
                    <w:vAlign w:val="center"/>
                  </w:tcPr>
                  <w:p w14:paraId="41828372" w14:textId="77777777" w:rsidR="00D30B16" w:rsidRDefault="009A0210">
                    <w:pPr>
                      <w:spacing w:line="260" w:lineRule="exact"/>
                      <w:jc w:val="center"/>
                      <w:rPr>
                        <w:rFonts w:eastAsia="Calibri"/>
                      </w:rPr>
                    </w:pPr>
                    <w:r>
                      <w:rPr>
                        <w:rFonts w:eastAsia="Calibri"/>
                      </w:rPr>
                      <w:t>2,5–2</w:t>
                    </w:r>
                  </w:p>
                </w:tc>
                <w:tc>
                  <w:tcPr>
                    <w:tcW w:w="1418" w:type="dxa"/>
                    <w:vAlign w:val="center"/>
                  </w:tcPr>
                  <w:p w14:paraId="41828373" w14:textId="77777777" w:rsidR="00D30B16" w:rsidRDefault="009A0210">
                    <w:pPr>
                      <w:spacing w:line="260" w:lineRule="exact"/>
                      <w:jc w:val="center"/>
                      <w:rPr>
                        <w:rFonts w:eastAsia="Calibri"/>
                      </w:rPr>
                    </w:pPr>
                    <w:r>
                      <w:rPr>
                        <w:rFonts w:eastAsia="Calibri"/>
                      </w:rPr>
                      <w:t>1,4–3,1</w:t>
                    </w:r>
                  </w:p>
                </w:tc>
                <w:tc>
                  <w:tcPr>
                    <w:tcW w:w="1842" w:type="dxa"/>
                    <w:vAlign w:val="center"/>
                  </w:tcPr>
                  <w:p w14:paraId="41828374" w14:textId="77777777" w:rsidR="00D30B16" w:rsidRDefault="009A0210">
                    <w:pPr>
                      <w:spacing w:line="260" w:lineRule="exact"/>
                      <w:jc w:val="center"/>
                      <w:rPr>
                        <w:rFonts w:eastAsia="Calibri"/>
                      </w:rPr>
                    </w:pPr>
                    <w:r>
                      <w:rPr>
                        <w:rFonts w:eastAsia="Calibri"/>
                      </w:rPr>
                      <w:t>1–2</w:t>
                    </w:r>
                  </w:p>
                </w:tc>
                <w:tc>
                  <w:tcPr>
                    <w:tcW w:w="1560" w:type="dxa"/>
                    <w:vAlign w:val="center"/>
                  </w:tcPr>
                  <w:p w14:paraId="41828375" w14:textId="77777777" w:rsidR="00D30B16" w:rsidRDefault="009A0210">
                    <w:pPr>
                      <w:spacing w:line="260" w:lineRule="exact"/>
                      <w:jc w:val="center"/>
                      <w:rPr>
                        <w:rFonts w:eastAsia="Calibri"/>
                      </w:rPr>
                    </w:pPr>
                    <w:r>
                      <w:rPr>
                        <w:rFonts w:eastAsia="Calibri"/>
                      </w:rPr>
                      <w:t>10–20</w:t>
                    </w:r>
                  </w:p>
                </w:tc>
              </w:tr>
              <w:tr w:rsidR="00D30B16" w14:paraId="41828381" w14:textId="77777777">
                <w:trPr>
                  <w:cantSplit/>
                </w:trPr>
                <w:tc>
                  <w:tcPr>
                    <w:tcW w:w="1843" w:type="dxa"/>
                    <w:vMerge/>
                    <w:vAlign w:val="center"/>
                  </w:tcPr>
                  <w:p w14:paraId="41828377" w14:textId="77777777" w:rsidR="00D30B16" w:rsidRDefault="00D30B16">
                    <w:pPr>
                      <w:spacing w:line="260" w:lineRule="exact"/>
                      <w:jc w:val="center"/>
                      <w:rPr>
                        <w:rFonts w:eastAsia="Calibri"/>
                      </w:rPr>
                    </w:pPr>
                  </w:p>
                </w:tc>
                <w:tc>
                  <w:tcPr>
                    <w:tcW w:w="1701" w:type="dxa"/>
                    <w:vMerge w:val="restart"/>
                    <w:vAlign w:val="center"/>
                  </w:tcPr>
                  <w:p w14:paraId="41828378" w14:textId="77777777" w:rsidR="00D30B16" w:rsidRDefault="009A0210">
                    <w:pPr>
                      <w:spacing w:line="260" w:lineRule="exact"/>
                      <w:jc w:val="center"/>
                      <w:rPr>
                        <w:rFonts w:eastAsia="Calibri"/>
                      </w:rPr>
                    </w:pPr>
                    <w:r>
                      <w:rPr>
                        <w:rFonts w:eastAsia="Calibri"/>
                      </w:rPr>
                      <w:t>Vidutiniškai mineralinis</w:t>
                    </w:r>
                  </w:p>
                </w:tc>
                <w:tc>
                  <w:tcPr>
                    <w:tcW w:w="1730" w:type="dxa"/>
                    <w:vAlign w:val="center"/>
                  </w:tcPr>
                  <w:p w14:paraId="41828379" w14:textId="77777777" w:rsidR="00D30B16" w:rsidRDefault="009A0210">
                    <w:pPr>
                      <w:spacing w:line="260" w:lineRule="exact"/>
                      <w:jc w:val="center"/>
                      <w:rPr>
                        <w:rFonts w:eastAsia="Calibri"/>
                      </w:rPr>
                    </w:pPr>
                    <w:r>
                      <w:rPr>
                        <w:rFonts w:eastAsia="Calibri"/>
                      </w:rPr>
                      <w:t>Karbonatinis</w:t>
                    </w:r>
                  </w:p>
                </w:tc>
                <w:tc>
                  <w:tcPr>
                    <w:tcW w:w="1247" w:type="dxa"/>
                    <w:vAlign w:val="center"/>
                  </w:tcPr>
                  <w:p w14:paraId="4182837A" w14:textId="77777777" w:rsidR="00D30B16" w:rsidRDefault="009A0210">
                    <w:pPr>
                      <w:spacing w:line="260" w:lineRule="exact"/>
                      <w:jc w:val="center"/>
                      <w:rPr>
                        <w:rFonts w:eastAsia="Calibri"/>
                      </w:rPr>
                    </w:pPr>
                    <w:r>
                      <w:rPr>
                        <w:rFonts w:eastAsia="Calibri"/>
                      </w:rPr>
                      <w:t>30–50</w:t>
                    </w:r>
                  </w:p>
                </w:tc>
                <w:tc>
                  <w:tcPr>
                    <w:tcW w:w="992" w:type="dxa"/>
                    <w:vAlign w:val="center"/>
                  </w:tcPr>
                  <w:p w14:paraId="4182837B" w14:textId="77777777" w:rsidR="00D30B16" w:rsidRDefault="009A0210">
                    <w:pPr>
                      <w:spacing w:line="260" w:lineRule="exact"/>
                      <w:jc w:val="center"/>
                      <w:rPr>
                        <w:rFonts w:eastAsia="Calibri"/>
                      </w:rPr>
                    </w:pPr>
                    <w:r>
                      <w:rPr>
                        <w:rFonts w:eastAsia="Calibri"/>
                      </w:rPr>
                      <w:t>30</w:t>
                    </w:r>
                  </w:p>
                </w:tc>
                <w:tc>
                  <w:tcPr>
                    <w:tcW w:w="1134" w:type="dxa"/>
                    <w:vAlign w:val="center"/>
                  </w:tcPr>
                  <w:p w14:paraId="4182837C" w14:textId="77777777" w:rsidR="00D30B16" w:rsidRDefault="009A0210">
                    <w:pPr>
                      <w:spacing w:line="260" w:lineRule="exact"/>
                      <w:jc w:val="center"/>
                      <w:rPr>
                        <w:rFonts w:eastAsia="Calibri"/>
                      </w:rPr>
                    </w:pPr>
                    <w:r>
                      <w:rPr>
                        <w:rFonts w:eastAsia="Calibri"/>
                      </w:rPr>
                      <w:t>1,8–2,5</w:t>
                    </w:r>
                  </w:p>
                </w:tc>
                <w:tc>
                  <w:tcPr>
                    <w:tcW w:w="1134" w:type="dxa"/>
                    <w:vAlign w:val="center"/>
                  </w:tcPr>
                  <w:p w14:paraId="4182837D" w14:textId="77777777" w:rsidR="00D30B16" w:rsidRDefault="009A0210">
                    <w:pPr>
                      <w:spacing w:line="260" w:lineRule="exact"/>
                      <w:jc w:val="center"/>
                      <w:rPr>
                        <w:rFonts w:eastAsia="Calibri"/>
                      </w:rPr>
                    </w:pPr>
                    <w:r>
                      <w:rPr>
                        <w:rFonts w:eastAsia="Calibri"/>
                      </w:rPr>
                      <w:t>1,8–2</w:t>
                    </w:r>
                  </w:p>
                </w:tc>
                <w:tc>
                  <w:tcPr>
                    <w:tcW w:w="1418" w:type="dxa"/>
                    <w:vAlign w:val="center"/>
                  </w:tcPr>
                  <w:p w14:paraId="4182837E" w14:textId="77777777" w:rsidR="00D30B16" w:rsidRDefault="009A0210">
                    <w:pPr>
                      <w:spacing w:line="260" w:lineRule="exact"/>
                      <w:jc w:val="center"/>
                      <w:rPr>
                        <w:rFonts w:eastAsia="Calibri"/>
                      </w:rPr>
                    </w:pPr>
                    <w:r>
                      <w:rPr>
                        <w:rFonts w:eastAsia="Calibri"/>
                      </w:rPr>
                      <w:t>3,7–5,0</w:t>
                    </w:r>
                  </w:p>
                </w:tc>
                <w:tc>
                  <w:tcPr>
                    <w:tcW w:w="1842" w:type="dxa"/>
                    <w:vAlign w:val="center"/>
                  </w:tcPr>
                  <w:p w14:paraId="4182837F" w14:textId="77777777" w:rsidR="00D30B16" w:rsidRDefault="009A0210">
                    <w:pPr>
                      <w:spacing w:line="260" w:lineRule="exact"/>
                      <w:jc w:val="center"/>
                      <w:rPr>
                        <w:rFonts w:eastAsia="Calibri"/>
                      </w:rPr>
                    </w:pPr>
                    <w:r>
                      <w:rPr>
                        <w:rFonts w:eastAsia="Calibri"/>
                      </w:rPr>
                      <w:t>0,4–0,7</w:t>
                    </w:r>
                  </w:p>
                </w:tc>
                <w:tc>
                  <w:tcPr>
                    <w:tcW w:w="1560" w:type="dxa"/>
                    <w:vAlign w:val="center"/>
                  </w:tcPr>
                  <w:p w14:paraId="41828380" w14:textId="77777777" w:rsidR="00D30B16" w:rsidRDefault="009A0210">
                    <w:pPr>
                      <w:spacing w:line="260" w:lineRule="exact"/>
                      <w:jc w:val="center"/>
                      <w:rPr>
                        <w:rFonts w:eastAsia="Calibri"/>
                      </w:rPr>
                    </w:pPr>
                    <w:r>
                      <w:rPr>
                        <w:rFonts w:eastAsia="Calibri"/>
                      </w:rPr>
                      <w:t>10–20</w:t>
                    </w:r>
                  </w:p>
                </w:tc>
              </w:tr>
              <w:tr w:rsidR="00D30B16" w14:paraId="4182838C" w14:textId="77777777">
                <w:trPr>
                  <w:cantSplit/>
                </w:trPr>
                <w:tc>
                  <w:tcPr>
                    <w:tcW w:w="1843" w:type="dxa"/>
                    <w:vMerge/>
                    <w:vAlign w:val="center"/>
                  </w:tcPr>
                  <w:p w14:paraId="41828382" w14:textId="77777777" w:rsidR="00D30B16" w:rsidRDefault="00D30B16">
                    <w:pPr>
                      <w:spacing w:line="260" w:lineRule="exact"/>
                      <w:jc w:val="center"/>
                      <w:rPr>
                        <w:rFonts w:eastAsia="Calibri"/>
                      </w:rPr>
                    </w:pPr>
                  </w:p>
                </w:tc>
                <w:tc>
                  <w:tcPr>
                    <w:tcW w:w="1701" w:type="dxa"/>
                    <w:vMerge/>
                    <w:vAlign w:val="center"/>
                  </w:tcPr>
                  <w:p w14:paraId="41828383" w14:textId="77777777" w:rsidR="00D30B16" w:rsidRDefault="00D30B16">
                    <w:pPr>
                      <w:spacing w:line="260" w:lineRule="exact"/>
                      <w:jc w:val="center"/>
                      <w:rPr>
                        <w:rFonts w:eastAsia="Calibri"/>
                      </w:rPr>
                    </w:pPr>
                  </w:p>
                </w:tc>
                <w:tc>
                  <w:tcPr>
                    <w:tcW w:w="1730" w:type="dxa"/>
                    <w:vAlign w:val="center"/>
                  </w:tcPr>
                  <w:p w14:paraId="41828384" w14:textId="77777777" w:rsidR="00D30B16" w:rsidRDefault="009A0210">
                    <w:pPr>
                      <w:spacing w:line="260" w:lineRule="exact"/>
                      <w:jc w:val="center"/>
                      <w:rPr>
                        <w:rFonts w:eastAsia="Calibri"/>
                      </w:rPr>
                    </w:pPr>
                    <w:r>
                      <w:rPr>
                        <w:rFonts w:eastAsia="Calibri"/>
                      </w:rPr>
                      <w:t>Titnaginis</w:t>
                    </w:r>
                  </w:p>
                </w:tc>
                <w:tc>
                  <w:tcPr>
                    <w:tcW w:w="1247" w:type="dxa"/>
                    <w:vAlign w:val="center"/>
                  </w:tcPr>
                  <w:p w14:paraId="41828385" w14:textId="77777777" w:rsidR="00D30B16" w:rsidRDefault="009A0210">
                    <w:pPr>
                      <w:spacing w:line="260" w:lineRule="exact"/>
                      <w:jc w:val="center"/>
                      <w:rPr>
                        <w:rFonts w:eastAsia="Calibri"/>
                      </w:rPr>
                    </w:pPr>
                    <w:r>
                      <w:rPr>
                        <w:rFonts w:eastAsia="Calibri"/>
                      </w:rPr>
                      <w:t>30–50</w:t>
                    </w:r>
                  </w:p>
                </w:tc>
                <w:tc>
                  <w:tcPr>
                    <w:tcW w:w="992" w:type="dxa"/>
                    <w:vAlign w:val="center"/>
                  </w:tcPr>
                  <w:p w14:paraId="41828386" w14:textId="77777777" w:rsidR="00D30B16" w:rsidRDefault="009A0210">
                    <w:pPr>
                      <w:spacing w:line="260" w:lineRule="exact"/>
                      <w:jc w:val="center"/>
                      <w:rPr>
                        <w:rFonts w:eastAsia="Calibri"/>
                      </w:rPr>
                    </w:pPr>
                    <w:r>
                      <w:rPr>
                        <w:rFonts w:eastAsia="Calibri"/>
                      </w:rPr>
                      <w:t>30</w:t>
                    </w:r>
                  </w:p>
                </w:tc>
                <w:tc>
                  <w:tcPr>
                    <w:tcW w:w="1134" w:type="dxa"/>
                    <w:vAlign w:val="center"/>
                  </w:tcPr>
                  <w:p w14:paraId="41828387" w14:textId="77777777" w:rsidR="00D30B16" w:rsidRDefault="009A0210">
                    <w:pPr>
                      <w:spacing w:line="260" w:lineRule="exact"/>
                      <w:jc w:val="center"/>
                      <w:rPr>
                        <w:rFonts w:eastAsia="Calibri"/>
                      </w:rPr>
                    </w:pPr>
                    <w:r>
                      <w:rPr>
                        <w:rFonts w:eastAsia="Calibri"/>
                      </w:rPr>
                      <w:t>1,5–2</w:t>
                    </w:r>
                  </w:p>
                </w:tc>
                <w:tc>
                  <w:tcPr>
                    <w:tcW w:w="1134" w:type="dxa"/>
                    <w:vAlign w:val="center"/>
                  </w:tcPr>
                  <w:p w14:paraId="41828388" w14:textId="77777777" w:rsidR="00D30B16" w:rsidRDefault="009A0210">
                    <w:pPr>
                      <w:spacing w:line="260" w:lineRule="exact"/>
                      <w:jc w:val="center"/>
                      <w:rPr>
                        <w:rFonts w:eastAsia="Calibri"/>
                      </w:rPr>
                    </w:pPr>
                    <w:r>
                      <w:rPr>
                        <w:rFonts w:eastAsia="Calibri"/>
                      </w:rPr>
                      <w:t>1,5–1,8</w:t>
                    </w:r>
                  </w:p>
                </w:tc>
                <w:tc>
                  <w:tcPr>
                    <w:tcW w:w="1418" w:type="dxa"/>
                    <w:vAlign w:val="center"/>
                  </w:tcPr>
                  <w:p w14:paraId="41828389" w14:textId="77777777" w:rsidR="00D30B16" w:rsidRDefault="009A0210">
                    <w:pPr>
                      <w:spacing w:line="260" w:lineRule="exact"/>
                      <w:jc w:val="center"/>
                      <w:rPr>
                        <w:rFonts w:eastAsia="Calibri"/>
                      </w:rPr>
                    </w:pPr>
                    <w:r>
                      <w:rPr>
                        <w:rFonts w:eastAsia="Calibri"/>
                      </w:rPr>
                      <w:t>3–4</w:t>
                    </w:r>
                  </w:p>
                </w:tc>
                <w:tc>
                  <w:tcPr>
                    <w:tcW w:w="1842" w:type="dxa"/>
                    <w:vAlign w:val="center"/>
                  </w:tcPr>
                  <w:p w14:paraId="4182838A" w14:textId="77777777" w:rsidR="00D30B16" w:rsidRDefault="009A0210">
                    <w:pPr>
                      <w:spacing w:line="260" w:lineRule="exact"/>
                      <w:jc w:val="center"/>
                      <w:rPr>
                        <w:rFonts w:eastAsia="Calibri"/>
                      </w:rPr>
                    </w:pPr>
                    <w:r>
                      <w:rPr>
                        <w:rFonts w:eastAsia="Calibri"/>
                      </w:rPr>
                      <w:t>0,4–1,0</w:t>
                    </w:r>
                  </w:p>
                </w:tc>
                <w:tc>
                  <w:tcPr>
                    <w:tcW w:w="1560" w:type="dxa"/>
                    <w:vAlign w:val="center"/>
                  </w:tcPr>
                  <w:p w14:paraId="4182838B" w14:textId="77777777" w:rsidR="00D30B16" w:rsidRDefault="009A0210">
                    <w:pPr>
                      <w:spacing w:line="260" w:lineRule="exact"/>
                      <w:jc w:val="center"/>
                      <w:rPr>
                        <w:rFonts w:eastAsia="Calibri"/>
                      </w:rPr>
                    </w:pPr>
                    <w:r>
                      <w:rPr>
                        <w:rFonts w:eastAsia="Calibri"/>
                      </w:rPr>
                      <w:t>10–20</w:t>
                    </w:r>
                  </w:p>
                </w:tc>
              </w:tr>
              <w:tr w:rsidR="00D30B16" w14:paraId="41828397" w14:textId="77777777">
                <w:trPr>
                  <w:cantSplit/>
                </w:trPr>
                <w:tc>
                  <w:tcPr>
                    <w:tcW w:w="1843" w:type="dxa"/>
                    <w:vMerge/>
                    <w:vAlign w:val="center"/>
                  </w:tcPr>
                  <w:p w14:paraId="4182838D" w14:textId="77777777" w:rsidR="00D30B16" w:rsidRDefault="00D30B16">
                    <w:pPr>
                      <w:jc w:val="center"/>
                      <w:rPr>
                        <w:rFonts w:eastAsia="Calibri"/>
                      </w:rPr>
                    </w:pPr>
                  </w:p>
                </w:tc>
                <w:tc>
                  <w:tcPr>
                    <w:tcW w:w="1701" w:type="dxa"/>
                    <w:vAlign w:val="center"/>
                  </w:tcPr>
                  <w:p w14:paraId="4182838E" w14:textId="77777777" w:rsidR="00D30B16" w:rsidRDefault="009A0210">
                    <w:pPr>
                      <w:jc w:val="center"/>
                      <w:rPr>
                        <w:rFonts w:eastAsia="Calibri"/>
                      </w:rPr>
                    </w:pPr>
                    <w:r>
                      <w:rPr>
                        <w:rFonts w:eastAsia="Calibri"/>
                      </w:rPr>
                      <w:t>Mažai mineralinis</w:t>
                    </w:r>
                  </w:p>
                </w:tc>
                <w:tc>
                  <w:tcPr>
                    <w:tcW w:w="1730" w:type="dxa"/>
                    <w:vAlign w:val="center"/>
                  </w:tcPr>
                  <w:p w14:paraId="4182838F" w14:textId="77777777" w:rsidR="00D30B16" w:rsidRDefault="009A0210">
                    <w:pPr>
                      <w:jc w:val="center"/>
                      <w:rPr>
                        <w:rFonts w:eastAsia="Calibri"/>
                      </w:rPr>
                    </w:pPr>
                    <w:r>
                      <w:rPr>
                        <w:rFonts w:eastAsia="Calibri"/>
                      </w:rPr>
                      <w:t>Detritinis</w:t>
                    </w:r>
                  </w:p>
                </w:tc>
                <w:tc>
                  <w:tcPr>
                    <w:tcW w:w="1247" w:type="dxa"/>
                    <w:vAlign w:val="center"/>
                  </w:tcPr>
                  <w:p w14:paraId="41828390" w14:textId="77777777" w:rsidR="00D30B16" w:rsidRDefault="009A0210">
                    <w:pPr>
                      <w:jc w:val="center"/>
                      <w:rPr>
                        <w:rFonts w:eastAsia="Calibri"/>
                      </w:rPr>
                    </w:pPr>
                    <w:r>
                      <w:rPr>
                        <w:rFonts w:eastAsia="Calibri"/>
                      </w:rPr>
                      <w:t>50</w:t>
                    </w:r>
                  </w:p>
                </w:tc>
                <w:tc>
                  <w:tcPr>
                    <w:tcW w:w="992" w:type="dxa"/>
                    <w:vAlign w:val="center"/>
                  </w:tcPr>
                  <w:p w14:paraId="41828391" w14:textId="77777777" w:rsidR="00D30B16" w:rsidRDefault="009A0210">
                    <w:pPr>
                      <w:jc w:val="center"/>
                      <w:rPr>
                        <w:rFonts w:eastAsia="Calibri"/>
                      </w:rPr>
                    </w:pPr>
                    <w:r>
                      <w:rPr>
                        <w:rFonts w:eastAsia="Calibri"/>
                      </w:rPr>
                      <w:t>30</w:t>
                    </w:r>
                  </w:p>
                </w:tc>
                <w:tc>
                  <w:tcPr>
                    <w:tcW w:w="1134" w:type="dxa"/>
                    <w:vAlign w:val="center"/>
                  </w:tcPr>
                  <w:p w14:paraId="41828392" w14:textId="77777777" w:rsidR="00D30B16" w:rsidRDefault="009A0210">
                    <w:pPr>
                      <w:jc w:val="center"/>
                      <w:rPr>
                        <w:rFonts w:eastAsia="Calibri"/>
                      </w:rPr>
                    </w:pPr>
                    <w:r>
                      <w:rPr>
                        <w:rFonts w:eastAsia="Calibri"/>
                      </w:rPr>
                      <w:t>1,5–3</w:t>
                    </w:r>
                  </w:p>
                </w:tc>
                <w:tc>
                  <w:tcPr>
                    <w:tcW w:w="1134" w:type="dxa"/>
                    <w:vAlign w:val="center"/>
                  </w:tcPr>
                  <w:p w14:paraId="41828393" w14:textId="77777777" w:rsidR="00D30B16" w:rsidRDefault="009A0210">
                    <w:pPr>
                      <w:jc w:val="center"/>
                      <w:rPr>
                        <w:rFonts w:eastAsia="Calibri"/>
                      </w:rPr>
                    </w:pPr>
                    <w:r>
                      <w:rPr>
                        <w:rFonts w:eastAsia="Calibri"/>
                      </w:rPr>
                      <w:t>1,4–1,8</w:t>
                    </w:r>
                  </w:p>
                </w:tc>
                <w:tc>
                  <w:tcPr>
                    <w:tcW w:w="1418" w:type="dxa"/>
                    <w:vAlign w:val="center"/>
                  </w:tcPr>
                  <w:p w14:paraId="41828394" w14:textId="77777777" w:rsidR="00D30B16" w:rsidRDefault="009A0210">
                    <w:pPr>
                      <w:jc w:val="center"/>
                      <w:rPr>
                        <w:rFonts w:eastAsia="Calibri"/>
                      </w:rPr>
                    </w:pPr>
                    <w:r>
                      <w:rPr>
                        <w:rFonts w:eastAsia="Calibri"/>
                      </w:rPr>
                      <w:t>4–6</w:t>
                    </w:r>
                  </w:p>
                </w:tc>
                <w:tc>
                  <w:tcPr>
                    <w:tcW w:w="1842" w:type="dxa"/>
                    <w:vAlign w:val="center"/>
                  </w:tcPr>
                  <w:p w14:paraId="41828395" w14:textId="77777777" w:rsidR="00D30B16" w:rsidRDefault="009A0210">
                    <w:pPr>
                      <w:jc w:val="center"/>
                      <w:rPr>
                        <w:rFonts w:eastAsia="Calibri"/>
                      </w:rPr>
                    </w:pPr>
                    <w:r>
                      <w:rPr>
                        <w:rFonts w:eastAsia="Calibri"/>
                      </w:rPr>
                      <w:t>0,3–0,5</w:t>
                    </w:r>
                  </w:p>
                </w:tc>
                <w:tc>
                  <w:tcPr>
                    <w:tcW w:w="1560" w:type="dxa"/>
                    <w:vAlign w:val="center"/>
                  </w:tcPr>
                  <w:p w14:paraId="41828396" w14:textId="77777777" w:rsidR="00D30B16" w:rsidRDefault="009A0210">
                    <w:pPr>
                      <w:jc w:val="center"/>
                      <w:rPr>
                        <w:rFonts w:eastAsia="Calibri"/>
                      </w:rPr>
                    </w:pPr>
                    <w:r>
                      <w:rPr>
                        <w:rFonts w:eastAsia="Calibri"/>
                      </w:rPr>
                      <w:t>0–20</w:t>
                    </w:r>
                  </w:p>
                </w:tc>
              </w:tr>
            </w:tbl>
            <w:p w14:paraId="41828398" w14:textId="5C329BCC" w:rsidR="00D30B16" w:rsidRDefault="00D30B16">
              <w:pPr>
                <w:spacing w:line="360" w:lineRule="auto"/>
                <w:rPr>
                  <w:rFonts w:eastAsia="Calibri"/>
                  <w:b/>
                  <w:sz w:val="28"/>
                </w:rPr>
                <w:sectPr w:rsidR="00D30B16">
                  <w:footerReference w:type="default" r:id="rId233"/>
                  <w:pgSz w:w="16838" w:h="11906" w:orient="landscape" w:code="9"/>
                  <w:pgMar w:top="1418" w:right="1134" w:bottom="567" w:left="1134" w:header="567" w:footer="567" w:gutter="0"/>
                  <w:cols w:space="1296"/>
                </w:sectPr>
              </w:pPr>
            </w:p>
            <w:p w14:paraId="41828399" w14:textId="6B690B65" w:rsidR="00D30B16" w:rsidRDefault="009A0210">
              <w:pPr>
                <w:suppressAutoHyphens/>
                <w:ind w:left="7088"/>
                <w:jc w:val="both"/>
                <w:rPr>
                  <w:rFonts w:eastAsia="Calibri"/>
                  <w:iCs/>
                  <w:sz w:val="22"/>
                  <w:szCs w:val="22"/>
                </w:rPr>
              </w:pPr>
              <w:r>
                <w:rPr>
                  <w:rFonts w:eastAsia="Calibri"/>
                  <w:iCs/>
                  <w:sz w:val="22"/>
                  <w:szCs w:val="22"/>
                </w:rPr>
                <w:lastRenderedPageBreak/>
                <w:t>Automobilių kelių inžinerinių</w:t>
              </w:r>
            </w:p>
            <w:p w14:paraId="4182839A" w14:textId="77777777" w:rsidR="00D30B16" w:rsidRDefault="009A0210">
              <w:pPr>
                <w:suppressAutoHyphens/>
                <w:ind w:left="7088"/>
                <w:jc w:val="both"/>
                <w:rPr>
                  <w:rFonts w:eastAsia="Calibri"/>
                  <w:iCs/>
                  <w:sz w:val="22"/>
                  <w:szCs w:val="22"/>
                </w:rPr>
              </w:pPr>
              <w:r>
                <w:rPr>
                  <w:rFonts w:eastAsia="Calibri"/>
                  <w:iCs/>
                  <w:sz w:val="22"/>
                  <w:szCs w:val="22"/>
                </w:rPr>
                <w:t>geologinių ir geotechninių bei</w:t>
              </w:r>
            </w:p>
            <w:p w14:paraId="4182839B" w14:textId="77777777" w:rsidR="00D30B16" w:rsidRDefault="009A0210">
              <w:pPr>
                <w:suppressAutoHyphens/>
                <w:ind w:left="7088"/>
                <w:jc w:val="both"/>
                <w:rPr>
                  <w:rFonts w:eastAsia="Calibri"/>
                  <w:iCs/>
                  <w:sz w:val="22"/>
                  <w:szCs w:val="22"/>
                </w:rPr>
              </w:pPr>
              <w:r>
                <w:rPr>
                  <w:rFonts w:eastAsia="Calibri"/>
                  <w:iCs/>
                  <w:sz w:val="22"/>
                  <w:szCs w:val="22"/>
                </w:rPr>
                <w:t>statinio tyrimų rekomendacijų</w:t>
              </w:r>
            </w:p>
            <w:p w14:paraId="4182839C" w14:textId="77777777" w:rsidR="00D30B16" w:rsidRDefault="009A0210">
              <w:pPr>
                <w:suppressAutoHyphens/>
                <w:ind w:left="7088"/>
                <w:jc w:val="both"/>
                <w:rPr>
                  <w:rFonts w:eastAsia="Calibri"/>
                  <w:iCs/>
                  <w:sz w:val="22"/>
                  <w:szCs w:val="22"/>
                </w:rPr>
              </w:pPr>
              <w:r>
                <w:rPr>
                  <w:rFonts w:eastAsia="Calibri"/>
                  <w:iCs/>
                  <w:sz w:val="22"/>
                  <w:szCs w:val="22"/>
                </w:rPr>
                <w:t>R IGGT 15</w:t>
              </w:r>
            </w:p>
            <w:p w14:paraId="4182839D" w14:textId="77777777" w:rsidR="00D30B16" w:rsidRDefault="009A0210">
              <w:pPr>
                <w:suppressAutoHyphens/>
                <w:ind w:left="7088"/>
                <w:jc w:val="both"/>
                <w:rPr>
                  <w:rFonts w:eastAsia="Calibri"/>
                  <w:iCs/>
                  <w:sz w:val="22"/>
                  <w:szCs w:val="22"/>
                </w:rPr>
              </w:pPr>
              <w:r>
                <w:rPr>
                  <w:rFonts w:eastAsia="Calibri"/>
                  <w:iCs/>
                  <w:sz w:val="22"/>
                  <w:szCs w:val="22"/>
                </w:rPr>
                <w:t>8 priedo tęsinys</w:t>
              </w:r>
            </w:p>
            <w:p w14:paraId="4182839E" w14:textId="207CB644" w:rsidR="00D30B16" w:rsidRDefault="00EE25CA">
              <w:pPr>
                <w:rPr>
                  <w:sz w:val="10"/>
                  <w:szCs w:val="10"/>
                </w:rPr>
              </w:pPr>
            </w:p>
          </w:sdtContent>
        </w:sdt>
        <w:sdt>
          <w:sdtPr>
            <w:alias w:val="lentele"/>
            <w:tag w:val="part_50bd2ac09a8840d5bd427914447299b1"/>
            <w:id w:val="1733732895"/>
            <w:lock w:val="sdtLocked"/>
          </w:sdtPr>
          <w:sdtEndPr/>
          <w:sdtContent>
            <w:p w14:paraId="4182839F" w14:textId="77777777" w:rsidR="00D30B16" w:rsidRDefault="00EE25CA">
              <w:pPr>
                <w:tabs>
                  <w:tab w:val="right" w:pos="9498"/>
                </w:tabs>
                <w:rPr>
                  <w:rFonts w:eastAsia="Calibri"/>
                  <w:b/>
                </w:rPr>
              </w:pPr>
              <w:sdt>
                <w:sdtPr>
                  <w:alias w:val="Pavadinimas"/>
                  <w:tag w:val="title_50bd2ac09a8840d5bd427914447299b1"/>
                  <w:id w:val="-656615601"/>
                  <w:lock w:val="sdtLocked"/>
                </w:sdtPr>
                <w:sdtEndPr/>
                <w:sdtContent>
                  <w:r w:rsidR="009A0210">
                    <w:rPr>
                      <w:rFonts w:eastAsia="Calibri"/>
                      <w:b/>
                    </w:rPr>
                    <w:t xml:space="preserve">2 lentelė. Nekonsoliduotų durpių rodiklių verčių priklausomybė nuo susiskaidymo laipsnio </w:t>
                  </w:r>
                  <w:r w:rsidR="009A0210">
                    <w:rPr>
                      <w:rFonts w:eastAsia="Calibri"/>
                      <w:b/>
                      <w:i/>
                    </w:rPr>
                    <w:t>R</w:t>
                  </w:r>
                </w:sdtContent>
              </w:sdt>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6"/>
                <w:gridCol w:w="875"/>
                <w:gridCol w:w="1314"/>
                <w:gridCol w:w="876"/>
                <w:gridCol w:w="875"/>
                <w:gridCol w:w="876"/>
                <w:gridCol w:w="730"/>
                <w:gridCol w:w="730"/>
                <w:gridCol w:w="876"/>
                <w:gridCol w:w="714"/>
              </w:tblGrid>
              <w:tr w:rsidR="00D30B16" w14:paraId="418283A6" w14:textId="77777777">
                <w:tc>
                  <w:tcPr>
                    <w:tcW w:w="2046" w:type="dxa"/>
                    <w:vMerge w:val="restart"/>
                    <w:tcBorders>
                      <w:top w:val="single" w:sz="12" w:space="0" w:color="auto"/>
                      <w:left w:val="single" w:sz="12" w:space="0" w:color="auto"/>
                    </w:tcBorders>
                    <w:vAlign w:val="center"/>
                  </w:tcPr>
                  <w:p w14:paraId="418283A0" w14:textId="77777777" w:rsidR="00D30B16" w:rsidRDefault="009A0210">
                    <w:pPr>
                      <w:jc w:val="center"/>
                      <w:rPr>
                        <w:rFonts w:eastAsia="Calibri"/>
                        <w:b/>
                      </w:rPr>
                    </w:pPr>
                    <w:r>
                      <w:rPr>
                        <w:rFonts w:eastAsia="Calibri"/>
                        <w:b/>
                      </w:rPr>
                      <w:t>Rodiklis</w:t>
                    </w:r>
                  </w:p>
                </w:tc>
                <w:tc>
                  <w:tcPr>
                    <w:tcW w:w="875" w:type="dxa"/>
                    <w:vMerge w:val="restart"/>
                    <w:tcBorders>
                      <w:top w:val="single" w:sz="12" w:space="0" w:color="auto"/>
                    </w:tcBorders>
                    <w:vAlign w:val="center"/>
                  </w:tcPr>
                  <w:p w14:paraId="418283A1" w14:textId="77777777" w:rsidR="00D30B16" w:rsidRDefault="009A0210">
                    <w:pPr>
                      <w:jc w:val="center"/>
                      <w:rPr>
                        <w:rFonts w:eastAsia="Calibri"/>
                        <w:b/>
                      </w:rPr>
                    </w:pPr>
                    <w:r>
                      <w:rPr>
                        <w:rFonts w:eastAsia="Calibri"/>
                        <w:b/>
                      </w:rPr>
                      <w:t>Žymuo</w:t>
                    </w:r>
                  </w:p>
                </w:tc>
                <w:tc>
                  <w:tcPr>
                    <w:tcW w:w="1314" w:type="dxa"/>
                    <w:vMerge w:val="restart"/>
                    <w:tcBorders>
                      <w:top w:val="single" w:sz="12" w:space="0" w:color="auto"/>
                    </w:tcBorders>
                    <w:vAlign w:val="center"/>
                  </w:tcPr>
                  <w:p w14:paraId="418283A2" w14:textId="77777777" w:rsidR="00D30B16" w:rsidRDefault="009A0210">
                    <w:pPr>
                      <w:jc w:val="center"/>
                      <w:rPr>
                        <w:rFonts w:eastAsia="Calibri"/>
                        <w:b/>
                      </w:rPr>
                    </w:pPr>
                    <w:r>
                      <w:rPr>
                        <w:rFonts w:eastAsia="Calibri"/>
                        <w:b/>
                      </w:rPr>
                      <w:t>Matavimo</w:t>
                    </w:r>
                  </w:p>
                  <w:p w14:paraId="418283A3" w14:textId="77777777" w:rsidR="00D30B16" w:rsidRDefault="009A0210">
                    <w:pPr>
                      <w:jc w:val="center"/>
                      <w:rPr>
                        <w:rFonts w:eastAsia="Calibri"/>
                        <w:b/>
                      </w:rPr>
                    </w:pPr>
                    <w:r>
                      <w:rPr>
                        <w:rFonts w:eastAsia="Calibri"/>
                        <w:b/>
                      </w:rPr>
                      <w:t>vienetas</w:t>
                    </w:r>
                  </w:p>
                </w:tc>
                <w:tc>
                  <w:tcPr>
                    <w:tcW w:w="5677" w:type="dxa"/>
                    <w:gridSpan w:val="7"/>
                    <w:tcBorders>
                      <w:top w:val="single" w:sz="12" w:space="0" w:color="auto"/>
                      <w:right w:val="single" w:sz="12" w:space="0" w:color="auto"/>
                    </w:tcBorders>
                  </w:tcPr>
                  <w:p w14:paraId="418283A4" w14:textId="77777777" w:rsidR="00D30B16" w:rsidRDefault="009A0210">
                    <w:pPr>
                      <w:jc w:val="center"/>
                      <w:rPr>
                        <w:rFonts w:eastAsia="Calibri"/>
                        <w:b/>
                      </w:rPr>
                    </w:pPr>
                    <w:r>
                      <w:rPr>
                        <w:rFonts w:eastAsia="Calibri"/>
                        <w:b/>
                      </w:rPr>
                      <w:t xml:space="preserve">Durpių pagal pelkių tipą susiskaidymo </w:t>
                    </w:r>
                  </w:p>
                  <w:p w14:paraId="418283A5" w14:textId="77777777" w:rsidR="00D30B16" w:rsidRDefault="009A0210">
                    <w:pPr>
                      <w:jc w:val="center"/>
                      <w:rPr>
                        <w:rFonts w:eastAsia="Calibri"/>
                        <w:b/>
                      </w:rPr>
                    </w:pPr>
                    <w:r>
                      <w:rPr>
                        <w:rFonts w:eastAsia="Calibri"/>
                        <w:b/>
                      </w:rPr>
                      <w:t xml:space="preserve">laipsnis </w:t>
                    </w:r>
                    <w:r>
                      <w:rPr>
                        <w:rFonts w:eastAsia="Calibri"/>
                        <w:b/>
                        <w:i/>
                      </w:rPr>
                      <w:t xml:space="preserve">R, </w:t>
                    </w:r>
                    <w:r>
                      <w:rPr>
                        <w:rFonts w:eastAsia="Calibri"/>
                      </w:rPr>
                      <w:t>procentais</w:t>
                    </w:r>
                  </w:p>
                </w:tc>
              </w:tr>
              <w:tr w:rsidR="00D30B16" w14:paraId="418283AC" w14:textId="77777777">
                <w:tc>
                  <w:tcPr>
                    <w:tcW w:w="2046" w:type="dxa"/>
                    <w:vMerge/>
                    <w:tcBorders>
                      <w:left w:val="single" w:sz="12" w:space="0" w:color="auto"/>
                    </w:tcBorders>
                  </w:tcPr>
                  <w:p w14:paraId="418283A7" w14:textId="77777777" w:rsidR="00D30B16" w:rsidRDefault="00D30B16">
                    <w:pPr>
                      <w:rPr>
                        <w:rFonts w:eastAsia="Calibri"/>
                        <w:b/>
                      </w:rPr>
                    </w:pPr>
                  </w:p>
                </w:tc>
                <w:tc>
                  <w:tcPr>
                    <w:tcW w:w="875" w:type="dxa"/>
                    <w:vMerge/>
                  </w:tcPr>
                  <w:p w14:paraId="418283A8" w14:textId="77777777" w:rsidR="00D30B16" w:rsidRDefault="00D30B16">
                    <w:pPr>
                      <w:rPr>
                        <w:rFonts w:eastAsia="Calibri"/>
                        <w:b/>
                      </w:rPr>
                    </w:pPr>
                  </w:p>
                </w:tc>
                <w:tc>
                  <w:tcPr>
                    <w:tcW w:w="1314" w:type="dxa"/>
                    <w:vMerge/>
                  </w:tcPr>
                  <w:p w14:paraId="418283A9" w14:textId="77777777" w:rsidR="00D30B16" w:rsidRDefault="00D30B16">
                    <w:pPr>
                      <w:rPr>
                        <w:rFonts w:eastAsia="Calibri"/>
                        <w:b/>
                      </w:rPr>
                    </w:pPr>
                  </w:p>
                </w:tc>
                <w:tc>
                  <w:tcPr>
                    <w:tcW w:w="3357" w:type="dxa"/>
                    <w:gridSpan w:val="4"/>
                  </w:tcPr>
                  <w:p w14:paraId="418283AA" w14:textId="77777777" w:rsidR="00D30B16" w:rsidRDefault="009A0210">
                    <w:pPr>
                      <w:jc w:val="center"/>
                      <w:rPr>
                        <w:rFonts w:eastAsia="Calibri"/>
                        <w:b/>
                      </w:rPr>
                    </w:pPr>
                    <w:r>
                      <w:rPr>
                        <w:rFonts w:eastAsia="Calibri"/>
                        <w:b/>
                      </w:rPr>
                      <w:t>aukštapelkių</w:t>
                    </w:r>
                  </w:p>
                </w:tc>
                <w:tc>
                  <w:tcPr>
                    <w:tcW w:w="2320" w:type="dxa"/>
                    <w:gridSpan w:val="3"/>
                    <w:tcBorders>
                      <w:right w:val="single" w:sz="12" w:space="0" w:color="auto"/>
                    </w:tcBorders>
                  </w:tcPr>
                  <w:p w14:paraId="418283AB" w14:textId="77777777" w:rsidR="00D30B16" w:rsidRDefault="009A0210">
                    <w:pPr>
                      <w:jc w:val="center"/>
                      <w:rPr>
                        <w:rFonts w:eastAsia="Calibri"/>
                        <w:b/>
                      </w:rPr>
                    </w:pPr>
                    <w:r>
                      <w:rPr>
                        <w:rFonts w:eastAsia="Calibri"/>
                        <w:b/>
                      </w:rPr>
                      <w:t>žemapelkių</w:t>
                    </w:r>
                  </w:p>
                </w:tc>
              </w:tr>
              <w:tr w:rsidR="00D30B16" w14:paraId="418283B7" w14:textId="77777777">
                <w:tc>
                  <w:tcPr>
                    <w:tcW w:w="2046" w:type="dxa"/>
                    <w:vMerge/>
                    <w:tcBorders>
                      <w:left w:val="single" w:sz="12" w:space="0" w:color="auto"/>
                      <w:bottom w:val="single" w:sz="12" w:space="0" w:color="auto"/>
                    </w:tcBorders>
                  </w:tcPr>
                  <w:p w14:paraId="418283AD" w14:textId="77777777" w:rsidR="00D30B16" w:rsidRDefault="00D30B16">
                    <w:pPr>
                      <w:rPr>
                        <w:rFonts w:eastAsia="Calibri"/>
                        <w:b/>
                      </w:rPr>
                    </w:pPr>
                  </w:p>
                </w:tc>
                <w:tc>
                  <w:tcPr>
                    <w:tcW w:w="875" w:type="dxa"/>
                    <w:vMerge/>
                    <w:tcBorders>
                      <w:bottom w:val="single" w:sz="12" w:space="0" w:color="auto"/>
                    </w:tcBorders>
                  </w:tcPr>
                  <w:p w14:paraId="418283AE" w14:textId="77777777" w:rsidR="00D30B16" w:rsidRDefault="00D30B16">
                    <w:pPr>
                      <w:rPr>
                        <w:rFonts w:eastAsia="Calibri"/>
                        <w:b/>
                      </w:rPr>
                    </w:pPr>
                  </w:p>
                </w:tc>
                <w:tc>
                  <w:tcPr>
                    <w:tcW w:w="1314" w:type="dxa"/>
                    <w:vMerge/>
                    <w:tcBorders>
                      <w:bottom w:val="single" w:sz="12" w:space="0" w:color="auto"/>
                    </w:tcBorders>
                  </w:tcPr>
                  <w:p w14:paraId="418283AF" w14:textId="77777777" w:rsidR="00D30B16" w:rsidRDefault="00D30B16">
                    <w:pPr>
                      <w:rPr>
                        <w:rFonts w:eastAsia="Calibri"/>
                        <w:b/>
                      </w:rPr>
                    </w:pPr>
                  </w:p>
                </w:tc>
                <w:tc>
                  <w:tcPr>
                    <w:tcW w:w="876" w:type="dxa"/>
                    <w:tcBorders>
                      <w:bottom w:val="single" w:sz="12" w:space="0" w:color="auto"/>
                    </w:tcBorders>
                  </w:tcPr>
                  <w:p w14:paraId="418283B0" w14:textId="77777777" w:rsidR="00D30B16" w:rsidRDefault="009A0210">
                    <w:pPr>
                      <w:jc w:val="center"/>
                      <w:rPr>
                        <w:rFonts w:eastAsia="Calibri"/>
                        <w:b/>
                      </w:rPr>
                    </w:pPr>
                    <w:r>
                      <w:rPr>
                        <w:rFonts w:eastAsia="Calibri"/>
                        <w:b/>
                      </w:rPr>
                      <w:t>5–20</w:t>
                    </w:r>
                  </w:p>
                </w:tc>
                <w:tc>
                  <w:tcPr>
                    <w:tcW w:w="875" w:type="dxa"/>
                    <w:tcBorders>
                      <w:bottom w:val="single" w:sz="12" w:space="0" w:color="auto"/>
                    </w:tcBorders>
                  </w:tcPr>
                  <w:p w14:paraId="418283B1" w14:textId="77777777" w:rsidR="00D30B16" w:rsidRDefault="009A0210">
                    <w:pPr>
                      <w:jc w:val="center"/>
                      <w:rPr>
                        <w:rFonts w:eastAsia="Calibri"/>
                        <w:b/>
                      </w:rPr>
                    </w:pPr>
                    <w:r>
                      <w:rPr>
                        <w:rFonts w:eastAsia="Calibri"/>
                        <w:b/>
                      </w:rPr>
                      <w:t>20–30</w:t>
                    </w:r>
                  </w:p>
                </w:tc>
                <w:tc>
                  <w:tcPr>
                    <w:tcW w:w="876" w:type="dxa"/>
                    <w:tcBorders>
                      <w:bottom w:val="single" w:sz="12" w:space="0" w:color="auto"/>
                    </w:tcBorders>
                  </w:tcPr>
                  <w:p w14:paraId="418283B2" w14:textId="77777777" w:rsidR="00D30B16" w:rsidRDefault="009A0210">
                    <w:pPr>
                      <w:jc w:val="center"/>
                      <w:rPr>
                        <w:rFonts w:eastAsia="Calibri"/>
                        <w:b/>
                      </w:rPr>
                    </w:pPr>
                    <w:r>
                      <w:rPr>
                        <w:rFonts w:eastAsia="Calibri"/>
                        <w:b/>
                      </w:rPr>
                      <w:t>30–40</w:t>
                    </w:r>
                  </w:p>
                </w:tc>
                <w:tc>
                  <w:tcPr>
                    <w:tcW w:w="730" w:type="dxa"/>
                    <w:tcBorders>
                      <w:bottom w:val="single" w:sz="12" w:space="0" w:color="auto"/>
                    </w:tcBorders>
                  </w:tcPr>
                  <w:p w14:paraId="418283B3" w14:textId="77777777" w:rsidR="00D30B16" w:rsidRDefault="009A0210">
                    <w:pPr>
                      <w:jc w:val="center"/>
                      <w:rPr>
                        <w:rFonts w:eastAsia="Calibri"/>
                        <w:b/>
                      </w:rPr>
                    </w:pPr>
                    <w:r>
                      <w:rPr>
                        <w:rFonts w:eastAsia="Calibri"/>
                        <w:b/>
                      </w:rPr>
                      <w:t>&gt; 40</w:t>
                    </w:r>
                  </w:p>
                </w:tc>
                <w:tc>
                  <w:tcPr>
                    <w:tcW w:w="730" w:type="dxa"/>
                    <w:tcBorders>
                      <w:bottom w:val="single" w:sz="12" w:space="0" w:color="auto"/>
                    </w:tcBorders>
                  </w:tcPr>
                  <w:p w14:paraId="418283B4" w14:textId="77777777" w:rsidR="00D30B16" w:rsidRDefault="009A0210">
                    <w:pPr>
                      <w:jc w:val="center"/>
                      <w:rPr>
                        <w:rFonts w:eastAsia="Calibri"/>
                        <w:b/>
                      </w:rPr>
                    </w:pPr>
                    <w:r>
                      <w:rPr>
                        <w:rFonts w:eastAsia="Calibri"/>
                        <w:b/>
                      </w:rPr>
                      <w:t>5–25</w:t>
                    </w:r>
                  </w:p>
                </w:tc>
                <w:tc>
                  <w:tcPr>
                    <w:tcW w:w="876" w:type="dxa"/>
                    <w:tcBorders>
                      <w:bottom w:val="single" w:sz="12" w:space="0" w:color="auto"/>
                    </w:tcBorders>
                  </w:tcPr>
                  <w:p w14:paraId="418283B5" w14:textId="77777777" w:rsidR="00D30B16" w:rsidRDefault="009A0210">
                    <w:pPr>
                      <w:jc w:val="center"/>
                      <w:rPr>
                        <w:rFonts w:eastAsia="Calibri"/>
                        <w:b/>
                      </w:rPr>
                    </w:pPr>
                    <w:r>
                      <w:rPr>
                        <w:rFonts w:eastAsia="Calibri"/>
                        <w:b/>
                      </w:rPr>
                      <w:t>25–40</w:t>
                    </w:r>
                  </w:p>
                </w:tc>
                <w:tc>
                  <w:tcPr>
                    <w:tcW w:w="714" w:type="dxa"/>
                    <w:tcBorders>
                      <w:bottom w:val="single" w:sz="12" w:space="0" w:color="auto"/>
                      <w:right w:val="single" w:sz="12" w:space="0" w:color="auto"/>
                    </w:tcBorders>
                  </w:tcPr>
                  <w:p w14:paraId="418283B6" w14:textId="77777777" w:rsidR="00D30B16" w:rsidRDefault="009A0210">
                    <w:pPr>
                      <w:jc w:val="center"/>
                      <w:rPr>
                        <w:rFonts w:eastAsia="Calibri"/>
                        <w:b/>
                      </w:rPr>
                    </w:pPr>
                    <w:r>
                      <w:rPr>
                        <w:rFonts w:eastAsia="Calibri"/>
                        <w:b/>
                      </w:rPr>
                      <w:t>&gt; 40</w:t>
                    </w:r>
                  </w:p>
                </w:tc>
              </w:tr>
              <w:tr w:rsidR="00D30B16" w14:paraId="418283C2" w14:textId="77777777">
                <w:tc>
                  <w:tcPr>
                    <w:tcW w:w="2046" w:type="dxa"/>
                    <w:tcBorders>
                      <w:top w:val="single" w:sz="12" w:space="0" w:color="auto"/>
                    </w:tcBorders>
                    <w:vAlign w:val="center"/>
                  </w:tcPr>
                  <w:p w14:paraId="418283B8" w14:textId="77777777" w:rsidR="00D30B16" w:rsidRDefault="009A0210">
                    <w:pPr>
                      <w:rPr>
                        <w:rFonts w:eastAsia="Calibri"/>
                      </w:rPr>
                    </w:pPr>
                    <w:r>
                      <w:rPr>
                        <w:rFonts w:eastAsia="Calibri"/>
                      </w:rPr>
                      <w:t>Soties drėgnis</w:t>
                    </w:r>
                  </w:p>
                </w:tc>
                <w:tc>
                  <w:tcPr>
                    <w:tcW w:w="875" w:type="dxa"/>
                    <w:tcBorders>
                      <w:top w:val="single" w:sz="12" w:space="0" w:color="auto"/>
                    </w:tcBorders>
                    <w:vAlign w:val="center"/>
                  </w:tcPr>
                  <w:p w14:paraId="418283B9" w14:textId="77777777" w:rsidR="00D30B16" w:rsidRDefault="009A0210">
                    <w:pPr>
                      <w:jc w:val="center"/>
                      <w:rPr>
                        <w:rFonts w:eastAsia="Calibri"/>
                        <w:i/>
                      </w:rPr>
                    </w:pPr>
                    <w:r>
                      <w:rPr>
                        <w:rFonts w:eastAsia="Calibri"/>
                        <w:i/>
                      </w:rPr>
                      <w:t>w</w:t>
                    </w:r>
                    <w:r>
                      <w:rPr>
                        <w:rFonts w:eastAsia="Calibri"/>
                        <w:vertAlign w:val="subscript"/>
                      </w:rPr>
                      <w:t>sa</w:t>
                    </w:r>
                    <w:r>
                      <w:rPr>
                        <w:rFonts w:eastAsia="Calibri"/>
                        <w:i/>
                        <w:vertAlign w:val="subscript"/>
                      </w:rPr>
                      <w:t>t</w:t>
                    </w:r>
                  </w:p>
                </w:tc>
                <w:tc>
                  <w:tcPr>
                    <w:tcW w:w="1314" w:type="dxa"/>
                    <w:tcBorders>
                      <w:top w:val="single" w:sz="12" w:space="0" w:color="auto"/>
                    </w:tcBorders>
                    <w:vAlign w:val="center"/>
                  </w:tcPr>
                  <w:p w14:paraId="418283BA" w14:textId="77777777" w:rsidR="00D30B16" w:rsidRDefault="009A0210">
                    <w:pPr>
                      <w:jc w:val="center"/>
                      <w:rPr>
                        <w:rFonts w:eastAsia="Calibri"/>
                      </w:rPr>
                    </w:pPr>
                    <w:r>
                      <w:rPr>
                        <w:rFonts w:eastAsia="Calibri"/>
                      </w:rPr>
                      <w:t>Vienetas ir vieneto dalys</w:t>
                    </w:r>
                  </w:p>
                </w:tc>
                <w:tc>
                  <w:tcPr>
                    <w:tcW w:w="876" w:type="dxa"/>
                    <w:tcBorders>
                      <w:top w:val="single" w:sz="12" w:space="0" w:color="auto"/>
                    </w:tcBorders>
                    <w:vAlign w:val="center"/>
                  </w:tcPr>
                  <w:p w14:paraId="418283BB" w14:textId="77777777" w:rsidR="00D30B16" w:rsidRDefault="009A0210">
                    <w:pPr>
                      <w:jc w:val="center"/>
                      <w:rPr>
                        <w:rFonts w:eastAsia="Calibri"/>
                      </w:rPr>
                    </w:pPr>
                    <w:r>
                      <w:rPr>
                        <w:rFonts w:eastAsia="Calibri"/>
                      </w:rPr>
                      <w:t>14,5</w:t>
                    </w:r>
                  </w:p>
                </w:tc>
                <w:tc>
                  <w:tcPr>
                    <w:tcW w:w="875" w:type="dxa"/>
                    <w:tcBorders>
                      <w:top w:val="single" w:sz="12" w:space="0" w:color="auto"/>
                    </w:tcBorders>
                    <w:vAlign w:val="center"/>
                  </w:tcPr>
                  <w:p w14:paraId="418283BC" w14:textId="77777777" w:rsidR="00D30B16" w:rsidRDefault="009A0210">
                    <w:pPr>
                      <w:jc w:val="center"/>
                      <w:rPr>
                        <w:rFonts w:eastAsia="Calibri"/>
                      </w:rPr>
                    </w:pPr>
                    <w:r>
                      <w:rPr>
                        <w:rFonts w:eastAsia="Calibri"/>
                      </w:rPr>
                      <w:t>12,5</w:t>
                    </w:r>
                  </w:p>
                </w:tc>
                <w:tc>
                  <w:tcPr>
                    <w:tcW w:w="876" w:type="dxa"/>
                    <w:tcBorders>
                      <w:top w:val="single" w:sz="12" w:space="0" w:color="auto"/>
                    </w:tcBorders>
                    <w:vAlign w:val="center"/>
                  </w:tcPr>
                  <w:p w14:paraId="418283BD" w14:textId="77777777" w:rsidR="00D30B16" w:rsidRDefault="009A0210">
                    <w:pPr>
                      <w:jc w:val="center"/>
                      <w:rPr>
                        <w:rFonts w:eastAsia="Calibri"/>
                      </w:rPr>
                    </w:pPr>
                    <w:r>
                      <w:rPr>
                        <w:rFonts w:eastAsia="Calibri"/>
                      </w:rPr>
                      <w:t>11,8</w:t>
                    </w:r>
                  </w:p>
                </w:tc>
                <w:tc>
                  <w:tcPr>
                    <w:tcW w:w="730" w:type="dxa"/>
                    <w:tcBorders>
                      <w:top w:val="single" w:sz="12" w:space="0" w:color="auto"/>
                    </w:tcBorders>
                    <w:vAlign w:val="center"/>
                  </w:tcPr>
                  <w:p w14:paraId="418283BE" w14:textId="77777777" w:rsidR="00D30B16" w:rsidRDefault="009A0210">
                    <w:pPr>
                      <w:jc w:val="center"/>
                      <w:rPr>
                        <w:rFonts w:eastAsia="Calibri"/>
                      </w:rPr>
                    </w:pPr>
                    <w:r>
                      <w:rPr>
                        <w:rFonts w:eastAsia="Calibri"/>
                      </w:rPr>
                      <w:t>10,0</w:t>
                    </w:r>
                  </w:p>
                </w:tc>
                <w:tc>
                  <w:tcPr>
                    <w:tcW w:w="730" w:type="dxa"/>
                    <w:tcBorders>
                      <w:top w:val="single" w:sz="12" w:space="0" w:color="auto"/>
                    </w:tcBorders>
                    <w:vAlign w:val="center"/>
                  </w:tcPr>
                  <w:p w14:paraId="418283BF" w14:textId="77777777" w:rsidR="00D30B16" w:rsidRDefault="009A0210">
                    <w:pPr>
                      <w:jc w:val="center"/>
                      <w:rPr>
                        <w:rFonts w:eastAsia="Calibri"/>
                      </w:rPr>
                    </w:pPr>
                    <w:r>
                      <w:rPr>
                        <w:rFonts w:eastAsia="Calibri"/>
                      </w:rPr>
                      <w:t>11,5</w:t>
                    </w:r>
                  </w:p>
                </w:tc>
                <w:tc>
                  <w:tcPr>
                    <w:tcW w:w="876" w:type="dxa"/>
                    <w:tcBorders>
                      <w:top w:val="single" w:sz="12" w:space="0" w:color="auto"/>
                    </w:tcBorders>
                    <w:vAlign w:val="center"/>
                  </w:tcPr>
                  <w:p w14:paraId="418283C0" w14:textId="77777777" w:rsidR="00D30B16" w:rsidRDefault="009A0210">
                    <w:pPr>
                      <w:jc w:val="center"/>
                      <w:rPr>
                        <w:rFonts w:eastAsia="Calibri"/>
                      </w:rPr>
                    </w:pPr>
                    <w:r>
                      <w:rPr>
                        <w:rFonts w:eastAsia="Calibri"/>
                      </w:rPr>
                      <w:t>7,5</w:t>
                    </w:r>
                  </w:p>
                </w:tc>
                <w:tc>
                  <w:tcPr>
                    <w:tcW w:w="714" w:type="dxa"/>
                    <w:tcBorders>
                      <w:top w:val="single" w:sz="12" w:space="0" w:color="auto"/>
                    </w:tcBorders>
                    <w:vAlign w:val="center"/>
                  </w:tcPr>
                  <w:p w14:paraId="418283C1" w14:textId="77777777" w:rsidR="00D30B16" w:rsidRDefault="009A0210">
                    <w:pPr>
                      <w:jc w:val="center"/>
                      <w:rPr>
                        <w:rFonts w:eastAsia="Calibri"/>
                      </w:rPr>
                    </w:pPr>
                    <w:r>
                      <w:rPr>
                        <w:rFonts w:eastAsia="Calibri"/>
                      </w:rPr>
                      <w:t>5,8</w:t>
                    </w:r>
                  </w:p>
                </w:tc>
              </w:tr>
              <w:tr w:rsidR="00D30B16" w14:paraId="418283CD" w14:textId="77777777">
                <w:tc>
                  <w:tcPr>
                    <w:tcW w:w="2046" w:type="dxa"/>
                    <w:vAlign w:val="center"/>
                  </w:tcPr>
                  <w:p w14:paraId="418283C3" w14:textId="77777777" w:rsidR="00D30B16" w:rsidRDefault="009A0210">
                    <w:pPr>
                      <w:rPr>
                        <w:rFonts w:eastAsia="Calibri"/>
                      </w:rPr>
                    </w:pPr>
                    <w:r>
                      <w:rPr>
                        <w:rFonts w:eastAsia="Calibri"/>
                      </w:rPr>
                      <w:t>Dalelių tankis</w:t>
                    </w:r>
                  </w:p>
                </w:tc>
                <w:tc>
                  <w:tcPr>
                    <w:tcW w:w="875" w:type="dxa"/>
                    <w:vAlign w:val="center"/>
                  </w:tcPr>
                  <w:p w14:paraId="418283C4" w14:textId="77777777" w:rsidR="00D30B16" w:rsidRDefault="009A0210">
                    <w:pPr>
                      <w:jc w:val="center"/>
                      <w:rPr>
                        <w:rFonts w:eastAsia="Calibri"/>
                        <w:i/>
                        <w:szCs w:val="22"/>
                      </w:rPr>
                    </w:pPr>
                    <w:r>
                      <w:rPr>
                        <w:rFonts w:eastAsia="Calibri"/>
                        <w:i/>
                        <w:szCs w:val="22"/>
                      </w:rPr>
                      <w:sym w:font="Symbol" w:char="F072"/>
                    </w:r>
                    <w:r>
                      <w:rPr>
                        <w:rFonts w:eastAsia="Calibri"/>
                        <w:szCs w:val="22"/>
                        <w:vertAlign w:val="subscript"/>
                      </w:rPr>
                      <w:t>s</w:t>
                    </w:r>
                  </w:p>
                </w:tc>
                <w:tc>
                  <w:tcPr>
                    <w:tcW w:w="1314" w:type="dxa"/>
                    <w:vAlign w:val="center"/>
                  </w:tcPr>
                  <w:p w14:paraId="418283C5" w14:textId="77777777" w:rsidR="00D30B16" w:rsidRDefault="009A0210">
                    <w:pPr>
                      <w:jc w:val="center"/>
                      <w:rPr>
                        <w:rFonts w:eastAsia="Calibri"/>
                        <w:szCs w:val="22"/>
                      </w:rPr>
                    </w:pPr>
                    <w:r>
                      <w:rPr>
                        <w:rFonts w:eastAsia="Calibri"/>
                        <w:szCs w:val="22"/>
                      </w:rPr>
                      <w:t>Mg·m</w:t>
                    </w:r>
                    <w:r>
                      <w:rPr>
                        <w:rFonts w:eastAsia="Calibri"/>
                        <w:szCs w:val="22"/>
                        <w:vertAlign w:val="superscript"/>
                      </w:rPr>
                      <w:t xml:space="preserve">-3 </w:t>
                    </w:r>
                  </w:p>
                </w:tc>
                <w:tc>
                  <w:tcPr>
                    <w:tcW w:w="876" w:type="dxa"/>
                    <w:vAlign w:val="center"/>
                  </w:tcPr>
                  <w:p w14:paraId="418283C6" w14:textId="77777777" w:rsidR="00D30B16" w:rsidRDefault="009A0210">
                    <w:pPr>
                      <w:jc w:val="center"/>
                      <w:rPr>
                        <w:rFonts w:eastAsia="Calibri"/>
                      </w:rPr>
                    </w:pPr>
                    <w:r>
                      <w:rPr>
                        <w:rFonts w:eastAsia="Calibri"/>
                      </w:rPr>
                      <w:t>1,62</w:t>
                    </w:r>
                  </w:p>
                </w:tc>
                <w:tc>
                  <w:tcPr>
                    <w:tcW w:w="875" w:type="dxa"/>
                    <w:vAlign w:val="center"/>
                  </w:tcPr>
                  <w:p w14:paraId="418283C7" w14:textId="77777777" w:rsidR="00D30B16" w:rsidRDefault="009A0210">
                    <w:pPr>
                      <w:jc w:val="center"/>
                      <w:rPr>
                        <w:rFonts w:eastAsia="Calibri"/>
                      </w:rPr>
                    </w:pPr>
                    <w:r>
                      <w:rPr>
                        <w:rFonts w:eastAsia="Calibri"/>
                      </w:rPr>
                      <w:t>1,56</w:t>
                    </w:r>
                  </w:p>
                </w:tc>
                <w:tc>
                  <w:tcPr>
                    <w:tcW w:w="876" w:type="dxa"/>
                    <w:vAlign w:val="center"/>
                  </w:tcPr>
                  <w:p w14:paraId="418283C8" w14:textId="77777777" w:rsidR="00D30B16" w:rsidRDefault="009A0210">
                    <w:pPr>
                      <w:jc w:val="center"/>
                      <w:rPr>
                        <w:rFonts w:eastAsia="Calibri"/>
                      </w:rPr>
                    </w:pPr>
                    <w:r>
                      <w:rPr>
                        <w:rFonts w:eastAsia="Calibri"/>
                      </w:rPr>
                      <w:t>1,49</w:t>
                    </w:r>
                  </w:p>
                </w:tc>
                <w:tc>
                  <w:tcPr>
                    <w:tcW w:w="730" w:type="dxa"/>
                    <w:vAlign w:val="center"/>
                  </w:tcPr>
                  <w:p w14:paraId="418283C9" w14:textId="77777777" w:rsidR="00D30B16" w:rsidRDefault="009A0210">
                    <w:pPr>
                      <w:jc w:val="center"/>
                      <w:rPr>
                        <w:rFonts w:eastAsia="Calibri"/>
                      </w:rPr>
                    </w:pPr>
                    <w:r>
                      <w:rPr>
                        <w:rFonts w:eastAsia="Calibri"/>
                      </w:rPr>
                      <w:t>1,40</w:t>
                    </w:r>
                  </w:p>
                </w:tc>
                <w:tc>
                  <w:tcPr>
                    <w:tcW w:w="730" w:type="dxa"/>
                    <w:vAlign w:val="center"/>
                  </w:tcPr>
                  <w:p w14:paraId="418283CA" w14:textId="77777777" w:rsidR="00D30B16" w:rsidRDefault="009A0210">
                    <w:pPr>
                      <w:jc w:val="center"/>
                      <w:rPr>
                        <w:rFonts w:eastAsia="Calibri"/>
                      </w:rPr>
                    </w:pPr>
                    <w:r>
                      <w:rPr>
                        <w:rFonts w:eastAsia="Calibri"/>
                      </w:rPr>
                      <w:t>1,58</w:t>
                    </w:r>
                  </w:p>
                </w:tc>
                <w:tc>
                  <w:tcPr>
                    <w:tcW w:w="876" w:type="dxa"/>
                    <w:vAlign w:val="center"/>
                  </w:tcPr>
                  <w:p w14:paraId="418283CB" w14:textId="77777777" w:rsidR="00D30B16" w:rsidRDefault="009A0210">
                    <w:pPr>
                      <w:jc w:val="center"/>
                      <w:rPr>
                        <w:rFonts w:eastAsia="Calibri"/>
                      </w:rPr>
                    </w:pPr>
                    <w:r>
                      <w:rPr>
                        <w:rFonts w:eastAsia="Calibri"/>
                      </w:rPr>
                      <w:t>1,51</w:t>
                    </w:r>
                  </w:p>
                </w:tc>
                <w:tc>
                  <w:tcPr>
                    <w:tcW w:w="714" w:type="dxa"/>
                    <w:vAlign w:val="center"/>
                  </w:tcPr>
                  <w:p w14:paraId="418283CC" w14:textId="77777777" w:rsidR="00D30B16" w:rsidRDefault="009A0210">
                    <w:pPr>
                      <w:jc w:val="center"/>
                      <w:rPr>
                        <w:rFonts w:eastAsia="Calibri"/>
                      </w:rPr>
                    </w:pPr>
                    <w:r>
                      <w:rPr>
                        <w:rFonts w:eastAsia="Calibri"/>
                      </w:rPr>
                      <w:t>1,5</w:t>
                    </w:r>
                  </w:p>
                </w:tc>
              </w:tr>
              <w:tr w:rsidR="00D30B16" w14:paraId="418283D8" w14:textId="77777777">
                <w:tc>
                  <w:tcPr>
                    <w:tcW w:w="2046" w:type="dxa"/>
                    <w:vAlign w:val="center"/>
                  </w:tcPr>
                  <w:p w14:paraId="418283CE" w14:textId="77777777" w:rsidR="00D30B16" w:rsidRDefault="009A0210">
                    <w:pPr>
                      <w:rPr>
                        <w:rFonts w:eastAsia="Calibri"/>
                        <w:szCs w:val="22"/>
                      </w:rPr>
                    </w:pPr>
                    <w:r>
                      <w:rPr>
                        <w:rFonts w:eastAsia="Calibri"/>
                        <w:szCs w:val="22"/>
                      </w:rPr>
                      <w:t>Prisotinto grunto deformacijų modulis</w:t>
                    </w:r>
                  </w:p>
                </w:tc>
                <w:tc>
                  <w:tcPr>
                    <w:tcW w:w="875" w:type="dxa"/>
                    <w:vAlign w:val="center"/>
                  </w:tcPr>
                  <w:p w14:paraId="418283CF" w14:textId="77777777" w:rsidR="00D30B16" w:rsidRDefault="009A0210">
                    <w:pPr>
                      <w:jc w:val="center"/>
                      <w:rPr>
                        <w:rFonts w:eastAsia="Calibri"/>
                        <w:i/>
                        <w:szCs w:val="22"/>
                      </w:rPr>
                    </w:pPr>
                    <w:r>
                      <w:rPr>
                        <w:rFonts w:eastAsia="Calibri"/>
                        <w:i/>
                        <w:szCs w:val="22"/>
                      </w:rPr>
                      <w:t>E</w:t>
                    </w:r>
                  </w:p>
                </w:tc>
                <w:tc>
                  <w:tcPr>
                    <w:tcW w:w="1314" w:type="dxa"/>
                    <w:vAlign w:val="center"/>
                  </w:tcPr>
                  <w:p w14:paraId="418283D0" w14:textId="77777777" w:rsidR="00D30B16" w:rsidRDefault="009A0210">
                    <w:pPr>
                      <w:jc w:val="center"/>
                      <w:rPr>
                        <w:rFonts w:eastAsia="Calibri"/>
                        <w:szCs w:val="22"/>
                      </w:rPr>
                    </w:pPr>
                    <w:r>
                      <w:rPr>
                        <w:rFonts w:eastAsia="Calibri"/>
                        <w:szCs w:val="22"/>
                      </w:rPr>
                      <w:t xml:space="preserve">MPa </w:t>
                    </w:r>
                  </w:p>
                </w:tc>
                <w:tc>
                  <w:tcPr>
                    <w:tcW w:w="876" w:type="dxa"/>
                    <w:vAlign w:val="center"/>
                  </w:tcPr>
                  <w:p w14:paraId="418283D1" w14:textId="77777777" w:rsidR="00D30B16" w:rsidRDefault="009A0210">
                    <w:pPr>
                      <w:jc w:val="center"/>
                      <w:rPr>
                        <w:rFonts w:eastAsia="Calibri"/>
                        <w:szCs w:val="22"/>
                      </w:rPr>
                    </w:pPr>
                    <w:r>
                      <w:rPr>
                        <w:rFonts w:eastAsia="Calibri"/>
                        <w:szCs w:val="22"/>
                      </w:rPr>
                      <w:t>0,11</w:t>
                    </w:r>
                  </w:p>
                </w:tc>
                <w:tc>
                  <w:tcPr>
                    <w:tcW w:w="875" w:type="dxa"/>
                    <w:vAlign w:val="center"/>
                  </w:tcPr>
                  <w:p w14:paraId="418283D2" w14:textId="77777777" w:rsidR="00D30B16" w:rsidRDefault="009A0210">
                    <w:pPr>
                      <w:jc w:val="center"/>
                      <w:rPr>
                        <w:rFonts w:eastAsia="Calibri"/>
                        <w:szCs w:val="22"/>
                      </w:rPr>
                    </w:pPr>
                    <w:r>
                      <w:rPr>
                        <w:rFonts w:eastAsia="Calibri"/>
                        <w:szCs w:val="22"/>
                      </w:rPr>
                      <w:t>0,15</w:t>
                    </w:r>
                  </w:p>
                </w:tc>
                <w:tc>
                  <w:tcPr>
                    <w:tcW w:w="876" w:type="dxa"/>
                    <w:vAlign w:val="center"/>
                  </w:tcPr>
                  <w:p w14:paraId="418283D3" w14:textId="77777777" w:rsidR="00D30B16" w:rsidRDefault="009A0210">
                    <w:pPr>
                      <w:jc w:val="center"/>
                      <w:rPr>
                        <w:rFonts w:eastAsia="Calibri"/>
                        <w:szCs w:val="22"/>
                      </w:rPr>
                    </w:pPr>
                    <w:r>
                      <w:rPr>
                        <w:rFonts w:eastAsia="Calibri"/>
                        <w:szCs w:val="22"/>
                      </w:rPr>
                      <w:t>0,23</w:t>
                    </w:r>
                  </w:p>
                </w:tc>
                <w:tc>
                  <w:tcPr>
                    <w:tcW w:w="730" w:type="dxa"/>
                    <w:vAlign w:val="center"/>
                  </w:tcPr>
                  <w:p w14:paraId="418283D4" w14:textId="77777777" w:rsidR="00D30B16" w:rsidRDefault="009A0210">
                    <w:pPr>
                      <w:jc w:val="center"/>
                      <w:rPr>
                        <w:rFonts w:eastAsia="Calibri"/>
                        <w:szCs w:val="22"/>
                      </w:rPr>
                    </w:pPr>
                    <w:r>
                      <w:rPr>
                        <w:rFonts w:eastAsia="Calibri"/>
                        <w:szCs w:val="22"/>
                      </w:rPr>
                      <w:t>0,25</w:t>
                    </w:r>
                  </w:p>
                </w:tc>
                <w:tc>
                  <w:tcPr>
                    <w:tcW w:w="730" w:type="dxa"/>
                    <w:vAlign w:val="center"/>
                  </w:tcPr>
                  <w:p w14:paraId="418283D5" w14:textId="77777777" w:rsidR="00D30B16" w:rsidRDefault="009A0210">
                    <w:pPr>
                      <w:jc w:val="center"/>
                      <w:rPr>
                        <w:rFonts w:eastAsia="Calibri"/>
                        <w:szCs w:val="22"/>
                      </w:rPr>
                    </w:pPr>
                    <w:r>
                      <w:rPr>
                        <w:rFonts w:eastAsia="Calibri"/>
                        <w:szCs w:val="22"/>
                      </w:rPr>
                      <w:t>0,15</w:t>
                    </w:r>
                  </w:p>
                </w:tc>
                <w:tc>
                  <w:tcPr>
                    <w:tcW w:w="876" w:type="dxa"/>
                    <w:vAlign w:val="center"/>
                  </w:tcPr>
                  <w:p w14:paraId="418283D6" w14:textId="77777777" w:rsidR="00D30B16" w:rsidRDefault="009A0210">
                    <w:pPr>
                      <w:jc w:val="center"/>
                      <w:rPr>
                        <w:rFonts w:eastAsia="Calibri"/>
                        <w:szCs w:val="22"/>
                      </w:rPr>
                    </w:pPr>
                    <w:r>
                      <w:rPr>
                        <w:rFonts w:eastAsia="Calibri"/>
                        <w:szCs w:val="22"/>
                      </w:rPr>
                      <w:t>0,24</w:t>
                    </w:r>
                  </w:p>
                </w:tc>
                <w:tc>
                  <w:tcPr>
                    <w:tcW w:w="714" w:type="dxa"/>
                    <w:vAlign w:val="center"/>
                  </w:tcPr>
                  <w:p w14:paraId="418283D7" w14:textId="77777777" w:rsidR="00D30B16" w:rsidRDefault="009A0210">
                    <w:pPr>
                      <w:jc w:val="center"/>
                      <w:rPr>
                        <w:rFonts w:eastAsia="Calibri"/>
                        <w:szCs w:val="22"/>
                      </w:rPr>
                    </w:pPr>
                    <w:r>
                      <w:rPr>
                        <w:rFonts w:eastAsia="Calibri"/>
                        <w:szCs w:val="22"/>
                      </w:rPr>
                      <w:t>0,31</w:t>
                    </w:r>
                  </w:p>
                </w:tc>
              </w:tr>
              <w:tr w:rsidR="00D30B16" w14:paraId="418283E3" w14:textId="77777777">
                <w:tc>
                  <w:tcPr>
                    <w:tcW w:w="2046" w:type="dxa"/>
                    <w:vAlign w:val="center"/>
                  </w:tcPr>
                  <w:p w14:paraId="418283D9" w14:textId="77777777" w:rsidR="00D30B16" w:rsidRDefault="009A0210">
                    <w:pPr>
                      <w:rPr>
                        <w:rFonts w:eastAsia="Calibri"/>
                      </w:rPr>
                    </w:pPr>
                    <w:r>
                      <w:rPr>
                        <w:rFonts w:eastAsia="Calibri"/>
                      </w:rPr>
                      <w:t>Šoninio slėgio koeficientas</w:t>
                    </w:r>
                  </w:p>
                </w:tc>
                <w:tc>
                  <w:tcPr>
                    <w:tcW w:w="875" w:type="dxa"/>
                    <w:vAlign w:val="center"/>
                  </w:tcPr>
                  <w:p w14:paraId="418283DA" w14:textId="77777777" w:rsidR="00D30B16" w:rsidRDefault="009A0210">
                    <w:pPr>
                      <w:jc w:val="center"/>
                      <w:rPr>
                        <w:rFonts w:eastAsia="Calibri"/>
                        <w:i/>
                      </w:rPr>
                    </w:pPr>
                    <w:r>
                      <w:rPr>
                        <w:rFonts w:eastAsia="Calibri"/>
                        <w:i/>
                      </w:rPr>
                      <w:t>K</w:t>
                    </w:r>
                    <w:r>
                      <w:rPr>
                        <w:rFonts w:eastAsia="Calibri"/>
                        <w:vertAlign w:val="subscript"/>
                      </w:rPr>
                      <w:t>o</w:t>
                    </w:r>
                  </w:p>
                </w:tc>
                <w:tc>
                  <w:tcPr>
                    <w:tcW w:w="1314" w:type="dxa"/>
                    <w:vAlign w:val="center"/>
                  </w:tcPr>
                  <w:p w14:paraId="418283DB" w14:textId="77777777" w:rsidR="00D30B16" w:rsidRDefault="009A0210">
                    <w:pPr>
                      <w:jc w:val="center"/>
                      <w:rPr>
                        <w:rFonts w:eastAsia="Calibri"/>
                      </w:rPr>
                    </w:pPr>
                    <w:r>
                      <w:rPr>
                        <w:rFonts w:eastAsia="Calibri"/>
                      </w:rPr>
                      <w:t>vieneto dalys</w:t>
                    </w:r>
                  </w:p>
                </w:tc>
                <w:tc>
                  <w:tcPr>
                    <w:tcW w:w="876" w:type="dxa"/>
                    <w:vAlign w:val="center"/>
                  </w:tcPr>
                  <w:p w14:paraId="418283DC" w14:textId="77777777" w:rsidR="00D30B16" w:rsidRDefault="009A0210">
                    <w:pPr>
                      <w:jc w:val="center"/>
                      <w:rPr>
                        <w:rFonts w:eastAsia="Calibri"/>
                      </w:rPr>
                    </w:pPr>
                    <w:r>
                      <w:rPr>
                        <w:rFonts w:eastAsia="Calibri"/>
                      </w:rPr>
                      <w:t>0,12</w:t>
                    </w:r>
                  </w:p>
                </w:tc>
                <w:tc>
                  <w:tcPr>
                    <w:tcW w:w="875" w:type="dxa"/>
                    <w:vAlign w:val="center"/>
                  </w:tcPr>
                  <w:p w14:paraId="418283DD" w14:textId="77777777" w:rsidR="00D30B16" w:rsidRDefault="009A0210">
                    <w:pPr>
                      <w:jc w:val="center"/>
                      <w:rPr>
                        <w:rFonts w:eastAsia="Calibri"/>
                      </w:rPr>
                    </w:pPr>
                    <w:r>
                      <w:rPr>
                        <w:rFonts w:eastAsia="Calibri"/>
                      </w:rPr>
                      <w:t>0,19</w:t>
                    </w:r>
                  </w:p>
                </w:tc>
                <w:tc>
                  <w:tcPr>
                    <w:tcW w:w="876" w:type="dxa"/>
                    <w:vAlign w:val="center"/>
                  </w:tcPr>
                  <w:p w14:paraId="418283DE" w14:textId="77777777" w:rsidR="00D30B16" w:rsidRDefault="009A0210">
                    <w:pPr>
                      <w:jc w:val="center"/>
                      <w:rPr>
                        <w:rFonts w:eastAsia="Calibri"/>
                      </w:rPr>
                    </w:pPr>
                    <w:r>
                      <w:rPr>
                        <w:rFonts w:eastAsia="Calibri"/>
                      </w:rPr>
                      <w:t>0,28</w:t>
                    </w:r>
                  </w:p>
                </w:tc>
                <w:tc>
                  <w:tcPr>
                    <w:tcW w:w="730" w:type="dxa"/>
                    <w:vAlign w:val="center"/>
                  </w:tcPr>
                  <w:p w14:paraId="418283DF" w14:textId="77777777" w:rsidR="00D30B16" w:rsidRDefault="009A0210">
                    <w:pPr>
                      <w:jc w:val="center"/>
                      <w:rPr>
                        <w:rFonts w:eastAsia="Calibri"/>
                      </w:rPr>
                    </w:pPr>
                    <w:r>
                      <w:rPr>
                        <w:rFonts w:eastAsia="Calibri"/>
                      </w:rPr>
                      <w:t>0,35</w:t>
                    </w:r>
                  </w:p>
                </w:tc>
                <w:tc>
                  <w:tcPr>
                    <w:tcW w:w="730" w:type="dxa"/>
                    <w:vAlign w:val="center"/>
                  </w:tcPr>
                  <w:p w14:paraId="418283E0" w14:textId="77777777" w:rsidR="00D30B16" w:rsidRDefault="009A0210">
                    <w:pPr>
                      <w:jc w:val="center"/>
                      <w:rPr>
                        <w:rFonts w:eastAsia="Calibri"/>
                      </w:rPr>
                    </w:pPr>
                    <w:r>
                      <w:rPr>
                        <w:rFonts w:eastAsia="Calibri"/>
                      </w:rPr>
                      <w:t>0,22</w:t>
                    </w:r>
                  </w:p>
                </w:tc>
                <w:tc>
                  <w:tcPr>
                    <w:tcW w:w="876" w:type="dxa"/>
                    <w:vAlign w:val="center"/>
                  </w:tcPr>
                  <w:p w14:paraId="418283E1" w14:textId="77777777" w:rsidR="00D30B16" w:rsidRDefault="009A0210">
                    <w:pPr>
                      <w:jc w:val="center"/>
                      <w:rPr>
                        <w:rFonts w:eastAsia="Calibri"/>
                      </w:rPr>
                    </w:pPr>
                    <w:r>
                      <w:rPr>
                        <w:rFonts w:eastAsia="Calibri"/>
                      </w:rPr>
                      <w:t>0,43</w:t>
                    </w:r>
                  </w:p>
                </w:tc>
                <w:tc>
                  <w:tcPr>
                    <w:tcW w:w="714" w:type="dxa"/>
                    <w:vAlign w:val="center"/>
                  </w:tcPr>
                  <w:p w14:paraId="418283E2" w14:textId="77777777" w:rsidR="00D30B16" w:rsidRDefault="009A0210">
                    <w:pPr>
                      <w:jc w:val="center"/>
                      <w:rPr>
                        <w:rFonts w:eastAsia="Calibri"/>
                      </w:rPr>
                    </w:pPr>
                    <w:r>
                      <w:rPr>
                        <w:rFonts w:eastAsia="Calibri"/>
                      </w:rPr>
                      <w:t>0,50</w:t>
                    </w:r>
                  </w:p>
                </w:tc>
              </w:tr>
              <w:tr w:rsidR="00D30B16" w14:paraId="418283EE" w14:textId="77777777">
                <w:tc>
                  <w:tcPr>
                    <w:tcW w:w="2046" w:type="dxa"/>
                    <w:vAlign w:val="center"/>
                  </w:tcPr>
                  <w:p w14:paraId="418283E4" w14:textId="77777777" w:rsidR="00D30B16" w:rsidRDefault="009A0210">
                    <w:pPr>
                      <w:rPr>
                        <w:rFonts w:eastAsia="Calibri"/>
                      </w:rPr>
                    </w:pPr>
                    <w:r>
                      <w:rPr>
                        <w:rFonts w:eastAsia="Calibri"/>
                      </w:rPr>
                      <w:t>Konsolidacijos koeficientas</w:t>
                    </w:r>
                  </w:p>
                </w:tc>
                <w:tc>
                  <w:tcPr>
                    <w:tcW w:w="875" w:type="dxa"/>
                    <w:vAlign w:val="center"/>
                  </w:tcPr>
                  <w:p w14:paraId="418283E5" w14:textId="77777777" w:rsidR="00D30B16" w:rsidRDefault="009A0210">
                    <w:pPr>
                      <w:jc w:val="center"/>
                      <w:rPr>
                        <w:rFonts w:eastAsia="Calibri"/>
                        <w:i/>
                      </w:rPr>
                    </w:pPr>
                    <w:r>
                      <w:rPr>
                        <w:rFonts w:eastAsia="Calibri"/>
                        <w:i/>
                      </w:rPr>
                      <w:t>c</w:t>
                    </w:r>
                    <w:r>
                      <w:rPr>
                        <w:rFonts w:eastAsia="Calibri"/>
                        <w:vertAlign w:val="subscript"/>
                      </w:rPr>
                      <w:t>v</w:t>
                    </w:r>
                  </w:p>
                </w:tc>
                <w:tc>
                  <w:tcPr>
                    <w:tcW w:w="1314" w:type="dxa"/>
                    <w:vAlign w:val="center"/>
                  </w:tcPr>
                  <w:p w14:paraId="418283E6" w14:textId="77777777" w:rsidR="00D30B16" w:rsidRDefault="009A0210">
                    <w:pPr>
                      <w:jc w:val="center"/>
                      <w:rPr>
                        <w:rFonts w:eastAsia="Calibri"/>
                      </w:rPr>
                    </w:pPr>
                    <w:r>
                      <w:rPr>
                        <w:rFonts w:eastAsia="Calibri"/>
                      </w:rPr>
                      <w:t>m²/metai</w:t>
                    </w:r>
                  </w:p>
                </w:tc>
                <w:tc>
                  <w:tcPr>
                    <w:tcW w:w="876" w:type="dxa"/>
                    <w:vAlign w:val="center"/>
                  </w:tcPr>
                  <w:p w14:paraId="418283E7" w14:textId="77777777" w:rsidR="00D30B16" w:rsidRDefault="009A0210">
                    <w:pPr>
                      <w:jc w:val="center"/>
                      <w:rPr>
                        <w:rFonts w:eastAsia="Calibri"/>
                      </w:rPr>
                    </w:pPr>
                    <w:r>
                      <w:rPr>
                        <w:rFonts w:eastAsia="Calibri"/>
                      </w:rPr>
                      <w:t>10</w:t>
                    </w:r>
                  </w:p>
                </w:tc>
                <w:tc>
                  <w:tcPr>
                    <w:tcW w:w="875" w:type="dxa"/>
                    <w:vAlign w:val="center"/>
                  </w:tcPr>
                  <w:p w14:paraId="418283E8" w14:textId="77777777" w:rsidR="00D30B16" w:rsidRDefault="009A0210">
                    <w:pPr>
                      <w:jc w:val="center"/>
                      <w:rPr>
                        <w:rFonts w:eastAsia="Calibri"/>
                      </w:rPr>
                    </w:pPr>
                    <w:r>
                      <w:rPr>
                        <w:rFonts w:eastAsia="Calibri"/>
                      </w:rPr>
                      <w:t>5</w:t>
                    </w:r>
                  </w:p>
                </w:tc>
                <w:tc>
                  <w:tcPr>
                    <w:tcW w:w="876" w:type="dxa"/>
                    <w:vAlign w:val="center"/>
                  </w:tcPr>
                  <w:p w14:paraId="418283E9" w14:textId="77777777" w:rsidR="00D30B16" w:rsidRDefault="009A0210">
                    <w:pPr>
                      <w:jc w:val="center"/>
                      <w:rPr>
                        <w:rFonts w:eastAsia="Calibri"/>
                      </w:rPr>
                    </w:pPr>
                    <w:r>
                      <w:rPr>
                        <w:rFonts w:eastAsia="Calibri"/>
                      </w:rPr>
                      <w:t>2</w:t>
                    </w:r>
                  </w:p>
                </w:tc>
                <w:tc>
                  <w:tcPr>
                    <w:tcW w:w="730" w:type="dxa"/>
                    <w:vAlign w:val="center"/>
                  </w:tcPr>
                  <w:p w14:paraId="418283EA" w14:textId="77777777" w:rsidR="00D30B16" w:rsidRDefault="009A0210">
                    <w:pPr>
                      <w:jc w:val="center"/>
                      <w:rPr>
                        <w:rFonts w:eastAsia="Calibri"/>
                      </w:rPr>
                    </w:pPr>
                    <w:r>
                      <w:rPr>
                        <w:rFonts w:eastAsia="Calibri"/>
                      </w:rPr>
                      <w:t>1</w:t>
                    </w:r>
                  </w:p>
                </w:tc>
                <w:tc>
                  <w:tcPr>
                    <w:tcW w:w="730" w:type="dxa"/>
                    <w:vAlign w:val="center"/>
                  </w:tcPr>
                  <w:p w14:paraId="418283EB" w14:textId="77777777" w:rsidR="00D30B16" w:rsidRDefault="009A0210">
                    <w:pPr>
                      <w:jc w:val="center"/>
                      <w:rPr>
                        <w:rFonts w:eastAsia="Calibri"/>
                      </w:rPr>
                    </w:pPr>
                    <w:r>
                      <w:rPr>
                        <w:rFonts w:eastAsia="Calibri"/>
                      </w:rPr>
                      <w:t>5</w:t>
                    </w:r>
                  </w:p>
                </w:tc>
                <w:tc>
                  <w:tcPr>
                    <w:tcW w:w="876" w:type="dxa"/>
                    <w:vAlign w:val="center"/>
                  </w:tcPr>
                  <w:p w14:paraId="418283EC" w14:textId="77777777" w:rsidR="00D30B16" w:rsidRDefault="009A0210">
                    <w:pPr>
                      <w:jc w:val="center"/>
                      <w:rPr>
                        <w:rFonts w:eastAsia="Calibri"/>
                      </w:rPr>
                    </w:pPr>
                    <w:r>
                      <w:rPr>
                        <w:rFonts w:eastAsia="Calibri"/>
                      </w:rPr>
                      <w:t>2</w:t>
                    </w:r>
                  </w:p>
                </w:tc>
                <w:tc>
                  <w:tcPr>
                    <w:tcW w:w="714" w:type="dxa"/>
                    <w:vAlign w:val="center"/>
                  </w:tcPr>
                  <w:p w14:paraId="418283ED" w14:textId="77777777" w:rsidR="00D30B16" w:rsidRDefault="009A0210">
                    <w:pPr>
                      <w:jc w:val="center"/>
                      <w:rPr>
                        <w:rFonts w:eastAsia="Calibri"/>
                      </w:rPr>
                    </w:pPr>
                    <w:r>
                      <w:rPr>
                        <w:rFonts w:eastAsia="Calibri"/>
                      </w:rPr>
                      <w:t>1</w:t>
                    </w:r>
                  </w:p>
                </w:tc>
              </w:tr>
            </w:tbl>
            <w:p w14:paraId="418283EF" w14:textId="77777777" w:rsidR="00D30B16" w:rsidRDefault="00EE25CA">
              <w:pPr>
                <w:rPr>
                  <w:sz w:val="32"/>
                  <w:szCs w:val="32"/>
                </w:rPr>
              </w:pPr>
            </w:p>
          </w:sdtContent>
        </w:sdt>
        <w:sdt>
          <w:sdtPr>
            <w:alias w:val="lentele"/>
            <w:tag w:val="part_6fab7a6054f84fcbac28c2b15a27c7e3"/>
            <w:id w:val="224954825"/>
            <w:lock w:val="sdtLocked"/>
          </w:sdtPr>
          <w:sdtEndPr/>
          <w:sdtContent>
            <w:p w14:paraId="418283F0" w14:textId="75E9000E" w:rsidR="00D30B16" w:rsidRDefault="00EE25CA">
              <w:pPr>
                <w:tabs>
                  <w:tab w:val="right" w:pos="9498"/>
                </w:tabs>
                <w:rPr>
                  <w:rFonts w:eastAsia="Calibri"/>
                  <w:b/>
                  <w:i/>
                </w:rPr>
              </w:pPr>
              <w:sdt>
                <w:sdtPr>
                  <w:alias w:val="Pavadinimas"/>
                  <w:tag w:val="title_6fab7a6054f84fcbac28c2b15a27c7e3"/>
                  <w:id w:val="-1196147456"/>
                  <w:lock w:val="sdtLocked"/>
                </w:sdtPr>
                <w:sdtEndPr/>
                <w:sdtContent>
                  <w:r w:rsidR="009A0210">
                    <w:rPr>
                      <w:rFonts w:eastAsia="Calibri"/>
                      <w:b/>
                    </w:rPr>
                    <w:t xml:space="preserve">3 lentelė. Konsoliduotų durpių rodiklių verčių priklausomybė nuo susiskaidymo laipsnio </w:t>
                  </w:r>
                  <w:r w:rsidR="009A0210">
                    <w:rPr>
                      <w:rFonts w:eastAsia="Calibri"/>
                      <w:b/>
                      <w:i/>
                    </w:rPr>
                    <w:t>R</w:t>
                  </w:r>
                </w:sdtContent>
              </w:sdt>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1"/>
                <w:gridCol w:w="1449"/>
                <w:gridCol w:w="1304"/>
                <w:gridCol w:w="1303"/>
                <w:gridCol w:w="1304"/>
                <w:gridCol w:w="1306"/>
              </w:tblGrid>
              <w:tr w:rsidR="00D30B16" w14:paraId="418283F5" w14:textId="77777777">
                <w:tc>
                  <w:tcPr>
                    <w:tcW w:w="3241" w:type="dxa"/>
                    <w:vMerge w:val="restart"/>
                    <w:tcBorders>
                      <w:top w:val="single" w:sz="12" w:space="0" w:color="auto"/>
                      <w:left w:val="single" w:sz="12" w:space="0" w:color="auto"/>
                    </w:tcBorders>
                    <w:vAlign w:val="center"/>
                  </w:tcPr>
                  <w:p w14:paraId="418283F1" w14:textId="77777777" w:rsidR="00D30B16" w:rsidRDefault="009A0210">
                    <w:pPr>
                      <w:jc w:val="center"/>
                      <w:rPr>
                        <w:rFonts w:eastAsia="Calibri"/>
                        <w:b/>
                      </w:rPr>
                    </w:pPr>
                    <w:r>
                      <w:rPr>
                        <w:rFonts w:eastAsia="Calibri"/>
                        <w:b/>
                      </w:rPr>
                      <w:t>Rodikliai</w:t>
                    </w:r>
                  </w:p>
                </w:tc>
                <w:tc>
                  <w:tcPr>
                    <w:tcW w:w="1449" w:type="dxa"/>
                    <w:vMerge w:val="restart"/>
                    <w:tcBorders>
                      <w:top w:val="single" w:sz="12" w:space="0" w:color="auto"/>
                    </w:tcBorders>
                    <w:vAlign w:val="center"/>
                  </w:tcPr>
                  <w:p w14:paraId="418283F2" w14:textId="77777777" w:rsidR="00D30B16" w:rsidRDefault="009A0210">
                    <w:pPr>
                      <w:jc w:val="center"/>
                      <w:rPr>
                        <w:rFonts w:eastAsia="Calibri"/>
                        <w:b/>
                      </w:rPr>
                    </w:pPr>
                    <w:r>
                      <w:rPr>
                        <w:rFonts w:eastAsia="Calibri"/>
                        <w:b/>
                      </w:rPr>
                      <w:t>Žymuo</w:t>
                    </w:r>
                  </w:p>
                </w:tc>
                <w:tc>
                  <w:tcPr>
                    <w:tcW w:w="1304" w:type="dxa"/>
                    <w:vMerge w:val="restart"/>
                    <w:tcBorders>
                      <w:top w:val="single" w:sz="12" w:space="0" w:color="auto"/>
                    </w:tcBorders>
                    <w:vAlign w:val="center"/>
                  </w:tcPr>
                  <w:p w14:paraId="418283F3" w14:textId="77777777" w:rsidR="00D30B16" w:rsidRDefault="009A0210">
                    <w:pPr>
                      <w:jc w:val="center"/>
                      <w:rPr>
                        <w:rFonts w:eastAsia="Calibri"/>
                        <w:b/>
                      </w:rPr>
                    </w:pPr>
                    <w:r>
                      <w:rPr>
                        <w:rFonts w:eastAsia="Calibri"/>
                        <w:b/>
                      </w:rPr>
                      <w:t>Matavimo</w:t>
                    </w:r>
                    <w:r>
                      <w:rPr>
                        <w:rFonts w:eastAsia="Calibri"/>
                        <w:b/>
                      </w:rPr>
                      <w:br/>
                      <w:t>vienetas</w:t>
                    </w:r>
                  </w:p>
                </w:tc>
                <w:tc>
                  <w:tcPr>
                    <w:tcW w:w="3913" w:type="dxa"/>
                    <w:gridSpan w:val="3"/>
                    <w:tcBorders>
                      <w:top w:val="single" w:sz="12" w:space="0" w:color="auto"/>
                      <w:right w:val="single" w:sz="12" w:space="0" w:color="auto"/>
                    </w:tcBorders>
                  </w:tcPr>
                  <w:p w14:paraId="418283F4" w14:textId="77777777" w:rsidR="00D30B16" w:rsidRDefault="009A0210">
                    <w:pPr>
                      <w:jc w:val="center"/>
                      <w:rPr>
                        <w:rFonts w:eastAsia="Calibri"/>
                        <w:b/>
                      </w:rPr>
                    </w:pPr>
                    <w:r>
                      <w:rPr>
                        <w:rFonts w:eastAsia="Calibri"/>
                        <w:b/>
                      </w:rPr>
                      <w:t xml:space="preserve">Durpių susiskaidymo laipsnis </w:t>
                    </w:r>
                    <w:r>
                      <w:rPr>
                        <w:rFonts w:eastAsia="Calibri"/>
                        <w:b/>
                        <w:i/>
                      </w:rPr>
                      <w:t xml:space="preserve">R, </w:t>
                    </w:r>
                    <w:r>
                      <w:rPr>
                        <w:rFonts w:eastAsia="Calibri"/>
                      </w:rPr>
                      <w:t>procentais</w:t>
                    </w:r>
                  </w:p>
                </w:tc>
              </w:tr>
              <w:tr w:rsidR="00D30B16" w14:paraId="418283FC" w14:textId="77777777">
                <w:tc>
                  <w:tcPr>
                    <w:tcW w:w="3241" w:type="dxa"/>
                    <w:vMerge/>
                    <w:tcBorders>
                      <w:left w:val="single" w:sz="12" w:space="0" w:color="auto"/>
                      <w:bottom w:val="single" w:sz="12" w:space="0" w:color="auto"/>
                    </w:tcBorders>
                  </w:tcPr>
                  <w:p w14:paraId="418283F6" w14:textId="77777777" w:rsidR="00D30B16" w:rsidRDefault="00D30B16">
                    <w:pPr>
                      <w:rPr>
                        <w:rFonts w:eastAsia="Calibri"/>
                      </w:rPr>
                    </w:pPr>
                  </w:p>
                </w:tc>
                <w:tc>
                  <w:tcPr>
                    <w:tcW w:w="1449" w:type="dxa"/>
                    <w:vMerge/>
                    <w:tcBorders>
                      <w:bottom w:val="single" w:sz="12" w:space="0" w:color="auto"/>
                    </w:tcBorders>
                  </w:tcPr>
                  <w:p w14:paraId="418283F7" w14:textId="77777777" w:rsidR="00D30B16" w:rsidRDefault="00D30B16">
                    <w:pPr>
                      <w:rPr>
                        <w:rFonts w:eastAsia="Calibri"/>
                      </w:rPr>
                    </w:pPr>
                  </w:p>
                </w:tc>
                <w:tc>
                  <w:tcPr>
                    <w:tcW w:w="1304" w:type="dxa"/>
                    <w:vMerge/>
                    <w:tcBorders>
                      <w:bottom w:val="single" w:sz="12" w:space="0" w:color="auto"/>
                    </w:tcBorders>
                  </w:tcPr>
                  <w:p w14:paraId="418283F8" w14:textId="77777777" w:rsidR="00D30B16" w:rsidRDefault="00D30B16">
                    <w:pPr>
                      <w:rPr>
                        <w:rFonts w:eastAsia="Calibri"/>
                      </w:rPr>
                    </w:pPr>
                  </w:p>
                </w:tc>
                <w:tc>
                  <w:tcPr>
                    <w:tcW w:w="1303" w:type="dxa"/>
                    <w:tcBorders>
                      <w:bottom w:val="single" w:sz="12" w:space="0" w:color="auto"/>
                    </w:tcBorders>
                  </w:tcPr>
                  <w:p w14:paraId="418283F9" w14:textId="77777777" w:rsidR="00D30B16" w:rsidRDefault="009A0210">
                    <w:pPr>
                      <w:jc w:val="center"/>
                      <w:rPr>
                        <w:rFonts w:eastAsia="Calibri"/>
                        <w:b/>
                      </w:rPr>
                    </w:pPr>
                    <w:r>
                      <w:rPr>
                        <w:rFonts w:eastAsia="Calibri"/>
                        <w:b/>
                      </w:rPr>
                      <w:t>20–30</w:t>
                    </w:r>
                  </w:p>
                </w:tc>
                <w:tc>
                  <w:tcPr>
                    <w:tcW w:w="1304" w:type="dxa"/>
                    <w:tcBorders>
                      <w:bottom w:val="single" w:sz="12" w:space="0" w:color="auto"/>
                    </w:tcBorders>
                  </w:tcPr>
                  <w:p w14:paraId="418283FA" w14:textId="77777777" w:rsidR="00D30B16" w:rsidRDefault="009A0210">
                    <w:pPr>
                      <w:jc w:val="center"/>
                      <w:rPr>
                        <w:rFonts w:eastAsia="Calibri"/>
                        <w:b/>
                      </w:rPr>
                    </w:pPr>
                    <w:r>
                      <w:rPr>
                        <w:rFonts w:eastAsia="Calibri"/>
                        <w:b/>
                      </w:rPr>
                      <w:t>31–40</w:t>
                    </w:r>
                  </w:p>
                </w:tc>
                <w:tc>
                  <w:tcPr>
                    <w:tcW w:w="1305" w:type="dxa"/>
                    <w:tcBorders>
                      <w:bottom w:val="single" w:sz="12" w:space="0" w:color="auto"/>
                      <w:right w:val="single" w:sz="12" w:space="0" w:color="auto"/>
                    </w:tcBorders>
                  </w:tcPr>
                  <w:p w14:paraId="418283FB" w14:textId="77777777" w:rsidR="00D30B16" w:rsidRDefault="009A0210">
                    <w:pPr>
                      <w:jc w:val="center"/>
                      <w:rPr>
                        <w:rFonts w:eastAsia="Calibri"/>
                        <w:b/>
                      </w:rPr>
                    </w:pPr>
                    <w:r>
                      <w:rPr>
                        <w:rFonts w:eastAsia="Calibri"/>
                        <w:b/>
                      </w:rPr>
                      <w:t>41–60</w:t>
                    </w:r>
                  </w:p>
                </w:tc>
              </w:tr>
              <w:tr w:rsidR="00D30B16" w14:paraId="41828403" w14:textId="77777777">
                <w:tc>
                  <w:tcPr>
                    <w:tcW w:w="3241" w:type="dxa"/>
                    <w:tcBorders>
                      <w:top w:val="single" w:sz="12" w:space="0" w:color="auto"/>
                    </w:tcBorders>
                    <w:vAlign w:val="center"/>
                  </w:tcPr>
                  <w:p w14:paraId="418283FD" w14:textId="77777777" w:rsidR="00D30B16" w:rsidRDefault="009A0210">
                    <w:pPr>
                      <w:rPr>
                        <w:rFonts w:eastAsia="Calibri"/>
                        <w:szCs w:val="22"/>
                      </w:rPr>
                    </w:pPr>
                    <w:r>
                      <w:rPr>
                        <w:rFonts w:eastAsia="Calibri"/>
                        <w:szCs w:val="22"/>
                      </w:rPr>
                      <w:t>Durpių tankis</w:t>
                    </w:r>
                  </w:p>
                </w:tc>
                <w:tc>
                  <w:tcPr>
                    <w:tcW w:w="1449" w:type="dxa"/>
                    <w:tcBorders>
                      <w:top w:val="single" w:sz="12" w:space="0" w:color="auto"/>
                    </w:tcBorders>
                    <w:vAlign w:val="center"/>
                  </w:tcPr>
                  <w:p w14:paraId="418283FE" w14:textId="77777777" w:rsidR="00D30B16" w:rsidRDefault="009A0210">
                    <w:pPr>
                      <w:jc w:val="center"/>
                      <w:rPr>
                        <w:rFonts w:eastAsia="Calibri"/>
                        <w:i/>
                        <w:szCs w:val="22"/>
                      </w:rPr>
                    </w:pPr>
                    <w:r>
                      <w:rPr>
                        <w:rFonts w:eastAsia="Calibri"/>
                        <w:i/>
                        <w:szCs w:val="22"/>
                      </w:rPr>
                      <w:sym w:font="Symbol" w:char="F072"/>
                    </w:r>
                  </w:p>
                </w:tc>
                <w:tc>
                  <w:tcPr>
                    <w:tcW w:w="1304" w:type="dxa"/>
                    <w:tcBorders>
                      <w:top w:val="single" w:sz="12" w:space="0" w:color="auto"/>
                    </w:tcBorders>
                    <w:vAlign w:val="center"/>
                  </w:tcPr>
                  <w:p w14:paraId="418283FF" w14:textId="77777777" w:rsidR="00D30B16" w:rsidRDefault="009A0210">
                    <w:pPr>
                      <w:jc w:val="center"/>
                      <w:rPr>
                        <w:rFonts w:eastAsia="Calibri"/>
                        <w:szCs w:val="22"/>
                      </w:rPr>
                    </w:pPr>
                    <w:r>
                      <w:rPr>
                        <w:rFonts w:eastAsia="Calibri"/>
                        <w:szCs w:val="22"/>
                      </w:rPr>
                      <w:t>Mg·m</w:t>
                    </w:r>
                    <w:r>
                      <w:rPr>
                        <w:rFonts w:eastAsia="Calibri"/>
                        <w:szCs w:val="22"/>
                        <w:vertAlign w:val="superscript"/>
                      </w:rPr>
                      <w:t xml:space="preserve">-3 </w:t>
                    </w:r>
                  </w:p>
                </w:tc>
                <w:tc>
                  <w:tcPr>
                    <w:tcW w:w="1303" w:type="dxa"/>
                    <w:tcBorders>
                      <w:top w:val="single" w:sz="12" w:space="0" w:color="auto"/>
                    </w:tcBorders>
                    <w:vAlign w:val="center"/>
                  </w:tcPr>
                  <w:p w14:paraId="41828400" w14:textId="77777777" w:rsidR="00D30B16" w:rsidRDefault="009A0210">
                    <w:pPr>
                      <w:jc w:val="center"/>
                      <w:rPr>
                        <w:rFonts w:eastAsia="Calibri"/>
                        <w:szCs w:val="22"/>
                      </w:rPr>
                    </w:pPr>
                    <w:r>
                      <w:rPr>
                        <w:rFonts w:eastAsia="Calibri"/>
                        <w:szCs w:val="22"/>
                      </w:rPr>
                      <w:t>1,0</w:t>
                    </w:r>
                  </w:p>
                </w:tc>
                <w:tc>
                  <w:tcPr>
                    <w:tcW w:w="1304" w:type="dxa"/>
                    <w:tcBorders>
                      <w:top w:val="single" w:sz="12" w:space="0" w:color="auto"/>
                    </w:tcBorders>
                    <w:vAlign w:val="center"/>
                  </w:tcPr>
                  <w:p w14:paraId="41828401" w14:textId="77777777" w:rsidR="00D30B16" w:rsidRDefault="009A0210">
                    <w:pPr>
                      <w:jc w:val="center"/>
                      <w:rPr>
                        <w:rFonts w:eastAsia="Calibri"/>
                        <w:szCs w:val="22"/>
                      </w:rPr>
                    </w:pPr>
                    <w:r>
                      <w:rPr>
                        <w:rFonts w:eastAsia="Calibri"/>
                        <w:szCs w:val="22"/>
                      </w:rPr>
                      <w:t>1,05</w:t>
                    </w:r>
                  </w:p>
                </w:tc>
                <w:tc>
                  <w:tcPr>
                    <w:tcW w:w="1305" w:type="dxa"/>
                    <w:tcBorders>
                      <w:top w:val="single" w:sz="12" w:space="0" w:color="auto"/>
                    </w:tcBorders>
                    <w:vAlign w:val="center"/>
                  </w:tcPr>
                  <w:p w14:paraId="41828402" w14:textId="77777777" w:rsidR="00D30B16" w:rsidRDefault="009A0210">
                    <w:pPr>
                      <w:jc w:val="center"/>
                      <w:rPr>
                        <w:rFonts w:eastAsia="Calibri"/>
                        <w:szCs w:val="22"/>
                      </w:rPr>
                    </w:pPr>
                    <w:r>
                      <w:rPr>
                        <w:rFonts w:eastAsia="Calibri"/>
                        <w:szCs w:val="22"/>
                      </w:rPr>
                      <w:t>1,2</w:t>
                    </w:r>
                  </w:p>
                </w:tc>
              </w:tr>
              <w:tr w:rsidR="00D30B16" w14:paraId="4182840A" w14:textId="77777777">
                <w:tc>
                  <w:tcPr>
                    <w:tcW w:w="3241" w:type="dxa"/>
                    <w:vAlign w:val="center"/>
                  </w:tcPr>
                  <w:p w14:paraId="41828404" w14:textId="77777777" w:rsidR="00D30B16" w:rsidRDefault="009A0210">
                    <w:pPr>
                      <w:rPr>
                        <w:rFonts w:eastAsia="Calibri"/>
                        <w:szCs w:val="22"/>
                      </w:rPr>
                    </w:pPr>
                    <w:r>
                      <w:rPr>
                        <w:rFonts w:eastAsia="Calibri"/>
                        <w:szCs w:val="22"/>
                      </w:rPr>
                      <w:t>Dalelių tankis</w:t>
                    </w:r>
                  </w:p>
                </w:tc>
                <w:tc>
                  <w:tcPr>
                    <w:tcW w:w="1449" w:type="dxa"/>
                    <w:vAlign w:val="center"/>
                  </w:tcPr>
                  <w:p w14:paraId="41828405" w14:textId="77777777" w:rsidR="00D30B16" w:rsidRDefault="009A0210">
                    <w:pPr>
                      <w:jc w:val="center"/>
                      <w:rPr>
                        <w:rFonts w:eastAsia="Calibri"/>
                        <w:i/>
                        <w:szCs w:val="22"/>
                      </w:rPr>
                    </w:pPr>
                    <w:r>
                      <w:rPr>
                        <w:rFonts w:eastAsia="Calibri"/>
                        <w:i/>
                        <w:szCs w:val="22"/>
                      </w:rPr>
                      <w:sym w:font="Symbol" w:char="F072"/>
                    </w:r>
                    <w:r>
                      <w:rPr>
                        <w:rFonts w:eastAsia="Calibri"/>
                        <w:szCs w:val="22"/>
                        <w:vertAlign w:val="subscript"/>
                      </w:rPr>
                      <w:t>s</w:t>
                    </w:r>
                  </w:p>
                </w:tc>
                <w:tc>
                  <w:tcPr>
                    <w:tcW w:w="1304" w:type="dxa"/>
                    <w:vAlign w:val="center"/>
                  </w:tcPr>
                  <w:p w14:paraId="41828406" w14:textId="77777777" w:rsidR="00D30B16" w:rsidRDefault="009A0210">
                    <w:pPr>
                      <w:jc w:val="center"/>
                      <w:rPr>
                        <w:rFonts w:eastAsia="Calibri"/>
                        <w:szCs w:val="22"/>
                      </w:rPr>
                    </w:pPr>
                    <w:r>
                      <w:rPr>
                        <w:rFonts w:eastAsia="Calibri"/>
                        <w:szCs w:val="22"/>
                      </w:rPr>
                      <w:t>Mg·m</w:t>
                    </w:r>
                    <w:r>
                      <w:rPr>
                        <w:rFonts w:eastAsia="Calibri"/>
                        <w:szCs w:val="22"/>
                        <w:vertAlign w:val="superscript"/>
                      </w:rPr>
                      <w:t xml:space="preserve">-3 </w:t>
                    </w:r>
                  </w:p>
                </w:tc>
                <w:tc>
                  <w:tcPr>
                    <w:tcW w:w="1303" w:type="dxa"/>
                    <w:vAlign w:val="center"/>
                  </w:tcPr>
                  <w:p w14:paraId="41828407" w14:textId="77777777" w:rsidR="00D30B16" w:rsidRDefault="009A0210">
                    <w:pPr>
                      <w:jc w:val="center"/>
                      <w:rPr>
                        <w:rFonts w:eastAsia="Calibri"/>
                        <w:szCs w:val="22"/>
                      </w:rPr>
                    </w:pPr>
                    <w:r>
                      <w:rPr>
                        <w:rFonts w:eastAsia="Calibri"/>
                        <w:szCs w:val="22"/>
                      </w:rPr>
                      <w:t>1,5</w:t>
                    </w:r>
                  </w:p>
                </w:tc>
                <w:tc>
                  <w:tcPr>
                    <w:tcW w:w="1304" w:type="dxa"/>
                    <w:vAlign w:val="center"/>
                  </w:tcPr>
                  <w:p w14:paraId="41828408" w14:textId="77777777" w:rsidR="00D30B16" w:rsidRDefault="009A0210">
                    <w:pPr>
                      <w:jc w:val="center"/>
                      <w:rPr>
                        <w:rFonts w:eastAsia="Calibri"/>
                        <w:szCs w:val="22"/>
                      </w:rPr>
                    </w:pPr>
                    <w:r>
                      <w:rPr>
                        <w:rFonts w:eastAsia="Calibri"/>
                        <w:szCs w:val="22"/>
                      </w:rPr>
                      <w:t>1,60</w:t>
                    </w:r>
                  </w:p>
                </w:tc>
                <w:tc>
                  <w:tcPr>
                    <w:tcW w:w="1305" w:type="dxa"/>
                    <w:vAlign w:val="center"/>
                  </w:tcPr>
                  <w:p w14:paraId="41828409" w14:textId="77777777" w:rsidR="00D30B16" w:rsidRDefault="009A0210">
                    <w:pPr>
                      <w:jc w:val="center"/>
                      <w:rPr>
                        <w:rFonts w:eastAsia="Calibri"/>
                        <w:szCs w:val="22"/>
                      </w:rPr>
                    </w:pPr>
                    <w:r>
                      <w:rPr>
                        <w:rFonts w:eastAsia="Calibri"/>
                        <w:szCs w:val="22"/>
                      </w:rPr>
                      <w:t>1,80</w:t>
                    </w:r>
                  </w:p>
                </w:tc>
              </w:tr>
              <w:tr w:rsidR="00D30B16" w14:paraId="41828411" w14:textId="77777777">
                <w:tc>
                  <w:tcPr>
                    <w:tcW w:w="3241" w:type="dxa"/>
                    <w:vAlign w:val="center"/>
                  </w:tcPr>
                  <w:p w14:paraId="4182840B" w14:textId="77777777" w:rsidR="00D30B16" w:rsidRDefault="009A0210">
                    <w:pPr>
                      <w:rPr>
                        <w:rFonts w:eastAsia="Calibri"/>
                        <w:szCs w:val="22"/>
                      </w:rPr>
                    </w:pPr>
                    <w:r>
                      <w:rPr>
                        <w:rFonts w:eastAsia="Calibri"/>
                        <w:szCs w:val="22"/>
                      </w:rPr>
                      <w:t>Gamtinis drėgnis</w:t>
                    </w:r>
                  </w:p>
                </w:tc>
                <w:tc>
                  <w:tcPr>
                    <w:tcW w:w="1449" w:type="dxa"/>
                    <w:vAlign w:val="center"/>
                  </w:tcPr>
                  <w:p w14:paraId="4182840C" w14:textId="77777777" w:rsidR="00D30B16" w:rsidRDefault="009A0210">
                    <w:pPr>
                      <w:jc w:val="center"/>
                      <w:rPr>
                        <w:rFonts w:eastAsia="Calibri"/>
                        <w:i/>
                        <w:szCs w:val="22"/>
                      </w:rPr>
                    </w:pPr>
                    <w:r>
                      <w:rPr>
                        <w:rFonts w:eastAsia="Calibri"/>
                        <w:i/>
                        <w:szCs w:val="22"/>
                      </w:rPr>
                      <w:t>w</w:t>
                    </w:r>
                  </w:p>
                </w:tc>
                <w:tc>
                  <w:tcPr>
                    <w:tcW w:w="1304" w:type="dxa"/>
                    <w:vAlign w:val="center"/>
                  </w:tcPr>
                  <w:p w14:paraId="4182840D" w14:textId="77777777" w:rsidR="00D30B16" w:rsidRDefault="009A0210">
                    <w:pPr>
                      <w:jc w:val="center"/>
                      <w:rPr>
                        <w:rFonts w:eastAsia="Calibri"/>
                        <w:szCs w:val="22"/>
                      </w:rPr>
                    </w:pPr>
                    <w:r>
                      <w:rPr>
                        <w:rFonts w:eastAsia="Calibri"/>
                        <w:szCs w:val="22"/>
                      </w:rPr>
                      <w:t>Vienetai</w:t>
                    </w:r>
                  </w:p>
                </w:tc>
                <w:tc>
                  <w:tcPr>
                    <w:tcW w:w="1303" w:type="dxa"/>
                    <w:vAlign w:val="center"/>
                  </w:tcPr>
                  <w:p w14:paraId="4182840E" w14:textId="77777777" w:rsidR="00D30B16" w:rsidRDefault="009A0210">
                    <w:pPr>
                      <w:jc w:val="center"/>
                      <w:rPr>
                        <w:rFonts w:eastAsia="Calibri"/>
                        <w:szCs w:val="22"/>
                      </w:rPr>
                    </w:pPr>
                    <w:r>
                      <w:rPr>
                        <w:rFonts w:eastAsia="Calibri"/>
                        <w:szCs w:val="22"/>
                      </w:rPr>
                      <w:t>3,0</w:t>
                    </w:r>
                  </w:p>
                </w:tc>
                <w:tc>
                  <w:tcPr>
                    <w:tcW w:w="1304" w:type="dxa"/>
                    <w:vAlign w:val="center"/>
                  </w:tcPr>
                  <w:p w14:paraId="4182840F" w14:textId="77777777" w:rsidR="00D30B16" w:rsidRDefault="009A0210">
                    <w:pPr>
                      <w:jc w:val="center"/>
                      <w:rPr>
                        <w:rFonts w:eastAsia="Calibri"/>
                        <w:szCs w:val="22"/>
                      </w:rPr>
                    </w:pPr>
                    <w:r>
                      <w:rPr>
                        <w:rFonts w:eastAsia="Calibri"/>
                        <w:szCs w:val="22"/>
                      </w:rPr>
                      <w:t>2,2</w:t>
                    </w:r>
                  </w:p>
                </w:tc>
                <w:tc>
                  <w:tcPr>
                    <w:tcW w:w="1305" w:type="dxa"/>
                    <w:vAlign w:val="center"/>
                  </w:tcPr>
                  <w:p w14:paraId="41828410" w14:textId="77777777" w:rsidR="00D30B16" w:rsidRDefault="009A0210">
                    <w:pPr>
                      <w:jc w:val="center"/>
                      <w:rPr>
                        <w:rFonts w:eastAsia="Calibri"/>
                        <w:szCs w:val="22"/>
                      </w:rPr>
                    </w:pPr>
                    <w:r>
                      <w:rPr>
                        <w:rFonts w:eastAsia="Calibri"/>
                        <w:szCs w:val="22"/>
                      </w:rPr>
                      <w:t>1,7</w:t>
                    </w:r>
                  </w:p>
                </w:tc>
              </w:tr>
              <w:tr w:rsidR="00D30B16" w14:paraId="41828418" w14:textId="77777777">
                <w:tc>
                  <w:tcPr>
                    <w:tcW w:w="3241" w:type="dxa"/>
                    <w:vAlign w:val="center"/>
                  </w:tcPr>
                  <w:p w14:paraId="41828412" w14:textId="77777777" w:rsidR="00D30B16" w:rsidRDefault="009A0210">
                    <w:pPr>
                      <w:rPr>
                        <w:rFonts w:eastAsia="Calibri"/>
                        <w:szCs w:val="22"/>
                      </w:rPr>
                    </w:pPr>
                    <w:r>
                      <w:rPr>
                        <w:rFonts w:eastAsia="Calibri"/>
                        <w:szCs w:val="22"/>
                      </w:rPr>
                      <w:t>Poringumo koeficientas</w:t>
                    </w:r>
                  </w:p>
                </w:tc>
                <w:tc>
                  <w:tcPr>
                    <w:tcW w:w="1449" w:type="dxa"/>
                    <w:vAlign w:val="center"/>
                  </w:tcPr>
                  <w:p w14:paraId="41828413" w14:textId="77777777" w:rsidR="00D30B16" w:rsidRDefault="009A0210">
                    <w:pPr>
                      <w:jc w:val="center"/>
                      <w:rPr>
                        <w:rFonts w:eastAsia="Calibri"/>
                        <w:i/>
                        <w:szCs w:val="22"/>
                      </w:rPr>
                    </w:pPr>
                    <w:r>
                      <w:rPr>
                        <w:rFonts w:eastAsia="Calibri"/>
                        <w:i/>
                        <w:szCs w:val="22"/>
                      </w:rPr>
                      <w:t>e</w:t>
                    </w:r>
                  </w:p>
                </w:tc>
                <w:tc>
                  <w:tcPr>
                    <w:tcW w:w="1304" w:type="dxa"/>
                    <w:vAlign w:val="center"/>
                  </w:tcPr>
                  <w:p w14:paraId="41828414" w14:textId="77777777" w:rsidR="00D30B16" w:rsidRDefault="009A0210">
                    <w:pPr>
                      <w:jc w:val="center"/>
                      <w:rPr>
                        <w:rFonts w:eastAsia="Calibri"/>
                        <w:szCs w:val="22"/>
                      </w:rPr>
                    </w:pPr>
                    <w:r>
                      <w:rPr>
                        <w:rFonts w:eastAsia="Calibri"/>
                        <w:szCs w:val="22"/>
                      </w:rPr>
                      <w:t>Vienetai</w:t>
                    </w:r>
                  </w:p>
                </w:tc>
                <w:tc>
                  <w:tcPr>
                    <w:tcW w:w="1303" w:type="dxa"/>
                    <w:vAlign w:val="center"/>
                  </w:tcPr>
                  <w:p w14:paraId="41828415" w14:textId="77777777" w:rsidR="00D30B16" w:rsidRDefault="009A0210">
                    <w:pPr>
                      <w:jc w:val="center"/>
                      <w:rPr>
                        <w:rFonts w:eastAsia="Calibri"/>
                        <w:szCs w:val="22"/>
                      </w:rPr>
                    </w:pPr>
                    <w:r>
                      <w:rPr>
                        <w:rFonts w:eastAsia="Calibri"/>
                        <w:szCs w:val="22"/>
                      </w:rPr>
                      <w:t>5,5</w:t>
                    </w:r>
                  </w:p>
                </w:tc>
                <w:tc>
                  <w:tcPr>
                    <w:tcW w:w="1304" w:type="dxa"/>
                    <w:vAlign w:val="center"/>
                  </w:tcPr>
                  <w:p w14:paraId="41828416" w14:textId="77777777" w:rsidR="00D30B16" w:rsidRDefault="009A0210">
                    <w:pPr>
                      <w:jc w:val="center"/>
                      <w:rPr>
                        <w:rFonts w:eastAsia="Calibri"/>
                        <w:szCs w:val="22"/>
                      </w:rPr>
                    </w:pPr>
                    <w:r>
                      <w:rPr>
                        <w:rFonts w:eastAsia="Calibri"/>
                        <w:szCs w:val="22"/>
                      </w:rPr>
                      <w:t>4,0</w:t>
                    </w:r>
                  </w:p>
                </w:tc>
                <w:tc>
                  <w:tcPr>
                    <w:tcW w:w="1305" w:type="dxa"/>
                    <w:vAlign w:val="center"/>
                  </w:tcPr>
                  <w:p w14:paraId="41828417" w14:textId="77777777" w:rsidR="00D30B16" w:rsidRDefault="009A0210">
                    <w:pPr>
                      <w:jc w:val="center"/>
                      <w:rPr>
                        <w:rFonts w:eastAsia="Calibri"/>
                        <w:szCs w:val="22"/>
                      </w:rPr>
                    </w:pPr>
                    <w:r>
                      <w:rPr>
                        <w:rFonts w:eastAsia="Calibri"/>
                        <w:szCs w:val="22"/>
                      </w:rPr>
                      <w:t>3,0</w:t>
                    </w:r>
                  </w:p>
                </w:tc>
              </w:tr>
              <w:tr w:rsidR="00D30B16" w14:paraId="4182841F" w14:textId="77777777">
                <w:tc>
                  <w:tcPr>
                    <w:tcW w:w="3241" w:type="dxa"/>
                    <w:vAlign w:val="center"/>
                  </w:tcPr>
                  <w:p w14:paraId="41828419" w14:textId="77777777" w:rsidR="00D30B16" w:rsidRDefault="009A0210">
                    <w:pPr>
                      <w:rPr>
                        <w:rFonts w:eastAsia="Calibri"/>
                        <w:szCs w:val="22"/>
                      </w:rPr>
                    </w:pPr>
                    <w:r>
                      <w:rPr>
                        <w:rFonts w:eastAsia="Calibri"/>
                        <w:szCs w:val="22"/>
                      </w:rPr>
                      <w:t>Vidinės trinties kampas</w:t>
                    </w:r>
                  </w:p>
                </w:tc>
                <w:tc>
                  <w:tcPr>
                    <w:tcW w:w="1449" w:type="dxa"/>
                    <w:vAlign w:val="center"/>
                  </w:tcPr>
                  <w:p w14:paraId="4182841A" w14:textId="77777777" w:rsidR="00D30B16" w:rsidRDefault="009A0210">
                    <w:pPr>
                      <w:jc w:val="center"/>
                      <w:rPr>
                        <w:rFonts w:eastAsia="Calibri"/>
                        <w:i/>
                        <w:szCs w:val="22"/>
                      </w:rPr>
                    </w:pPr>
                    <w:r>
                      <w:rPr>
                        <w:rFonts w:eastAsia="Calibri"/>
                        <w:i/>
                        <w:szCs w:val="22"/>
                      </w:rPr>
                      <w:t>φ</w:t>
                    </w:r>
                  </w:p>
                </w:tc>
                <w:tc>
                  <w:tcPr>
                    <w:tcW w:w="1304" w:type="dxa"/>
                    <w:vAlign w:val="center"/>
                  </w:tcPr>
                  <w:p w14:paraId="4182841B" w14:textId="77777777" w:rsidR="00D30B16" w:rsidRDefault="009A0210">
                    <w:pPr>
                      <w:jc w:val="center"/>
                      <w:rPr>
                        <w:rFonts w:eastAsia="Calibri"/>
                        <w:szCs w:val="22"/>
                      </w:rPr>
                    </w:pPr>
                    <w:r>
                      <w:rPr>
                        <w:rFonts w:eastAsia="Calibri"/>
                        <w:szCs w:val="22"/>
                      </w:rPr>
                      <w:t>Laipsniai</w:t>
                    </w:r>
                  </w:p>
                </w:tc>
                <w:tc>
                  <w:tcPr>
                    <w:tcW w:w="1303" w:type="dxa"/>
                    <w:vAlign w:val="center"/>
                  </w:tcPr>
                  <w:p w14:paraId="4182841C" w14:textId="77777777" w:rsidR="00D30B16" w:rsidRDefault="009A0210">
                    <w:pPr>
                      <w:jc w:val="center"/>
                      <w:rPr>
                        <w:rFonts w:eastAsia="Calibri"/>
                        <w:szCs w:val="22"/>
                      </w:rPr>
                    </w:pPr>
                    <w:r>
                      <w:rPr>
                        <w:rFonts w:eastAsia="Calibri"/>
                        <w:szCs w:val="22"/>
                      </w:rPr>
                      <w:t>22</w:t>
                    </w:r>
                  </w:p>
                </w:tc>
                <w:tc>
                  <w:tcPr>
                    <w:tcW w:w="1304" w:type="dxa"/>
                    <w:vAlign w:val="center"/>
                  </w:tcPr>
                  <w:p w14:paraId="4182841D" w14:textId="77777777" w:rsidR="00D30B16" w:rsidRDefault="009A0210">
                    <w:pPr>
                      <w:jc w:val="center"/>
                      <w:rPr>
                        <w:rFonts w:eastAsia="Calibri"/>
                        <w:szCs w:val="22"/>
                      </w:rPr>
                    </w:pPr>
                    <w:r>
                      <w:rPr>
                        <w:rFonts w:eastAsia="Calibri"/>
                        <w:szCs w:val="22"/>
                      </w:rPr>
                      <w:t>12</w:t>
                    </w:r>
                  </w:p>
                </w:tc>
                <w:tc>
                  <w:tcPr>
                    <w:tcW w:w="1305" w:type="dxa"/>
                    <w:vAlign w:val="center"/>
                  </w:tcPr>
                  <w:p w14:paraId="4182841E" w14:textId="77777777" w:rsidR="00D30B16" w:rsidRDefault="009A0210">
                    <w:pPr>
                      <w:jc w:val="center"/>
                      <w:rPr>
                        <w:rFonts w:eastAsia="Calibri"/>
                        <w:szCs w:val="22"/>
                      </w:rPr>
                    </w:pPr>
                    <w:r>
                      <w:rPr>
                        <w:rFonts w:eastAsia="Calibri"/>
                        <w:szCs w:val="22"/>
                      </w:rPr>
                      <w:t>10</w:t>
                    </w:r>
                  </w:p>
                </w:tc>
              </w:tr>
              <w:tr w:rsidR="00D30B16" w14:paraId="41828426" w14:textId="77777777">
                <w:tc>
                  <w:tcPr>
                    <w:tcW w:w="3241" w:type="dxa"/>
                    <w:vAlign w:val="center"/>
                  </w:tcPr>
                  <w:p w14:paraId="41828420" w14:textId="77777777" w:rsidR="00D30B16" w:rsidRDefault="009A0210">
                    <w:pPr>
                      <w:rPr>
                        <w:rFonts w:eastAsia="Calibri"/>
                        <w:szCs w:val="22"/>
                      </w:rPr>
                    </w:pPr>
                    <w:r>
                      <w:rPr>
                        <w:rFonts w:eastAsia="Calibri"/>
                        <w:szCs w:val="22"/>
                      </w:rPr>
                      <w:t>Sankiba</w:t>
                    </w:r>
                  </w:p>
                </w:tc>
                <w:tc>
                  <w:tcPr>
                    <w:tcW w:w="1449" w:type="dxa"/>
                    <w:vAlign w:val="center"/>
                  </w:tcPr>
                  <w:p w14:paraId="41828421" w14:textId="77777777" w:rsidR="00D30B16" w:rsidRDefault="009A0210">
                    <w:pPr>
                      <w:jc w:val="center"/>
                      <w:rPr>
                        <w:rFonts w:eastAsia="Calibri"/>
                        <w:i/>
                        <w:szCs w:val="22"/>
                      </w:rPr>
                    </w:pPr>
                    <w:r>
                      <w:rPr>
                        <w:rFonts w:eastAsia="Calibri"/>
                        <w:i/>
                        <w:szCs w:val="22"/>
                      </w:rPr>
                      <w:t>c</w:t>
                    </w:r>
                  </w:p>
                </w:tc>
                <w:tc>
                  <w:tcPr>
                    <w:tcW w:w="1304" w:type="dxa"/>
                    <w:vAlign w:val="center"/>
                  </w:tcPr>
                  <w:p w14:paraId="41828422" w14:textId="77777777" w:rsidR="00D30B16" w:rsidRDefault="009A0210">
                    <w:pPr>
                      <w:jc w:val="center"/>
                      <w:rPr>
                        <w:rFonts w:eastAsia="Calibri"/>
                        <w:szCs w:val="22"/>
                      </w:rPr>
                    </w:pPr>
                    <w:r>
                      <w:rPr>
                        <w:rFonts w:eastAsia="Calibri"/>
                        <w:szCs w:val="22"/>
                      </w:rPr>
                      <w:t xml:space="preserve">kPa </w:t>
                    </w:r>
                  </w:p>
                </w:tc>
                <w:tc>
                  <w:tcPr>
                    <w:tcW w:w="1303" w:type="dxa"/>
                    <w:vAlign w:val="center"/>
                  </w:tcPr>
                  <w:p w14:paraId="41828423" w14:textId="77777777" w:rsidR="00D30B16" w:rsidRDefault="009A0210">
                    <w:pPr>
                      <w:jc w:val="center"/>
                      <w:rPr>
                        <w:rFonts w:eastAsia="Calibri"/>
                        <w:szCs w:val="22"/>
                      </w:rPr>
                    </w:pPr>
                    <w:r>
                      <w:rPr>
                        <w:rFonts w:eastAsia="Calibri"/>
                        <w:szCs w:val="22"/>
                      </w:rPr>
                      <w:t>20</w:t>
                    </w:r>
                  </w:p>
                </w:tc>
                <w:tc>
                  <w:tcPr>
                    <w:tcW w:w="1304" w:type="dxa"/>
                    <w:vAlign w:val="center"/>
                  </w:tcPr>
                  <w:p w14:paraId="41828424" w14:textId="77777777" w:rsidR="00D30B16" w:rsidRDefault="009A0210">
                    <w:pPr>
                      <w:jc w:val="center"/>
                      <w:rPr>
                        <w:rFonts w:eastAsia="Calibri"/>
                        <w:szCs w:val="22"/>
                      </w:rPr>
                    </w:pPr>
                    <w:r>
                      <w:rPr>
                        <w:rFonts w:eastAsia="Calibri"/>
                        <w:szCs w:val="22"/>
                      </w:rPr>
                      <w:t>25</w:t>
                    </w:r>
                  </w:p>
                </w:tc>
                <w:tc>
                  <w:tcPr>
                    <w:tcW w:w="1305" w:type="dxa"/>
                    <w:vAlign w:val="center"/>
                  </w:tcPr>
                  <w:p w14:paraId="41828425" w14:textId="77777777" w:rsidR="00D30B16" w:rsidRDefault="009A0210">
                    <w:pPr>
                      <w:jc w:val="center"/>
                      <w:rPr>
                        <w:rFonts w:eastAsia="Calibri"/>
                        <w:szCs w:val="22"/>
                      </w:rPr>
                    </w:pPr>
                    <w:r>
                      <w:rPr>
                        <w:rFonts w:eastAsia="Calibri"/>
                        <w:szCs w:val="22"/>
                      </w:rPr>
                      <w:t>30</w:t>
                    </w:r>
                  </w:p>
                </w:tc>
              </w:tr>
              <w:tr w:rsidR="00D30B16" w14:paraId="4182842D" w14:textId="77777777">
                <w:tc>
                  <w:tcPr>
                    <w:tcW w:w="3241" w:type="dxa"/>
                    <w:vAlign w:val="center"/>
                  </w:tcPr>
                  <w:p w14:paraId="41828427" w14:textId="77777777" w:rsidR="00D30B16" w:rsidRDefault="009A0210">
                    <w:pPr>
                      <w:rPr>
                        <w:rFonts w:eastAsia="Calibri"/>
                        <w:szCs w:val="22"/>
                      </w:rPr>
                    </w:pPr>
                    <w:r>
                      <w:rPr>
                        <w:rFonts w:eastAsia="Calibri"/>
                        <w:szCs w:val="22"/>
                      </w:rPr>
                      <w:t>Deformacijų modulis</w:t>
                    </w:r>
                  </w:p>
                </w:tc>
                <w:tc>
                  <w:tcPr>
                    <w:tcW w:w="1449" w:type="dxa"/>
                    <w:vAlign w:val="center"/>
                  </w:tcPr>
                  <w:p w14:paraId="41828428" w14:textId="77777777" w:rsidR="00D30B16" w:rsidRDefault="009A0210">
                    <w:pPr>
                      <w:jc w:val="center"/>
                      <w:rPr>
                        <w:rFonts w:eastAsia="Calibri"/>
                        <w:i/>
                        <w:szCs w:val="22"/>
                      </w:rPr>
                    </w:pPr>
                    <w:r>
                      <w:rPr>
                        <w:rFonts w:eastAsia="Calibri"/>
                        <w:i/>
                        <w:szCs w:val="22"/>
                      </w:rPr>
                      <w:t>E</w:t>
                    </w:r>
                  </w:p>
                </w:tc>
                <w:tc>
                  <w:tcPr>
                    <w:tcW w:w="1304" w:type="dxa"/>
                    <w:vAlign w:val="center"/>
                  </w:tcPr>
                  <w:p w14:paraId="41828429" w14:textId="77777777" w:rsidR="00D30B16" w:rsidRDefault="009A0210">
                    <w:pPr>
                      <w:jc w:val="center"/>
                      <w:rPr>
                        <w:rFonts w:eastAsia="Calibri"/>
                        <w:szCs w:val="22"/>
                      </w:rPr>
                    </w:pPr>
                    <w:r>
                      <w:rPr>
                        <w:rFonts w:eastAsia="Calibri"/>
                        <w:szCs w:val="22"/>
                      </w:rPr>
                      <w:t xml:space="preserve">MPa </w:t>
                    </w:r>
                  </w:p>
                </w:tc>
                <w:tc>
                  <w:tcPr>
                    <w:tcW w:w="1303" w:type="dxa"/>
                    <w:vAlign w:val="center"/>
                  </w:tcPr>
                  <w:p w14:paraId="4182842A" w14:textId="77777777" w:rsidR="00D30B16" w:rsidRDefault="009A0210">
                    <w:pPr>
                      <w:jc w:val="center"/>
                      <w:rPr>
                        <w:rFonts w:eastAsia="Calibri"/>
                        <w:szCs w:val="22"/>
                      </w:rPr>
                    </w:pPr>
                    <w:r>
                      <w:rPr>
                        <w:rFonts w:eastAsia="Calibri"/>
                        <w:szCs w:val="22"/>
                      </w:rPr>
                      <w:t>1,1</w:t>
                    </w:r>
                  </w:p>
                </w:tc>
                <w:tc>
                  <w:tcPr>
                    <w:tcW w:w="1304" w:type="dxa"/>
                    <w:vAlign w:val="center"/>
                  </w:tcPr>
                  <w:p w14:paraId="4182842B" w14:textId="77777777" w:rsidR="00D30B16" w:rsidRDefault="009A0210">
                    <w:pPr>
                      <w:jc w:val="center"/>
                      <w:rPr>
                        <w:rFonts w:eastAsia="Calibri"/>
                        <w:szCs w:val="22"/>
                      </w:rPr>
                    </w:pPr>
                    <w:r>
                      <w:rPr>
                        <w:rFonts w:eastAsia="Calibri"/>
                        <w:szCs w:val="22"/>
                      </w:rPr>
                      <w:t>2,0</w:t>
                    </w:r>
                  </w:p>
                </w:tc>
                <w:tc>
                  <w:tcPr>
                    <w:tcW w:w="1305" w:type="dxa"/>
                    <w:vAlign w:val="center"/>
                  </w:tcPr>
                  <w:p w14:paraId="4182842C" w14:textId="77777777" w:rsidR="00D30B16" w:rsidRDefault="009A0210">
                    <w:pPr>
                      <w:jc w:val="center"/>
                      <w:rPr>
                        <w:rFonts w:eastAsia="Calibri"/>
                        <w:szCs w:val="22"/>
                      </w:rPr>
                    </w:pPr>
                    <w:r>
                      <w:rPr>
                        <w:rFonts w:eastAsia="Calibri"/>
                        <w:szCs w:val="22"/>
                      </w:rPr>
                      <w:t>3,0</w:t>
                    </w:r>
                  </w:p>
                </w:tc>
              </w:tr>
              <w:tr w:rsidR="00D30B16" w14:paraId="41828434" w14:textId="77777777">
                <w:tc>
                  <w:tcPr>
                    <w:tcW w:w="3241" w:type="dxa"/>
                    <w:vAlign w:val="center"/>
                  </w:tcPr>
                  <w:p w14:paraId="4182842E" w14:textId="77777777" w:rsidR="00D30B16" w:rsidRDefault="009A0210">
                    <w:pPr>
                      <w:rPr>
                        <w:rFonts w:eastAsia="Calibri"/>
                        <w:szCs w:val="22"/>
                      </w:rPr>
                    </w:pPr>
                    <w:r>
                      <w:rPr>
                        <w:rFonts w:eastAsia="Calibri"/>
                        <w:szCs w:val="22"/>
                      </w:rPr>
                      <w:t>Šoninio slėgio koeficientas</w:t>
                    </w:r>
                  </w:p>
                </w:tc>
                <w:tc>
                  <w:tcPr>
                    <w:tcW w:w="1449" w:type="dxa"/>
                    <w:vAlign w:val="center"/>
                  </w:tcPr>
                  <w:p w14:paraId="4182842F" w14:textId="77777777" w:rsidR="00D30B16" w:rsidRDefault="009A0210">
                    <w:pPr>
                      <w:jc w:val="center"/>
                      <w:rPr>
                        <w:rFonts w:eastAsia="Calibri"/>
                        <w:i/>
                        <w:szCs w:val="22"/>
                      </w:rPr>
                    </w:pPr>
                    <w:r>
                      <w:rPr>
                        <w:rFonts w:eastAsia="Calibri"/>
                        <w:i/>
                        <w:szCs w:val="22"/>
                      </w:rPr>
                      <w:t>K</w:t>
                    </w:r>
                    <w:r>
                      <w:rPr>
                        <w:rFonts w:eastAsia="Calibri"/>
                        <w:szCs w:val="22"/>
                        <w:vertAlign w:val="subscript"/>
                      </w:rPr>
                      <w:t>o</w:t>
                    </w:r>
                  </w:p>
                </w:tc>
                <w:tc>
                  <w:tcPr>
                    <w:tcW w:w="1304" w:type="dxa"/>
                    <w:vAlign w:val="center"/>
                  </w:tcPr>
                  <w:p w14:paraId="41828430" w14:textId="77777777" w:rsidR="00D30B16" w:rsidRDefault="009A0210">
                    <w:pPr>
                      <w:jc w:val="center"/>
                      <w:rPr>
                        <w:rFonts w:eastAsia="Calibri"/>
                        <w:szCs w:val="22"/>
                      </w:rPr>
                    </w:pPr>
                    <w:r>
                      <w:rPr>
                        <w:rFonts w:eastAsia="Calibri"/>
                        <w:szCs w:val="22"/>
                      </w:rPr>
                      <w:t>Vienetai</w:t>
                    </w:r>
                  </w:p>
                </w:tc>
                <w:tc>
                  <w:tcPr>
                    <w:tcW w:w="1303" w:type="dxa"/>
                    <w:vAlign w:val="center"/>
                  </w:tcPr>
                  <w:p w14:paraId="41828431" w14:textId="77777777" w:rsidR="00D30B16" w:rsidRDefault="009A0210">
                    <w:pPr>
                      <w:jc w:val="center"/>
                      <w:rPr>
                        <w:rFonts w:eastAsia="Calibri"/>
                        <w:szCs w:val="22"/>
                      </w:rPr>
                    </w:pPr>
                    <w:r>
                      <w:rPr>
                        <w:rFonts w:eastAsia="Calibri"/>
                        <w:szCs w:val="22"/>
                      </w:rPr>
                      <w:t>0,24</w:t>
                    </w:r>
                  </w:p>
                </w:tc>
                <w:tc>
                  <w:tcPr>
                    <w:tcW w:w="1304" w:type="dxa"/>
                    <w:vAlign w:val="center"/>
                  </w:tcPr>
                  <w:p w14:paraId="41828432" w14:textId="77777777" w:rsidR="00D30B16" w:rsidRDefault="009A0210">
                    <w:pPr>
                      <w:jc w:val="center"/>
                      <w:rPr>
                        <w:rFonts w:eastAsia="Calibri"/>
                        <w:szCs w:val="22"/>
                      </w:rPr>
                    </w:pPr>
                    <w:r>
                      <w:rPr>
                        <w:rFonts w:eastAsia="Calibri"/>
                        <w:szCs w:val="22"/>
                      </w:rPr>
                      <w:t>0,28</w:t>
                    </w:r>
                  </w:p>
                </w:tc>
                <w:tc>
                  <w:tcPr>
                    <w:tcW w:w="1305" w:type="dxa"/>
                    <w:vAlign w:val="center"/>
                  </w:tcPr>
                  <w:p w14:paraId="41828433" w14:textId="77777777" w:rsidR="00D30B16" w:rsidRDefault="009A0210">
                    <w:pPr>
                      <w:jc w:val="center"/>
                      <w:rPr>
                        <w:rFonts w:eastAsia="Calibri"/>
                        <w:szCs w:val="22"/>
                      </w:rPr>
                    </w:pPr>
                    <w:r>
                      <w:rPr>
                        <w:rFonts w:eastAsia="Calibri"/>
                        <w:szCs w:val="22"/>
                      </w:rPr>
                      <w:t>0,32</w:t>
                    </w:r>
                  </w:p>
                </w:tc>
              </w:tr>
            </w:tbl>
            <w:p w14:paraId="41828435" w14:textId="37E7007A" w:rsidR="00D30B16" w:rsidRDefault="00D30B16">
              <w:pPr>
                <w:tabs>
                  <w:tab w:val="right" w:pos="9498"/>
                </w:tabs>
                <w:rPr>
                  <w:rFonts w:eastAsia="Calibri"/>
                </w:rPr>
                <w:sectPr w:rsidR="00D30B16">
                  <w:headerReference w:type="default" r:id="rId234"/>
                  <w:footerReference w:type="default" r:id="rId235"/>
                  <w:pgSz w:w="11906" w:h="16838" w:code="9"/>
                  <w:pgMar w:top="1134" w:right="567" w:bottom="1134" w:left="1418" w:header="567" w:footer="567" w:gutter="0"/>
                  <w:cols w:space="1296"/>
                </w:sectPr>
              </w:pPr>
            </w:p>
            <w:p w14:paraId="41828436" w14:textId="276C9CA6" w:rsidR="00D30B16" w:rsidRDefault="009A0210">
              <w:pPr>
                <w:suppressAutoHyphens/>
                <w:ind w:left="11624"/>
                <w:jc w:val="both"/>
                <w:rPr>
                  <w:rFonts w:eastAsia="Calibri"/>
                  <w:iCs/>
                  <w:sz w:val="22"/>
                  <w:szCs w:val="22"/>
                </w:rPr>
              </w:pPr>
              <w:r>
                <w:rPr>
                  <w:rFonts w:eastAsia="Calibri"/>
                  <w:iCs/>
                  <w:sz w:val="22"/>
                  <w:szCs w:val="22"/>
                </w:rPr>
                <w:lastRenderedPageBreak/>
                <w:t>Automobilių kelių inžinerinių</w:t>
              </w:r>
            </w:p>
            <w:p w14:paraId="41828437" w14:textId="77777777" w:rsidR="00D30B16" w:rsidRDefault="009A0210">
              <w:pPr>
                <w:suppressAutoHyphens/>
                <w:ind w:left="11624"/>
                <w:jc w:val="both"/>
                <w:rPr>
                  <w:rFonts w:eastAsia="Calibri"/>
                  <w:iCs/>
                  <w:sz w:val="22"/>
                  <w:szCs w:val="22"/>
                </w:rPr>
              </w:pPr>
              <w:r>
                <w:rPr>
                  <w:rFonts w:eastAsia="Calibri"/>
                  <w:iCs/>
                  <w:sz w:val="22"/>
                  <w:szCs w:val="22"/>
                </w:rPr>
                <w:t>geologinių ir geotechninių bei</w:t>
              </w:r>
            </w:p>
            <w:p w14:paraId="41828438" w14:textId="77777777" w:rsidR="00D30B16" w:rsidRDefault="009A0210">
              <w:pPr>
                <w:suppressAutoHyphens/>
                <w:ind w:left="11624"/>
                <w:jc w:val="both"/>
                <w:rPr>
                  <w:rFonts w:eastAsia="Calibri"/>
                  <w:iCs/>
                  <w:sz w:val="22"/>
                  <w:szCs w:val="22"/>
                </w:rPr>
              </w:pPr>
              <w:r>
                <w:rPr>
                  <w:rFonts w:eastAsia="Calibri"/>
                  <w:iCs/>
                  <w:sz w:val="22"/>
                  <w:szCs w:val="22"/>
                </w:rPr>
                <w:t>statinio tyrimų rekomendacijų</w:t>
              </w:r>
            </w:p>
            <w:p w14:paraId="41828439" w14:textId="77777777" w:rsidR="00D30B16" w:rsidRDefault="009A0210">
              <w:pPr>
                <w:suppressAutoHyphens/>
                <w:ind w:left="11624"/>
                <w:jc w:val="both"/>
                <w:rPr>
                  <w:rFonts w:eastAsia="Calibri"/>
                  <w:iCs/>
                  <w:sz w:val="22"/>
                  <w:szCs w:val="22"/>
                </w:rPr>
              </w:pPr>
              <w:r>
                <w:rPr>
                  <w:rFonts w:eastAsia="Calibri"/>
                  <w:iCs/>
                  <w:sz w:val="22"/>
                  <w:szCs w:val="22"/>
                </w:rPr>
                <w:t>R IGGT 15</w:t>
              </w:r>
            </w:p>
            <w:p w14:paraId="4182843A" w14:textId="77777777" w:rsidR="00D30B16" w:rsidRDefault="009A0210">
              <w:pPr>
                <w:suppressAutoHyphens/>
                <w:ind w:left="11624"/>
                <w:jc w:val="both"/>
                <w:rPr>
                  <w:rFonts w:eastAsia="Calibri"/>
                  <w:iCs/>
                  <w:sz w:val="22"/>
                  <w:szCs w:val="22"/>
                </w:rPr>
              </w:pPr>
              <w:r>
                <w:rPr>
                  <w:rFonts w:eastAsia="Calibri"/>
                  <w:iCs/>
                  <w:sz w:val="22"/>
                  <w:szCs w:val="22"/>
                </w:rPr>
                <w:t>8 priedo pabaiga</w:t>
              </w:r>
            </w:p>
            <w:p w14:paraId="4182843B" w14:textId="39059D34" w:rsidR="00D30B16" w:rsidRDefault="00EE25CA">
              <w:pPr>
                <w:rPr>
                  <w:sz w:val="10"/>
                  <w:szCs w:val="10"/>
                </w:rPr>
              </w:pPr>
            </w:p>
          </w:sdtContent>
        </w:sdt>
        <w:sdt>
          <w:sdtPr>
            <w:alias w:val="lentele"/>
            <w:tag w:val="part_1f1c446d480b4a5e9c7b82df5c3056d0"/>
            <w:id w:val="2001073388"/>
            <w:lock w:val="sdtLocked"/>
          </w:sdtPr>
          <w:sdtEndPr/>
          <w:sdtContent>
            <w:p w14:paraId="4182843C" w14:textId="77777777" w:rsidR="00D30B16" w:rsidRDefault="00EE25CA">
              <w:pPr>
                <w:rPr>
                  <w:rFonts w:eastAsia="Calibri"/>
                  <w:b/>
                  <w:i/>
                </w:rPr>
              </w:pPr>
              <w:sdt>
                <w:sdtPr>
                  <w:alias w:val="Pavadinimas"/>
                  <w:tag w:val="title_1f1c446d480b4a5e9c7b82df5c3056d0"/>
                  <w:id w:val="965086312"/>
                  <w:lock w:val="sdtLocked"/>
                </w:sdtPr>
                <w:sdtEndPr/>
                <w:sdtContent>
                  <w:r w:rsidR="009A0210">
                    <w:rPr>
                      <w:rFonts w:eastAsia="Calibri"/>
                      <w:b/>
                    </w:rPr>
                    <w:t xml:space="preserve">4 lentelė. Smulkiųjų gruntų su organinės medžiagos priemaišomis savybių sąsaja su takumo rodikliu </w:t>
                  </w:r>
                  <w:r w:rsidR="009A0210">
                    <w:rPr>
                      <w:rFonts w:eastAsia="Calibri"/>
                      <w:b/>
                      <w:i/>
                    </w:rPr>
                    <w:t>I</w:t>
                  </w:r>
                  <w:r w:rsidR="009A0210">
                    <w:rPr>
                      <w:rFonts w:eastAsia="Calibri"/>
                      <w:b/>
                      <w:vertAlign w:val="subscript"/>
                    </w:rPr>
                    <w:t>L</w:t>
                  </w:r>
                  <w:r w:rsidR="009A0210">
                    <w:rPr>
                      <w:rFonts w:eastAsia="Calibri"/>
                      <w:b/>
                    </w:rPr>
                    <w:t xml:space="preserve">, organinės medžiagos kiekiu </w:t>
                  </w:r>
                  <w:r w:rsidR="009A0210">
                    <w:rPr>
                      <w:rFonts w:eastAsia="Calibri"/>
                      <w:b/>
                      <w:i/>
                    </w:rPr>
                    <w:t>I</w:t>
                  </w:r>
                  <w:r w:rsidR="009A0210">
                    <w:rPr>
                      <w:rFonts w:eastAsia="Calibri"/>
                      <w:b/>
                      <w:vertAlign w:val="subscript"/>
                    </w:rPr>
                    <w:t>om</w:t>
                  </w:r>
                  <w:r w:rsidR="009A0210">
                    <w:rPr>
                      <w:rFonts w:eastAsia="Calibri"/>
                      <w:b/>
                    </w:rPr>
                    <w:t xml:space="preserve"> poringumo koeficientu </w:t>
                  </w:r>
                  <w:r w:rsidR="009A0210">
                    <w:rPr>
                      <w:rFonts w:eastAsia="Calibri"/>
                      <w:b/>
                      <w:i/>
                    </w:rPr>
                    <w:t>e</w:t>
                  </w:r>
                </w:sdtContent>
              </w:sdt>
            </w:p>
            <w:tbl>
              <w:tblPr>
                <w:tblW w:w="145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2"/>
                <w:gridCol w:w="2425"/>
                <w:gridCol w:w="825"/>
                <w:gridCol w:w="1275"/>
                <w:gridCol w:w="1134"/>
                <w:gridCol w:w="993"/>
                <w:gridCol w:w="1051"/>
                <w:gridCol w:w="714"/>
                <w:gridCol w:w="361"/>
                <w:gridCol w:w="1064"/>
                <w:gridCol w:w="998"/>
                <w:gridCol w:w="952"/>
                <w:gridCol w:w="1047"/>
              </w:tblGrid>
              <w:tr w:rsidR="00D30B16" w14:paraId="41828440" w14:textId="77777777">
                <w:tc>
                  <w:tcPr>
                    <w:tcW w:w="1712" w:type="dxa"/>
                    <w:vMerge w:val="restart"/>
                    <w:tcBorders>
                      <w:top w:val="single" w:sz="12" w:space="0" w:color="auto"/>
                      <w:left w:val="single" w:sz="12" w:space="0" w:color="auto"/>
                    </w:tcBorders>
                    <w:vAlign w:val="center"/>
                  </w:tcPr>
                  <w:p w14:paraId="4182843D" w14:textId="77777777" w:rsidR="00D30B16" w:rsidRDefault="009A0210">
                    <w:pPr>
                      <w:jc w:val="center"/>
                      <w:rPr>
                        <w:rFonts w:eastAsia="Calibri"/>
                        <w:b/>
                      </w:rPr>
                    </w:pPr>
                    <w:r>
                      <w:rPr>
                        <w:rFonts w:eastAsia="Calibri"/>
                        <w:b/>
                      </w:rPr>
                      <w:t xml:space="preserve">Takumo rodiklis </w:t>
                    </w:r>
                    <w:r>
                      <w:rPr>
                        <w:rFonts w:eastAsia="Calibri"/>
                        <w:b/>
                        <w:i/>
                      </w:rPr>
                      <w:t>I</w:t>
                    </w:r>
                    <w:r>
                      <w:rPr>
                        <w:rFonts w:eastAsia="Calibri"/>
                        <w:b/>
                        <w:vertAlign w:val="subscript"/>
                      </w:rPr>
                      <w:t>L,</w:t>
                    </w:r>
                    <w:r>
                      <w:rPr>
                        <w:rFonts w:eastAsia="Calibri"/>
                        <w:b/>
                      </w:rPr>
                      <w:t xml:space="preserve"> </w:t>
                    </w:r>
                    <w:r>
                      <w:rPr>
                        <w:rFonts w:eastAsia="Calibri"/>
                      </w:rPr>
                      <w:t>vienetai</w:t>
                    </w:r>
                  </w:p>
                </w:tc>
                <w:tc>
                  <w:tcPr>
                    <w:tcW w:w="4525" w:type="dxa"/>
                    <w:gridSpan w:val="3"/>
                    <w:vMerge w:val="restart"/>
                    <w:tcBorders>
                      <w:top w:val="single" w:sz="12" w:space="0" w:color="auto"/>
                    </w:tcBorders>
                    <w:vAlign w:val="center"/>
                  </w:tcPr>
                  <w:p w14:paraId="4182843E" w14:textId="77777777" w:rsidR="00D30B16" w:rsidRDefault="009A0210">
                    <w:pPr>
                      <w:jc w:val="center"/>
                      <w:rPr>
                        <w:rFonts w:eastAsia="Calibri"/>
                        <w:b/>
                      </w:rPr>
                    </w:pPr>
                    <w:r>
                      <w:rPr>
                        <w:rFonts w:eastAsia="Calibri"/>
                        <w:b/>
                      </w:rPr>
                      <w:t xml:space="preserve">Rodikliai </w:t>
                    </w:r>
                  </w:p>
                </w:tc>
                <w:tc>
                  <w:tcPr>
                    <w:tcW w:w="8314" w:type="dxa"/>
                    <w:gridSpan w:val="9"/>
                    <w:tcBorders>
                      <w:top w:val="single" w:sz="12" w:space="0" w:color="auto"/>
                      <w:bottom w:val="single" w:sz="6" w:space="0" w:color="auto"/>
                      <w:right w:val="single" w:sz="12" w:space="0" w:color="auto"/>
                    </w:tcBorders>
                  </w:tcPr>
                  <w:p w14:paraId="4182843F" w14:textId="77777777" w:rsidR="00D30B16" w:rsidRDefault="009A0210">
                    <w:pPr>
                      <w:jc w:val="center"/>
                      <w:rPr>
                        <w:rFonts w:eastAsia="Calibri"/>
                        <w:b/>
                      </w:rPr>
                    </w:pPr>
                    <w:r>
                      <w:rPr>
                        <w:rFonts w:eastAsia="Calibri"/>
                        <w:b/>
                      </w:rPr>
                      <w:t xml:space="preserve">Organinės medžiagos kiekis </w:t>
                    </w:r>
                    <w:r>
                      <w:rPr>
                        <w:rFonts w:eastAsia="Calibri"/>
                        <w:b/>
                        <w:i/>
                      </w:rPr>
                      <w:t>I</w:t>
                    </w:r>
                    <w:r>
                      <w:rPr>
                        <w:rFonts w:eastAsia="Calibri"/>
                        <w:b/>
                        <w:vertAlign w:val="subscript"/>
                      </w:rPr>
                      <w:t>om</w:t>
                    </w:r>
                    <w:r>
                      <w:rPr>
                        <w:rFonts w:eastAsia="Calibri"/>
                        <w:b/>
                        <w:i/>
                        <w:vertAlign w:val="subscript"/>
                      </w:rPr>
                      <w:t xml:space="preserve">, </w:t>
                    </w:r>
                    <w:r>
                      <w:rPr>
                        <w:rFonts w:eastAsia="Calibri"/>
                      </w:rPr>
                      <w:t>vienetai</w:t>
                    </w:r>
                  </w:p>
                </w:tc>
              </w:tr>
              <w:tr w:rsidR="00D30B16" w14:paraId="41828445" w14:textId="77777777">
                <w:tc>
                  <w:tcPr>
                    <w:tcW w:w="1712" w:type="dxa"/>
                    <w:vMerge/>
                    <w:tcBorders>
                      <w:left w:val="single" w:sz="12" w:space="0" w:color="auto"/>
                    </w:tcBorders>
                  </w:tcPr>
                  <w:p w14:paraId="41828441" w14:textId="77777777" w:rsidR="00D30B16" w:rsidRDefault="00D30B16">
                    <w:pPr>
                      <w:rPr>
                        <w:rFonts w:eastAsia="Calibri"/>
                        <w:b/>
                      </w:rPr>
                    </w:pPr>
                  </w:p>
                </w:tc>
                <w:tc>
                  <w:tcPr>
                    <w:tcW w:w="4525" w:type="dxa"/>
                    <w:gridSpan w:val="3"/>
                    <w:vMerge/>
                    <w:tcBorders>
                      <w:bottom w:val="single" w:sz="6" w:space="0" w:color="auto"/>
                    </w:tcBorders>
                  </w:tcPr>
                  <w:p w14:paraId="41828442" w14:textId="77777777" w:rsidR="00D30B16" w:rsidRDefault="00D30B16">
                    <w:pPr>
                      <w:jc w:val="center"/>
                      <w:rPr>
                        <w:rFonts w:eastAsia="Calibri"/>
                        <w:b/>
                      </w:rPr>
                    </w:pPr>
                  </w:p>
                </w:tc>
                <w:tc>
                  <w:tcPr>
                    <w:tcW w:w="3892" w:type="dxa"/>
                    <w:gridSpan w:val="4"/>
                    <w:tcBorders>
                      <w:top w:val="single" w:sz="6" w:space="0" w:color="auto"/>
                      <w:bottom w:val="single" w:sz="6" w:space="0" w:color="auto"/>
                    </w:tcBorders>
                    <w:vAlign w:val="center"/>
                  </w:tcPr>
                  <w:p w14:paraId="41828443" w14:textId="77777777" w:rsidR="00D30B16" w:rsidRDefault="009A0210">
                    <w:pPr>
                      <w:jc w:val="center"/>
                      <w:rPr>
                        <w:rFonts w:eastAsia="Calibri"/>
                        <w:b/>
                        <w:i/>
                      </w:rPr>
                    </w:pPr>
                    <w:r>
                      <w:rPr>
                        <w:rFonts w:eastAsia="Calibri"/>
                        <w:b/>
                        <w:i/>
                        <w:szCs w:val="22"/>
                      </w:rPr>
                      <w:t>0,05 &lt;</w:t>
                    </w:r>
                    <w:r>
                      <w:rPr>
                        <w:rFonts w:eastAsia="Calibri"/>
                        <w:b/>
                        <w:i/>
                      </w:rPr>
                      <w:t xml:space="preserve"> I</w:t>
                    </w:r>
                    <w:r>
                      <w:rPr>
                        <w:rFonts w:eastAsia="Calibri"/>
                        <w:b/>
                        <w:vertAlign w:val="subscript"/>
                      </w:rPr>
                      <w:t>om</w:t>
                    </w:r>
                    <w:r>
                      <w:rPr>
                        <w:rFonts w:eastAsia="Calibri"/>
                        <w:b/>
                        <w:i/>
                        <w:szCs w:val="22"/>
                      </w:rPr>
                      <w:t xml:space="preserve"> ≤ 0,10</w:t>
                    </w:r>
                  </w:p>
                </w:tc>
                <w:tc>
                  <w:tcPr>
                    <w:tcW w:w="4422" w:type="dxa"/>
                    <w:gridSpan w:val="5"/>
                    <w:tcBorders>
                      <w:right w:val="single" w:sz="12" w:space="0" w:color="auto"/>
                    </w:tcBorders>
                    <w:vAlign w:val="center"/>
                  </w:tcPr>
                  <w:p w14:paraId="41828444" w14:textId="77777777" w:rsidR="00D30B16" w:rsidRDefault="009A0210">
                    <w:pPr>
                      <w:jc w:val="center"/>
                      <w:rPr>
                        <w:rFonts w:eastAsia="Calibri"/>
                        <w:b/>
                        <w:i/>
                      </w:rPr>
                    </w:pPr>
                    <w:r>
                      <w:rPr>
                        <w:rFonts w:eastAsia="Calibri"/>
                        <w:b/>
                        <w:i/>
                        <w:szCs w:val="22"/>
                      </w:rPr>
                      <w:t>0,10 &lt;</w:t>
                    </w:r>
                    <w:r>
                      <w:rPr>
                        <w:rFonts w:eastAsia="Calibri"/>
                        <w:b/>
                        <w:i/>
                      </w:rPr>
                      <w:t xml:space="preserve"> I</w:t>
                    </w:r>
                    <w:r>
                      <w:rPr>
                        <w:rFonts w:eastAsia="Calibri"/>
                        <w:b/>
                        <w:vertAlign w:val="subscript"/>
                      </w:rPr>
                      <w:t>om</w:t>
                    </w:r>
                    <w:r>
                      <w:rPr>
                        <w:rFonts w:eastAsia="Calibri"/>
                        <w:b/>
                        <w:i/>
                        <w:szCs w:val="22"/>
                      </w:rPr>
                      <w:t xml:space="preserve"> ≤ 0,25</w:t>
                    </w:r>
                  </w:p>
                </w:tc>
              </w:tr>
              <w:tr w:rsidR="00D30B16" w14:paraId="4182844C" w14:textId="77777777">
                <w:tc>
                  <w:tcPr>
                    <w:tcW w:w="1712" w:type="dxa"/>
                    <w:vMerge/>
                    <w:tcBorders>
                      <w:left w:val="single" w:sz="12" w:space="0" w:color="auto"/>
                    </w:tcBorders>
                  </w:tcPr>
                  <w:p w14:paraId="41828446" w14:textId="77777777" w:rsidR="00D30B16" w:rsidRDefault="00D30B16">
                    <w:pPr>
                      <w:rPr>
                        <w:rFonts w:eastAsia="Calibri"/>
                        <w:b/>
                      </w:rPr>
                    </w:pPr>
                  </w:p>
                </w:tc>
                <w:tc>
                  <w:tcPr>
                    <w:tcW w:w="2425" w:type="dxa"/>
                    <w:vMerge w:val="restart"/>
                    <w:tcBorders>
                      <w:top w:val="single" w:sz="6" w:space="0" w:color="auto"/>
                      <w:right w:val="single" w:sz="6" w:space="0" w:color="auto"/>
                    </w:tcBorders>
                    <w:vAlign w:val="center"/>
                  </w:tcPr>
                  <w:p w14:paraId="41828447" w14:textId="77777777" w:rsidR="00D30B16" w:rsidRDefault="009A0210">
                    <w:pPr>
                      <w:jc w:val="center"/>
                      <w:rPr>
                        <w:rFonts w:eastAsia="Calibri"/>
                        <w:b/>
                      </w:rPr>
                    </w:pPr>
                    <w:r>
                      <w:rPr>
                        <w:rFonts w:eastAsia="Calibri"/>
                        <w:b/>
                      </w:rPr>
                      <w:t>Pavadinimas</w:t>
                    </w:r>
                  </w:p>
                </w:tc>
                <w:tc>
                  <w:tcPr>
                    <w:tcW w:w="825" w:type="dxa"/>
                    <w:vMerge w:val="restart"/>
                    <w:tcBorders>
                      <w:top w:val="single" w:sz="6" w:space="0" w:color="auto"/>
                      <w:left w:val="single" w:sz="6" w:space="0" w:color="auto"/>
                    </w:tcBorders>
                    <w:vAlign w:val="center"/>
                  </w:tcPr>
                  <w:p w14:paraId="41828448" w14:textId="77777777" w:rsidR="00D30B16" w:rsidRDefault="009A0210">
                    <w:pPr>
                      <w:jc w:val="center"/>
                      <w:rPr>
                        <w:rFonts w:eastAsia="Calibri"/>
                        <w:b/>
                      </w:rPr>
                    </w:pPr>
                    <w:r>
                      <w:rPr>
                        <w:rFonts w:eastAsia="Calibri"/>
                        <w:b/>
                      </w:rPr>
                      <w:t>Žymuo</w:t>
                    </w:r>
                  </w:p>
                </w:tc>
                <w:tc>
                  <w:tcPr>
                    <w:tcW w:w="1275" w:type="dxa"/>
                    <w:vMerge w:val="restart"/>
                    <w:tcBorders>
                      <w:top w:val="single" w:sz="6" w:space="0" w:color="auto"/>
                      <w:left w:val="single" w:sz="6" w:space="0" w:color="auto"/>
                    </w:tcBorders>
                    <w:vAlign w:val="center"/>
                  </w:tcPr>
                  <w:p w14:paraId="41828449" w14:textId="77777777" w:rsidR="00D30B16" w:rsidRDefault="009A0210">
                    <w:pPr>
                      <w:jc w:val="center"/>
                      <w:rPr>
                        <w:rFonts w:eastAsia="Calibri"/>
                        <w:b/>
                      </w:rPr>
                    </w:pPr>
                    <w:r>
                      <w:rPr>
                        <w:rFonts w:eastAsia="Calibri"/>
                        <w:b/>
                      </w:rPr>
                      <w:t>Matavimo</w:t>
                    </w:r>
                  </w:p>
                  <w:p w14:paraId="4182844A" w14:textId="77777777" w:rsidR="00D30B16" w:rsidRDefault="009A0210">
                    <w:pPr>
                      <w:jc w:val="center"/>
                      <w:rPr>
                        <w:rFonts w:eastAsia="Calibri"/>
                        <w:b/>
                      </w:rPr>
                    </w:pPr>
                    <w:r>
                      <w:rPr>
                        <w:rFonts w:eastAsia="Calibri"/>
                        <w:b/>
                      </w:rPr>
                      <w:t>vienetas</w:t>
                    </w:r>
                  </w:p>
                </w:tc>
                <w:tc>
                  <w:tcPr>
                    <w:tcW w:w="8314" w:type="dxa"/>
                    <w:gridSpan w:val="9"/>
                    <w:tcBorders>
                      <w:top w:val="single" w:sz="6" w:space="0" w:color="auto"/>
                      <w:bottom w:val="single" w:sz="6" w:space="0" w:color="auto"/>
                      <w:right w:val="single" w:sz="12" w:space="0" w:color="auto"/>
                    </w:tcBorders>
                    <w:vAlign w:val="center"/>
                  </w:tcPr>
                  <w:p w14:paraId="4182844B" w14:textId="77777777" w:rsidR="00D30B16" w:rsidRDefault="009A0210">
                    <w:pPr>
                      <w:jc w:val="center"/>
                      <w:rPr>
                        <w:rFonts w:eastAsia="Calibri"/>
                        <w:b/>
                        <w:i/>
                      </w:rPr>
                    </w:pPr>
                    <w:r>
                      <w:rPr>
                        <w:rFonts w:eastAsia="Calibri"/>
                        <w:b/>
                      </w:rPr>
                      <w:t xml:space="preserve">Poringumo koeficientas </w:t>
                    </w:r>
                    <w:r>
                      <w:rPr>
                        <w:rFonts w:eastAsia="Calibri"/>
                        <w:b/>
                        <w:i/>
                      </w:rPr>
                      <w:t xml:space="preserve">e, </w:t>
                    </w:r>
                    <w:r>
                      <w:rPr>
                        <w:rFonts w:eastAsia="Calibri"/>
                      </w:rPr>
                      <w:t>vienetai</w:t>
                    </w:r>
                  </w:p>
                </w:tc>
              </w:tr>
              <w:tr w:rsidR="00D30B16" w14:paraId="41828459" w14:textId="77777777">
                <w:tc>
                  <w:tcPr>
                    <w:tcW w:w="1712" w:type="dxa"/>
                    <w:vMerge/>
                    <w:tcBorders>
                      <w:left w:val="single" w:sz="12" w:space="0" w:color="auto"/>
                      <w:bottom w:val="single" w:sz="12" w:space="0" w:color="auto"/>
                    </w:tcBorders>
                  </w:tcPr>
                  <w:p w14:paraId="4182844D" w14:textId="77777777" w:rsidR="00D30B16" w:rsidRDefault="00D30B16">
                    <w:pPr>
                      <w:rPr>
                        <w:rFonts w:eastAsia="Calibri"/>
                        <w:b/>
                      </w:rPr>
                    </w:pPr>
                  </w:p>
                </w:tc>
                <w:tc>
                  <w:tcPr>
                    <w:tcW w:w="2425" w:type="dxa"/>
                    <w:vMerge/>
                    <w:tcBorders>
                      <w:bottom w:val="single" w:sz="12" w:space="0" w:color="auto"/>
                      <w:right w:val="single" w:sz="6" w:space="0" w:color="auto"/>
                    </w:tcBorders>
                  </w:tcPr>
                  <w:p w14:paraId="4182844E" w14:textId="77777777" w:rsidR="00D30B16" w:rsidRDefault="00D30B16">
                    <w:pPr>
                      <w:jc w:val="center"/>
                      <w:rPr>
                        <w:rFonts w:eastAsia="Calibri"/>
                        <w:b/>
                      </w:rPr>
                    </w:pPr>
                  </w:p>
                </w:tc>
                <w:tc>
                  <w:tcPr>
                    <w:tcW w:w="825" w:type="dxa"/>
                    <w:vMerge/>
                    <w:tcBorders>
                      <w:left w:val="single" w:sz="6" w:space="0" w:color="auto"/>
                      <w:bottom w:val="single" w:sz="12" w:space="0" w:color="auto"/>
                    </w:tcBorders>
                  </w:tcPr>
                  <w:p w14:paraId="4182844F" w14:textId="77777777" w:rsidR="00D30B16" w:rsidRDefault="00D30B16">
                    <w:pPr>
                      <w:jc w:val="center"/>
                      <w:rPr>
                        <w:rFonts w:eastAsia="Calibri"/>
                        <w:b/>
                      </w:rPr>
                    </w:pPr>
                  </w:p>
                </w:tc>
                <w:tc>
                  <w:tcPr>
                    <w:tcW w:w="1275" w:type="dxa"/>
                    <w:vMerge/>
                    <w:tcBorders>
                      <w:left w:val="single" w:sz="6" w:space="0" w:color="auto"/>
                      <w:bottom w:val="single" w:sz="12" w:space="0" w:color="auto"/>
                    </w:tcBorders>
                  </w:tcPr>
                  <w:p w14:paraId="41828450" w14:textId="77777777" w:rsidR="00D30B16" w:rsidRDefault="00D30B16">
                    <w:pPr>
                      <w:jc w:val="center"/>
                      <w:rPr>
                        <w:rFonts w:eastAsia="Calibri"/>
                        <w:b/>
                      </w:rPr>
                    </w:pPr>
                  </w:p>
                </w:tc>
                <w:tc>
                  <w:tcPr>
                    <w:tcW w:w="1134" w:type="dxa"/>
                    <w:tcBorders>
                      <w:top w:val="single" w:sz="6" w:space="0" w:color="auto"/>
                      <w:bottom w:val="single" w:sz="12" w:space="0" w:color="auto"/>
                    </w:tcBorders>
                    <w:vAlign w:val="center"/>
                  </w:tcPr>
                  <w:p w14:paraId="41828451" w14:textId="77777777" w:rsidR="00D30B16" w:rsidRDefault="009A0210">
                    <w:pPr>
                      <w:jc w:val="center"/>
                      <w:rPr>
                        <w:rFonts w:eastAsia="Calibri"/>
                        <w:b/>
                      </w:rPr>
                    </w:pPr>
                    <w:r>
                      <w:rPr>
                        <w:rFonts w:eastAsia="Calibri"/>
                        <w:b/>
                      </w:rPr>
                      <w:t>0,65</w:t>
                    </w:r>
                  </w:p>
                </w:tc>
                <w:tc>
                  <w:tcPr>
                    <w:tcW w:w="993" w:type="dxa"/>
                    <w:tcBorders>
                      <w:bottom w:val="single" w:sz="12" w:space="0" w:color="auto"/>
                    </w:tcBorders>
                    <w:vAlign w:val="center"/>
                  </w:tcPr>
                  <w:p w14:paraId="41828452" w14:textId="77777777" w:rsidR="00D30B16" w:rsidRDefault="009A0210">
                    <w:pPr>
                      <w:jc w:val="center"/>
                      <w:rPr>
                        <w:rFonts w:eastAsia="Calibri"/>
                        <w:b/>
                      </w:rPr>
                    </w:pPr>
                    <w:r>
                      <w:rPr>
                        <w:rFonts w:eastAsia="Calibri"/>
                        <w:b/>
                      </w:rPr>
                      <w:t xml:space="preserve">0,75 </w:t>
                    </w:r>
                  </w:p>
                </w:tc>
                <w:tc>
                  <w:tcPr>
                    <w:tcW w:w="1051" w:type="dxa"/>
                    <w:tcBorders>
                      <w:bottom w:val="single" w:sz="12" w:space="0" w:color="auto"/>
                    </w:tcBorders>
                    <w:vAlign w:val="center"/>
                  </w:tcPr>
                  <w:p w14:paraId="41828453" w14:textId="77777777" w:rsidR="00D30B16" w:rsidRDefault="009A0210">
                    <w:pPr>
                      <w:jc w:val="center"/>
                      <w:rPr>
                        <w:rFonts w:eastAsia="Calibri"/>
                        <w:b/>
                      </w:rPr>
                    </w:pPr>
                    <w:r>
                      <w:rPr>
                        <w:rFonts w:eastAsia="Calibri"/>
                        <w:b/>
                      </w:rPr>
                      <w:t>0,85</w:t>
                    </w:r>
                  </w:p>
                </w:tc>
                <w:tc>
                  <w:tcPr>
                    <w:tcW w:w="1075" w:type="dxa"/>
                    <w:gridSpan w:val="2"/>
                    <w:tcBorders>
                      <w:bottom w:val="single" w:sz="12" w:space="0" w:color="auto"/>
                    </w:tcBorders>
                    <w:vAlign w:val="center"/>
                  </w:tcPr>
                  <w:p w14:paraId="41828454" w14:textId="77777777" w:rsidR="00D30B16" w:rsidRDefault="009A0210">
                    <w:pPr>
                      <w:jc w:val="center"/>
                      <w:rPr>
                        <w:rFonts w:eastAsia="Calibri"/>
                        <w:b/>
                      </w:rPr>
                    </w:pPr>
                    <w:r>
                      <w:rPr>
                        <w:rFonts w:eastAsia="Calibri"/>
                        <w:b/>
                      </w:rPr>
                      <w:t>0,95</w:t>
                    </w:r>
                  </w:p>
                </w:tc>
                <w:tc>
                  <w:tcPr>
                    <w:tcW w:w="1064" w:type="dxa"/>
                    <w:tcBorders>
                      <w:bottom w:val="single" w:sz="12" w:space="0" w:color="auto"/>
                    </w:tcBorders>
                    <w:vAlign w:val="center"/>
                  </w:tcPr>
                  <w:p w14:paraId="41828455" w14:textId="77777777" w:rsidR="00D30B16" w:rsidRDefault="009A0210">
                    <w:pPr>
                      <w:jc w:val="center"/>
                      <w:rPr>
                        <w:rFonts w:eastAsia="Calibri"/>
                        <w:b/>
                      </w:rPr>
                    </w:pPr>
                    <w:r>
                      <w:rPr>
                        <w:rFonts w:eastAsia="Calibri"/>
                        <w:b/>
                      </w:rPr>
                      <w:t>1,05</w:t>
                    </w:r>
                  </w:p>
                </w:tc>
                <w:tc>
                  <w:tcPr>
                    <w:tcW w:w="998" w:type="dxa"/>
                    <w:tcBorders>
                      <w:bottom w:val="single" w:sz="12" w:space="0" w:color="auto"/>
                    </w:tcBorders>
                    <w:vAlign w:val="center"/>
                  </w:tcPr>
                  <w:p w14:paraId="41828456" w14:textId="77777777" w:rsidR="00D30B16" w:rsidRDefault="009A0210">
                    <w:pPr>
                      <w:jc w:val="center"/>
                      <w:rPr>
                        <w:rFonts w:eastAsia="Calibri"/>
                        <w:b/>
                      </w:rPr>
                    </w:pPr>
                    <w:r>
                      <w:rPr>
                        <w:rFonts w:eastAsia="Calibri"/>
                        <w:b/>
                      </w:rPr>
                      <w:t>1,15</w:t>
                    </w:r>
                  </w:p>
                </w:tc>
                <w:tc>
                  <w:tcPr>
                    <w:tcW w:w="952" w:type="dxa"/>
                    <w:tcBorders>
                      <w:bottom w:val="single" w:sz="12" w:space="0" w:color="auto"/>
                    </w:tcBorders>
                    <w:vAlign w:val="center"/>
                  </w:tcPr>
                  <w:p w14:paraId="41828457" w14:textId="77777777" w:rsidR="00D30B16" w:rsidRDefault="009A0210">
                    <w:pPr>
                      <w:jc w:val="center"/>
                      <w:rPr>
                        <w:rFonts w:eastAsia="Calibri"/>
                        <w:b/>
                      </w:rPr>
                    </w:pPr>
                    <w:r>
                      <w:rPr>
                        <w:rFonts w:eastAsia="Calibri"/>
                        <w:b/>
                      </w:rPr>
                      <w:t>1,25</w:t>
                    </w:r>
                  </w:p>
                </w:tc>
                <w:tc>
                  <w:tcPr>
                    <w:tcW w:w="1047" w:type="dxa"/>
                    <w:tcBorders>
                      <w:bottom w:val="single" w:sz="12" w:space="0" w:color="auto"/>
                      <w:right w:val="single" w:sz="12" w:space="0" w:color="auto"/>
                    </w:tcBorders>
                    <w:vAlign w:val="center"/>
                  </w:tcPr>
                  <w:p w14:paraId="41828458" w14:textId="77777777" w:rsidR="00D30B16" w:rsidRDefault="009A0210">
                    <w:pPr>
                      <w:jc w:val="center"/>
                      <w:rPr>
                        <w:rFonts w:eastAsia="Calibri"/>
                        <w:b/>
                      </w:rPr>
                    </w:pPr>
                    <w:r>
                      <w:rPr>
                        <w:rFonts w:eastAsia="Calibri"/>
                        <w:b/>
                      </w:rPr>
                      <w:t>1,35</w:t>
                    </w:r>
                  </w:p>
                </w:tc>
              </w:tr>
              <w:tr w:rsidR="00D30B16" w14:paraId="41828466" w14:textId="77777777">
                <w:tc>
                  <w:tcPr>
                    <w:tcW w:w="1712" w:type="dxa"/>
                    <w:vMerge w:val="restart"/>
                    <w:tcBorders>
                      <w:top w:val="single" w:sz="12" w:space="0" w:color="auto"/>
                    </w:tcBorders>
                    <w:vAlign w:val="center"/>
                  </w:tcPr>
                  <w:p w14:paraId="4182845A" w14:textId="77777777" w:rsidR="00D30B16" w:rsidRDefault="009A0210">
                    <w:pPr>
                      <w:spacing w:line="360" w:lineRule="auto"/>
                      <w:jc w:val="center"/>
                      <w:rPr>
                        <w:rFonts w:eastAsia="Calibri"/>
                        <w:i/>
                        <w:szCs w:val="22"/>
                      </w:rPr>
                    </w:pPr>
                    <w:r>
                      <w:rPr>
                        <w:rFonts w:eastAsia="Calibri"/>
                        <w:i/>
                        <w:szCs w:val="22"/>
                      </w:rPr>
                      <w:t>0 ≤ I</w:t>
                    </w:r>
                    <w:r>
                      <w:rPr>
                        <w:rFonts w:eastAsia="Calibri"/>
                        <w:szCs w:val="22"/>
                        <w:vertAlign w:val="subscript"/>
                      </w:rPr>
                      <w:t>L</w:t>
                    </w:r>
                    <w:r>
                      <w:rPr>
                        <w:rFonts w:eastAsia="Calibri"/>
                        <w:i/>
                        <w:szCs w:val="22"/>
                        <w:vertAlign w:val="subscript"/>
                      </w:rPr>
                      <w:t xml:space="preserve"> </w:t>
                    </w:r>
                    <w:r>
                      <w:rPr>
                        <w:rFonts w:eastAsia="Calibri"/>
                        <w:i/>
                        <w:szCs w:val="22"/>
                      </w:rPr>
                      <w:t>≤ 0,25</w:t>
                    </w:r>
                  </w:p>
                </w:tc>
                <w:tc>
                  <w:tcPr>
                    <w:tcW w:w="2425" w:type="dxa"/>
                    <w:tcBorders>
                      <w:top w:val="single" w:sz="12" w:space="0" w:color="auto"/>
                      <w:bottom w:val="single" w:sz="6" w:space="0" w:color="auto"/>
                      <w:right w:val="single" w:sz="6" w:space="0" w:color="auto"/>
                    </w:tcBorders>
                  </w:tcPr>
                  <w:p w14:paraId="4182845B" w14:textId="77777777" w:rsidR="00D30B16" w:rsidRDefault="009A0210">
                    <w:pPr>
                      <w:spacing w:line="360" w:lineRule="auto"/>
                      <w:jc w:val="center"/>
                      <w:rPr>
                        <w:rFonts w:eastAsia="Calibri"/>
                        <w:szCs w:val="22"/>
                      </w:rPr>
                    </w:pPr>
                    <w:r>
                      <w:rPr>
                        <w:rFonts w:eastAsia="Calibri"/>
                        <w:szCs w:val="22"/>
                      </w:rPr>
                      <w:t>Tampros modulis</w:t>
                    </w:r>
                  </w:p>
                </w:tc>
                <w:tc>
                  <w:tcPr>
                    <w:tcW w:w="825" w:type="dxa"/>
                    <w:tcBorders>
                      <w:top w:val="single" w:sz="12" w:space="0" w:color="auto"/>
                      <w:left w:val="single" w:sz="6" w:space="0" w:color="auto"/>
                      <w:bottom w:val="single" w:sz="6" w:space="0" w:color="auto"/>
                    </w:tcBorders>
                  </w:tcPr>
                  <w:p w14:paraId="4182845C" w14:textId="77777777" w:rsidR="00D30B16" w:rsidRDefault="009A0210">
                    <w:pPr>
                      <w:spacing w:line="360" w:lineRule="auto"/>
                      <w:jc w:val="center"/>
                      <w:rPr>
                        <w:rFonts w:eastAsia="Calibri"/>
                        <w:szCs w:val="22"/>
                      </w:rPr>
                    </w:pPr>
                    <w:r>
                      <w:rPr>
                        <w:rFonts w:eastAsia="Calibri"/>
                        <w:i/>
                        <w:szCs w:val="22"/>
                      </w:rPr>
                      <w:t>E</w:t>
                    </w:r>
                    <w:r>
                      <w:rPr>
                        <w:rFonts w:eastAsia="Calibri"/>
                        <w:szCs w:val="22"/>
                        <w:vertAlign w:val="subscript"/>
                      </w:rPr>
                      <w:t>0</w:t>
                    </w:r>
                  </w:p>
                </w:tc>
                <w:tc>
                  <w:tcPr>
                    <w:tcW w:w="1275" w:type="dxa"/>
                    <w:tcBorders>
                      <w:top w:val="single" w:sz="12" w:space="0" w:color="auto"/>
                      <w:left w:val="single" w:sz="6" w:space="0" w:color="auto"/>
                      <w:bottom w:val="single" w:sz="6" w:space="0" w:color="auto"/>
                    </w:tcBorders>
                  </w:tcPr>
                  <w:p w14:paraId="4182845D" w14:textId="77777777" w:rsidR="00D30B16" w:rsidRDefault="009A0210">
                    <w:pPr>
                      <w:spacing w:line="360" w:lineRule="auto"/>
                      <w:jc w:val="center"/>
                      <w:rPr>
                        <w:rFonts w:eastAsia="Calibri"/>
                        <w:szCs w:val="22"/>
                      </w:rPr>
                    </w:pPr>
                    <w:r>
                      <w:rPr>
                        <w:rFonts w:eastAsia="Calibri"/>
                      </w:rPr>
                      <w:t xml:space="preserve">MPa </w:t>
                    </w:r>
                  </w:p>
                </w:tc>
                <w:tc>
                  <w:tcPr>
                    <w:tcW w:w="1134" w:type="dxa"/>
                    <w:tcBorders>
                      <w:top w:val="single" w:sz="12" w:space="0" w:color="auto"/>
                      <w:bottom w:val="single" w:sz="6" w:space="0" w:color="auto"/>
                    </w:tcBorders>
                  </w:tcPr>
                  <w:p w14:paraId="4182845E" w14:textId="77777777" w:rsidR="00D30B16" w:rsidRDefault="009A0210">
                    <w:pPr>
                      <w:spacing w:line="360" w:lineRule="auto"/>
                      <w:jc w:val="center"/>
                      <w:rPr>
                        <w:rFonts w:eastAsia="Calibri"/>
                        <w:szCs w:val="22"/>
                      </w:rPr>
                    </w:pPr>
                    <w:r>
                      <w:rPr>
                        <w:rFonts w:eastAsia="Calibri"/>
                        <w:szCs w:val="22"/>
                      </w:rPr>
                      <w:t>13,5</w:t>
                    </w:r>
                  </w:p>
                </w:tc>
                <w:tc>
                  <w:tcPr>
                    <w:tcW w:w="993" w:type="dxa"/>
                    <w:tcBorders>
                      <w:top w:val="single" w:sz="12" w:space="0" w:color="auto"/>
                      <w:bottom w:val="single" w:sz="6" w:space="0" w:color="auto"/>
                    </w:tcBorders>
                  </w:tcPr>
                  <w:p w14:paraId="4182845F" w14:textId="77777777" w:rsidR="00D30B16" w:rsidRDefault="009A0210">
                    <w:pPr>
                      <w:spacing w:line="360" w:lineRule="auto"/>
                      <w:jc w:val="center"/>
                      <w:rPr>
                        <w:rFonts w:eastAsia="Calibri"/>
                        <w:szCs w:val="22"/>
                      </w:rPr>
                    </w:pPr>
                    <w:r>
                      <w:rPr>
                        <w:rFonts w:eastAsia="Calibri"/>
                        <w:szCs w:val="22"/>
                      </w:rPr>
                      <w:t>12</w:t>
                    </w:r>
                  </w:p>
                </w:tc>
                <w:tc>
                  <w:tcPr>
                    <w:tcW w:w="1051" w:type="dxa"/>
                    <w:tcBorders>
                      <w:top w:val="single" w:sz="12" w:space="0" w:color="auto"/>
                      <w:bottom w:val="single" w:sz="6" w:space="0" w:color="auto"/>
                    </w:tcBorders>
                  </w:tcPr>
                  <w:p w14:paraId="41828460" w14:textId="77777777" w:rsidR="00D30B16" w:rsidRDefault="009A0210">
                    <w:pPr>
                      <w:spacing w:line="360" w:lineRule="auto"/>
                      <w:jc w:val="center"/>
                      <w:rPr>
                        <w:rFonts w:eastAsia="Calibri"/>
                        <w:szCs w:val="22"/>
                      </w:rPr>
                    </w:pPr>
                    <w:r>
                      <w:rPr>
                        <w:rFonts w:eastAsia="Calibri"/>
                        <w:szCs w:val="22"/>
                      </w:rPr>
                      <w:t>11</w:t>
                    </w:r>
                  </w:p>
                </w:tc>
                <w:tc>
                  <w:tcPr>
                    <w:tcW w:w="1075" w:type="dxa"/>
                    <w:gridSpan w:val="2"/>
                    <w:tcBorders>
                      <w:top w:val="single" w:sz="12" w:space="0" w:color="auto"/>
                      <w:bottom w:val="single" w:sz="6" w:space="0" w:color="auto"/>
                    </w:tcBorders>
                  </w:tcPr>
                  <w:p w14:paraId="41828461" w14:textId="77777777" w:rsidR="00D30B16" w:rsidRDefault="009A0210">
                    <w:pPr>
                      <w:spacing w:line="360" w:lineRule="auto"/>
                      <w:jc w:val="center"/>
                      <w:rPr>
                        <w:rFonts w:eastAsia="Calibri"/>
                        <w:szCs w:val="22"/>
                      </w:rPr>
                    </w:pPr>
                    <w:r>
                      <w:rPr>
                        <w:rFonts w:eastAsia="Calibri"/>
                        <w:szCs w:val="22"/>
                      </w:rPr>
                      <w:t>10</w:t>
                    </w:r>
                  </w:p>
                </w:tc>
                <w:tc>
                  <w:tcPr>
                    <w:tcW w:w="1064" w:type="dxa"/>
                    <w:tcBorders>
                      <w:top w:val="single" w:sz="12" w:space="0" w:color="auto"/>
                      <w:bottom w:val="single" w:sz="6" w:space="0" w:color="auto"/>
                    </w:tcBorders>
                  </w:tcPr>
                  <w:p w14:paraId="41828462" w14:textId="77777777" w:rsidR="00D30B16" w:rsidRDefault="009A0210">
                    <w:pPr>
                      <w:spacing w:line="360" w:lineRule="auto"/>
                      <w:jc w:val="center"/>
                      <w:rPr>
                        <w:rFonts w:eastAsia="Calibri"/>
                        <w:szCs w:val="22"/>
                      </w:rPr>
                    </w:pPr>
                    <w:r>
                      <w:rPr>
                        <w:rFonts w:eastAsia="Calibri"/>
                        <w:szCs w:val="22"/>
                      </w:rPr>
                      <w:t>8,5</w:t>
                    </w:r>
                  </w:p>
                </w:tc>
                <w:tc>
                  <w:tcPr>
                    <w:tcW w:w="998" w:type="dxa"/>
                    <w:tcBorders>
                      <w:top w:val="single" w:sz="12" w:space="0" w:color="auto"/>
                      <w:bottom w:val="single" w:sz="6" w:space="0" w:color="auto"/>
                    </w:tcBorders>
                  </w:tcPr>
                  <w:p w14:paraId="41828463" w14:textId="77777777" w:rsidR="00D30B16" w:rsidRDefault="009A0210">
                    <w:pPr>
                      <w:spacing w:line="360" w:lineRule="auto"/>
                      <w:jc w:val="center"/>
                      <w:rPr>
                        <w:rFonts w:eastAsia="Calibri"/>
                        <w:szCs w:val="22"/>
                      </w:rPr>
                    </w:pPr>
                    <w:r>
                      <w:rPr>
                        <w:rFonts w:eastAsia="Calibri"/>
                        <w:szCs w:val="22"/>
                      </w:rPr>
                      <w:t>8</w:t>
                    </w:r>
                  </w:p>
                </w:tc>
                <w:tc>
                  <w:tcPr>
                    <w:tcW w:w="952" w:type="dxa"/>
                    <w:tcBorders>
                      <w:top w:val="single" w:sz="12" w:space="0" w:color="auto"/>
                      <w:bottom w:val="single" w:sz="6" w:space="0" w:color="auto"/>
                    </w:tcBorders>
                  </w:tcPr>
                  <w:p w14:paraId="41828464" w14:textId="77777777" w:rsidR="00D30B16" w:rsidRDefault="009A0210">
                    <w:pPr>
                      <w:spacing w:line="360" w:lineRule="auto"/>
                      <w:jc w:val="center"/>
                      <w:rPr>
                        <w:rFonts w:eastAsia="Calibri"/>
                        <w:szCs w:val="22"/>
                      </w:rPr>
                    </w:pPr>
                    <w:r>
                      <w:rPr>
                        <w:rFonts w:eastAsia="Calibri"/>
                        <w:szCs w:val="22"/>
                      </w:rPr>
                      <w:t>7</w:t>
                    </w:r>
                  </w:p>
                </w:tc>
                <w:tc>
                  <w:tcPr>
                    <w:tcW w:w="1047" w:type="dxa"/>
                    <w:tcBorders>
                      <w:top w:val="single" w:sz="12" w:space="0" w:color="auto"/>
                      <w:bottom w:val="single" w:sz="6" w:space="0" w:color="auto"/>
                    </w:tcBorders>
                  </w:tcPr>
                  <w:p w14:paraId="41828465" w14:textId="77777777" w:rsidR="00D30B16" w:rsidRDefault="009A0210">
                    <w:pPr>
                      <w:spacing w:line="360" w:lineRule="auto"/>
                      <w:jc w:val="center"/>
                      <w:rPr>
                        <w:rFonts w:eastAsia="Calibri"/>
                        <w:szCs w:val="22"/>
                      </w:rPr>
                    </w:pPr>
                    <w:r>
                      <w:rPr>
                        <w:rFonts w:eastAsia="Calibri"/>
                        <w:szCs w:val="22"/>
                      </w:rPr>
                      <w:t>5,5</w:t>
                    </w:r>
                  </w:p>
                </w:tc>
              </w:tr>
              <w:tr w:rsidR="00D30B16" w14:paraId="41828473" w14:textId="77777777">
                <w:tc>
                  <w:tcPr>
                    <w:tcW w:w="1712" w:type="dxa"/>
                    <w:vMerge/>
                    <w:vAlign w:val="center"/>
                  </w:tcPr>
                  <w:p w14:paraId="41828467" w14:textId="77777777" w:rsidR="00D30B16" w:rsidRDefault="00D30B16">
                    <w:pPr>
                      <w:spacing w:line="360" w:lineRule="auto"/>
                      <w:jc w:val="center"/>
                      <w:rPr>
                        <w:rFonts w:eastAsia="Calibri"/>
                        <w:i/>
                        <w:szCs w:val="22"/>
                      </w:rPr>
                    </w:pPr>
                  </w:p>
                </w:tc>
                <w:tc>
                  <w:tcPr>
                    <w:tcW w:w="2425" w:type="dxa"/>
                    <w:tcBorders>
                      <w:top w:val="single" w:sz="6" w:space="0" w:color="auto"/>
                      <w:bottom w:val="single" w:sz="6" w:space="0" w:color="auto"/>
                      <w:right w:val="single" w:sz="6" w:space="0" w:color="auto"/>
                    </w:tcBorders>
                  </w:tcPr>
                  <w:p w14:paraId="41828468" w14:textId="77777777" w:rsidR="00D30B16" w:rsidRDefault="009A0210">
                    <w:pPr>
                      <w:spacing w:line="360" w:lineRule="auto"/>
                      <w:jc w:val="center"/>
                      <w:rPr>
                        <w:rFonts w:eastAsia="Calibri"/>
                        <w:szCs w:val="22"/>
                      </w:rPr>
                    </w:pPr>
                    <w:r>
                      <w:rPr>
                        <w:rFonts w:eastAsia="Calibri"/>
                        <w:szCs w:val="22"/>
                      </w:rPr>
                      <w:t>Vidinės trinties kampas</w:t>
                    </w:r>
                  </w:p>
                </w:tc>
                <w:tc>
                  <w:tcPr>
                    <w:tcW w:w="825" w:type="dxa"/>
                    <w:tcBorders>
                      <w:top w:val="single" w:sz="6" w:space="0" w:color="auto"/>
                      <w:left w:val="single" w:sz="6" w:space="0" w:color="auto"/>
                      <w:bottom w:val="single" w:sz="6" w:space="0" w:color="auto"/>
                    </w:tcBorders>
                  </w:tcPr>
                  <w:p w14:paraId="41828469" w14:textId="77777777" w:rsidR="00D30B16" w:rsidRDefault="009A0210">
                    <w:pPr>
                      <w:spacing w:line="360" w:lineRule="auto"/>
                      <w:jc w:val="center"/>
                      <w:rPr>
                        <w:rFonts w:eastAsia="Calibri"/>
                        <w:i/>
                        <w:szCs w:val="22"/>
                      </w:rPr>
                    </w:pPr>
                    <w:r>
                      <w:rPr>
                        <w:rFonts w:eastAsia="Calibri"/>
                        <w:i/>
                        <w:szCs w:val="22"/>
                      </w:rPr>
                      <w:t>φ°</w:t>
                    </w:r>
                  </w:p>
                </w:tc>
                <w:tc>
                  <w:tcPr>
                    <w:tcW w:w="1275" w:type="dxa"/>
                    <w:tcBorders>
                      <w:top w:val="single" w:sz="6" w:space="0" w:color="auto"/>
                      <w:left w:val="single" w:sz="6" w:space="0" w:color="auto"/>
                      <w:bottom w:val="single" w:sz="6" w:space="0" w:color="auto"/>
                    </w:tcBorders>
                  </w:tcPr>
                  <w:p w14:paraId="4182846A" w14:textId="77777777" w:rsidR="00D30B16" w:rsidRDefault="009A0210">
                    <w:pPr>
                      <w:spacing w:line="360" w:lineRule="auto"/>
                      <w:jc w:val="center"/>
                      <w:rPr>
                        <w:rFonts w:eastAsia="Calibri"/>
                        <w:szCs w:val="22"/>
                      </w:rPr>
                    </w:pPr>
                    <w:r>
                      <w:rPr>
                        <w:rFonts w:eastAsia="Calibri"/>
                        <w:szCs w:val="22"/>
                      </w:rPr>
                      <w:t>Laipsniai</w:t>
                    </w:r>
                  </w:p>
                </w:tc>
                <w:tc>
                  <w:tcPr>
                    <w:tcW w:w="1134" w:type="dxa"/>
                    <w:tcBorders>
                      <w:top w:val="single" w:sz="6" w:space="0" w:color="auto"/>
                      <w:bottom w:val="single" w:sz="6" w:space="0" w:color="auto"/>
                    </w:tcBorders>
                  </w:tcPr>
                  <w:p w14:paraId="4182846B" w14:textId="77777777" w:rsidR="00D30B16" w:rsidRDefault="009A0210">
                    <w:pPr>
                      <w:spacing w:line="360" w:lineRule="auto"/>
                      <w:jc w:val="center"/>
                      <w:rPr>
                        <w:rFonts w:eastAsia="Calibri"/>
                        <w:szCs w:val="22"/>
                      </w:rPr>
                    </w:pPr>
                    <w:r>
                      <w:rPr>
                        <w:rFonts w:eastAsia="Calibri"/>
                        <w:szCs w:val="22"/>
                      </w:rPr>
                      <w:t>21</w:t>
                    </w:r>
                  </w:p>
                </w:tc>
                <w:tc>
                  <w:tcPr>
                    <w:tcW w:w="993" w:type="dxa"/>
                    <w:tcBorders>
                      <w:top w:val="single" w:sz="6" w:space="0" w:color="auto"/>
                      <w:bottom w:val="single" w:sz="6" w:space="0" w:color="auto"/>
                    </w:tcBorders>
                  </w:tcPr>
                  <w:p w14:paraId="4182846C" w14:textId="77777777" w:rsidR="00D30B16" w:rsidRDefault="009A0210">
                    <w:pPr>
                      <w:spacing w:line="360" w:lineRule="auto"/>
                      <w:jc w:val="center"/>
                      <w:rPr>
                        <w:rFonts w:eastAsia="Calibri"/>
                        <w:szCs w:val="22"/>
                      </w:rPr>
                    </w:pPr>
                    <w:r>
                      <w:rPr>
                        <w:rFonts w:eastAsia="Calibri"/>
                        <w:szCs w:val="22"/>
                      </w:rPr>
                      <w:t>21</w:t>
                    </w:r>
                  </w:p>
                </w:tc>
                <w:tc>
                  <w:tcPr>
                    <w:tcW w:w="1051" w:type="dxa"/>
                    <w:tcBorders>
                      <w:top w:val="single" w:sz="6" w:space="0" w:color="auto"/>
                      <w:bottom w:val="single" w:sz="6" w:space="0" w:color="auto"/>
                    </w:tcBorders>
                  </w:tcPr>
                  <w:p w14:paraId="4182846D" w14:textId="77777777" w:rsidR="00D30B16" w:rsidRDefault="009A0210">
                    <w:pPr>
                      <w:spacing w:line="360" w:lineRule="auto"/>
                      <w:jc w:val="center"/>
                      <w:rPr>
                        <w:rFonts w:eastAsia="Calibri"/>
                        <w:szCs w:val="22"/>
                      </w:rPr>
                    </w:pPr>
                    <w:r>
                      <w:rPr>
                        <w:rFonts w:eastAsia="Calibri"/>
                        <w:szCs w:val="22"/>
                      </w:rPr>
                      <w:t>20</w:t>
                    </w:r>
                  </w:p>
                </w:tc>
                <w:tc>
                  <w:tcPr>
                    <w:tcW w:w="1075" w:type="dxa"/>
                    <w:gridSpan w:val="2"/>
                    <w:tcBorders>
                      <w:top w:val="single" w:sz="6" w:space="0" w:color="auto"/>
                      <w:bottom w:val="single" w:sz="6" w:space="0" w:color="auto"/>
                    </w:tcBorders>
                  </w:tcPr>
                  <w:p w14:paraId="4182846E" w14:textId="77777777" w:rsidR="00D30B16" w:rsidRDefault="009A0210">
                    <w:pPr>
                      <w:spacing w:line="360" w:lineRule="auto"/>
                      <w:jc w:val="center"/>
                      <w:rPr>
                        <w:rFonts w:eastAsia="Calibri"/>
                        <w:szCs w:val="22"/>
                      </w:rPr>
                    </w:pPr>
                    <w:r>
                      <w:rPr>
                        <w:rFonts w:eastAsia="Calibri"/>
                        <w:szCs w:val="22"/>
                      </w:rPr>
                      <w:t>16</w:t>
                    </w:r>
                  </w:p>
                </w:tc>
                <w:tc>
                  <w:tcPr>
                    <w:tcW w:w="1064" w:type="dxa"/>
                    <w:tcBorders>
                      <w:top w:val="single" w:sz="6" w:space="0" w:color="auto"/>
                      <w:bottom w:val="single" w:sz="6" w:space="0" w:color="auto"/>
                    </w:tcBorders>
                  </w:tcPr>
                  <w:p w14:paraId="4182846F" w14:textId="77777777" w:rsidR="00D30B16" w:rsidRDefault="009A0210">
                    <w:pPr>
                      <w:spacing w:line="360" w:lineRule="auto"/>
                      <w:jc w:val="center"/>
                      <w:rPr>
                        <w:rFonts w:eastAsia="Calibri"/>
                        <w:szCs w:val="22"/>
                      </w:rPr>
                    </w:pPr>
                    <w:r>
                      <w:rPr>
                        <w:rFonts w:eastAsia="Calibri"/>
                        <w:szCs w:val="22"/>
                      </w:rPr>
                      <w:t>15</w:t>
                    </w:r>
                  </w:p>
                </w:tc>
                <w:tc>
                  <w:tcPr>
                    <w:tcW w:w="998" w:type="dxa"/>
                    <w:tcBorders>
                      <w:top w:val="single" w:sz="6" w:space="0" w:color="auto"/>
                      <w:bottom w:val="single" w:sz="6" w:space="0" w:color="auto"/>
                    </w:tcBorders>
                  </w:tcPr>
                  <w:p w14:paraId="41828470" w14:textId="77777777" w:rsidR="00D30B16" w:rsidRDefault="009A0210">
                    <w:pPr>
                      <w:spacing w:line="360" w:lineRule="auto"/>
                      <w:jc w:val="center"/>
                      <w:rPr>
                        <w:rFonts w:eastAsia="Calibri"/>
                        <w:szCs w:val="22"/>
                      </w:rPr>
                    </w:pPr>
                    <w:r>
                      <w:rPr>
                        <w:rFonts w:eastAsia="Calibri"/>
                        <w:szCs w:val="22"/>
                      </w:rPr>
                      <w:t>—</w:t>
                    </w:r>
                  </w:p>
                </w:tc>
                <w:tc>
                  <w:tcPr>
                    <w:tcW w:w="952" w:type="dxa"/>
                    <w:tcBorders>
                      <w:top w:val="single" w:sz="6" w:space="0" w:color="auto"/>
                      <w:bottom w:val="single" w:sz="6" w:space="0" w:color="auto"/>
                    </w:tcBorders>
                  </w:tcPr>
                  <w:p w14:paraId="41828471" w14:textId="77777777" w:rsidR="00D30B16" w:rsidRDefault="009A0210">
                    <w:pPr>
                      <w:spacing w:line="360" w:lineRule="auto"/>
                      <w:jc w:val="center"/>
                      <w:rPr>
                        <w:rFonts w:eastAsia="Calibri"/>
                        <w:szCs w:val="22"/>
                      </w:rPr>
                    </w:pPr>
                    <w:r>
                      <w:rPr>
                        <w:rFonts w:eastAsia="Calibri"/>
                        <w:szCs w:val="22"/>
                      </w:rPr>
                      <w:t>—</w:t>
                    </w:r>
                  </w:p>
                </w:tc>
                <w:tc>
                  <w:tcPr>
                    <w:tcW w:w="1047" w:type="dxa"/>
                    <w:tcBorders>
                      <w:top w:val="single" w:sz="6" w:space="0" w:color="auto"/>
                      <w:bottom w:val="single" w:sz="6" w:space="0" w:color="auto"/>
                    </w:tcBorders>
                  </w:tcPr>
                  <w:p w14:paraId="41828472" w14:textId="77777777" w:rsidR="00D30B16" w:rsidRDefault="009A0210">
                    <w:pPr>
                      <w:spacing w:line="360" w:lineRule="auto"/>
                      <w:jc w:val="center"/>
                      <w:rPr>
                        <w:rFonts w:eastAsia="Calibri"/>
                        <w:szCs w:val="22"/>
                      </w:rPr>
                    </w:pPr>
                    <w:r>
                      <w:rPr>
                        <w:rFonts w:eastAsia="Calibri"/>
                        <w:szCs w:val="22"/>
                      </w:rPr>
                      <w:t>—</w:t>
                    </w:r>
                  </w:p>
                </w:tc>
              </w:tr>
              <w:tr w:rsidR="00D30B16" w14:paraId="41828480" w14:textId="77777777">
                <w:tc>
                  <w:tcPr>
                    <w:tcW w:w="1712" w:type="dxa"/>
                    <w:vMerge/>
                    <w:vAlign w:val="center"/>
                  </w:tcPr>
                  <w:p w14:paraId="41828474" w14:textId="77777777" w:rsidR="00D30B16" w:rsidRDefault="00D30B16">
                    <w:pPr>
                      <w:spacing w:line="360" w:lineRule="auto"/>
                      <w:jc w:val="center"/>
                      <w:rPr>
                        <w:rFonts w:eastAsia="Calibri"/>
                        <w:i/>
                        <w:szCs w:val="22"/>
                      </w:rPr>
                    </w:pPr>
                  </w:p>
                </w:tc>
                <w:tc>
                  <w:tcPr>
                    <w:tcW w:w="2425" w:type="dxa"/>
                    <w:tcBorders>
                      <w:top w:val="single" w:sz="6" w:space="0" w:color="auto"/>
                      <w:right w:val="single" w:sz="6" w:space="0" w:color="auto"/>
                    </w:tcBorders>
                  </w:tcPr>
                  <w:p w14:paraId="41828475" w14:textId="77777777" w:rsidR="00D30B16" w:rsidRDefault="009A0210">
                    <w:pPr>
                      <w:spacing w:line="360" w:lineRule="auto"/>
                      <w:jc w:val="center"/>
                      <w:rPr>
                        <w:rFonts w:eastAsia="Calibri"/>
                      </w:rPr>
                    </w:pPr>
                    <w:r>
                      <w:rPr>
                        <w:rFonts w:eastAsia="Calibri"/>
                      </w:rPr>
                      <w:t>Suminė sankiba</w:t>
                    </w:r>
                  </w:p>
                </w:tc>
                <w:tc>
                  <w:tcPr>
                    <w:tcW w:w="825" w:type="dxa"/>
                    <w:tcBorders>
                      <w:top w:val="single" w:sz="6" w:space="0" w:color="auto"/>
                      <w:left w:val="single" w:sz="6" w:space="0" w:color="auto"/>
                    </w:tcBorders>
                  </w:tcPr>
                  <w:p w14:paraId="41828476" w14:textId="77777777" w:rsidR="00D30B16" w:rsidRDefault="009A0210">
                    <w:pPr>
                      <w:spacing w:line="360" w:lineRule="auto"/>
                      <w:jc w:val="center"/>
                      <w:rPr>
                        <w:rFonts w:eastAsia="Calibri"/>
                        <w:szCs w:val="22"/>
                      </w:rPr>
                    </w:pPr>
                    <w:r>
                      <w:rPr>
                        <w:rFonts w:eastAsia="Calibri"/>
                        <w:i/>
                        <w:szCs w:val="22"/>
                      </w:rPr>
                      <w:t>c</w:t>
                    </w:r>
                  </w:p>
                </w:tc>
                <w:tc>
                  <w:tcPr>
                    <w:tcW w:w="1275" w:type="dxa"/>
                    <w:tcBorders>
                      <w:top w:val="single" w:sz="6" w:space="0" w:color="auto"/>
                      <w:left w:val="single" w:sz="6" w:space="0" w:color="auto"/>
                    </w:tcBorders>
                  </w:tcPr>
                  <w:p w14:paraId="41828477" w14:textId="77777777" w:rsidR="00D30B16" w:rsidRDefault="009A0210">
                    <w:pPr>
                      <w:spacing w:line="360" w:lineRule="auto"/>
                      <w:jc w:val="center"/>
                      <w:rPr>
                        <w:rFonts w:eastAsia="Calibri"/>
                        <w:szCs w:val="22"/>
                      </w:rPr>
                    </w:pPr>
                    <w:r>
                      <w:rPr>
                        <w:rFonts w:eastAsia="Calibri"/>
                      </w:rPr>
                      <w:t xml:space="preserve">kPa </w:t>
                    </w:r>
                  </w:p>
                </w:tc>
                <w:tc>
                  <w:tcPr>
                    <w:tcW w:w="1134" w:type="dxa"/>
                    <w:tcBorders>
                      <w:top w:val="single" w:sz="6" w:space="0" w:color="auto"/>
                    </w:tcBorders>
                  </w:tcPr>
                  <w:p w14:paraId="41828478" w14:textId="77777777" w:rsidR="00D30B16" w:rsidRDefault="009A0210">
                    <w:pPr>
                      <w:spacing w:line="360" w:lineRule="auto"/>
                      <w:jc w:val="center"/>
                      <w:rPr>
                        <w:rFonts w:eastAsia="Calibri"/>
                        <w:szCs w:val="22"/>
                      </w:rPr>
                    </w:pPr>
                    <w:r>
                      <w:rPr>
                        <w:rFonts w:eastAsia="Calibri"/>
                        <w:szCs w:val="22"/>
                      </w:rPr>
                      <w:t>29</w:t>
                    </w:r>
                  </w:p>
                </w:tc>
                <w:tc>
                  <w:tcPr>
                    <w:tcW w:w="993" w:type="dxa"/>
                    <w:tcBorders>
                      <w:top w:val="single" w:sz="6" w:space="0" w:color="auto"/>
                    </w:tcBorders>
                  </w:tcPr>
                  <w:p w14:paraId="41828479" w14:textId="77777777" w:rsidR="00D30B16" w:rsidRDefault="009A0210">
                    <w:pPr>
                      <w:spacing w:line="360" w:lineRule="auto"/>
                      <w:jc w:val="center"/>
                      <w:rPr>
                        <w:rFonts w:eastAsia="Calibri"/>
                        <w:szCs w:val="22"/>
                      </w:rPr>
                    </w:pPr>
                    <w:r>
                      <w:rPr>
                        <w:rFonts w:eastAsia="Calibri"/>
                        <w:szCs w:val="22"/>
                      </w:rPr>
                      <w:t>33</w:t>
                    </w:r>
                  </w:p>
                </w:tc>
                <w:tc>
                  <w:tcPr>
                    <w:tcW w:w="1051" w:type="dxa"/>
                    <w:tcBorders>
                      <w:top w:val="single" w:sz="6" w:space="0" w:color="auto"/>
                    </w:tcBorders>
                  </w:tcPr>
                  <w:p w14:paraId="4182847A" w14:textId="77777777" w:rsidR="00D30B16" w:rsidRDefault="009A0210">
                    <w:pPr>
                      <w:spacing w:line="360" w:lineRule="auto"/>
                      <w:jc w:val="center"/>
                      <w:rPr>
                        <w:rFonts w:eastAsia="Calibri"/>
                        <w:szCs w:val="22"/>
                      </w:rPr>
                    </w:pPr>
                    <w:r>
                      <w:rPr>
                        <w:rFonts w:eastAsia="Calibri"/>
                        <w:szCs w:val="22"/>
                      </w:rPr>
                      <w:t>37</w:t>
                    </w:r>
                  </w:p>
                </w:tc>
                <w:tc>
                  <w:tcPr>
                    <w:tcW w:w="1075" w:type="dxa"/>
                    <w:gridSpan w:val="2"/>
                    <w:tcBorders>
                      <w:top w:val="single" w:sz="6" w:space="0" w:color="auto"/>
                    </w:tcBorders>
                  </w:tcPr>
                  <w:p w14:paraId="4182847B" w14:textId="77777777" w:rsidR="00D30B16" w:rsidRDefault="009A0210">
                    <w:pPr>
                      <w:spacing w:line="360" w:lineRule="auto"/>
                      <w:jc w:val="center"/>
                      <w:rPr>
                        <w:rFonts w:eastAsia="Calibri"/>
                        <w:szCs w:val="22"/>
                      </w:rPr>
                    </w:pPr>
                    <w:r>
                      <w:rPr>
                        <w:rFonts w:eastAsia="Calibri"/>
                        <w:szCs w:val="22"/>
                      </w:rPr>
                      <w:t>45</w:t>
                    </w:r>
                  </w:p>
                </w:tc>
                <w:tc>
                  <w:tcPr>
                    <w:tcW w:w="1064" w:type="dxa"/>
                    <w:tcBorders>
                      <w:top w:val="single" w:sz="6" w:space="0" w:color="auto"/>
                    </w:tcBorders>
                  </w:tcPr>
                  <w:p w14:paraId="4182847C" w14:textId="77777777" w:rsidR="00D30B16" w:rsidRDefault="009A0210">
                    <w:pPr>
                      <w:spacing w:line="360" w:lineRule="auto"/>
                      <w:jc w:val="center"/>
                      <w:rPr>
                        <w:rFonts w:eastAsia="Calibri"/>
                        <w:szCs w:val="22"/>
                      </w:rPr>
                    </w:pPr>
                    <w:r>
                      <w:rPr>
                        <w:rFonts w:eastAsia="Calibri"/>
                        <w:szCs w:val="22"/>
                      </w:rPr>
                      <w:t>48</w:t>
                    </w:r>
                  </w:p>
                </w:tc>
                <w:tc>
                  <w:tcPr>
                    <w:tcW w:w="998" w:type="dxa"/>
                    <w:tcBorders>
                      <w:top w:val="single" w:sz="6" w:space="0" w:color="auto"/>
                    </w:tcBorders>
                  </w:tcPr>
                  <w:p w14:paraId="4182847D" w14:textId="77777777" w:rsidR="00D30B16" w:rsidRDefault="009A0210">
                    <w:pPr>
                      <w:spacing w:line="360" w:lineRule="auto"/>
                      <w:jc w:val="center"/>
                      <w:rPr>
                        <w:rFonts w:eastAsia="Calibri"/>
                        <w:szCs w:val="22"/>
                      </w:rPr>
                    </w:pPr>
                    <w:r>
                      <w:rPr>
                        <w:rFonts w:eastAsia="Calibri"/>
                        <w:szCs w:val="22"/>
                      </w:rPr>
                      <w:t>—</w:t>
                    </w:r>
                  </w:p>
                </w:tc>
                <w:tc>
                  <w:tcPr>
                    <w:tcW w:w="952" w:type="dxa"/>
                    <w:tcBorders>
                      <w:top w:val="single" w:sz="6" w:space="0" w:color="auto"/>
                    </w:tcBorders>
                  </w:tcPr>
                  <w:p w14:paraId="4182847E" w14:textId="77777777" w:rsidR="00D30B16" w:rsidRDefault="009A0210">
                    <w:pPr>
                      <w:spacing w:line="360" w:lineRule="auto"/>
                      <w:jc w:val="center"/>
                      <w:rPr>
                        <w:rFonts w:eastAsia="Calibri"/>
                        <w:szCs w:val="22"/>
                      </w:rPr>
                    </w:pPr>
                    <w:r>
                      <w:rPr>
                        <w:rFonts w:eastAsia="Calibri"/>
                        <w:szCs w:val="22"/>
                      </w:rPr>
                      <w:t>—</w:t>
                    </w:r>
                  </w:p>
                </w:tc>
                <w:tc>
                  <w:tcPr>
                    <w:tcW w:w="1047" w:type="dxa"/>
                    <w:tcBorders>
                      <w:top w:val="single" w:sz="6" w:space="0" w:color="auto"/>
                      <w:bottom w:val="single" w:sz="4" w:space="0" w:color="auto"/>
                    </w:tcBorders>
                  </w:tcPr>
                  <w:p w14:paraId="4182847F" w14:textId="77777777" w:rsidR="00D30B16" w:rsidRDefault="009A0210">
                    <w:pPr>
                      <w:spacing w:line="360" w:lineRule="auto"/>
                      <w:jc w:val="center"/>
                      <w:rPr>
                        <w:rFonts w:eastAsia="Calibri"/>
                        <w:szCs w:val="22"/>
                      </w:rPr>
                    </w:pPr>
                    <w:r>
                      <w:rPr>
                        <w:rFonts w:eastAsia="Calibri"/>
                        <w:szCs w:val="22"/>
                      </w:rPr>
                      <w:t>—</w:t>
                    </w:r>
                  </w:p>
                </w:tc>
              </w:tr>
              <w:tr w:rsidR="00D30B16" w14:paraId="4182848D" w14:textId="77777777">
                <w:tc>
                  <w:tcPr>
                    <w:tcW w:w="1712" w:type="dxa"/>
                    <w:vMerge w:val="restart"/>
                    <w:vAlign w:val="center"/>
                  </w:tcPr>
                  <w:p w14:paraId="41828481" w14:textId="77777777" w:rsidR="00D30B16" w:rsidRDefault="009A0210">
                    <w:pPr>
                      <w:spacing w:line="360" w:lineRule="auto"/>
                      <w:jc w:val="center"/>
                      <w:rPr>
                        <w:rFonts w:eastAsia="Calibri"/>
                        <w:i/>
                        <w:szCs w:val="22"/>
                      </w:rPr>
                    </w:pPr>
                    <w:r>
                      <w:rPr>
                        <w:rFonts w:eastAsia="Calibri"/>
                        <w:i/>
                        <w:szCs w:val="22"/>
                      </w:rPr>
                      <w:t>0,25 &lt; I</w:t>
                    </w:r>
                    <w:r>
                      <w:rPr>
                        <w:rFonts w:eastAsia="Calibri"/>
                        <w:szCs w:val="22"/>
                        <w:vertAlign w:val="subscript"/>
                      </w:rPr>
                      <w:t>L</w:t>
                    </w:r>
                    <w:r>
                      <w:rPr>
                        <w:rFonts w:eastAsia="Calibri"/>
                        <w:i/>
                        <w:szCs w:val="22"/>
                        <w:vertAlign w:val="subscript"/>
                      </w:rPr>
                      <w:t xml:space="preserve"> </w:t>
                    </w:r>
                    <w:r>
                      <w:rPr>
                        <w:rFonts w:eastAsia="Calibri"/>
                        <w:i/>
                        <w:szCs w:val="22"/>
                      </w:rPr>
                      <w:t>≤ 0,5</w:t>
                    </w:r>
                  </w:p>
                </w:tc>
                <w:tc>
                  <w:tcPr>
                    <w:tcW w:w="2425" w:type="dxa"/>
                    <w:tcBorders>
                      <w:bottom w:val="single" w:sz="6" w:space="0" w:color="auto"/>
                      <w:right w:val="single" w:sz="6" w:space="0" w:color="auto"/>
                    </w:tcBorders>
                  </w:tcPr>
                  <w:p w14:paraId="41828482" w14:textId="77777777" w:rsidR="00D30B16" w:rsidRDefault="009A0210">
                    <w:pPr>
                      <w:spacing w:line="360" w:lineRule="auto"/>
                      <w:jc w:val="center"/>
                      <w:rPr>
                        <w:rFonts w:eastAsia="Calibri"/>
                        <w:szCs w:val="22"/>
                      </w:rPr>
                    </w:pPr>
                    <w:r>
                      <w:rPr>
                        <w:rFonts w:eastAsia="Calibri"/>
                        <w:szCs w:val="22"/>
                      </w:rPr>
                      <w:t>Tampros modulis</w:t>
                    </w:r>
                  </w:p>
                </w:tc>
                <w:tc>
                  <w:tcPr>
                    <w:tcW w:w="825" w:type="dxa"/>
                    <w:tcBorders>
                      <w:left w:val="single" w:sz="6" w:space="0" w:color="auto"/>
                      <w:bottom w:val="single" w:sz="6" w:space="0" w:color="auto"/>
                    </w:tcBorders>
                  </w:tcPr>
                  <w:p w14:paraId="41828483" w14:textId="77777777" w:rsidR="00D30B16" w:rsidRDefault="009A0210">
                    <w:pPr>
                      <w:spacing w:line="360" w:lineRule="auto"/>
                      <w:jc w:val="center"/>
                      <w:rPr>
                        <w:rFonts w:eastAsia="Calibri"/>
                        <w:szCs w:val="22"/>
                      </w:rPr>
                    </w:pPr>
                    <w:r>
                      <w:rPr>
                        <w:rFonts w:eastAsia="Calibri"/>
                        <w:i/>
                        <w:szCs w:val="22"/>
                      </w:rPr>
                      <w:t>E</w:t>
                    </w:r>
                  </w:p>
                </w:tc>
                <w:tc>
                  <w:tcPr>
                    <w:tcW w:w="1275" w:type="dxa"/>
                    <w:tcBorders>
                      <w:left w:val="single" w:sz="6" w:space="0" w:color="auto"/>
                      <w:bottom w:val="single" w:sz="6" w:space="0" w:color="auto"/>
                    </w:tcBorders>
                  </w:tcPr>
                  <w:p w14:paraId="41828484" w14:textId="77777777" w:rsidR="00D30B16" w:rsidRDefault="009A0210">
                    <w:pPr>
                      <w:spacing w:line="360" w:lineRule="auto"/>
                      <w:jc w:val="center"/>
                      <w:rPr>
                        <w:rFonts w:eastAsia="Calibri"/>
                        <w:szCs w:val="22"/>
                      </w:rPr>
                    </w:pPr>
                    <w:r>
                      <w:rPr>
                        <w:rFonts w:eastAsia="Calibri"/>
                      </w:rPr>
                      <w:t xml:space="preserve">MPa </w:t>
                    </w:r>
                  </w:p>
                </w:tc>
                <w:tc>
                  <w:tcPr>
                    <w:tcW w:w="1134" w:type="dxa"/>
                    <w:tcBorders>
                      <w:bottom w:val="single" w:sz="6" w:space="0" w:color="auto"/>
                    </w:tcBorders>
                  </w:tcPr>
                  <w:p w14:paraId="41828485" w14:textId="77777777" w:rsidR="00D30B16" w:rsidRDefault="009A0210">
                    <w:pPr>
                      <w:spacing w:line="360" w:lineRule="auto"/>
                      <w:jc w:val="center"/>
                      <w:rPr>
                        <w:rFonts w:eastAsia="Calibri"/>
                        <w:szCs w:val="22"/>
                      </w:rPr>
                    </w:pPr>
                    <w:r>
                      <w:rPr>
                        <w:rFonts w:eastAsia="Calibri"/>
                        <w:szCs w:val="22"/>
                      </w:rPr>
                      <w:t>11</w:t>
                    </w:r>
                  </w:p>
                </w:tc>
                <w:tc>
                  <w:tcPr>
                    <w:tcW w:w="993" w:type="dxa"/>
                    <w:tcBorders>
                      <w:bottom w:val="single" w:sz="6" w:space="0" w:color="auto"/>
                    </w:tcBorders>
                  </w:tcPr>
                  <w:p w14:paraId="41828486" w14:textId="77777777" w:rsidR="00D30B16" w:rsidRDefault="009A0210">
                    <w:pPr>
                      <w:spacing w:line="360" w:lineRule="auto"/>
                      <w:jc w:val="center"/>
                      <w:rPr>
                        <w:rFonts w:eastAsia="Calibri"/>
                        <w:szCs w:val="22"/>
                      </w:rPr>
                    </w:pPr>
                    <w:r>
                      <w:rPr>
                        <w:rFonts w:eastAsia="Calibri"/>
                        <w:szCs w:val="22"/>
                      </w:rPr>
                      <w:t>10</w:t>
                    </w:r>
                  </w:p>
                </w:tc>
                <w:tc>
                  <w:tcPr>
                    <w:tcW w:w="1051" w:type="dxa"/>
                    <w:tcBorders>
                      <w:bottom w:val="single" w:sz="6" w:space="0" w:color="auto"/>
                    </w:tcBorders>
                  </w:tcPr>
                  <w:p w14:paraId="41828487" w14:textId="77777777" w:rsidR="00D30B16" w:rsidRDefault="009A0210">
                    <w:pPr>
                      <w:spacing w:line="360" w:lineRule="auto"/>
                      <w:jc w:val="center"/>
                      <w:rPr>
                        <w:rFonts w:eastAsia="Calibri"/>
                        <w:szCs w:val="22"/>
                      </w:rPr>
                    </w:pPr>
                    <w:r>
                      <w:rPr>
                        <w:rFonts w:eastAsia="Calibri"/>
                        <w:szCs w:val="22"/>
                      </w:rPr>
                      <w:t>8,5</w:t>
                    </w:r>
                  </w:p>
                </w:tc>
                <w:tc>
                  <w:tcPr>
                    <w:tcW w:w="1075" w:type="dxa"/>
                    <w:gridSpan w:val="2"/>
                    <w:tcBorders>
                      <w:bottom w:val="single" w:sz="6" w:space="0" w:color="auto"/>
                    </w:tcBorders>
                  </w:tcPr>
                  <w:p w14:paraId="41828488" w14:textId="77777777" w:rsidR="00D30B16" w:rsidRDefault="009A0210">
                    <w:pPr>
                      <w:spacing w:line="360" w:lineRule="auto"/>
                      <w:jc w:val="center"/>
                      <w:rPr>
                        <w:rFonts w:eastAsia="Calibri"/>
                        <w:szCs w:val="22"/>
                      </w:rPr>
                    </w:pPr>
                    <w:r>
                      <w:rPr>
                        <w:rFonts w:eastAsia="Calibri"/>
                        <w:szCs w:val="22"/>
                      </w:rPr>
                      <w:t>7,5</w:t>
                    </w:r>
                  </w:p>
                </w:tc>
                <w:tc>
                  <w:tcPr>
                    <w:tcW w:w="1064" w:type="dxa"/>
                    <w:tcBorders>
                      <w:bottom w:val="single" w:sz="6" w:space="0" w:color="auto"/>
                    </w:tcBorders>
                  </w:tcPr>
                  <w:p w14:paraId="41828489" w14:textId="77777777" w:rsidR="00D30B16" w:rsidRDefault="009A0210">
                    <w:pPr>
                      <w:spacing w:line="360" w:lineRule="auto"/>
                      <w:jc w:val="center"/>
                      <w:rPr>
                        <w:rFonts w:eastAsia="Calibri"/>
                        <w:szCs w:val="22"/>
                      </w:rPr>
                    </w:pPr>
                    <w:r>
                      <w:rPr>
                        <w:rFonts w:eastAsia="Calibri"/>
                        <w:szCs w:val="22"/>
                      </w:rPr>
                      <w:t>7</w:t>
                    </w:r>
                  </w:p>
                </w:tc>
                <w:tc>
                  <w:tcPr>
                    <w:tcW w:w="998" w:type="dxa"/>
                    <w:tcBorders>
                      <w:bottom w:val="single" w:sz="6" w:space="0" w:color="auto"/>
                    </w:tcBorders>
                  </w:tcPr>
                  <w:p w14:paraId="4182848A" w14:textId="77777777" w:rsidR="00D30B16" w:rsidRDefault="009A0210">
                    <w:pPr>
                      <w:spacing w:line="360" w:lineRule="auto"/>
                      <w:jc w:val="center"/>
                      <w:rPr>
                        <w:rFonts w:eastAsia="Calibri"/>
                        <w:szCs w:val="22"/>
                      </w:rPr>
                    </w:pPr>
                    <w:r>
                      <w:rPr>
                        <w:rFonts w:eastAsia="Calibri"/>
                        <w:szCs w:val="22"/>
                      </w:rPr>
                      <w:t>6</w:t>
                    </w:r>
                  </w:p>
                </w:tc>
                <w:tc>
                  <w:tcPr>
                    <w:tcW w:w="952" w:type="dxa"/>
                    <w:tcBorders>
                      <w:bottom w:val="single" w:sz="6" w:space="0" w:color="auto"/>
                    </w:tcBorders>
                  </w:tcPr>
                  <w:p w14:paraId="4182848B" w14:textId="77777777" w:rsidR="00D30B16" w:rsidRDefault="009A0210">
                    <w:pPr>
                      <w:spacing w:line="360" w:lineRule="auto"/>
                      <w:jc w:val="center"/>
                      <w:rPr>
                        <w:rFonts w:eastAsia="Calibri"/>
                        <w:szCs w:val="22"/>
                      </w:rPr>
                    </w:pPr>
                    <w:r>
                      <w:rPr>
                        <w:rFonts w:eastAsia="Calibri"/>
                        <w:szCs w:val="22"/>
                      </w:rPr>
                      <w:t>5,5</w:t>
                    </w:r>
                  </w:p>
                </w:tc>
                <w:tc>
                  <w:tcPr>
                    <w:tcW w:w="1047" w:type="dxa"/>
                    <w:tcBorders>
                      <w:bottom w:val="single" w:sz="6" w:space="0" w:color="auto"/>
                    </w:tcBorders>
                  </w:tcPr>
                  <w:p w14:paraId="4182848C" w14:textId="77777777" w:rsidR="00D30B16" w:rsidRDefault="009A0210">
                    <w:pPr>
                      <w:spacing w:line="360" w:lineRule="auto"/>
                      <w:jc w:val="center"/>
                      <w:rPr>
                        <w:rFonts w:eastAsia="Calibri"/>
                        <w:szCs w:val="22"/>
                      </w:rPr>
                    </w:pPr>
                    <w:r>
                      <w:rPr>
                        <w:rFonts w:eastAsia="Calibri"/>
                        <w:szCs w:val="22"/>
                      </w:rPr>
                      <w:t>5</w:t>
                    </w:r>
                  </w:p>
                </w:tc>
              </w:tr>
              <w:tr w:rsidR="00D30B16" w14:paraId="4182849A" w14:textId="77777777">
                <w:tc>
                  <w:tcPr>
                    <w:tcW w:w="1712" w:type="dxa"/>
                    <w:vMerge/>
                    <w:vAlign w:val="center"/>
                  </w:tcPr>
                  <w:p w14:paraId="4182848E" w14:textId="77777777" w:rsidR="00D30B16" w:rsidRDefault="00D30B16">
                    <w:pPr>
                      <w:spacing w:line="360" w:lineRule="auto"/>
                      <w:jc w:val="center"/>
                      <w:rPr>
                        <w:rFonts w:eastAsia="Calibri"/>
                        <w:i/>
                        <w:szCs w:val="22"/>
                      </w:rPr>
                    </w:pPr>
                  </w:p>
                </w:tc>
                <w:tc>
                  <w:tcPr>
                    <w:tcW w:w="2425" w:type="dxa"/>
                    <w:tcBorders>
                      <w:top w:val="single" w:sz="6" w:space="0" w:color="auto"/>
                      <w:bottom w:val="single" w:sz="6" w:space="0" w:color="auto"/>
                      <w:right w:val="single" w:sz="6" w:space="0" w:color="auto"/>
                    </w:tcBorders>
                  </w:tcPr>
                  <w:p w14:paraId="4182848F" w14:textId="77777777" w:rsidR="00D30B16" w:rsidRDefault="009A0210">
                    <w:pPr>
                      <w:spacing w:line="360" w:lineRule="auto"/>
                      <w:jc w:val="center"/>
                      <w:rPr>
                        <w:rFonts w:eastAsia="Calibri"/>
                        <w:szCs w:val="22"/>
                      </w:rPr>
                    </w:pPr>
                    <w:r>
                      <w:rPr>
                        <w:rFonts w:eastAsia="Calibri"/>
                        <w:szCs w:val="22"/>
                      </w:rPr>
                      <w:t>Vidinės trinties kampas</w:t>
                    </w:r>
                  </w:p>
                </w:tc>
                <w:tc>
                  <w:tcPr>
                    <w:tcW w:w="825" w:type="dxa"/>
                    <w:tcBorders>
                      <w:top w:val="single" w:sz="6" w:space="0" w:color="auto"/>
                      <w:left w:val="single" w:sz="6" w:space="0" w:color="auto"/>
                      <w:bottom w:val="single" w:sz="6" w:space="0" w:color="auto"/>
                    </w:tcBorders>
                  </w:tcPr>
                  <w:p w14:paraId="41828490" w14:textId="77777777" w:rsidR="00D30B16" w:rsidRDefault="009A0210">
                    <w:pPr>
                      <w:spacing w:line="360" w:lineRule="auto"/>
                      <w:jc w:val="center"/>
                      <w:rPr>
                        <w:rFonts w:eastAsia="Calibri"/>
                        <w:i/>
                        <w:szCs w:val="22"/>
                      </w:rPr>
                    </w:pPr>
                    <w:r>
                      <w:rPr>
                        <w:rFonts w:eastAsia="Calibri"/>
                        <w:i/>
                        <w:szCs w:val="22"/>
                      </w:rPr>
                      <w:t>φ</w:t>
                    </w:r>
                  </w:p>
                </w:tc>
                <w:tc>
                  <w:tcPr>
                    <w:tcW w:w="1275" w:type="dxa"/>
                    <w:tcBorders>
                      <w:top w:val="single" w:sz="6" w:space="0" w:color="auto"/>
                      <w:left w:val="single" w:sz="6" w:space="0" w:color="auto"/>
                      <w:bottom w:val="single" w:sz="6" w:space="0" w:color="auto"/>
                    </w:tcBorders>
                  </w:tcPr>
                  <w:p w14:paraId="41828491" w14:textId="77777777" w:rsidR="00D30B16" w:rsidRDefault="009A0210">
                    <w:pPr>
                      <w:spacing w:line="360" w:lineRule="auto"/>
                      <w:jc w:val="center"/>
                      <w:rPr>
                        <w:rFonts w:eastAsia="Calibri"/>
                        <w:szCs w:val="22"/>
                      </w:rPr>
                    </w:pPr>
                    <w:r>
                      <w:rPr>
                        <w:rFonts w:eastAsia="Calibri"/>
                        <w:szCs w:val="22"/>
                      </w:rPr>
                      <w:t>Laipsniai</w:t>
                    </w:r>
                  </w:p>
                </w:tc>
                <w:tc>
                  <w:tcPr>
                    <w:tcW w:w="1134" w:type="dxa"/>
                    <w:tcBorders>
                      <w:top w:val="single" w:sz="6" w:space="0" w:color="auto"/>
                      <w:bottom w:val="single" w:sz="6" w:space="0" w:color="auto"/>
                    </w:tcBorders>
                  </w:tcPr>
                  <w:p w14:paraId="41828492" w14:textId="77777777" w:rsidR="00D30B16" w:rsidRDefault="009A0210">
                    <w:pPr>
                      <w:spacing w:line="360" w:lineRule="auto"/>
                      <w:jc w:val="center"/>
                      <w:rPr>
                        <w:rFonts w:eastAsia="Calibri"/>
                        <w:szCs w:val="22"/>
                      </w:rPr>
                    </w:pPr>
                    <w:r>
                      <w:rPr>
                        <w:rFonts w:eastAsia="Calibri"/>
                        <w:szCs w:val="22"/>
                      </w:rPr>
                      <w:t>21</w:t>
                    </w:r>
                  </w:p>
                </w:tc>
                <w:tc>
                  <w:tcPr>
                    <w:tcW w:w="993" w:type="dxa"/>
                    <w:tcBorders>
                      <w:top w:val="single" w:sz="6" w:space="0" w:color="auto"/>
                      <w:bottom w:val="single" w:sz="6" w:space="0" w:color="auto"/>
                    </w:tcBorders>
                  </w:tcPr>
                  <w:p w14:paraId="41828493" w14:textId="77777777" w:rsidR="00D30B16" w:rsidRDefault="009A0210">
                    <w:pPr>
                      <w:spacing w:line="360" w:lineRule="auto"/>
                      <w:jc w:val="center"/>
                      <w:rPr>
                        <w:rFonts w:eastAsia="Calibri"/>
                        <w:szCs w:val="22"/>
                      </w:rPr>
                    </w:pPr>
                    <w:r>
                      <w:rPr>
                        <w:rFonts w:eastAsia="Calibri"/>
                        <w:szCs w:val="22"/>
                      </w:rPr>
                      <w:t>21</w:t>
                    </w:r>
                  </w:p>
                </w:tc>
                <w:tc>
                  <w:tcPr>
                    <w:tcW w:w="1051" w:type="dxa"/>
                    <w:tcBorders>
                      <w:top w:val="single" w:sz="6" w:space="0" w:color="auto"/>
                      <w:bottom w:val="single" w:sz="6" w:space="0" w:color="auto"/>
                    </w:tcBorders>
                  </w:tcPr>
                  <w:p w14:paraId="41828494" w14:textId="77777777" w:rsidR="00D30B16" w:rsidRDefault="009A0210">
                    <w:pPr>
                      <w:spacing w:line="360" w:lineRule="auto"/>
                      <w:jc w:val="center"/>
                      <w:rPr>
                        <w:rFonts w:eastAsia="Calibri"/>
                        <w:szCs w:val="22"/>
                      </w:rPr>
                    </w:pPr>
                    <w:r>
                      <w:rPr>
                        <w:rFonts w:eastAsia="Calibri"/>
                        <w:szCs w:val="22"/>
                      </w:rPr>
                      <w:t>20</w:t>
                    </w:r>
                  </w:p>
                </w:tc>
                <w:tc>
                  <w:tcPr>
                    <w:tcW w:w="1075" w:type="dxa"/>
                    <w:gridSpan w:val="2"/>
                    <w:tcBorders>
                      <w:top w:val="single" w:sz="6" w:space="0" w:color="auto"/>
                      <w:bottom w:val="single" w:sz="6" w:space="0" w:color="auto"/>
                    </w:tcBorders>
                  </w:tcPr>
                  <w:p w14:paraId="41828495" w14:textId="77777777" w:rsidR="00D30B16" w:rsidRDefault="009A0210">
                    <w:pPr>
                      <w:spacing w:line="360" w:lineRule="auto"/>
                      <w:jc w:val="center"/>
                      <w:rPr>
                        <w:rFonts w:eastAsia="Calibri"/>
                        <w:szCs w:val="22"/>
                      </w:rPr>
                    </w:pPr>
                    <w:r>
                      <w:rPr>
                        <w:rFonts w:eastAsia="Calibri"/>
                        <w:szCs w:val="22"/>
                      </w:rPr>
                      <w:t>17</w:t>
                    </w:r>
                  </w:p>
                </w:tc>
                <w:tc>
                  <w:tcPr>
                    <w:tcW w:w="1064" w:type="dxa"/>
                    <w:tcBorders>
                      <w:top w:val="single" w:sz="6" w:space="0" w:color="auto"/>
                      <w:bottom w:val="single" w:sz="6" w:space="0" w:color="auto"/>
                    </w:tcBorders>
                  </w:tcPr>
                  <w:p w14:paraId="41828496" w14:textId="77777777" w:rsidR="00D30B16" w:rsidRDefault="009A0210">
                    <w:pPr>
                      <w:spacing w:line="360" w:lineRule="auto"/>
                      <w:jc w:val="center"/>
                      <w:rPr>
                        <w:rFonts w:eastAsia="Calibri"/>
                        <w:szCs w:val="22"/>
                      </w:rPr>
                    </w:pPr>
                    <w:r>
                      <w:rPr>
                        <w:rFonts w:eastAsia="Calibri"/>
                        <w:szCs w:val="22"/>
                      </w:rPr>
                      <w:t>17</w:t>
                    </w:r>
                  </w:p>
                </w:tc>
                <w:tc>
                  <w:tcPr>
                    <w:tcW w:w="998" w:type="dxa"/>
                    <w:tcBorders>
                      <w:top w:val="single" w:sz="6" w:space="0" w:color="auto"/>
                      <w:bottom w:val="single" w:sz="6" w:space="0" w:color="auto"/>
                    </w:tcBorders>
                  </w:tcPr>
                  <w:p w14:paraId="41828497" w14:textId="77777777" w:rsidR="00D30B16" w:rsidRDefault="009A0210">
                    <w:pPr>
                      <w:spacing w:line="360" w:lineRule="auto"/>
                      <w:jc w:val="center"/>
                      <w:rPr>
                        <w:rFonts w:eastAsia="Calibri"/>
                        <w:szCs w:val="22"/>
                      </w:rPr>
                    </w:pPr>
                    <w:r>
                      <w:rPr>
                        <w:rFonts w:eastAsia="Calibri"/>
                        <w:szCs w:val="22"/>
                      </w:rPr>
                      <w:t>16</w:t>
                    </w:r>
                  </w:p>
                </w:tc>
                <w:tc>
                  <w:tcPr>
                    <w:tcW w:w="952" w:type="dxa"/>
                    <w:tcBorders>
                      <w:top w:val="single" w:sz="6" w:space="0" w:color="auto"/>
                      <w:bottom w:val="single" w:sz="6" w:space="0" w:color="auto"/>
                    </w:tcBorders>
                  </w:tcPr>
                  <w:p w14:paraId="41828498" w14:textId="77777777" w:rsidR="00D30B16" w:rsidRDefault="009A0210">
                    <w:pPr>
                      <w:spacing w:line="360" w:lineRule="auto"/>
                      <w:jc w:val="center"/>
                      <w:rPr>
                        <w:rFonts w:eastAsia="Calibri"/>
                        <w:szCs w:val="22"/>
                      </w:rPr>
                    </w:pPr>
                    <w:r>
                      <w:rPr>
                        <w:rFonts w:eastAsia="Calibri"/>
                        <w:szCs w:val="22"/>
                      </w:rPr>
                      <w:t>15</w:t>
                    </w:r>
                  </w:p>
                </w:tc>
                <w:tc>
                  <w:tcPr>
                    <w:tcW w:w="1047" w:type="dxa"/>
                    <w:tcBorders>
                      <w:top w:val="single" w:sz="6" w:space="0" w:color="auto"/>
                      <w:bottom w:val="single" w:sz="6" w:space="0" w:color="auto"/>
                    </w:tcBorders>
                  </w:tcPr>
                  <w:p w14:paraId="41828499" w14:textId="77777777" w:rsidR="00D30B16" w:rsidRDefault="009A0210">
                    <w:pPr>
                      <w:spacing w:line="360" w:lineRule="auto"/>
                      <w:jc w:val="center"/>
                      <w:rPr>
                        <w:rFonts w:eastAsia="Calibri"/>
                        <w:szCs w:val="22"/>
                      </w:rPr>
                    </w:pPr>
                    <w:r>
                      <w:rPr>
                        <w:rFonts w:eastAsia="Calibri"/>
                        <w:szCs w:val="22"/>
                      </w:rPr>
                      <w:t>13</w:t>
                    </w:r>
                  </w:p>
                </w:tc>
              </w:tr>
              <w:tr w:rsidR="00D30B16" w14:paraId="418284A7" w14:textId="77777777">
                <w:tc>
                  <w:tcPr>
                    <w:tcW w:w="1712" w:type="dxa"/>
                    <w:vMerge/>
                    <w:vAlign w:val="center"/>
                  </w:tcPr>
                  <w:p w14:paraId="4182849B" w14:textId="77777777" w:rsidR="00D30B16" w:rsidRDefault="00D30B16">
                    <w:pPr>
                      <w:spacing w:line="360" w:lineRule="auto"/>
                      <w:jc w:val="center"/>
                      <w:rPr>
                        <w:rFonts w:eastAsia="Calibri"/>
                        <w:i/>
                        <w:szCs w:val="22"/>
                      </w:rPr>
                    </w:pPr>
                  </w:p>
                </w:tc>
                <w:tc>
                  <w:tcPr>
                    <w:tcW w:w="2425" w:type="dxa"/>
                    <w:tcBorders>
                      <w:top w:val="single" w:sz="6" w:space="0" w:color="auto"/>
                      <w:right w:val="single" w:sz="6" w:space="0" w:color="auto"/>
                    </w:tcBorders>
                  </w:tcPr>
                  <w:p w14:paraId="4182849C" w14:textId="77777777" w:rsidR="00D30B16" w:rsidRDefault="009A0210">
                    <w:pPr>
                      <w:spacing w:line="360" w:lineRule="auto"/>
                      <w:jc w:val="center"/>
                      <w:rPr>
                        <w:rFonts w:eastAsia="Calibri"/>
                      </w:rPr>
                    </w:pPr>
                    <w:r>
                      <w:rPr>
                        <w:rFonts w:eastAsia="Calibri"/>
                      </w:rPr>
                      <w:t>Suminė sankiba</w:t>
                    </w:r>
                  </w:p>
                </w:tc>
                <w:tc>
                  <w:tcPr>
                    <w:tcW w:w="825" w:type="dxa"/>
                    <w:tcBorders>
                      <w:top w:val="single" w:sz="6" w:space="0" w:color="auto"/>
                      <w:left w:val="single" w:sz="6" w:space="0" w:color="auto"/>
                    </w:tcBorders>
                  </w:tcPr>
                  <w:p w14:paraId="4182849D" w14:textId="77777777" w:rsidR="00D30B16" w:rsidRDefault="009A0210">
                    <w:pPr>
                      <w:spacing w:line="360" w:lineRule="auto"/>
                      <w:jc w:val="center"/>
                      <w:rPr>
                        <w:rFonts w:eastAsia="Calibri"/>
                        <w:szCs w:val="22"/>
                      </w:rPr>
                    </w:pPr>
                    <w:r>
                      <w:rPr>
                        <w:rFonts w:eastAsia="Calibri"/>
                        <w:i/>
                        <w:szCs w:val="22"/>
                      </w:rPr>
                      <w:t>c</w:t>
                    </w:r>
                  </w:p>
                </w:tc>
                <w:tc>
                  <w:tcPr>
                    <w:tcW w:w="1275" w:type="dxa"/>
                    <w:tcBorders>
                      <w:top w:val="single" w:sz="6" w:space="0" w:color="auto"/>
                      <w:left w:val="single" w:sz="6" w:space="0" w:color="auto"/>
                    </w:tcBorders>
                  </w:tcPr>
                  <w:p w14:paraId="4182849E" w14:textId="77777777" w:rsidR="00D30B16" w:rsidRDefault="009A0210">
                    <w:pPr>
                      <w:spacing w:line="360" w:lineRule="auto"/>
                      <w:jc w:val="center"/>
                      <w:rPr>
                        <w:rFonts w:eastAsia="Calibri"/>
                        <w:szCs w:val="22"/>
                      </w:rPr>
                    </w:pPr>
                    <w:r>
                      <w:rPr>
                        <w:rFonts w:eastAsia="Calibri"/>
                      </w:rPr>
                      <w:t xml:space="preserve">kPa </w:t>
                    </w:r>
                  </w:p>
                </w:tc>
                <w:tc>
                  <w:tcPr>
                    <w:tcW w:w="1134" w:type="dxa"/>
                    <w:tcBorders>
                      <w:top w:val="single" w:sz="6" w:space="0" w:color="auto"/>
                    </w:tcBorders>
                  </w:tcPr>
                  <w:p w14:paraId="4182849F" w14:textId="77777777" w:rsidR="00D30B16" w:rsidRDefault="009A0210">
                    <w:pPr>
                      <w:spacing w:line="360" w:lineRule="auto"/>
                      <w:jc w:val="center"/>
                      <w:rPr>
                        <w:rFonts w:eastAsia="Calibri"/>
                        <w:szCs w:val="22"/>
                      </w:rPr>
                    </w:pPr>
                    <w:r>
                      <w:rPr>
                        <w:rFonts w:eastAsia="Calibri"/>
                        <w:szCs w:val="22"/>
                      </w:rPr>
                      <w:t>21</w:t>
                    </w:r>
                  </w:p>
                </w:tc>
                <w:tc>
                  <w:tcPr>
                    <w:tcW w:w="993" w:type="dxa"/>
                    <w:tcBorders>
                      <w:top w:val="single" w:sz="6" w:space="0" w:color="auto"/>
                    </w:tcBorders>
                  </w:tcPr>
                  <w:p w14:paraId="418284A0" w14:textId="77777777" w:rsidR="00D30B16" w:rsidRDefault="009A0210">
                    <w:pPr>
                      <w:spacing w:line="360" w:lineRule="auto"/>
                      <w:jc w:val="center"/>
                      <w:rPr>
                        <w:rFonts w:eastAsia="Calibri"/>
                        <w:szCs w:val="22"/>
                      </w:rPr>
                    </w:pPr>
                    <w:r>
                      <w:rPr>
                        <w:rFonts w:eastAsia="Calibri"/>
                        <w:szCs w:val="22"/>
                      </w:rPr>
                      <w:t>22</w:t>
                    </w:r>
                  </w:p>
                </w:tc>
                <w:tc>
                  <w:tcPr>
                    <w:tcW w:w="1051" w:type="dxa"/>
                    <w:tcBorders>
                      <w:top w:val="single" w:sz="6" w:space="0" w:color="auto"/>
                    </w:tcBorders>
                  </w:tcPr>
                  <w:p w14:paraId="418284A1" w14:textId="77777777" w:rsidR="00D30B16" w:rsidRDefault="009A0210">
                    <w:pPr>
                      <w:spacing w:line="360" w:lineRule="auto"/>
                      <w:jc w:val="center"/>
                      <w:rPr>
                        <w:rFonts w:eastAsia="Calibri"/>
                        <w:szCs w:val="22"/>
                      </w:rPr>
                    </w:pPr>
                    <w:r>
                      <w:rPr>
                        <w:rFonts w:eastAsia="Calibri"/>
                        <w:szCs w:val="22"/>
                      </w:rPr>
                      <w:t>24</w:t>
                    </w:r>
                  </w:p>
                </w:tc>
                <w:tc>
                  <w:tcPr>
                    <w:tcW w:w="1075" w:type="dxa"/>
                    <w:gridSpan w:val="2"/>
                    <w:tcBorders>
                      <w:top w:val="single" w:sz="6" w:space="0" w:color="auto"/>
                    </w:tcBorders>
                  </w:tcPr>
                  <w:p w14:paraId="418284A2" w14:textId="77777777" w:rsidR="00D30B16" w:rsidRDefault="009A0210">
                    <w:pPr>
                      <w:spacing w:line="360" w:lineRule="auto"/>
                      <w:jc w:val="center"/>
                      <w:rPr>
                        <w:rFonts w:eastAsia="Calibri"/>
                        <w:szCs w:val="22"/>
                      </w:rPr>
                    </w:pPr>
                    <w:r>
                      <w:rPr>
                        <w:rFonts w:eastAsia="Calibri"/>
                        <w:szCs w:val="22"/>
                      </w:rPr>
                      <w:t>31</w:t>
                    </w:r>
                  </w:p>
                </w:tc>
                <w:tc>
                  <w:tcPr>
                    <w:tcW w:w="1064" w:type="dxa"/>
                    <w:tcBorders>
                      <w:top w:val="single" w:sz="6" w:space="0" w:color="auto"/>
                    </w:tcBorders>
                  </w:tcPr>
                  <w:p w14:paraId="418284A3" w14:textId="77777777" w:rsidR="00D30B16" w:rsidRDefault="009A0210">
                    <w:pPr>
                      <w:spacing w:line="360" w:lineRule="auto"/>
                      <w:jc w:val="center"/>
                      <w:rPr>
                        <w:rFonts w:eastAsia="Calibri"/>
                        <w:szCs w:val="22"/>
                      </w:rPr>
                    </w:pPr>
                    <w:r>
                      <w:rPr>
                        <w:rFonts w:eastAsia="Calibri"/>
                        <w:szCs w:val="22"/>
                      </w:rPr>
                      <w:t>33</w:t>
                    </w:r>
                  </w:p>
                </w:tc>
                <w:tc>
                  <w:tcPr>
                    <w:tcW w:w="998" w:type="dxa"/>
                    <w:tcBorders>
                      <w:top w:val="single" w:sz="6" w:space="0" w:color="auto"/>
                    </w:tcBorders>
                  </w:tcPr>
                  <w:p w14:paraId="418284A4" w14:textId="77777777" w:rsidR="00D30B16" w:rsidRDefault="009A0210">
                    <w:pPr>
                      <w:spacing w:line="360" w:lineRule="auto"/>
                      <w:jc w:val="center"/>
                      <w:rPr>
                        <w:rFonts w:eastAsia="Calibri"/>
                        <w:szCs w:val="22"/>
                      </w:rPr>
                    </w:pPr>
                    <w:r>
                      <w:rPr>
                        <w:rFonts w:eastAsia="Calibri"/>
                        <w:szCs w:val="22"/>
                      </w:rPr>
                      <w:t>36</w:t>
                    </w:r>
                  </w:p>
                </w:tc>
                <w:tc>
                  <w:tcPr>
                    <w:tcW w:w="952" w:type="dxa"/>
                    <w:tcBorders>
                      <w:top w:val="single" w:sz="6" w:space="0" w:color="auto"/>
                    </w:tcBorders>
                  </w:tcPr>
                  <w:p w14:paraId="418284A5" w14:textId="77777777" w:rsidR="00D30B16" w:rsidRDefault="009A0210">
                    <w:pPr>
                      <w:spacing w:line="360" w:lineRule="auto"/>
                      <w:jc w:val="center"/>
                      <w:rPr>
                        <w:rFonts w:eastAsia="Calibri"/>
                        <w:szCs w:val="22"/>
                      </w:rPr>
                    </w:pPr>
                    <w:r>
                      <w:rPr>
                        <w:rFonts w:eastAsia="Calibri"/>
                        <w:szCs w:val="22"/>
                      </w:rPr>
                      <w:t>39</w:t>
                    </w:r>
                  </w:p>
                </w:tc>
                <w:tc>
                  <w:tcPr>
                    <w:tcW w:w="1047" w:type="dxa"/>
                    <w:tcBorders>
                      <w:top w:val="single" w:sz="6" w:space="0" w:color="auto"/>
                    </w:tcBorders>
                  </w:tcPr>
                  <w:p w14:paraId="418284A6" w14:textId="77777777" w:rsidR="00D30B16" w:rsidRDefault="009A0210">
                    <w:pPr>
                      <w:spacing w:line="360" w:lineRule="auto"/>
                      <w:jc w:val="center"/>
                      <w:rPr>
                        <w:rFonts w:eastAsia="Calibri"/>
                        <w:szCs w:val="22"/>
                      </w:rPr>
                    </w:pPr>
                    <w:r>
                      <w:rPr>
                        <w:rFonts w:eastAsia="Calibri"/>
                        <w:szCs w:val="22"/>
                      </w:rPr>
                      <w:t>42</w:t>
                    </w:r>
                  </w:p>
                </w:tc>
              </w:tr>
              <w:tr w:rsidR="00D30B16" w14:paraId="418284B4" w14:textId="77777777">
                <w:tc>
                  <w:tcPr>
                    <w:tcW w:w="1712" w:type="dxa"/>
                    <w:vMerge w:val="restart"/>
                    <w:vAlign w:val="center"/>
                  </w:tcPr>
                  <w:p w14:paraId="418284A8" w14:textId="77777777" w:rsidR="00D30B16" w:rsidRDefault="009A0210">
                    <w:pPr>
                      <w:spacing w:line="360" w:lineRule="auto"/>
                      <w:jc w:val="center"/>
                      <w:rPr>
                        <w:rFonts w:eastAsia="Calibri"/>
                        <w:i/>
                        <w:szCs w:val="22"/>
                      </w:rPr>
                    </w:pPr>
                    <w:r>
                      <w:rPr>
                        <w:rFonts w:eastAsia="Calibri"/>
                        <w:i/>
                        <w:szCs w:val="22"/>
                      </w:rPr>
                      <w:t>0,5 &lt; I</w:t>
                    </w:r>
                    <w:r>
                      <w:rPr>
                        <w:rFonts w:eastAsia="Calibri"/>
                        <w:szCs w:val="22"/>
                        <w:vertAlign w:val="subscript"/>
                      </w:rPr>
                      <w:t>L</w:t>
                    </w:r>
                    <w:r>
                      <w:rPr>
                        <w:rFonts w:eastAsia="Calibri"/>
                        <w:i/>
                        <w:szCs w:val="22"/>
                        <w:vertAlign w:val="subscript"/>
                      </w:rPr>
                      <w:t xml:space="preserve"> </w:t>
                    </w:r>
                    <w:r>
                      <w:rPr>
                        <w:rFonts w:eastAsia="Calibri"/>
                        <w:i/>
                        <w:szCs w:val="22"/>
                      </w:rPr>
                      <w:t>≤ 0,75</w:t>
                    </w:r>
                  </w:p>
                </w:tc>
                <w:tc>
                  <w:tcPr>
                    <w:tcW w:w="2425" w:type="dxa"/>
                    <w:tcBorders>
                      <w:bottom w:val="single" w:sz="6" w:space="0" w:color="auto"/>
                      <w:right w:val="single" w:sz="6" w:space="0" w:color="auto"/>
                    </w:tcBorders>
                  </w:tcPr>
                  <w:p w14:paraId="418284A9" w14:textId="77777777" w:rsidR="00D30B16" w:rsidRDefault="009A0210">
                    <w:pPr>
                      <w:spacing w:line="360" w:lineRule="auto"/>
                      <w:jc w:val="center"/>
                      <w:rPr>
                        <w:rFonts w:eastAsia="Calibri"/>
                        <w:szCs w:val="22"/>
                      </w:rPr>
                    </w:pPr>
                    <w:r>
                      <w:rPr>
                        <w:rFonts w:eastAsia="Calibri"/>
                        <w:szCs w:val="22"/>
                      </w:rPr>
                      <w:t>Tampros modulis</w:t>
                    </w:r>
                  </w:p>
                </w:tc>
                <w:tc>
                  <w:tcPr>
                    <w:tcW w:w="825" w:type="dxa"/>
                    <w:tcBorders>
                      <w:left w:val="single" w:sz="6" w:space="0" w:color="auto"/>
                      <w:bottom w:val="single" w:sz="6" w:space="0" w:color="auto"/>
                    </w:tcBorders>
                  </w:tcPr>
                  <w:p w14:paraId="418284AA" w14:textId="77777777" w:rsidR="00D30B16" w:rsidRDefault="009A0210">
                    <w:pPr>
                      <w:spacing w:line="360" w:lineRule="auto"/>
                      <w:jc w:val="center"/>
                      <w:rPr>
                        <w:rFonts w:eastAsia="Calibri"/>
                        <w:szCs w:val="22"/>
                      </w:rPr>
                    </w:pPr>
                    <w:r>
                      <w:rPr>
                        <w:rFonts w:eastAsia="Calibri"/>
                        <w:i/>
                        <w:szCs w:val="22"/>
                      </w:rPr>
                      <w:t>E</w:t>
                    </w:r>
                    <w:r>
                      <w:rPr>
                        <w:rFonts w:eastAsia="Calibri"/>
                        <w:szCs w:val="22"/>
                        <w:vertAlign w:val="subscript"/>
                      </w:rPr>
                      <w:t>0</w:t>
                    </w:r>
                  </w:p>
                </w:tc>
                <w:tc>
                  <w:tcPr>
                    <w:tcW w:w="1275" w:type="dxa"/>
                    <w:tcBorders>
                      <w:left w:val="single" w:sz="6" w:space="0" w:color="auto"/>
                      <w:bottom w:val="single" w:sz="6" w:space="0" w:color="auto"/>
                    </w:tcBorders>
                  </w:tcPr>
                  <w:p w14:paraId="418284AB" w14:textId="77777777" w:rsidR="00D30B16" w:rsidRDefault="009A0210">
                    <w:pPr>
                      <w:spacing w:line="360" w:lineRule="auto"/>
                      <w:jc w:val="center"/>
                      <w:rPr>
                        <w:rFonts w:eastAsia="Calibri"/>
                        <w:szCs w:val="22"/>
                      </w:rPr>
                    </w:pPr>
                    <w:r>
                      <w:rPr>
                        <w:rFonts w:eastAsia="Calibri"/>
                      </w:rPr>
                      <w:t xml:space="preserve">MPa </w:t>
                    </w:r>
                  </w:p>
                </w:tc>
                <w:tc>
                  <w:tcPr>
                    <w:tcW w:w="1134" w:type="dxa"/>
                    <w:tcBorders>
                      <w:bottom w:val="single" w:sz="6" w:space="0" w:color="auto"/>
                    </w:tcBorders>
                  </w:tcPr>
                  <w:p w14:paraId="418284AC" w14:textId="77777777" w:rsidR="00D30B16" w:rsidRDefault="009A0210">
                    <w:pPr>
                      <w:spacing w:line="360" w:lineRule="auto"/>
                      <w:jc w:val="center"/>
                      <w:rPr>
                        <w:rFonts w:eastAsia="Calibri"/>
                        <w:szCs w:val="22"/>
                      </w:rPr>
                    </w:pPr>
                    <w:r>
                      <w:rPr>
                        <w:rFonts w:eastAsia="Calibri"/>
                        <w:szCs w:val="22"/>
                      </w:rPr>
                      <w:t>8,5</w:t>
                    </w:r>
                  </w:p>
                </w:tc>
                <w:tc>
                  <w:tcPr>
                    <w:tcW w:w="993" w:type="dxa"/>
                    <w:tcBorders>
                      <w:bottom w:val="single" w:sz="6" w:space="0" w:color="auto"/>
                    </w:tcBorders>
                  </w:tcPr>
                  <w:p w14:paraId="418284AD" w14:textId="77777777" w:rsidR="00D30B16" w:rsidRDefault="009A0210">
                    <w:pPr>
                      <w:spacing w:line="360" w:lineRule="auto"/>
                      <w:jc w:val="center"/>
                      <w:rPr>
                        <w:rFonts w:eastAsia="Calibri"/>
                        <w:szCs w:val="22"/>
                      </w:rPr>
                    </w:pPr>
                    <w:r>
                      <w:rPr>
                        <w:rFonts w:eastAsia="Calibri"/>
                        <w:szCs w:val="22"/>
                      </w:rPr>
                      <w:t>7</w:t>
                    </w:r>
                  </w:p>
                </w:tc>
                <w:tc>
                  <w:tcPr>
                    <w:tcW w:w="1051" w:type="dxa"/>
                    <w:tcBorders>
                      <w:bottom w:val="single" w:sz="6" w:space="0" w:color="auto"/>
                    </w:tcBorders>
                  </w:tcPr>
                  <w:p w14:paraId="418284AE" w14:textId="77777777" w:rsidR="00D30B16" w:rsidRDefault="009A0210">
                    <w:pPr>
                      <w:spacing w:line="360" w:lineRule="auto"/>
                      <w:jc w:val="center"/>
                      <w:rPr>
                        <w:rFonts w:eastAsia="Calibri"/>
                        <w:szCs w:val="22"/>
                      </w:rPr>
                    </w:pPr>
                    <w:r>
                      <w:rPr>
                        <w:rFonts w:eastAsia="Calibri"/>
                        <w:szCs w:val="22"/>
                      </w:rPr>
                      <w:t>6,5</w:t>
                    </w:r>
                  </w:p>
                </w:tc>
                <w:tc>
                  <w:tcPr>
                    <w:tcW w:w="1075" w:type="dxa"/>
                    <w:gridSpan w:val="2"/>
                    <w:tcBorders>
                      <w:bottom w:val="single" w:sz="6" w:space="0" w:color="auto"/>
                    </w:tcBorders>
                  </w:tcPr>
                  <w:p w14:paraId="418284AF" w14:textId="77777777" w:rsidR="00D30B16" w:rsidRDefault="009A0210">
                    <w:pPr>
                      <w:spacing w:line="360" w:lineRule="auto"/>
                      <w:jc w:val="center"/>
                      <w:rPr>
                        <w:rFonts w:eastAsia="Calibri"/>
                        <w:szCs w:val="22"/>
                      </w:rPr>
                    </w:pPr>
                    <w:r>
                      <w:rPr>
                        <w:rFonts w:eastAsia="Calibri"/>
                        <w:szCs w:val="22"/>
                      </w:rPr>
                      <w:t>5,5</w:t>
                    </w:r>
                  </w:p>
                </w:tc>
                <w:tc>
                  <w:tcPr>
                    <w:tcW w:w="1064" w:type="dxa"/>
                    <w:tcBorders>
                      <w:bottom w:val="single" w:sz="6" w:space="0" w:color="auto"/>
                    </w:tcBorders>
                  </w:tcPr>
                  <w:p w14:paraId="418284B0" w14:textId="77777777" w:rsidR="00D30B16" w:rsidRDefault="009A0210">
                    <w:pPr>
                      <w:spacing w:line="360" w:lineRule="auto"/>
                      <w:jc w:val="center"/>
                      <w:rPr>
                        <w:rFonts w:eastAsia="Calibri"/>
                        <w:szCs w:val="22"/>
                      </w:rPr>
                    </w:pPr>
                    <w:r>
                      <w:rPr>
                        <w:rFonts w:eastAsia="Calibri"/>
                        <w:szCs w:val="22"/>
                      </w:rPr>
                      <w:t>5</w:t>
                    </w:r>
                  </w:p>
                </w:tc>
                <w:tc>
                  <w:tcPr>
                    <w:tcW w:w="998" w:type="dxa"/>
                    <w:tcBorders>
                      <w:bottom w:val="single" w:sz="6" w:space="0" w:color="auto"/>
                    </w:tcBorders>
                  </w:tcPr>
                  <w:p w14:paraId="418284B1" w14:textId="77777777" w:rsidR="00D30B16" w:rsidRDefault="009A0210">
                    <w:pPr>
                      <w:spacing w:line="360" w:lineRule="auto"/>
                      <w:jc w:val="center"/>
                      <w:rPr>
                        <w:rFonts w:eastAsia="Calibri"/>
                        <w:szCs w:val="22"/>
                      </w:rPr>
                    </w:pPr>
                    <w:r>
                      <w:rPr>
                        <w:rFonts w:eastAsia="Calibri"/>
                        <w:szCs w:val="22"/>
                      </w:rPr>
                      <w:t>5</w:t>
                    </w:r>
                  </w:p>
                </w:tc>
                <w:tc>
                  <w:tcPr>
                    <w:tcW w:w="952" w:type="dxa"/>
                    <w:tcBorders>
                      <w:bottom w:val="single" w:sz="6" w:space="0" w:color="auto"/>
                    </w:tcBorders>
                  </w:tcPr>
                  <w:p w14:paraId="418284B2" w14:textId="77777777" w:rsidR="00D30B16" w:rsidRDefault="009A0210">
                    <w:pPr>
                      <w:spacing w:line="360" w:lineRule="auto"/>
                      <w:jc w:val="center"/>
                      <w:rPr>
                        <w:rFonts w:eastAsia="Calibri"/>
                        <w:szCs w:val="22"/>
                      </w:rPr>
                    </w:pPr>
                    <w:r>
                      <w:rPr>
                        <w:rFonts w:eastAsia="Calibri"/>
                        <w:szCs w:val="22"/>
                      </w:rPr>
                      <w:t>4,5</w:t>
                    </w:r>
                  </w:p>
                </w:tc>
                <w:tc>
                  <w:tcPr>
                    <w:tcW w:w="1047" w:type="dxa"/>
                    <w:tcBorders>
                      <w:bottom w:val="single" w:sz="6" w:space="0" w:color="auto"/>
                    </w:tcBorders>
                  </w:tcPr>
                  <w:p w14:paraId="418284B3" w14:textId="77777777" w:rsidR="00D30B16" w:rsidRDefault="009A0210">
                    <w:pPr>
                      <w:spacing w:line="360" w:lineRule="auto"/>
                      <w:jc w:val="center"/>
                      <w:rPr>
                        <w:rFonts w:eastAsia="Calibri"/>
                        <w:szCs w:val="22"/>
                      </w:rPr>
                    </w:pPr>
                    <w:r>
                      <w:rPr>
                        <w:rFonts w:eastAsia="Calibri"/>
                        <w:szCs w:val="22"/>
                      </w:rPr>
                      <w:t>4</w:t>
                    </w:r>
                  </w:p>
                </w:tc>
              </w:tr>
              <w:tr w:rsidR="00D30B16" w14:paraId="418284C1" w14:textId="77777777">
                <w:tc>
                  <w:tcPr>
                    <w:tcW w:w="1712" w:type="dxa"/>
                    <w:vMerge/>
                    <w:vAlign w:val="center"/>
                  </w:tcPr>
                  <w:p w14:paraId="418284B5" w14:textId="77777777" w:rsidR="00D30B16" w:rsidRDefault="00D30B16">
                    <w:pPr>
                      <w:spacing w:line="360" w:lineRule="auto"/>
                      <w:jc w:val="center"/>
                      <w:rPr>
                        <w:rFonts w:eastAsia="Calibri"/>
                        <w:i/>
                        <w:szCs w:val="22"/>
                      </w:rPr>
                    </w:pPr>
                  </w:p>
                </w:tc>
                <w:tc>
                  <w:tcPr>
                    <w:tcW w:w="2425" w:type="dxa"/>
                    <w:tcBorders>
                      <w:top w:val="single" w:sz="6" w:space="0" w:color="auto"/>
                      <w:bottom w:val="single" w:sz="6" w:space="0" w:color="auto"/>
                      <w:right w:val="single" w:sz="6" w:space="0" w:color="auto"/>
                    </w:tcBorders>
                  </w:tcPr>
                  <w:p w14:paraId="418284B6" w14:textId="77777777" w:rsidR="00D30B16" w:rsidRDefault="009A0210">
                    <w:pPr>
                      <w:spacing w:line="360" w:lineRule="auto"/>
                      <w:jc w:val="center"/>
                      <w:rPr>
                        <w:rFonts w:eastAsia="Calibri"/>
                        <w:szCs w:val="22"/>
                      </w:rPr>
                    </w:pPr>
                    <w:r>
                      <w:rPr>
                        <w:rFonts w:eastAsia="Calibri"/>
                        <w:szCs w:val="22"/>
                      </w:rPr>
                      <w:t>Vidinės trinties kampas</w:t>
                    </w:r>
                  </w:p>
                </w:tc>
                <w:tc>
                  <w:tcPr>
                    <w:tcW w:w="825" w:type="dxa"/>
                    <w:tcBorders>
                      <w:top w:val="single" w:sz="6" w:space="0" w:color="auto"/>
                      <w:left w:val="single" w:sz="6" w:space="0" w:color="auto"/>
                      <w:bottom w:val="single" w:sz="6" w:space="0" w:color="auto"/>
                    </w:tcBorders>
                  </w:tcPr>
                  <w:p w14:paraId="418284B7" w14:textId="77777777" w:rsidR="00D30B16" w:rsidRDefault="009A0210">
                    <w:pPr>
                      <w:spacing w:line="360" w:lineRule="auto"/>
                      <w:jc w:val="center"/>
                      <w:rPr>
                        <w:rFonts w:eastAsia="Calibri"/>
                        <w:i/>
                        <w:szCs w:val="22"/>
                      </w:rPr>
                    </w:pPr>
                    <w:r>
                      <w:rPr>
                        <w:rFonts w:eastAsia="Calibri"/>
                        <w:i/>
                        <w:szCs w:val="22"/>
                      </w:rPr>
                      <w:t>φ°</w:t>
                    </w:r>
                  </w:p>
                </w:tc>
                <w:tc>
                  <w:tcPr>
                    <w:tcW w:w="1275" w:type="dxa"/>
                    <w:tcBorders>
                      <w:top w:val="single" w:sz="6" w:space="0" w:color="auto"/>
                      <w:left w:val="single" w:sz="6" w:space="0" w:color="auto"/>
                      <w:bottom w:val="single" w:sz="6" w:space="0" w:color="auto"/>
                    </w:tcBorders>
                  </w:tcPr>
                  <w:p w14:paraId="418284B8" w14:textId="77777777" w:rsidR="00D30B16" w:rsidRDefault="009A0210">
                    <w:pPr>
                      <w:spacing w:line="360" w:lineRule="auto"/>
                      <w:jc w:val="center"/>
                      <w:rPr>
                        <w:rFonts w:eastAsia="Calibri"/>
                        <w:szCs w:val="22"/>
                      </w:rPr>
                    </w:pPr>
                    <w:r>
                      <w:rPr>
                        <w:rFonts w:eastAsia="Calibri"/>
                        <w:szCs w:val="22"/>
                      </w:rPr>
                      <w:t>Laipsniai</w:t>
                    </w:r>
                  </w:p>
                </w:tc>
                <w:tc>
                  <w:tcPr>
                    <w:tcW w:w="1134" w:type="dxa"/>
                    <w:tcBorders>
                      <w:top w:val="single" w:sz="6" w:space="0" w:color="auto"/>
                      <w:bottom w:val="single" w:sz="6" w:space="0" w:color="auto"/>
                    </w:tcBorders>
                  </w:tcPr>
                  <w:p w14:paraId="418284B9" w14:textId="77777777" w:rsidR="00D30B16" w:rsidRDefault="009A0210">
                    <w:pPr>
                      <w:spacing w:line="360" w:lineRule="auto"/>
                      <w:jc w:val="center"/>
                      <w:rPr>
                        <w:rFonts w:eastAsia="Calibri"/>
                        <w:szCs w:val="22"/>
                      </w:rPr>
                    </w:pPr>
                    <w:r>
                      <w:rPr>
                        <w:rFonts w:eastAsia="Calibri"/>
                        <w:szCs w:val="22"/>
                      </w:rPr>
                      <w:t>21</w:t>
                    </w:r>
                  </w:p>
                </w:tc>
                <w:tc>
                  <w:tcPr>
                    <w:tcW w:w="993" w:type="dxa"/>
                    <w:tcBorders>
                      <w:top w:val="single" w:sz="6" w:space="0" w:color="auto"/>
                      <w:bottom w:val="single" w:sz="6" w:space="0" w:color="auto"/>
                    </w:tcBorders>
                  </w:tcPr>
                  <w:p w14:paraId="418284BA" w14:textId="77777777" w:rsidR="00D30B16" w:rsidRDefault="009A0210">
                    <w:pPr>
                      <w:spacing w:line="360" w:lineRule="auto"/>
                      <w:jc w:val="center"/>
                      <w:rPr>
                        <w:rFonts w:eastAsia="Calibri"/>
                        <w:szCs w:val="22"/>
                      </w:rPr>
                    </w:pPr>
                    <w:r>
                      <w:rPr>
                        <w:rFonts w:eastAsia="Calibri"/>
                        <w:szCs w:val="22"/>
                      </w:rPr>
                      <w:t>21</w:t>
                    </w:r>
                  </w:p>
                </w:tc>
                <w:tc>
                  <w:tcPr>
                    <w:tcW w:w="1051" w:type="dxa"/>
                    <w:tcBorders>
                      <w:top w:val="single" w:sz="6" w:space="0" w:color="auto"/>
                      <w:bottom w:val="single" w:sz="6" w:space="0" w:color="auto"/>
                    </w:tcBorders>
                  </w:tcPr>
                  <w:p w14:paraId="418284BB" w14:textId="77777777" w:rsidR="00D30B16" w:rsidRDefault="009A0210">
                    <w:pPr>
                      <w:spacing w:line="360" w:lineRule="auto"/>
                      <w:jc w:val="center"/>
                      <w:rPr>
                        <w:rFonts w:eastAsia="Calibri"/>
                        <w:szCs w:val="22"/>
                      </w:rPr>
                    </w:pPr>
                    <w:r>
                      <w:rPr>
                        <w:rFonts w:eastAsia="Calibri"/>
                        <w:szCs w:val="22"/>
                      </w:rPr>
                      <w:t>21</w:t>
                    </w:r>
                  </w:p>
                </w:tc>
                <w:tc>
                  <w:tcPr>
                    <w:tcW w:w="1075" w:type="dxa"/>
                    <w:gridSpan w:val="2"/>
                    <w:tcBorders>
                      <w:top w:val="single" w:sz="6" w:space="0" w:color="auto"/>
                      <w:bottom w:val="single" w:sz="6" w:space="0" w:color="auto"/>
                    </w:tcBorders>
                  </w:tcPr>
                  <w:p w14:paraId="418284BC" w14:textId="77777777" w:rsidR="00D30B16" w:rsidRDefault="009A0210">
                    <w:pPr>
                      <w:spacing w:line="360" w:lineRule="auto"/>
                      <w:jc w:val="center"/>
                      <w:rPr>
                        <w:rFonts w:eastAsia="Calibri"/>
                        <w:szCs w:val="22"/>
                      </w:rPr>
                    </w:pPr>
                    <w:r>
                      <w:rPr>
                        <w:rFonts w:eastAsia="Calibri"/>
                        <w:szCs w:val="22"/>
                      </w:rPr>
                      <w:t>18</w:t>
                    </w:r>
                  </w:p>
                </w:tc>
                <w:tc>
                  <w:tcPr>
                    <w:tcW w:w="1064" w:type="dxa"/>
                    <w:tcBorders>
                      <w:top w:val="single" w:sz="6" w:space="0" w:color="auto"/>
                      <w:bottom w:val="single" w:sz="6" w:space="0" w:color="auto"/>
                    </w:tcBorders>
                  </w:tcPr>
                  <w:p w14:paraId="418284BD" w14:textId="77777777" w:rsidR="00D30B16" w:rsidRDefault="009A0210">
                    <w:pPr>
                      <w:spacing w:line="360" w:lineRule="auto"/>
                      <w:jc w:val="center"/>
                      <w:rPr>
                        <w:rFonts w:eastAsia="Calibri"/>
                        <w:szCs w:val="22"/>
                      </w:rPr>
                    </w:pPr>
                    <w:r>
                      <w:rPr>
                        <w:rFonts w:eastAsia="Calibri"/>
                        <w:szCs w:val="22"/>
                      </w:rPr>
                      <w:t>18</w:t>
                    </w:r>
                  </w:p>
                </w:tc>
                <w:tc>
                  <w:tcPr>
                    <w:tcW w:w="998" w:type="dxa"/>
                    <w:tcBorders>
                      <w:top w:val="single" w:sz="6" w:space="0" w:color="auto"/>
                      <w:bottom w:val="single" w:sz="6" w:space="0" w:color="auto"/>
                    </w:tcBorders>
                  </w:tcPr>
                  <w:p w14:paraId="418284BE" w14:textId="77777777" w:rsidR="00D30B16" w:rsidRDefault="009A0210">
                    <w:pPr>
                      <w:spacing w:line="360" w:lineRule="auto"/>
                      <w:jc w:val="center"/>
                      <w:rPr>
                        <w:rFonts w:eastAsia="Calibri"/>
                        <w:szCs w:val="22"/>
                      </w:rPr>
                    </w:pPr>
                    <w:r>
                      <w:rPr>
                        <w:rFonts w:eastAsia="Calibri"/>
                        <w:szCs w:val="22"/>
                      </w:rPr>
                      <w:t>17</w:t>
                    </w:r>
                  </w:p>
                </w:tc>
                <w:tc>
                  <w:tcPr>
                    <w:tcW w:w="952" w:type="dxa"/>
                    <w:tcBorders>
                      <w:top w:val="single" w:sz="6" w:space="0" w:color="auto"/>
                      <w:bottom w:val="single" w:sz="6" w:space="0" w:color="auto"/>
                    </w:tcBorders>
                  </w:tcPr>
                  <w:p w14:paraId="418284BF" w14:textId="77777777" w:rsidR="00D30B16" w:rsidRDefault="009A0210">
                    <w:pPr>
                      <w:spacing w:line="360" w:lineRule="auto"/>
                      <w:jc w:val="center"/>
                      <w:rPr>
                        <w:rFonts w:eastAsia="Calibri"/>
                        <w:szCs w:val="22"/>
                      </w:rPr>
                    </w:pPr>
                    <w:r>
                      <w:rPr>
                        <w:rFonts w:eastAsia="Calibri"/>
                        <w:szCs w:val="22"/>
                      </w:rPr>
                      <w:t>16</w:t>
                    </w:r>
                  </w:p>
                </w:tc>
                <w:tc>
                  <w:tcPr>
                    <w:tcW w:w="1047" w:type="dxa"/>
                    <w:tcBorders>
                      <w:top w:val="single" w:sz="6" w:space="0" w:color="auto"/>
                      <w:bottom w:val="single" w:sz="6" w:space="0" w:color="auto"/>
                    </w:tcBorders>
                  </w:tcPr>
                  <w:p w14:paraId="418284C0" w14:textId="77777777" w:rsidR="00D30B16" w:rsidRDefault="009A0210">
                    <w:pPr>
                      <w:spacing w:line="360" w:lineRule="auto"/>
                      <w:jc w:val="center"/>
                      <w:rPr>
                        <w:rFonts w:eastAsia="Calibri"/>
                        <w:szCs w:val="22"/>
                      </w:rPr>
                    </w:pPr>
                    <w:r>
                      <w:rPr>
                        <w:rFonts w:eastAsia="Calibri"/>
                        <w:szCs w:val="22"/>
                      </w:rPr>
                      <w:t>15</w:t>
                    </w:r>
                  </w:p>
                </w:tc>
              </w:tr>
              <w:tr w:rsidR="00D30B16" w14:paraId="418284CE" w14:textId="77777777">
                <w:tc>
                  <w:tcPr>
                    <w:tcW w:w="1712" w:type="dxa"/>
                    <w:vMerge/>
                    <w:vAlign w:val="center"/>
                  </w:tcPr>
                  <w:p w14:paraId="418284C2" w14:textId="77777777" w:rsidR="00D30B16" w:rsidRDefault="00D30B16">
                    <w:pPr>
                      <w:spacing w:line="360" w:lineRule="auto"/>
                      <w:jc w:val="center"/>
                      <w:rPr>
                        <w:rFonts w:eastAsia="Calibri"/>
                        <w:i/>
                        <w:szCs w:val="22"/>
                      </w:rPr>
                    </w:pPr>
                  </w:p>
                </w:tc>
                <w:tc>
                  <w:tcPr>
                    <w:tcW w:w="2425" w:type="dxa"/>
                    <w:tcBorders>
                      <w:top w:val="single" w:sz="6" w:space="0" w:color="auto"/>
                      <w:right w:val="single" w:sz="6" w:space="0" w:color="auto"/>
                    </w:tcBorders>
                  </w:tcPr>
                  <w:p w14:paraId="418284C3" w14:textId="77777777" w:rsidR="00D30B16" w:rsidRDefault="009A0210">
                    <w:pPr>
                      <w:spacing w:line="360" w:lineRule="auto"/>
                      <w:jc w:val="center"/>
                      <w:rPr>
                        <w:rFonts w:eastAsia="Calibri"/>
                      </w:rPr>
                    </w:pPr>
                    <w:r>
                      <w:rPr>
                        <w:rFonts w:eastAsia="Calibri"/>
                      </w:rPr>
                      <w:t>Suminė sankiba</w:t>
                    </w:r>
                  </w:p>
                </w:tc>
                <w:tc>
                  <w:tcPr>
                    <w:tcW w:w="825" w:type="dxa"/>
                    <w:tcBorders>
                      <w:top w:val="single" w:sz="6" w:space="0" w:color="auto"/>
                      <w:left w:val="single" w:sz="6" w:space="0" w:color="auto"/>
                    </w:tcBorders>
                  </w:tcPr>
                  <w:p w14:paraId="418284C4" w14:textId="77777777" w:rsidR="00D30B16" w:rsidRDefault="009A0210">
                    <w:pPr>
                      <w:spacing w:line="360" w:lineRule="auto"/>
                      <w:jc w:val="center"/>
                      <w:rPr>
                        <w:rFonts w:eastAsia="Calibri"/>
                        <w:szCs w:val="22"/>
                      </w:rPr>
                    </w:pPr>
                    <w:r>
                      <w:rPr>
                        <w:rFonts w:eastAsia="Calibri"/>
                        <w:i/>
                        <w:szCs w:val="22"/>
                      </w:rPr>
                      <w:t>c</w:t>
                    </w:r>
                  </w:p>
                </w:tc>
                <w:tc>
                  <w:tcPr>
                    <w:tcW w:w="1275" w:type="dxa"/>
                    <w:tcBorders>
                      <w:top w:val="single" w:sz="6" w:space="0" w:color="auto"/>
                      <w:left w:val="single" w:sz="6" w:space="0" w:color="auto"/>
                    </w:tcBorders>
                  </w:tcPr>
                  <w:p w14:paraId="418284C5" w14:textId="77777777" w:rsidR="00D30B16" w:rsidRDefault="009A0210">
                    <w:pPr>
                      <w:spacing w:line="360" w:lineRule="auto"/>
                      <w:jc w:val="center"/>
                      <w:rPr>
                        <w:rFonts w:eastAsia="Calibri"/>
                        <w:szCs w:val="22"/>
                      </w:rPr>
                    </w:pPr>
                    <w:r>
                      <w:rPr>
                        <w:rFonts w:eastAsia="Calibri"/>
                      </w:rPr>
                      <w:t xml:space="preserve">kPa </w:t>
                    </w:r>
                  </w:p>
                </w:tc>
                <w:tc>
                  <w:tcPr>
                    <w:tcW w:w="1134" w:type="dxa"/>
                    <w:tcBorders>
                      <w:top w:val="single" w:sz="6" w:space="0" w:color="auto"/>
                    </w:tcBorders>
                  </w:tcPr>
                  <w:p w14:paraId="418284C6" w14:textId="77777777" w:rsidR="00D30B16" w:rsidRDefault="009A0210">
                    <w:pPr>
                      <w:spacing w:line="360" w:lineRule="auto"/>
                      <w:jc w:val="center"/>
                      <w:rPr>
                        <w:rFonts w:eastAsia="Calibri"/>
                        <w:szCs w:val="22"/>
                      </w:rPr>
                    </w:pPr>
                    <w:r>
                      <w:rPr>
                        <w:rFonts w:eastAsia="Calibri"/>
                        <w:szCs w:val="22"/>
                      </w:rPr>
                      <w:t>18</w:t>
                    </w:r>
                  </w:p>
                </w:tc>
                <w:tc>
                  <w:tcPr>
                    <w:tcW w:w="993" w:type="dxa"/>
                    <w:tcBorders>
                      <w:top w:val="single" w:sz="6" w:space="0" w:color="auto"/>
                    </w:tcBorders>
                  </w:tcPr>
                  <w:p w14:paraId="418284C7" w14:textId="77777777" w:rsidR="00D30B16" w:rsidRDefault="009A0210">
                    <w:pPr>
                      <w:spacing w:line="360" w:lineRule="auto"/>
                      <w:jc w:val="center"/>
                      <w:rPr>
                        <w:rFonts w:eastAsia="Calibri"/>
                        <w:szCs w:val="22"/>
                      </w:rPr>
                    </w:pPr>
                    <w:r>
                      <w:rPr>
                        <w:rFonts w:eastAsia="Calibri"/>
                        <w:szCs w:val="22"/>
                      </w:rPr>
                      <w:t>19</w:t>
                    </w:r>
                  </w:p>
                </w:tc>
                <w:tc>
                  <w:tcPr>
                    <w:tcW w:w="1051" w:type="dxa"/>
                    <w:tcBorders>
                      <w:top w:val="single" w:sz="6" w:space="0" w:color="auto"/>
                    </w:tcBorders>
                  </w:tcPr>
                  <w:p w14:paraId="418284C8" w14:textId="77777777" w:rsidR="00D30B16" w:rsidRDefault="009A0210">
                    <w:pPr>
                      <w:spacing w:line="360" w:lineRule="auto"/>
                      <w:jc w:val="center"/>
                      <w:rPr>
                        <w:rFonts w:eastAsia="Calibri"/>
                        <w:szCs w:val="22"/>
                      </w:rPr>
                    </w:pPr>
                    <w:r>
                      <w:rPr>
                        <w:rFonts w:eastAsia="Calibri"/>
                        <w:szCs w:val="22"/>
                      </w:rPr>
                      <w:t>19</w:t>
                    </w:r>
                  </w:p>
                </w:tc>
                <w:tc>
                  <w:tcPr>
                    <w:tcW w:w="1075" w:type="dxa"/>
                    <w:gridSpan w:val="2"/>
                    <w:tcBorders>
                      <w:top w:val="single" w:sz="6" w:space="0" w:color="auto"/>
                    </w:tcBorders>
                  </w:tcPr>
                  <w:p w14:paraId="418284C9" w14:textId="77777777" w:rsidR="00D30B16" w:rsidRDefault="009A0210">
                    <w:pPr>
                      <w:spacing w:line="360" w:lineRule="auto"/>
                      <w:jc w:val="center"/>
                      <w:rPr>
                        <w:rFonts w:eastAsia="Calibri"/>
                        <w:szCs w:val="22"/>
                      </w:rPr>
                    </w:pPr>
                    <w:r>
                      <w:rPr>
                        <w:rFonts w:eastAsia="Calibri"/>
                        <w:szCs w:val="22"/>
                      </w:rPr>
                      <w:t>21</w:t>
                    </w:r>
                  </w:p>
                </w:tc>
                <w:tc>
                  <w:tcPr>
                    <w:tcW w:w="1064" w:type="dxa"/>
                    <w:tcBorders>
                      <w:top w:val="single" w:sz="6" w:space="0" w:color="auto"/>
                    </w:tcBorders>
                  </w:tcPr>
                  <w:p w14:paraId="418284CA" w14:textId="77777777" w:rsidR="00D30B16" w:rsidRDefault="009A0210">
                    <w:pPr>
                      <w:spacing w:line="360" w:lineRule="auto"/>
                      <w:jc w:val="center"/>
                      <w:rPr>
                        <w:rFonts w:eastAsia="Calibri"/>
                        <w:szCs w:val="22"/>
                      </w:rPr>
                    </w:pPr>
                    <w:r>
                      <w:rPr>
                        <w:rFonts w:eastAsia="Calibri"/>
                        <w:szCs w:val="22"/>
                      </w:rPr>
                      <w:t>23</w:t>
                    </w:r>
                  </w:p>
                </w:tc>
                <w:tc>
                  <w:tcPr>
                    <w:tcW w:w="998" w:type="dxa"/>
                    <w:tcBorders>
                      <w:top w:val="single" w:sz="6" w:space="0" w:color="auto"/>
                    </w:tcBorders>
                  </w:tcPr>
                  <w:p w14:paraId="418284CB" w14:textId="77777777" w:rsidR="00D30B16" w:rsidRDefault="009A0210">
                    <w:pPr>
                      <w:spacing w:line="360" w:lineRule="auto"/>
                      <w:jc w:val="center"/>
                      <w:rPr>
                        <w:rFonts w:eastAsia="Calibri"/>
                        <w:szCs w:val="22"/>
                      </w:rPr>
                    </w:pPr>
                    <w:r>
                      <w:rPr>
                        <w:rFonts w:eastAsia="Calibri"/>
                        <w:szCs w:val="22"/>
                      </w:rPr>
                      <w:t>24</w:t>
                    </w:r>
                  </w:p>
                </w:tc>
                <w:tc>
                  <w:tcPr>
                    <w:tcW w:w="952" w:type="dxa"/>
                    <w:tcBorders>
                      <w:top w:val="single" w:sz="6" w:space="0" w:color="auto"/>
                    </w:tcBorders>
                  </w:tcPr>
                  <w:p w14:paraId="418284CC" w14:textId="77777777" w:rsidR="00D30B16" w:rsidRDefault="009A0210">
                    <w:pPr>
                      <w:spacing w:line="360" w:lineRule="auto"/>
                      <w:jc w:val="center"/>
                      <w:rPr>
                        <w:rFonts w:eastAsia="Calibri"/>
                        <w:szCs w:val="22"/>
                      </w:rPr>
                    </w:pPr>
                    <w:r>
                      <w:rPr>
                        <w:rFonts w:eastAsia="Calibri"/>
                        <w:szCs w:val="22"/>
                      </w:rPr>
                      <w:t>26</w:t>
                    </w:r>
                  </w:p>
                </w:tc>
                <w:tc>
                  <w:tcPr>
                    <w:tcW w:w="1047" w:type="dxa"/>
                    <w:tcBorders>
                      <w:top w:val="single" w:sz="6" w:space="0" w:color="auto"/>
                    </w:tcBorders>
                  </w:tcPr>
                  <w:p w14:paraId="418284CD" w14:textId="77777777" w:rsidR="00D30B16" w:rsidRDefault="009A0210">
                    <w:pPr>
                      <w:spacing w:line="360" w:lineRule="auto"/>
                      <w:jc w:val="center"/>
                      <w:rPr>
                        <w:rFonts w:eastAsia="Calibri"/>
                        <w:szCs w:val="22"/>
                      </w:rPr>
                    </w:pPr>
                    <w:r>
                      <w:rPr>
                        <w:rFonts w:eastAsia="Calibri"/>
                        <w:szCs w:val="22"/>
                      </w:rPr>
                      <w:t>28</w:t>
                    </w:r>
                  </w:p>
                </w:tc>
              </w:tr>
              <w:tr w:rsidR="00D30B16" w14:paraId="418284DB" w14:textId="77777777">
                <w:tc>
                  <w:tcPr>
                    <w:tcW w:w="1712" w:type="dxa"/>
                    <w:vMerge w:val="restart"/>
                    <w:vAlign w:val="center"/>
                  </w:tcPr>
                  <w:p w14:paraId="418284CF" w14:textId="77777777" w:rsidR="00D30B16" w:rsidRDefault="009A0210">
                    <w:pPr>
                      <w:spacing w:line="360" w:lineRule="auto"/>
                      <w:jc w:val="center"/>
                      <w:rPr>
                        <w:rFonts w:eastAsia="Calibri"/>
                        <w:i/>
                        <w:szCs w:val="22"/>
                      </w:rPr>
                    </w:pPr>
                    <w:r>
                      <w:rPr>
                        <w:rFonts w:eastAsia="Calibri"/>
                        <w:i/>
                        <w:szCs w:val="22"/>
                      </w:rPr>
                      <w:t>0,75 &lt; I</w:t>
                    </w:r>
                    <w:r>
                      <w:rPr>
                        <w:rFonts w:eastAsia="Calibri"/>
                        <w:szCs w:val="22"/>
                        <w:vertAlign w:val="subscript"/>
                      </w:rPr>
                      <w:t>L</w:t>
                    </w:r>
                    <w:r>
                      <w:rPr>
                        <w:rFonts w:eastAsia="Calibri"/>
                        <w:i/>
                        <w:szCs w:val="22"/>
                        <w:vertAlign w:val="subscript"/>
                      </w:rPr>
                      <w:t xml:space="preserve"> </w:t>
                    </w:r>
                    <w:r>
                      <w:rPr>
                        <w:rFonts w:eastAsia="Calibri"/>
                        <w:i/>
                        <w:szCs w:val="22"/>
                      </w:rPr>
                      <w:t>≤ 1,00</w:t>
                    </w:r>
                  </w:p>
                </w:tc>
                <w:tc>
                  <w:tcPr>
                    <w:tcW w:w="2425" w:type="dxa"/>
                    <w:tcBorders>
                      <w:bottom w:val="single" w:sz="6" w:space="0" w:color="auto"/>
                      <w:right w:val="single" w:sz="6" w:space="0" w:color="auto"/>
                    </w:tcBorders>
                  </w:tcPr>
                  <w:p w14:paraId="418284D0" w14:textId="77777777" w:rsidR="00D30B16" w:rsidRDefault="009A0210">
                    <w:pPr>
                      <w:spacing w:line="360" w:lineRule="auto"/>
                      <w:jc w:val="center"/>
                      <w:rPr>
                        <w:rFonts w:eastAsia="Calibri"/>
                        <w:szCs w:val="22"/>
                      </w:rPr>
                    </w:pPr>
                    <w:r>
                      <w:rPr>
                        <w:rFonts w:eastAsia="Calibri"/>
                        <w:szCs w:val="22"/>
                      </w:rPr>
                      <w:t>Tampros modulis</w:t>
                    </w:r>
                  </w:p>
                </w:tc>
                <w:tc>
                  <w:tcPr>
                    <w:tcW w:w="825" w:type="dxa"/>
                    <w:tcBorders>
                      <w:left w:val="single" w:sz="6" w:space="0" w:color="auto"/>
                      <w:bottom w:val="single" w:sz="6" w:space="0" w:color="auto"/>
                    </w:tcBorders>
                  </w:tcPr>
                  <w:p w14:paraId="418284D1" w14:textId="77777777" w:rsidR="00D30B16" w:rsidRDefault="009A0210">
                    <w:pPr>
                      <w:spacing w:line="360" w:lineRule="auto"/>
                      <w:jc w:val="center"/>
                      <w:rPr>
                        <w:rFonts w:eastAsia="Calibri"/>
                        <w:szCs w:val="22"/>
                      </w:rPr>
                    </w:pPr>
                    <w:r>
                      <w:rPr>
                        <w:rFonts w:eastAsia="Calibri"/>
                        <w:i/>
                        <w:szCs w:val="22"/>
                      </w:rPr>
                      <w:t>E</w:t>
                    </w:r>
                    <w:r>
                      <w:rPr>
                        <w:rFonts w:eastAsia="Calibri"/>
                        <w:szCs w:val="22"/>
                        <w:vertAlign w:val="subscript"/>
                      </w:rPr>
                      <w:t>0</w:t>
                    </w:r>
                  </w:p>
                </w:tc>
                <w:tc>
                  <w:tcPr>
                    <w:tcW w:w="1275" w:type="dxa"/>
                    <w:tcBorders>
                      <w:left w:val="single" w:sz="6" w:space="0" w:color="auto"/>
                      <w:bottom w:val="single" w:sz="6" w:space="0" w:color="auto"/>
                    </w:tcBorders>
                  </w:tcPr>
                  <w:p w14:paraId="418284D2" w14:textId="77777777" w:rsidR="00D30B16" w:rsidRDefault="009A0210">
                    <w:pPr>
                      <w:spacing w:line="360" w:lineRule="auto"/>
                      <w:jc w:val="center"/>
                      <w:rPr>
                        <w:rFonts w:eastAsia="Calibri"/>
                        <w:szCs w:val="22"/>
                      </w:rPr>
                    </w:pPr>
                    <w:r>
                      <w:rPr>
                        <w:rFonts w:eastAsia="Calibri"/>
                      </w:rPr>
                      <w:t xml:space="preserve">MPa </w:t>
                    </w:r>
                  </w:p>
                </w:tc>
                <w:tc>
                  <w:tcPr>
                    <w:tcW w:w="1134" w:type="dxa"/>
                    <w:tcBorders>
                      <w:bottom w:val="single" w:sz="6" w:space="0" w:color="auto"/>
                    </w:tcBorders>
                  </w:tcPr>
                  <w:p w14:paraId="418284D3" w14:textId="77777777" w:rsidR="00D30B16" w:rsidRDefault="009A0210">
                    <w:pPr>
                      <w:spacing w:line="360" w:lineRule="auto"/>
                      <w:jc w:val="center"/>
                      <w:rPr>
                        <w:rFonts w:eastAsia="Calibri"/>
                        <w:szCs w:val="22"/>
                      </w:rPr>
                    </w:pPr>
                    <w:r>
                      <w:rPr>
                        <w:rFonts w:eastAsia="Calibri"/>
                        <w:szCs w:val="22"/>
                      </w:rPr>
                      <w:t>6</w:t>
                    </w:r>
                  </w:p>
                </w:tc>
                <w:tc>
                  <w:tcPr>
                    <w:tcW w:w="993" w:type="dxa"/>
                    <w:tcBorders>
                      <w:bottom w:val="single" w:sz="6" w:space="0" w:color="auto"/>
                    </w:tcBorders>
                  </w:tcPr>
                  <w:p w14:paraId="418284D4" w14:textId="77777777" w:rsidR="00D30B16" w:rsidRDefault="009A0210">
                    <w:pPr>
                      <w:spacing w:line="360" w:lineRule="auto"/>
                      <w:jc w:val="center"/>
                      <w:rPr>
                        <w:rFonts w:eastAsia="Calibri"/>
                        <w:szCs w:val="22"/>
                      </w:rPr>
                    </w:pPr>
                    <w:r>
                      <w:rPr>
                        <w:rFonts w:eastAsia="Calibri"/>
                        <w:szCs w:val="22"/>
                      </w:rPr>
                      <w:t>5</w:t>
                    </w:r>
                  </w:p>
                </w:tc>
                <w:tc>
                  <w:tcPr>
                    <w:tcW w:w="1051" w:type="dxa"/>
                    <w:tcBorders>
                      <w:bottom w:val="single" w:sz="6" w:space="0" w:color="auto"/>
                    </w:tcBorders>
                  </w:tcPr>
                  <w:p w14:paraId="418284D5" w14:textId="77777777" w:rsidR="00D30B16" w:rsidRDefault="009A0210">
                    <w:pPr>
                      <w:spacing w:line="360" w:lineRule="auto"/>
                      <w:jc w:val="center"/>
                      <w:rPr>
                        <w:rFonts w:eastAsia="Calibri"/>
                        <w:szCs w:val="22"/>
                      </w:rPr>
                    </w:pPr>
                    <w:r>
                      <w:rPr>
                        <w:rFonts w:eastAsia="Calibri"/>
                        <w:szCs w:val="22"/>
                      </w:rPr>
                      <w:t>4,5</w:t>
                    </w:r>
                  </w:p>
                </w:tc>
                <w:tc>
                  <w:tcPr>
                    <w:tcW w:w="1075" w:type="dxa"/>
                    <w:gridSpan w:val="2"/>
                    <w:tcBorders>
                      <w:bottom w:val="single" w:sz="6" w:space="0" w:color="auto"/>
                    </w:tcBorders>
                  </w:tcPr>
                  <w:p w14:paraId="418284D6" w14:textId="77777777" w:rsidR="00D30B16" w:rsidRDefault="009A0210">
                    <w:pPr>
                      <w:spacing w:line="360" w:lineRule="auto"/>
                      <w:jc w:val="center"/>
                      <w:rPr>
                        <w:rFonts w:eastAsia="Calibri"/>
                        <w:szCs w:val="22"/>
                      </w:rPr>
                    </w:pPr>
                    <w:r>
                      <w:rPr>
                        <w:rFonts w:eastAsia="Calibri"/>
                        <w:szCs w:val="22"/>
                      </w:rPr>
                      <w:t>4,2</w:t>
                    </w:r>
                  </w:p>
                </w:tc>
                <w:tc>
                  <w:tcPr>
                    <w:tcW w:w="1064" w:type="dxa"/>
                    <w:tcBorders>
                      <w:bottom w:val="single" w:sz="6" w:space="0" w:color="auto"/>
                    </w:tcBorders>
                  </w:tcPr>
                  <w:p w14:paraId="418284D7" w14:textId="77777777" w:rsidR="00D30B16" w:rsidRDefault="009A0210">
                    <w:pPr>
                      <w:spacing w:line="360" w:lineRule="auto"/>
                      <w:jc w:val="center"/>
                      <w:rPr>
                        <w:rFonts w:eastAsia="Calibri"/>
                        <w:szCs w:val="22"/>
                      </w:rPr>
                    </w:pPr>
                    <w:r>
                      <w:rPr>
                        <w:rFonts w:eastAsia="Calibri"/>
                        <w:szCs w:val="22"/>
                      </w:rPr>
                      <w:t>3</w:t>
                    </w:r>
                  </w:p>
                </w:tc>
                <w:tc>
                  <w:tcPr>
                    <w:tcW w:w="998" w:type="dxa"/>
                    <w:tcBorders>
                      <w:bottom w:val="single" w:sz="6" w:space="0" w:color="auto"/>
                    </w:tcBorders>
                  </w:tcPr>
                  <w:p w14:paraId="418284D8" w14:textId="77777777" w:rsidR="00D30B16" w:rsidRDefault="009A0210">
                    <w:pPr>
                      <w:spacing w:line="360" w:lineRule="auto"/>
                      <w:jc w:val="center"/>
                      <w:rPr>
                        <w:rFonts w:eastAsia="Calibri"/>
                        <w:szCs w:val="22"/>
                      </w:rPr>
                    </w:pPr>
                    <w:r>
                      <w:rPr>
                        <w:rFonts w:eastAsia="Calibri"/>
                        <w:szCs w:val="22"/>
                      </w:rPr>
                      <w:t>3</w:t>
                    </w:r>
                  </w:p>
                </w:tc>
                <w:tc>
                  <w:tcPr>
                    <w:tcW w:w="952" w:type="dxa"/>
                    <w:tcBorders>
                      <w:bottom w:val="single" w:sz="6" w:space="0" w:color="auto"/>
                    </w:tcBorders>
                  </w:tcPr>
                  <w:p w14:paraId="418284D9" w14:textId="77777777" w:rsidR="00D30B16" w:rsidRDefault="009A0210">
                    <w:pPr>
                      <w:spacing w:line="360" w:lineRule="auto"/>
                      <w:jc w:val="center"/>
                      <w:rPr>
                        <w:rFonts w:eastAsia="Calibri"/>
                        <w:szCs w:val="22"/>
                      </w:rPr>
                    </w:pPr>
                    <w:r>
                      <w:rPr>
                        <w:rFonts w:eastAsia="Calibri"/>
                        <w:szCs w:val="22"/>
                      </w:rPr>
                      <w:t>3</w:t>
                    </w:r>
                  </w:p>
                </w:tc>
                <w:tc>
                  <w:tcPr>
                    <w:tcW w:w="1047" w:type="dxa"/>
                    <w:tcBorders>
                      <w:bottom w:val="single" w:sz="6" w:space="0" w:color="auto"/>
                    </w:tcBorders>
                  </w:tcPr>
                  <w:p w14:paraId="418284DA" w14:textId="77777777" w:rsidR="00D30B16" w:rsidRDefault="009A0210">
                    <w:pPr>
                      <w:spacing w:line="360" w:lineRule="auto"/>
                      <w:jc w:val="center"/>
                      <w:rPr>
                        <w:rFonts w:eastAsia="Calibri"/>
                        <w:szCs w:val="22"/>
                      </w:rPr>
                    </w:pPr>
                    <w:r>
                      <w:rPr>
                        <w:rFonts w:eastAsia="Calibri"/>
                        <w:szCs w:val="22"/>
                      </w:rPr>
                      <w:t>—</w:t>
                    </w:r>
                  </w:p>
                </w:tc>
              </w:tr>
              <w:tr w:rsidR="00D30B16" w14:paraId="418284E8" w14:textId="77777777">
                <w:tc>
                  <w:tcPr>
                    <w:tcW w:w="1712" w:type="dxa"/>
                    <w:vMerge/>
                  </w:tcPr>
                  <w:p w14:paraId="418284DC" w14:textId="77777777" w:rsidR="00D30B16" w:rsidRDefault="00D30B16">
                    <w:pPr>
                      <w:spacing w:line="360" w:lineRule="auto"/>
                      <w:rPr>
                        <w:rFonts w:eastAsia="Calibri"/>
                        <w:i/>
                        <w:szCs w:val="22"/>
                      </w:rPr>
                    </w:pPr>
                  </w:p>
                </w:tc>
                <w:tc>
                  <w:tcPr>
                    <w:tcW w:w="2425" w:type="dxa"/>
                    <w:tcBorders>
                      <w:top w:val="single" w:sz="6" w:space="0" w:color="auto"/>
                      <w:bottom w:val="single" w:sz="6" w:space="0" w:color="auto"/>
                      <w:right w:val="single" w:sz="6" w:space="0" w:color="auto"/>
                    </w:tcBorders>
                  </w:tcPr>
                  <w:p w14:paraId="418284DD" w14:textId="77777777" w:rsidR="00D30B16" w:rsidRDefault="009A0210">
                    <w:pPr>
                      <w:spacing w:line="360" w:lineRule="auto"/>
                      <w:jc w:val="center"/>
                      <w:rPr>
                        <w:rFonts w:eastAsia="Calibri"/>
                        <w:szCs w:val="22"/>
                      </w:rPr>
                    </w:pPr>
                    <w:r>
                      <w:rPr>
                        <w:rFonts w:eastAsia="Calibri"/>
                        <w:szCs w:val="22"/>
                      </w:rPr>
                      <w:t>Vidinės trinties kampas</w:t>
                    </w:r>
                  </w:p>
                </w:tc>
                <w:tc>
                  <w:tcPr>
                    <w:tcW w:w="825" w:type="dxa"/>
                    <w:tcBorders>
                      <w:top w:val="single" w:sz="6" w:space="0" w:color="auto"/>
                      <w:left w:val="single" w:sz="6" w:space="0" w:color="auto"/>
                      <w:bottom w:val="single" w:sz="6" w:space="0" w:color="auto"/>
                    </w:tcBorders>
                  </w:tcPr>
                  <w:p w14:paraId="418284DE" w14:textId="77777777" w:rsidR="00D30B16" w:rsidRDefault="009A0210">
                    <w:pPr>
                      <w:spacing w:line="360" w:lineRule="auto"/>
                      <w:jc w:val="center"/>
                      <w:rPr>
                        <w:rFonts w:eastAsia="Calibri"/>
                        <w:i/>
                        <w:szCs w:val="22"/>
                      </w:rPr>
                    </w:pPr>
                    <w:r>
                      <w:rPr>
                        <w:rFonts w:eastAsia="Calibri"/>
                        <w:i/>
                        <w:szCs w:val="22"/>
                      </w:rPr>
                      <w:t>φ</w:t>
                    </w:r>
                  </w:p>
                </w:tc>
                <w:tc>
                  <w:tcPr>
                    <w:tcW w:w="1275" w:type="dxa"/>
                    <w:tcBorders>
                      <w:top w:val="single" w:sz="6" w:space="0" w:color="auto"/>
                      <w:left w:val="single" w:sz="6" w:space="0" w:color="auto"/>
                      <w:bottom w:val="single" w:sz="6" w:space="0" w:color="auto"/>
                    </w:tcBorders>
                  </w:tcPr>
                  <w:p w14:paraId="418284DF" w14:textId="77777777" w:rsidR="00D30B16" w:rsidRDefault="009A0210">
                    <w:pPr>
                      <w:spacing w:line="360" w:lineRule="auto"/>
                      <w:jc w:val="center"/>
                      <w:rPr>
                        <w:rFonts w:eastAsia="Calibri"/>
                        <w:szCs w:val="22"/>
                      </w:rPr>
                    </w:pPr>
                    <w:r>
                      <w:rPr>
                        <w:rFonts w:eastAsia="Calibri"/>
                        <w:szCs w:val="22"/>
                      </w:rPr>
                      <w:t>Laipsniai</w:t>
                    </w:r>
                  </w:p>
                </w:tc>
                <w:tc>
                  <w:tcPr>
                    <w:tcW w:w="1134" w:type="dxa"/>
                    <w:tcBorders>
                      <w:top w:val="single" w:sz="6" w:space="0" w:color="auto"/>
                      <w:bottom w:val="single" w:sz="6" w:space="0" w:color="auto"/>
                    </w:tcBorders>
                  </w:tcPr>
                  <w:p w14:paraId="418284E0" w14:textId="77777777" w:rsidR="00D30B16" w:rsidRDefault="009A0210">
                    <w:pPr>
                      <w:spacing w:line="360" w:lineRule="auto"/>
                      <w:jc w:val="center"/>
                      <w:rPr>
                        <w:rFonts w:eastAsia="Calibri"/>
                        <w:szCs w:val="22"/>
                      </w:rPr>
                    </w:pPr>
                    <w:r>
                      <w:rPr>
                        <w:rFonts w:eastAsia="Calibri"/>
                        <w:szCs w:val="22"/>
                      </w:rPr>
                      <w:t>—</w:t>
                    </w:r>
                  </w:p>
                </w:tc>
                <w:tc>
                  <w:tcPr>
                    <w:tcW w:w="993" w:type="dxa"/>
                    <w:tcBorders>
                      <w:top w:val="single" w:sz="6" w:space="0" w:color="auto"/>
                      <w:bottom w:val="single" w:sz="6" w:space="0" w:color="auto"/>
                    </w:tcBorders>
                  </w:tcPr>
                  <w:p w14:paraId="418284E1" w14:textId="77777777" w:rsidR="00D30B16" w:rsidRDefault="009A0210">
                    <w:pPr>
                      <w:spacing w:line="360" w:lineRule="auto"/>
                      <w:jc w:val="center"/>
                      <w:rPr>
                        <w:rFonts w:eastAsia="Calibri"/>
                        <w:szCs w:val="22"/>
                      </w:rPr>
                    </w:pPr>
                    <w:r>
                      <w:rPr>
                        <w:rFonts w:eastAsia="Calibri"/>
                        <w:szCs w:val="22"/>
                      </w:rPr>
                      <w:t>—</w:t>
                    </w:r>
                  </w:p>
                </w:tc>
                <w:tc>
                  <w:tcPr>
                    <w:tcW w:w="1051" w:type="dxa"/>
                    <w:tcBorders>
                      <w:top w:val="single" w:sz="6" w:space="0" w:color="auto"/>
                      <w:bottom w:val="single" w:sz="6" w:space="0" w:color="auto"/>
                    </w:tcBorders>
                  </w:tcPr>
                  <w:p w14:paraId="418284E2" w14:textId="77777777" w:rsidR="00D30B16" w:rsidRDefault="009A0210">
                    <w:pPr>
                      <w:spacing w:line="360" w:lineRule="auto"/>
                      <w:jc w:val="center"/>
                      <w:rPr>
                        <w:rFonts w:eastAsia="Calibri"/>
                        <w:szCs w:val="22"/>
                      </w:rPr>
                    </w:pPr>
                    <w:r>
                      <w:rPr>
                        <w:rFonts w:eastAsia="Calibri"/>
                        <w:szCs w:val="22"/>
                      </w:rPr>
                      <w:t>—</w:t>
                    </w:r>
                  </w:p>
                </w:tc>
                <w:tc>
                  <w:tcPr>
                    <w:tcW w:w="1075" w:type="dxa"/>
                    <w:gridSpan w:val="2"/>
                    <w:tcBorders>
                      <w:top w:val="single" w:sz="6" w:space="0" w:color="auto"/>
                      <w:bottom w:val="single" w:sz="6" w:space="0" w:color="auto"/>
                    </w:tcBorders>
                  </w:tcPr>
                  <w:p w14:paraId="418284E3" w14:textId="77777777" w:rsidR="00D30B16" w:rsidRDefault="009A0210">
                    <w:pPr>
                      <w:spacing w:line="360" w:lineRule="auto"/>
                      <w:jc w:val="center"/>
                      <w:rPr>
                        <w:rFonts w:eastAsia="Calibri"/>
                        <w:szCs w:val="22"/>
                      </w:rPr>
                    </w:pPr>
                    <w:r>
                      <w:rPr>
                        <w:rFonts w:eastAsia="Calibri"/>
                        <w:szCs w:val="22"/>
                      </w:rPr>
                      <w:t>18</w:t>
                    </w:r>
                  </w:p>
                </w:tc>
                <w:tc>
                  <w:tcPr>
                    <w:tcW w:w="1064" w:type="dxa"/>
                    <w:tcBorders>
                      <w:top w:val="single" w:sz="6" w:space="0" w:color="auto"/>
                      <w:bottom w:val="single" w:sz="6" w:space="0" w:color="auto"/>
                    </w:tcBorders>
                  </w:tcPr>
                  <w:p w14:paraId="418284E4" w14:textId="77777777" w:rsidR="00D30B16" w:rsidRDefault="009A0210">
                    <w:pPr>
                      <w:spacing w:line="360" w:lineRule="auto"/>
                      <w:jc w:val="center"/>
                      <w:rPr>
                        <w:rFonts w:eastAsia="Calibri"/>
                        <w:szCs w:val="22"/>
                      </w:rPr>
                    </w:pPr>
                    <w:r>
                      <w:rPr>
                        <w:rFonts w:eastAsia="Calibri"/>
                        <w:szCs w:val="22"/>
                      </w:rPr>
                      <w:t>18</w:t>
                    </w:r>
                  </w:p>
                </w:tc>
                <w:tc>
                  <w:tcPr>
                    <w:tcW w:w="998" w:type="dxa"/>
                    <w:tcBorders>
                      <w:top w:val="single" w:sz="6" w:space="0" w:color="auto"/>
                      <w:bottom w:val="single" w:sz="6" w:space="0" w:color="auto"/>
                    </w:tcBorders>
                  </w:tcPr>
                  <w:p w14:paraId="418284E5" w14:textId="77777777" w:rsidR="00D30B16" w:rsidRDefault="009A0210">
                    <w:pPr>
                      <w:spacing w:line="360" w:lineRule="auto"/>
                      <w:jc w:val="center"/>
                      <w:rPr>
                        <w:rFonts w:eastAsia="Calibri"/>
                        <w:szCs w:val="22"/>
                      </w:rPr>
                    </w:pPr>
                    <w:r>
                      <w:rPr>
                        <w:rFonts w:eastAsia="Calibri"/>
                        <w:szCs w:val="22"/>
                      </w:rPr>
                      <w:t>18</w:t>
                    </w:r>
                  </w:p>
                </w:tc>
                <w:tc>
                  <w:tcPr>
                    <w:tcW w:w="952" w:type="dxa"/>
                    <w:tcBorders>
                      <w:top w:val="single" w:sz="6" w:space="0" w:color="auto"/>
                      <w:bottom w:val="single" w:sz="6" w:space="0" w:color="auto"/>
                    </w:tcBorders>
                  </w:tcPr>
                  <w:p w14:paraId="418284E6" w14:textId="77777777" w:rsidR="00D30B16" w:rsidRDefault="009A0210">
                    <w:pPr>
                      <w:spacing w:line="360" w:lineRule="auto"/>
                      <w:jc w:val="center"/>
                      <w:rPr>
                        <w:rFonts w:eastAsia="Calibri"/>
                        <w:szCs w:val="22"/>
                      </w:rPr>
                    </w:pPr>
                    <w:r>
                      <w:rPr>
                        <w:rFonts w:eastAsia="Calibri"/>
                        <w:szCs w:val="22"/>
                      </w:rPr>
                      <w:t>17</w:t>
                    </w:r>
                  </w:p>
                </w:tc>
                <w:tc>
                  <w:tcPr>
                    <w:tcW w:w="1047" w:type="dxa"/>
                    <w:tcBorders>
                      <w:top w:val="single" w:sz="6" w:space="0" w:color="auto"/>
                      <w:bottom w:val="single" w:sz="6" w:space="0" w:color="auto"/>
                    </w:tcBorders>
                  </w:tcPr>
                  <w:p w14:paraId="418284E7" w14:textId="77777777" w:rsidR="00D30B16" w:rsidRDefault="009A0210">
                    <w:pPr>
                      <w:spacing w:line="360" w:lineRule="auto"/>
                      <w:jc w:val="center"/>
                      <w:rPr>
                        <w:rFonts w:eastAsia="Calibri"/>
                        <w:szCs w:val="22"/>
                      </w:rPr>
                    </w:pPr>
                    <w:r>
                      <w:rPr>
                        <w:rFonts w:eastAsia="Calibri"/>
                        <w:szCs w:val="22"/>
                      </w:rPr>
                      <w:t>—</w:t>
                    </w:r>
                  </w:p>
                </w:tc>
              </w:tr>
              <w:tr w:rsidR="00D30B16" w14:paraId="418284F5" w14:textId="77777777">
                <w:tc>
                  <w:tcPr>
                    <w:tcW w:w="1712" w:type="dxa"/>
                    <w:vMerge/>
                  </w:tcPr>
                  <w:p w14:paraId="418284E9" w14:textId="77777777" w:rsidR="00D30B16" w:rsidRDefault="00D30B16">
                    <w:pPr>
                      <w:spacing w:line="360" w:lineRule="auto"/>
                      <w:rPr>
                        <w:rFonts w:eastAsia="Calibri"/>
                        <w:i/>
                        <w:szCs w:val="22"/>
                      </w:rPr>
                    </w:pPr>
                  </w:p>
                </w:tc>
                <w:tc>
                  <w:tcPr>
                    <w:tcW w:w="2425" w:type="dxa"/>
                    <w:tcBorders>
                      <w:top w:val="single" w:sz="6" w:space="0" w:color="auto"/>
                      <w:right w:val="single" w:sz="6" w:space="0" w:color="auto"/>
                    </w:tcBorders>
                  </w:tcPr>
                  <w:p w14:paraId="418284EA" w14:textId="77777777" w:rsidR="00D30B16" w:rsidRDefault="009A0210">
                    <w:pPr>
                      <w:spacing w:line="360" w:lineRule="auto"/>
                      <w:jc w:val="center"/>
                      <w:rPr>
                        <w:rFonts w:eastAsia="Calibri"/>
                      </w:rPr>
                    </w:pPr>
                    <w:r>
                      <w:rPr>
                        <w:rFonts w:eastAsia="Calibri"/>
                      </w:rPr>
                      <w:t>Suminė sankiba</w:t>
                    </w:r>
                  </w:p>
                </w:tc>
                <w:tc>
                  <w:tcPr>
                    <w:tcW w:w="825" w:type="dxa"/>
                    <w:tcBorders>
                      <w:top w:val="single" w:sz="6" w:space="0" w:color="auto"/>
                      <w:left w:val="single" w:sz="6" w:space="0" w:color="auto"/>
                    </w:tcBorders>
                  </w:tcPr>
                  <w:p w14:paraId="418284EB" w14:textId="77777777" w:rsidR="00D30B16" w:rsidRDefault="009A0210">
                    <w:pPr>
                      <w:spacing w:line="360" w:lineRule="auto"/>
                      <w:jc w:val="center"/>
                      <w:rPr>
                        <w:rFonts w:eastAsia="Calibri"/>
                        <w:szCs w:val="22"/>
                      </w:rPr>
                    </w:pPr>
                    <w:r>
                      <w:rPr>
                        <w:rFonts w:eastAsia="Calibri"/>
                        <w:i/>
                        <w:szCs w:val="22"/>
                      </w:rPr>
                      <w:t>c</w:t>
                    </w:r>
                  </w:p>
                </w:tc>
                <w:tc>
                  <w:tcPr>
                    <w:tcW w:w="1275" w:type="dxa"/>
                    <w:tcBorders>
                      <w:top w:val="single" w:sz="6" w:space="0" w:color="auto"/>
                      <w:left w:val="single" w:sz="6" w:space="0" w:color="auto"/>
                    </w:tcBorders>
                  </w:tcPr>
                  <w:p w14:paraId="418284EC" w14:textId="77777777" w:rsidR="00D30B16" w:rsidRDefault="009A0210">
                    <w:pPr>
                      <w:spacing w:line="360" w:lineRule="auto"/>
                      <w:jc w:val="center"/>
                      <w:rPr>
                        <w:rFonts w:eastAsia="Calibri"/>
                        <w:szCs w:val="22"/>
                      </w:rPr>
                    </w:pPr>
                    <w:r>
                      <w:rPr>
                        <w:rFonts w:eastAsia="Calibri"/>
                      </w:rPr>
                      <w:t xml:space="preserve">kPa </w:t>
                    </w:r>
                  </w:p>
                </w:tc>
                <w:tc>
                  <w:tcPr>
                    <w:tcW w:w="1134" w:type="dxa"/>
                    <w:tcBorders>
                      <w:top w:val="single" w:sz="6" w:space="0" w:color="auto"/>
                    </w:tcBorders>
                  </w:tcPr>
                  <w:p w14:paraId="418284ED" w14:textId="77777777" w:rsidR="00D30B16" w:rsidRDefault="009A0210">
                    <w:pPr>
                      <w:spacing w:line="360" w:lineRule="auto"/>
                      <w:jc w:val="center"/>
                      <w:rPr>
                        <w:rFonts w:eastAsia="Calibri"/>
                        <w:szCs w:val="22"/>
                      </w:rPr>
                    </w:pPr>
                    <w:r>
                      <w:rPr>
                        <w:rFonts w:eastAsia="Calibri"/>
                        <w:szCs w:val="22"/>
                      </w:rPr>
                      <w:t>—</w:t>
                    </w:r>
                  </w:p>
                </w:tc>
                <w:tc>
                  <w:tcPr>
                    <w:tcW w:w="993" w:type="dxa"/>
                    <w:tcBorders>
                      <w:top w:val="single" w:sz="6" w:space="0" w:color="auto"/>
                    </w:tcBorders>
                  </w:tcPr>
                  <w:p w14:paraId="418284EE" w14:textId="77777777" w:rsidR="00D30B16" w:rsidRDefault="009A0210">
                    <w:pPr>
                      <w:spacing w:line="360" w:lineRule="auto"/>
                      <w:jc w:val="center"/>
                      <w:rPr>
                        <w:rFonts w:eastAsia="Calibri"/>
                        <w:szCs w:val="22"/>
                      </w:rPr>
                    </w:pPr>
                    <w:r>
                      <w:rPr>
                        <w:rFonts w:eastAsia="Calibri"/>
                        <w:szCs w:val="22"/>
                      </w:rPr>
                      <w:t>—</w:t>
                    </w:r>
                  </w:p>
                </w:tc>
                <w:tc>
                  <w:tcPr>
                    <w:tcW w:w="1051" w:type="dxa"/>
                    <w:tcBorders>
                      <w:top w:val="single" w:sz="6" w:space="0" w:color="auto"/>
                    </w:tcBorders>
                  </w:tcPr>
                  <w:p w14:paraId="418284EF" w14:textId="77777777" w:rsidR="00D30B16" w:rsidRDefault="009A0210">
                    <w:pPr>
                      <w:spacing w:line="360" w:lineRule="auto"/>
                      <w:jc w:val="center"/>
                      <w:rPr>
                        <w:rFonts w:eastAsia="Calibri"/>
                        <w:szCs w:val="22"/>
                      </w:rPr>
                    </w:pPr>
                    <w:r>
                      <w:rPr>
                        <w:rFonts w:eastAsia="Calibri"/>
                        <w:szCs w:val="22"/>
                      </w:rPr>
                      <w:t>—</w:t>
                    </w:r>
                  </w:p>
                </w:tc>
                <w:tc>
                  <w:tcPr>
                    <w:tcW w:w="1075" w:type="dxa"/>
                    <w:gridSpan w:val="2"/>
                    <w:tcBorders>
                      <w:top w:val="single" w:sz="6" w:space="0" w:color="auto"/>
                    </w:tcBorders>
                  </w:tcPr>
                  <w:p w14:paraId="418284F0" w14:textId="77777777" w:rsidR="00D30B16" w:rsidRDefault="009A0210">
                    <w:pPr>
                      <w:spacing w:line="360" w:lineRule="auto"/>
                      <w:jc w:val="center"/>
                      <w:rPr>
                        <w:rFonts w:eastAsia="Calibri"/>
                        <w:szCs w:val="22"/>
                      </w:rPr>
                    </w:pPr>
                    <w:r>
                      <w:rPr>
                        <w:rFonts w:eastAsia="Calibri"/>
                        <w:szCs w:val="22"/>
                      </w:rPr>
                      <w:t>15</w:t>
                    </w:r>
                  </w:p>
                </w:tc>
                <w:tc>
                  <w:tcPr>
                    <w:tcW w:w="1064" w:type="dxa"/>
                    <w:tcBorders>
                      <w:top w:val="single" w:sz="6" w:space="0" w:color="auto"/>
                    </w:tcBorders>
                  </w:tcPr>
                  <w:p w14:paraId="418284F1" w14:textId="77777777" w:rsidR="00D30B16" w:rsidRDefault="009A0210">
                    <w:pPr>
                      <w:spacing w:line="360" w:lineRule="auto"/>
                      <w:jc w:val="center"/>
                      <w:rPr>
                        <w:rFonts w:eastAsia="Calibri"/>
                        <w:szCs w:val="22"/>
                      </w:rPr>
                    </w:pPr>
                    <w:r>
                      <w:rPr>
                        <w:rFonts w:eastAsia="Calibri"/>
                        <w:szCs w:val="22"/>
                      </w:rPr>
                      <w:t>16</w:t>
                    </w:r>
                  </w:p>
                </w:tc>
                <w:tc>
                  <w:tcPr>
                    <w:tcW w:w="998" w:type="dxa"/>
                    <w:tcBorders>
                      <w:top w:val="single" w:sz="6" w:space="0" w:color="auto"/>
                    </w:tcBorders>
                  </w:tcPr>
                  <w:p w14:paraId="418284F2" w14:textId="77777777" w:rsidR="00D30B16" w:rsidRDefault="009A0210">
                    <w:pPr>
                      <w:spacing w:line="360" w:lineRule="auto"/>
                      <w:jc w:val="center"/>
                      <w:rPr>
                        <w:rFonts w:eastAsia="Calibri"/>
                        <w:szCs w:val="22"/>
                      </w:rPr>
                    </w:pPr>
                    <w:r>
                      <w:rPr>
                        <w:rFonts w:eastAsia="Calibri"/>
                        <w:szCs w:val="22"/>
                      </w:rPr>
                      <w:t>17</w:t>
                    </w:r>
                  </w:p>
                </w:tc>
                <w:tc>
                  <w:tcPr>
                    <w:tcW w:w="952" w:type="dxa"/>
                    <w:tcBorders>
                      <w:top w:val="single" w:sz="6" w:space="0" w:color="auto"/>
                    </w:tcBorders>
                  </w:tcPr>
                  <w:p w14:paraId="418284F3" w14:textId="77777777" w:rsidR="00D30B16" w:rsidRDefault="009A0210">
                    <w:pPr>
                      <w:spacing w:line="360" w:lineRule="auto"/>
                      <w:jc w:val="center"/>
                      <w:rPr>
                        <w:rFonts w:eastAsia="Calibri"/>
                        <w:szCs w:val="22"/>
                      </w:rPr>
                    </w:pPr>
                    <w:r>
                      <w:rPr>
                        <w:rFonts w:eastAsia="Calibri"/>
                        <w:szCs w:val="22"/>
                      </w:rPr>
                      <w:t>18</w:t>
                    </w:r>
                  </w:p>
                </w:tc>
                <w:tc>
                  <w:tcPr>
                    <w:tcW w:w="1047" w:type="dxa"/>
                    <w:tcBorders>
                      <w:top w:val="single" w:sz="6" w:space="0" w:color="auto"/>
                    </w:tcBorders>
                  </w:tcPr>
                  <w:p w14:paraId="418284F4" w14:textId="77777777" w:rsidR="00D30B16" w:rsidRDefault="009A0210">
                    <w:pPr>
                      <w:spacing w:line="360" w:lineRule="auto"/>
                      <w:jc w:val="center"/>
                      <w:rPr>
                        <w:rFonts w:eastAsia="Calibri"/>
                        <w:szCs w:val="22"/>
                      </w:rPr>
                    </w:pPr>
                    <w:r>
                      <w:rPr>
                        <w:rFonts w:eastAsia="Calibri"/>
                        <w:szCs w:val="22"/>
                      </w:rPr>
                      <w:t>—</w:t>
                    </w:r>
                  </w:p>
                </w:tc>
              </w:tr>
            </w:tbl>
            <w:p w14:paraId="418284F6" w14:textId="77777777" w:rsidR="00D30B16" w:rsidRDefault="00D30B16">
              <w:pPr>
                <w:tabs>
                  <w:tab w:val="right" w:pos="-1985"/>
                </w:tabs>
                <w:spacing w:line="360" w:lineRule="auto"/>
                <w:ind w:right="-2" w:firstLine="426"/>
                <w:rPr>
                  <w:rFonts w:eastAsia="Calibri"/>
                  <w:i/>
                  <w:spacing w:val="-2"/>
                  <w:szCs w:val="22"/>
                </w:rPr>
              </w:pPr>
            </w:p>
            <w:p w14:paraId="418284F7" w14:textId="77777777" w:rsidR="00D30B16" w:rsidRDefault="00D30B16">
              <w:pPr>
                <w:spacing w:line="360" w:lineRule="auto"/>
                <w:rPr>
                  <w:rFonts w:eastAsia="Calibri"/>
                  <w:i/>
                </w:rPr>
                <w:sectPr w:rsidR="00D30B16">
                  <w:pgSz w:w="16838" w:h="11906" w:orient="landscape" w:code="9"/>
                  <w:pgMar w:top="1418" w:right="1134" w:bottom="567" w:left="1134" w:header="567" w:footer="567" w:gutter="0"/>
                  <w:cols w:space="1296"/>
                  <w:docGrid w:linePitch="326"/>
                </w:sectPr>
              </w:pPr>
            </w:p>
            <w:p w14:paraId="418284F8" w14:textId="77777777" w:rsidR="00D30B16" w:rsidRDefault="009A0210">
              <w:pPr>
                <w:pBdr>
                  <w:bottom w:val="single" w:sz="4" w:space="1" w:color="auto"/>
                </w:pBdr>
                <w:tabs>
                  <w:tab w:val="center" w:pos="4153"/>
                  <w:tab w:val="right" w:pos="9923"/>
                </w:tabs>
                <w:ind w:firstLine="851"/>
                <w:jc w:val="both"/>
              </w:pPr>
              <w:r>
                <w:lastRenderedPageBreak/>
                <w:tab/>
              </w:r>
              <w:r>
                <w:tab/>
              </w:r>
            </w:p>
          </w:sdtContent>
        </w:sdt>
      </w:sdtContent>
    </w:sdt>
    <w:sdt>
      <w:sdtPr>
        <w:alias w:val="9 pr."/>
        <w:tag w:val="part_5c0680efb70c46b2b207b18d142323da"/>
        <w:id w:val="886068218"/>
        <w:lock w:val="sdtLocked"/>
      </w:sdtPr>
      <w:sdtEndPr/>
      <w:sdtContent>
        <w:p w14:paraId="418284F9" w14:textId="77777777" w:rsidR="00D30B16" w:rsidRDefault="009A0210">
          <w:pPr>
            <w:suppressAutoHyphens/>
            <w:ind w:left="6379"/>
            <w:jc w:val="both"/>
            <w:rPr>
              <w:rFonts w:eastAsia="Calibri"/>
              <w:iCs/>
              <w:sz w:val="22"/>
              <w:szCs w:val="22"/>
            </w:rPr>
          </w:pPr>
          <w:r>
            <w:rPr>
              <w:rFonts w:eastAsia="Calibri"/>
              <w:iCs/>
              <w:sz w:val="22"/>
              <w:szCs w:val="22"/>
            </w:rPr>
            <w:t>Automobilių kelių inžinerinių</w:t>
          </w:r>
        </w:p>
        <w:p w14:paraId="418284FA" w14:textId="77777777" w:rsidR="00D30B16" w:rsidRDefault="009A0210">
          <w:pPr>
            <w:suppressAutoHyphens/>
            <w:ind w:left="6379"/>
            <w:jc w:val="both"/>
            <w:rPr>
              <w:rFonts w:eastAsia="Calibri"/>
              <w:iCs/>
              <w:sz w:val="22"/>
              <w:szCs w:val="22"/>
            </w:rPr>
          </w:pPr>
          <w:r>
            <w:rPr>
              <w:rFonts w:eastAsia="Calibri"/>
              <w:iCs/>
              <w:sz w:val="22"/>
              <w:szCs w:val="22"/>
            </w:rPr>
            <w:t>geologinių ir geotechninių bei</w:t>
          </w:r>
        </w:p>
        <w:p w14:paraId="418284FB" w14:textId="77777777" w:rsidR="00D30B16" w:rsidRDefault="009A0210">
          <w:pPr>
            <w:suppressAutoHyphens/>
            <w:ind w:left="6379"/>
            <w:jc w:val="both"/>
            <w:rPr>
              <w:rFonts w:eastAsia="Calibri"/>
              <w:iCs/>
              <w:sz w:val="22"/>
              <w:szCs w:val="22"/>
            </w:rPr>
          </w:pPr>
          <w:r>
            <w:rPr>
              <w:rFonts w:eastAsia="Calibri"/>
              <w:iCs/>
              <w:sz w:val="22"/>
              <w:szCs w:val="22"/>
            </w:rPr>
            <w:t>statinio tyrimų rekomendacijų</w:t>
          </w:r>
        </w:p>
        <w:p w14:paraId="418284FC" w14:textId="77777777" w:rsidR="00D30B16" w:rsidRDefault="009A0210">
          <w:pPr>
            <w:suppressAutoHyphens/>
            <w:ind w:left="6379"/>
            <w:jc w:val="both"/>
            <w:rPr>
              <w:rFonts w:eastAsia="Calibri"/>
              <w:iCs/>
              <w:sz w:val="22"/>
              <w:szCs w:val="22"/>
            </w:rPr>
          </w:pPr>
          <w:r>
            <w:rPr>
              <w:rFonts w:eastAsia="Calibri"/>
              <w:iCs/>
              <w:sz w:val="22"/>
              <w:szCs w:val="22"/>
            </w:rPr>
            <w:t>R IGGT 15</w:t>
          </w:r>
        </w:p>
        <w:p w14:paraId="418284FD" w14:textId="77777777" w:rsidR="00D30B16" w:rsidRDefault="00EE25CA">
          <w:pPr>
            <w:suppressAutoHyphens/>
            <w:ind w:left="6379"/>
            <w:jc w:val="both"/>
            <w:rPr>
              <w:rFonts w:eastAsia="Calibri"/>
              <w:iCs/>
              <w:sz w:val="22"/>
              <w:szCs w:val="22"/>
            </w:rPr>
          </w:pPr>
          <w:sdt>
            <w:sdtPr>
              <w:alias w:val="Numeris"/>
              <w:tag w:val="nr_5c0680efb70c46b2b207b18d142323da"/>
              <w:id w:val="-2090912044"/>
              <w:lock w:val="sdtLocked"/>
            </w:sdtPr>
            <w:sdtEndPr/>
            <w:sdtContent>
              <w:r w:rsidR="009A0210">
                <w:rPr>
                  <w:rFonts w:eastAsia="Calibri"/>
                  <w:iCs/>
                  <w:sz w:val="22"/>
                  <w:szCs w:val="22"/>
                </w:rPr>
                <w:t>9</w:t>
              </w:r>
            </w:sdtContent>
          </w:sdt>
          <w:r w:rsidR="009A0210">
            <w:rPr>
              <w:rFonts w:eastAsia="Calibri"/>
              <w:iCs/>
              <w:sz w:val="22"/>
              <w:szCs w:val="22"/>
            </w:rPr>
            <w:t xml:space="preserve"> priedas</w:t>
          </w:r>
        </w:p>
        <w:p w14:paraId="418284FE" w14:textId="77777777" w:rsidR="00D30B16" w:rsidRDefault="00D30B16">
          <w:pPr>
            <w:rPr>
              <w:sz w:val="10"/>
              <w:szCs w:val="10"/>
            </w:rPr>
          </w:pPr>
        </w:p>
        <w:p w14:paraId="418284FF" w14:textId="77777777" w:rsidR="00D30B16" w:rsidRDefault="00EE25CA">
          <w:pPr>
            <w:suppressAutoHyphens/>
            <w:spacing w:line="360" w:lineRule="auto"/>
            <w:jc w:val="center"/>
            <w:rPr>
              <w:rFonts w:eastAsia="Calibri"/>
              <w:b/>
              <w:bCs/>
              <w:szCs w:val="22"/>
              <w:lang w:eastAsia="ar-SA"/>
            </w:rPr>
          </w:pPr>
          <w:sdt>
            <w:sdtPr>
              <w:alias w:val="Pavadinimas"/>
              <w:tag w:val="title_5c0680efb70c46b2b207b18d142323da"/>
              <w:id w:val="-1058469729"/>
              <w:lock w:val="sdtLocked"/>
            </w:sdtPr>
            <w:sdtEndPr/>
            <w:sdtContent>
              <w:r w:rsidR="009A0210">
                <w:rPr>
                  <w:rFonts w:eastAsia="Calibri"/>
                  <w:b/>
                  <w:bCs/>
                  <w:szCs w:val="22"/>
                  <w:lang w:eastAsia="ar-SA"/>
                </w:rPr>
                <w:t xml:space="preserve">INŽINERINIŲ GEOLOGINIŲ IR GEOTECHNINIŲ (IGG) TYRIMŲ </w:t>
              </w:r>
              <w:r w:rsidR="009A0210">
                <w:rPr>
                  <w:rFonts w:eastAsia="Calibri"/>
                  <w:b/>
                  <w:szCs w:val="22"/>
                  <w:lang w:eastAsia="ar-SA"/>
                </w:rPr>
                <w:t>ATASKAITOSE VARTOJAMI RODIKLIAI, DYDŽIAI, JŲ ŽYMENYS</w:t>
              </w:r>
              <w:r w:rsidR="009A0210">
                <w:rPr>
                  <w:rFonts w:eastAsia="Calibri"/>
                  <w:b/>
                  <w:szCs w:val="22"/>
                  <w:lang w:eastAsia="ar-SA"/>
                </w:rPr>
                <w:br/>
                <w:t>IR MATAVIMO VIENETAS</w:t>
              </w:r>
            </w:sdtContent>
          </w:sdt>
        </w:p>
        <w:p w14:paraId="41828500" w14:textId="77777777" w:rsidR="00D30B16" w:rsidRDefault="00D30B16">
          <w:pPr>
            <w:rPr>
              <w:sz w:val="10"/>
              <w:szCs w:val="10"/>
            </w:rPr>
          </w:pPr>
        </w:p>
        <w:sdt>
          <w:sdtPr>
            <w:alias w:val="skirsnis"/>
            <w:tag w:val="part_d17e6d45576e4ef1afc2d3e8046ab806"/>
            <w:id w:val="-485854155"/>
            <w:lock w:val="sdtLocked"/>
          </w:sdtPr>
          <w:sdtEndPr/>
          <w:sdtContent>
            <w:p w14:paraId="41828501" w14:textId="77777777" w:rsidR="00D30B16" w:rsidRDefault="00EE25CA">
              <w:pPr>
                <w:suppressAutoHyphens/>
                <w:jc w:val="center"/>
                <w:rPr>
                  <w:rFonts w:eastAsia="Calibri"/>
                  <w:b/>
                  <w:szCs w:val="22"/>
                  <w:lang w:eastAsia="ar-SA"/>
                </w:rPr>
              </w:pPr>
              <w:sdt>
                <w:sdtPr>
                  <w:alias w:val="Pavadinimas"/>
                  <w:tag w:val="title_d17e6d45576e4ef1afc2d3e8046ab806"/>
                  <w:id w:val="385452093"/>
                  <w:lock w:val="sdtLocked"/>
                </w:sdtPr>
                <w:sdtEndPr/>
                <w:sdtContent>
                  <w:r w:rsidR="009A0210">
                    <w:rPr>
                      <w:rFonts w:eastAsia="Calibri"/>
                      <w:b/>
                      <w:lang w:eastAsia="ar-SA"/>
                    </w:rPr>
                    <w:t>Grunto tankumą ir sunkumą apibūdinantys rodikliai</w:t>
                  </w:r>
                </w:sdtContent>
              </w:sdt>
            </w:p>
            <w:p w14:paraId="41828502" w14:textId="77777777" w:rsidR="00D30B16" w:rsidRDefault="00D30B16">
              <w:pPr>
                <w:rPr>
                  <w:sz w:val="6"/>
                  <w:szCs w:val="6"/>
                </w:rPr>
              </w:pPr>
            </w:p>
            <w:p w14:paraId="41828503" w14:textId="77777777" w:rsidR="00D30B16" w:rsidRDefault="009A0210">
              <w:pPr>
                <w:suppressAutoHyphens/>
                <w:rPr>
                  <w:rFonts w:eastAsia="Calibri"/>
                  <w:szCs w:val="22"/>
                  <w:lang w:eastAsia="ar-SA"/>
                </w:rPr>
              </w:pPr>
              <w:r>
                <w:rPr>
                  <w:rFonts w:eastAsia="Calibri"/>
                  <w:szCs w:val="22"/>
                  <w:lang w:eastAsia="ar-SA"/>
                </w:rPr>
                <w:sym w:font="Symbol" w:char="F072"/>
              </w:r>
              <w:r>
                <w:rPr>
                  <w:rFonts w:eastAsia="Calibri"/>
                  <w:i/>
                  <w:szCs w:val="22"/>
                  <w:vertAlign w:val="subscript"/>
                  <w:lang w:eastAsia="ar-SA"/>
                </w:rPr>
                <w:t>s</w:t>
              </w:r>
              <w:r>
                <w:rPr>
                  <w:rFonts w:eastAsia="Calibri"/>
                  <w:szCs w:val="22"/>
                  <w:lang w:eastAsia="ar-SA"/>
                </w:rPr>
                <w:t xml:space="preserve"> – kietų dalelių (masės) tankis, Mg /m</w:t>
              </w:r>
              <w:r>
                <w:rPr>
                  <w:rFonts w:eastAsia="Calibri"/>
                  <w:szCs w:val="22"/>
                  <w:vertAlign w:val="superscript"/>
                  <w:lang w:eastAsia="ar-SA"/>
                </w:rPr>
                <w:t>3</w:t>
              </w:r>
            </w:p>
            <w:p w14:paraId="41828504" w14:textId="77777777" w:rsidR="00D30B16" w:rsidRDefault="009A0210">
              <w:pPr>
                <w:suppressAutoHyphens/>
                <w:rPr>
                  <w:rFonts w:eastAsia="Calibri"/>
                  <w:szCs w:val="22"/>
                  <w:lang w:eastAsia="ar-SA"/>
                </w:rPr>
              </w:pPr>
              <w:r>
                <w:rPr>
                  <w:rFonts w:eastAsia="Calibri"/>
                  <w:szCs w:val="22"/>
                  <w:lang w:eastAsia="ar-SA"/>
                </w:rPr>
                <w:sym w:font="Symbol" w:char="F072"/>
              </w:r>
              <w:r>
                <w:rPr>
                  <w:rFonts w:eastAsia="Calibri"/>
                  <w:szCs w:val="22"/>
                  <w:lang w:eastAsia="ar-SA"/>
                </w:rPr>
                <w:t xml:space="preserve">, </w:t>
              </w:r>
              <w:r>
                <w:rPr>
                  <w:rFonts w:eastAsia="Calibri"/>
                  <w:szCs w:val="22"/>
                  <w:lang w:eastAsia="ar-SA"/>
                </w:rPr>
                <w:sym w:font="Symbol" w:char="F072"/>
              </w:r>
              <w:r>
                <w:rPr>
                  <w:rFonts w:eastAsia="Calibri"/>
                  <w:i/>
                  <w:szCs w:val="22"/>
                  <w:vertAlign w:val="subscript"/>
                  <w:lang w:eastAsia="ar-SA"/>
                </w:rPr>
                <w:t>n</w:t>
              </w:r>
              <w:r>
                <w:rPr>
                  <w:rFonts w:eastAsia="Calibri"/>
                  <w:szCs w:val="22"/>
                  <w:lang w:eastAsia="ar-SA"/>
                </w:rPr>
                <w:t xml:space="preserve"> – gamtinis (masės) tankis, Mg /m</w:t>
              </w:r>
              <w:r>
                <w:rPr>
                  <w:rFonts w:eastAsia="Calibri"/>
                  <w:szCs w:val="22"/>
                  <w:vertAlign w:val="superscript"/>
                  <w:lang w:eastAsia="ar-SA"/>
                </w:rPr>
                <w:t>3</w:t>
              </w:r>
            </w:p>
            <w:p w14:paraId="41828505" w14:textId="77777777" w:rsidR="00D30B16" w:rsidRDefault="009A0210">
              <w:pPr>
                <w:suppressAutoHyphens/>
                <w:rPr>
                  <w:rFonts w:eastAsia="Calibri"/>
                  <w:szCs w:val="22"/>
                  <w:lang w:eastAsia="ar-SA"/>
                </w:rPr>
              </w:pPr>
              <w:r>
                <w:rPr>
                  <w:rFonts w:eastAsia="Calibri"/>
                  <w:szCs w:val="22"/>
                  <w:lang w:eastAsia="ar-SA"/>
                </w:rPr>
                <w:sym w:font="Symbol" w:char="F072"/>
              </w:r>
              <w:r>
                <w:rPr>
                  <w:rFonts w:eastAsia="Calibri"/>
                  <w:i/>
                  <w:szCs w:val="22"/>
                  <w:vertAlign w:val="subscript"/>
                  <w:lang w:eastAsia="ar-SA"/>
                </w:rPr>
                <w:t>d</w:t>
              </w:r>
              <w:r>
                <w:rPr>
                  <w:rFonts w:eastAsia="Calibri"/>
                  <w:szCs w:val="22"/>
                  <w:lang w:eastAsia="ar-SA"/>
                </w:rPr>
                <w:t xml:space="preserve"> – sauso grunto tankis, Mg /m</w:t>
              </w:r>
              <w:r>
                <w:rPr>
                  <w:rFonts w:eastAsia="Calibri"/>
                  <w:szCs w:val="22"/>
                  <w:vertAlign w:val="superscript"/>
                  <w:lang w:eastAsia="ar-SA"/>
                </w:rPr>
                <w:t>3</w:t>
              </w:r>
            </w:p>
            <w:p w14:paraId="41828506" w14:textId="77777777" w:rsidR="00D30B16" w:rsidRDefault="009A0210">
              <w:pPr>
                <w:suppressAutoHyphens/>
                <w:rPr>
                  <w:rFonts w:eastAsia="Calibri"/>
                  <w:szCs w:val="22"/>
                  <w:lang w:eastAsia="ar-SA"/>
                </w:rPr>
              </w:pPr>
              <w:r>
                <w:rPr>
                  <w:rFonts w:eastAsia="Calibri"/>
                  <w:szCs w:val="22"/>
                  <w:lang w:eastAsia="ar-SA"/>
                </w:rPr>
                <w:sym w:font="Symbol" w:char="F072"/>
              </w:r>
              <w:r>
                <w:rPr>
                  <w:rFonts w:eastAsia="Calibri"/>
                  <w:i/>
                  <w:szCs w:val="22"/>
                  <w:vertAlign w:val="subscript"/>
                  <w:lang w:eastAsia="ar-SA"/>
                </w:rPr>
                <w:t>dmin</w:t>
              </w:r>
              <w:r>
                <w:rPr>
                  <w:rFonts w:eastAsia="Calibri"/>
                  <w:szCs w:val="22"/>
                  <w:lang w:eastAsia="ar-SA"/>
                </w:rPr>
                <w:t xml:space="preserve"> – mažiausias sauso grunto tankis, Mg /m</w:t>
              </w:r>
              <w:r>
                <w:rPr>
                  <w:rFonts w:eastAsia="Calibri"/>
                  <w:szCs w:val="22"/>
                  <w:vertAlign w:val="superscript"/>
                  <w:lang w:eastAsia="ar-SA"/>
                </w:rPr>
                <w:t>3</w:t>
              </w:r>
            </w:p>
            <w:p w14:paraId="41828507" w14:textId="77777777" w:rsidR="00D30B16" w:rsidRDefault="009A0210">
              <w:pPr>
                <w:suppressAutoHyphens/>
                <w:rPr>
                  <w:rFonts w:eastAsia="Calibri"/>
                  <w:szCs w:val="22"/>
                  <w:lang w:eastAsia="ar-SA"/>
                </w:rPr>
              </w:pPr>
              <w:r>
                <w:rPr>
                  <w:rFonts w:eastAsia="Calibri"/>
                  <w:szCs w:val="22"/>
                  <w:lang w:eastAsia="ar-SA"/>
                </w:rPr>
                <w:sym w:font="Symbol" w:char="F072"/>
              </w:r>
              <w:r>
                <w:rPr>
                  <w:rFonts w:eastAsia="Calibri"/>
                  <w:i/>
                  <w:szCs w:val="22"/>
                  <w:vertAlign w:val="subscript"/>
                  <w:lang w:eastAsia="ar-SA"/>
                </w:rPr>
                <w:t>dmax</w:t>
              </w:r>
              <w:r>
                <w:rPr>
                  <w:rFonts w:eastAsia="Calibri"/>
                  <w:szCs w:val="22"/>
                  <w:lang w:eastAsia="ar-SA"/>
                </w:rPr>
                <w:t xml:space="preserve"> – didžiausias sauso grunto tankis, Mg /m</w:t>
              </w:r>
              <w:r>
                <w:rPr>
                  <w:rFonts w:eastAsia="Calibri"/>
                  <w:szCs w:val="22"/>
                  <w:vertAlign w:val="superscript"/>
                  <w:lang w:eastAsia="ar-SA"/>
                </w:rPr>
                <w:t>3</w:t>
              </w:r>
            </w:p>
            <w:p w14:paraId="41828508" w14:textId="77777777" w:rsidR="00D30B16" w:rsidRDefault="009A0210">
              <w:pPr>
                <w:suppressAutoHyphens/>
                <w:rPr>
                  <w:rFonts w:eastAsia="Calibri"/>
                  <w:szCs w:val="22"/>
                  <w:lang w:eastAsia="ar-SA"/>
                </w:rPr>
              </w:pPr>
              <w:r>
                <w:rPr>
                  <w:rFonts w:eastAsia="Calibri"/>
                  <w:szCs w:val="22"/>
                  <w:lang w:eastAsia="ar-SA"/>
                </w:rPr>
                <w:sym w:font="Symbol" w:char="F072"/>
              </w:r>
              <w:r>
                <w:rPr>
                  <w:rFonts w:eastAsia="Calibri"/>
                  <w:i/>
                  <w:szCs w:val="22"/>
                  <w:vertAlign w:val="subscript"/>
                  <w:lang w:eastAsia="ar-SA"/>
                </w:rPr>
                <w:t>r</w:t>
              </w:r>
              <w:r>
                <w:rPr>
                  <w:rFonts w:eastAsia="Calibri"/>
                  <w:szCs w:val="22"/>
                  <w:lang w:eastAsia="ar-SA"/>
                </w:rPr>
                <w:t xml:space="preserve"> – liekaninis tankis, Mg /m</w:t>
              </w:r>
              <w:r>
                <w:rPr>
                  <w:rFonts w:eastAsia="Calibri"/>
                  <w:szCs w:val="22"/>
                  <w:vertAlign w:val="superscript"/>
                  <w:lang w:eastAsia="ar-SA"/>
                </w:rPr>
                <w:t>3</w:t>
              </w:r>
            </w:p>
            <w:p w14:paraId="41828509" w14:textId="77777777" w:rsidR="00D30B16" w:rsidRDefault="009A0210">
              <w:pPr>
                <w:suppressAutoHyphens/>
                <w:rPr>
                  <w:rFonts w:eastAsia="Calibri"/>
                  <w:szCs w:val="22"/>
                  <w:lang w:eastAsia="ar-SA"/>
                </w:rPr>
              </w:pPr>
              <w:r>
                <w:rPr>
                  <w:rFonts w:eastAsia="Calibri"/>
                  <w:szCs w:val="22"/>
                  <w:lang w:eastAsia="ar-SA"/>
                </w:rPr>
                <w:sym w:font="Symbol" w:char="F072"/>
              </w:r>
              <w:r>
                <w:rPr>
                  <w:rFonts w:eastAsia="Calibri"/>
                  <w:i/>
                  <w:szCs w:val="22"/>
                  <w:vertAlign w:val="subscript"/>
                  <w:lang w:eastAsia="ar-SA"/>
                </w:rPr>
                <w:t>sat</w:t>
              </w:r>
              <w:r>
                <w:rPr>
                  <w:rFonts w:eastAsia="Calibri"/>
                  <w:szCs w:val="22"/>
                  <w:lang w:eastAsia="ar-SA"/>
                </w:rPr>
                <w:t xml:space="preserve"> – prisotinto (įsotinto) grunto tankis, Mg /m</w:t>
              </w:r>
              <w:r>
                <w:rPr>
                  <w:rFonts w:eastAsia="Calibri"/>
                  <w:szCs w:val="22"/>
                  <w:vertAlign w:val="superscript"/>
                  <w:lang w:eastAsia="ar-SA"/>
                </w:rPr>
                <w:t>3</w:t>
              </w:r>
            </w:p>
            <w:p w14:paraId="4182850A" w14:textId="77777777" w:rsidR="00D30B16" w:rsidRDefault="009A0210">
              <w:pPr>
                <w:suppressAutoHyphens/>
                <w:rPr>
                  <w:rFonts w:eastAsia="Calibri"/>
                  <w:szCs w:val="22"/>
                  <w:lang w:eastAsia="ar-SA"/>
                </w:rPr>
              </w:pPr>
              <w:r>
                <w:rPr>
                  <w:rFonts w:eastAsia="Calibri"/>
                  <w:szCs w:val="22"/>
                  <w:lang w:eastAsia="ar-SA"/>
                </w:rPr>
                <w:sym w:font="Symbol" w:char="F072"/>
              </w:r>
              <w:r>
                <w:rPr>
                  <w:rFonts w:eastAsia="Calibri"/>
                  <w:i/>
                  <w:szCs w:val="22"/>
                  <w:vertAlign w:val="subscript"/>
                  <w:lang w:eastAsia="ar-SA"/>
                </w:rPr>
                <w:t>Pr</w:t>
              </w:r>
              <w:r>
                <w:rPr>
                  <w:rFonts w:eastAsia="Calibri"/>
                  <w:szCs w:val="22"/>
                  <w:lang w:eastAsia="ar-SA"/>
                </w:rPr>
                <w:t xml:space="preserve"> – Proktoro tankis, Mg /m</w:t>
              </w:r>
              <w:r>
                <w:rPr>
                  <w:rFonts w:eastAsia="Calibri"/>
                  <w:szCs w:val="22"/>
                  <w:vertAlign w:val="superscript"/>
                  <w:lang w:eastAsia="ar-SA"/>
                </w:rPr>
                <w:t>3</w:t>
              </w:r>
            </w:p>
            <w:p w14:paraId="4182850B" w14:textId="77777777" w:rsidR="00D30B16" w:rsidRDefault="009A0210">
              <w:pPr>
                <w:suppressAutoHyphens/>
                <w:rPr>
                  <w:rFonts w:eastAsia="Calibri"/>
                  <w:szCs w:val="22"/>
                  <w:lang w:eastAsia="ar-SA"/>
                </w:rPr>
              </w:pPr>
              <w:r>
                <w:rPr>
                  <w:rFonts w:eastAsia="Calibri"/>
                  <w:szCs w:val="22"/>
                  <w:lang w:eastAsia="ar-SA"/>
                </w:rPr>
                <w:sym w:font="Symbol" w:char="F072"/>
              </w:r>
              <w:r>
                <w:rPr>
                  <w:rFonts w:eastAsia="Calibri"/>
                  <w:i/>
                  <w:szCs w:val="22"/>
                  <w:vertAlign w:val="subscript"/>
                  <w:lang w:eastAsia="ar-SA"/>
                </w:rPr>
                <w:t>modPr</w:t>
              </w:r>
              <w:r>
                <w:rPr>
                  <w:rFonts w:eastAsia="Calibri"/>
                  <w:szCs w:val="22"/>
                  <w:lang w:eastAsia="ar-SA"/>
                </w:rPr>
                <w:t xml:space="preserve"> – modifikuoto Proktoro tankis, Mg /m</w:t>
              </w:r>
              <w:r>
                <w:rPr>
                  <w:rFonts w:eastAsia="Calibri"/>
                  <w:szCs w:val="22"/>
                  <w:vertAlign w:val="superscript"/>
                  <w:lang w:eastAsia="ar-SA"/>
                </w:rPr>
                <w:t>3</w:t>
              </w:r>
            </w:p>
            <w:p w14:paraId="4182850C" w14:textId="77777777" w:rsidR="00D30B16" w:rsidRDefault="009A0210">
              <w:pPr>
                <w:suppressAutoHyphens/>
                <w:rPr>
                  <w:rFonts w:eastAsia="Calibri"/>
                  <w:szCs w:val="22"/>
                  <w:lang w:eastAsia="ar-SA"/>
                </w:rPr>
              </w:pPr>
              <w:r>
                <w:rPr>
                  <w:rFonts w:eastAsia="Calibri"/>
                  <w:szCs w:val="22"/>
                  <w:lang w:eastAsia="ar-SA"/>
                </w:rPr>
                <w:sym w:font="Symbol" w:char="F067"/>
              </w:r>
              <w:r>
                <w:rPr>
                  <w:rFonts w:eastAsia="Calibri"/>
                  <w:szCs w:val="22"/>
                  <w:lang w:eastAsia="ar-SA"/>
                </w:rPr>
                <w:t xml:space="preserve">, </w:t>
              </w:r>
              <w:r>
                <w:rPr>
                  <w:rFonts w:eastAsia="Calibri"/>
                  <w:szCs w:val="22"/>
                  <w:lang w:eastAsia="ar-SA"/>
                </w:rPr>
                <w:sym w:font="Symbol" w:char="F067"/>
              </w:r>
              <w:r>
                <w:rPr>
                  <w:rFonts w:eastAsia="Calibri"/>
                  <w:i/>
                  <w:szCs w:val="22"/>
                  <w:vertAlign w:val="subscript"/>
                  <w:lang w:eastAsia="ar-SA"/>
                </w:rPr>
                <w:t>n</w:t>
              </w:r>
              <w:r>
                <w:rPr>
                  <w:rFonts w:eastAsia="Calibri"/>
                  <w:szCs w:val="22"/>
                  <w:lang w:eastAsia="ar-SA"/>
                </w:rPr>
                <w:t xml:space="preserve"> – savitasis sunkis, kN /m</w:t>
              </w:r>
              <w:r>
                <w:rPr>
                  <w:rFonts w:eastAsia="Calibri"/>
                  <w:szCs w:val="22"/>
                  <w:vertAlign w:val="superscript"/>
                  <w:lang w:eastAsia="ar-SA"/>
                </w:rPr>
                <w:t>3</w:t>
              </w:r>
            </w:p>
            <w:p w14:paraId="4182850D" w14:textId="77777777" w:rsidR="00D30B16" w:rsidRDefault="009A0210">
              <w:pPr>
                <w:suppressAutoHyphens/>
                <w:rPr>
                  <w:rFonts w:eastAsia="Calibri"/>
                  <w:szCs w:val="22"/>
                  <w:lang w:eastAsia="ar-SA"/>
                </w:rPr>
              </w:pPr>
              <w:r>
                <w:rPr>
                  <w:rFonts w:eastAsia="Calibri"/>
                  <w:szCs w:val="22"/>
                  <w:lang w:eastAsia="ar-SA"/>
                </w:rPr>
                <w:sym w:font="Symbol" w:char="F067"/>
              </w:r>
              <w:r>
                <w:rPr>
                  <w:rFonts w:eastAsia="Calibri"/>
                  <w:szCs w:val="22"/>
                  <w:lang w:eastAsia="ar-SA"/>
                </w:rPr>
                <w:t>‘,</w:t>
              </w:r>
              <w:r>
                <w:rPr>
                  <w:rFonts w:eastAsia="Calibri"/>
                  <w:szCs w:val="22"/>
                  <w:lang w:eastAsia="ar-SA"/>
                </w:rPr>
                <w:sym w:font="Symbol" w:char="F067"/>
              </w:r>
              <w:r>
                <w:rPr>
                  <w:rFonts w:eastAsia="Calibri"/>
                  <w:i/>
                  <w:szCs w:val="22"/>
                  <w:vertAlign w:val="subscript"/>
                  <w:lang w:eastAsia="ar-SA"/>
                </w:rPr>
                <w:t>sb</w:t>
              </w:r>
              <w:r>
                <w:rPr>
                  <w:rFonts w:eastAsia="Calibri"/>
                  <w:szCs w:val="22"/>
                  <w:lang w:eastAsia="ar-SA"/>
                </w:rPr>
                <w:t xml:space="preserve"> – sunkis vandenyje (efektyvusis sunkis), kN /m</w:t>
              </w:r>
              <w:r>
                <w:rPr>
                  <w:rFonts w:eastAsia="Calibri"/>
                  <w:szCs w:val="22"/>
                  <w:vertAlign w:val="superscript"/>
                  <w:lang w:eastAsia="ar-SA"/>
                </w:rPr>
                <w:t>3</w:t>
              </w:r>
            </w:p>
            <w:p w14:paraId="4182850E" w14:textId="77777777" w:rsidR="00D30B16" w:rsidRDefault="009A0210">
              <w:pPr>
                <w:suppressAutoHyphens/>
                <w:rPr>
                  <w:rFonts w:eastAsia="Calibri"/>
                  <w:szCs w:val="22"/>
                  <w:lang w:eastAsia="ar-SA"/>
                </w:rPr>
              </w:pPr>
              <w:r>
                <w:rPr>
                  <w:rFonts w:eastAsia="Calibri"/>
                  <w:szCs w:val="22"/>
                  <w:lang w:eastAsia="ar-SA"/>
                </w:rPr>
                <w:sym w:font="Symbol" w:char="F067"/>
              </w:r>
              <w:r>
                <w:rPr>
                  <w:rFonts w:eastAsia="Calibri"/>
                  <w:i/>
                  <w:szCs w:val="22"/>
                  <w:vertAlign w:val="subscript"/>
                  <w:lang w:eastAsia="ar-SA"/>
                </w:rPr>
                <w:t>w</w:t>
              </w:r>
              <w:r>
                <w:rPr>
                  <w:rFonts w:eastAsia="Calibri"/>
                  <w:szCs w:val="22"/>
                  <w:lang w:eastAsia="ar-SA"/>
                </w:rPr>
                <w:t xml:space="preserve"> – porų vandens savitasis sunkis, kN /m</w:t>
              </w:r>
              <w:r>
                <w:rPr>
                  <w:rFonts w:eastAsia="Calibri"/>
                  <w:szCs w:val="22"/>
                  <w:vertAlign w:val="superscript"/>
                  <w:lang w:eastAsia="ar-SA"/>
                </w:rPr>
                <w:t>3</w:t>
              </w:r>
            </w:p>
            <w:p w14:paraId="4182850F" w14:textId="77777777" w:rsidR="00D30B16" w:rsidRDefault="00EE25CA">
              <w:pPr>
                <w:rPr>
                  <w:sz w:val="6"/>
                  <w:szCs w:val="6"/>
                </w:rPr>
              </w:pPr>
            </w:p>
          </w:sdtContent>
        </w:sdt>
        <w:sdt>
          <w:sdtPr>
            <w:alias w:val="skirsnis"/>
            <w:tag w:val="part_4f263f7115bf449c9f2e6528e36ccee7"/>
            <w:id w:val="-825587753"/>
            <w:lock w:val="sdtLocked"/>
          </w:sdtPr>
          <w:sdtEndPr/>
          <w:sdtContent>
            <w:p w14:paraId="41828510" w14:textId="77777777" w:rsidR="00D30B16" w:rsidRDefault="00EE25CA">
              <w:pPr>
                <w:suppressAutoHyphens/>
                <w:spacing w:line="360" w:lineRule="auto"/>
                <w:jc w:val="center"/>
                <w:rPr>
                  <w:rFonts w:eastAsia="Calibri"/>
                  <w:szCs w:val="22"/>
                  <w:lang w:eastAsia="ar-SA"/>
                </w:rPr>
              </w:pPr>
              <w:sdt>
                <w:sdtPr>
                  <w:alias w:val="Pavadinimas"/>
                  <w:tag w:val="title_4f263f7115bf449c9f2e6528e36ccee7"/>
                  <w:id w:val="-2108264750"/>
                  <w:lock w:val="sdtLocked"/>
                </w:sdtPr>
                <w:sdtEndPr/>
                <w:sdtContent>
                  <w:r w:rsidR="009A0210">
                    <w:rPr>
                      <w:rFonts w:eastAsia="Calibri"/>
                      <w:b/>
                      <w:bCs/>
                      <w:kern w:val="32"/>
                      <w:szCs w:val="22"/>
                      <w:lang w:eastAsia="ar-SA"/>
                    </w:rPr>
                    <w:t xml:space="preserve">Grunto drėgnumą </w:t>
                  </w:r>
                  <w:r w:rsidR="009A0210">
                    <w:rPr>
                      <w:rFonts w:eastAsia="Calibri"/>
                      <w:b/>
                      <w:kern w:val="32"/>
                      <w:szCs w:val="22"/>
                      <w:lang w:eastAsia="ar-SA"/>
                    </w:rPr>
                    <w:t>apibūdinantys</w:t>
                  </w:r>
                  <w:r w:rsidR="009A0210">
                    <w:rPr>
                      <w:rFonts w:eastAsia="Calibri"/>
                      <w:b/>
                      <w:bCs/>
                      <w:kern w:val="32"/>
                      <w:szCs w:val="22"/>
                      <w:lang w:eastAsia="ar-SA"/>
                    </w:rPr>
                    <w:t xml:space="preserve"> rodikliai</w:t>
                  </w:r>
                </w:sdtContent>
              </w:sdt>
            </w:p>
            <w:p w14:paraId="41828511" w14:textId="77777777" w:rsidR="00D30B16" w:rsidRDefault="00D30B16">
              <w:pPr>
                <w:rPr>
                  <w:sz w:val="6"/>
                  <w:szCs w:val="6"/>
                </w:rPr>
              </w:pPr>
            </w:p>
            <w:p w14:paraId="41828512" w14:textId="77777777" w:rsidR="00D30B16" w:rsidRDefault="009A0210">
              <w:pPr>
                <w:suppressAutoHyphens/>
                <w:rPr>
                  <w:rFonts w:eastAsia="Calibri"/>
                  <w:szCs w:val="22"/>
                  <w:lang w:eastAsia="ar-SA"/>
                </w:rPr>
              </w:pPr>
              <w:r>
                <w:rPr>
                  <w:rFonts w:eastAsia="Calibri"/>
                  <w:szCs w:val="22"/>
                  <w:lang w:eastAsia="ar-SA"/>
                </w:rPr>
                <w:t>w, w</w:t>
              </w:r>
              <w:r>
                <w:rPr>
                  <w:rFonts w:eastAsia="Calibri"/>
                  <w:i/>
                  <w:szCs w:val="22"/>
                  <w:vertAlign w:val="subscript"/>
                  <w:lang w:eastAsia="ar-SA"/>
                </w:rPr>
                <w:t>n</w:t>
              </w:r>
              <w:r>
                <w:rPr>
                  <w:rFonts w:eastAsia="Calibri"/>
                  <w:szCs w:val="22"/>
                  <w:lang w:eastAsia="ar-SA"/>
                </w:rPr>
                <w:t xml:space="preserve"> – gamtinis drėgnis (natūralusis drėgnis), vieneto dalis ar vienetas arba procentas</w:t>
              </w:r>
            </w:p>
            <w:p w14:paraId="41828513" w14:textId="77777777" w:rsidR="00D30B16" w:rsidRDefault="009A0210">
              <w:pPr>
                <w:suppressAutoHyphens/>
                <w:rPr>
                  <w:rFonts w:eastAsia="Calibri"/>
                  <w:szCs w:val="22"/>
                  <w:lang w:eastAsia="ar-SA"/>
                </w:rPr>
              </w:pPr>
              <w:r>
                <w:rPr>
                  <w:rFonts w:eastAsia="Calibri"/>
                  <w:szCs w:val="22"/>
                  <w:lang w:eastAsia="ar-SA"/>
                </w:rPr>
                <w:t>w</w:t>
              </w:r>
              <w:r>
                <w:rPr>
                  <w:rFonts w:eastAsia="Calibri"/>
                  <w:i/>
                  <w:szCs w:val="22"/>
                  <w:vertAlign w:val="subscript"/>
                  <w:lang w:eastAsia="ar-SA"/>
                </w:rPr>
                <w:t>v</w:t>
              </w:r>
              <w:r>
                <w:rPr>
                  <w:rFonts w:eastAsia="Calibri"/>
                  <w:szCs w:val="22"/>
                  <w:lang w:eastAsia="ar-SA"/>
                </w:rPr>
                <w:t xml:space="preserve"> – tūrinis drėgnis, vieneto dalis ar vienetas arba procentas</w:t>
              </w:r>
            </w:p>
            <w:p w14:paraId="41828514" w14:textId="77777777" w:rsidR="00D30B16" w:rsidRDefault="009A0210">
              <w:pPr>
                <w:suppressAutoHyphens/>
                <w:rPr>
                  <w:rFonts w:eastAsia="Calibri"/>
                  <w:szCs w:val="22"/>
                  <w:lang w:eastAsia="ar-SA"/>
                </w:rPr>
              </w:pPr>
              <w:r>
                <w:rPr>
                  <w:rFonts w:eastAsia="Calibri"/>
                  <w:szCs w:val="22"/>
                  <w:lang w:eastAsia="ar-SA"/>
                </w:rPr>
                <w:t>w</w:t>
              </w:r>
              <w:r>
                <w:rPr>
                  <w:rFonts w:eastAsia="Calibri"/>
                  <w:i/>
                  <w:szCs w:val="22"/>
                  <w:vertAlign w:val="subscript"/>
                  <w:lang w:eastAsia="ar-SA"/>
                </w:rPr>
                <w:t>r</w:t>
              </w:r>
              <w:r>
                <w:rPr>
                  <w:rFonts w:eastAsia="Calibri"/>
                  <w:szCs w:val="22"/>
                  <w:lang w:eastAsia="ar-SA"/>
                </w:rPr>
                <w:t xml:space="preserve"> – liekaninis drėgnis, vieneto dalis ar vienetas arba procentas</w:t>
              </w:r>
            </w:p>
            <w:p w14:paraId="41828515" w14:textId="77777777" w:rsidR="00D30B16" w:rsidRDefault="009A0210">
              <w:pPr>
                <w:suppressAutoHyphens/>
                <w:rPr>
                  <w:rFonts w:eastAsia="Calibri"/>
                  <w:szCs w:val="22"/>
                  <w:lang w:eastAsia="ar-SA"/>
                </w:rPr>
              </w:pPr>
              <w:r>
                <w:rPr>
                  <w:rFonts w:eastAsia="Calibri"/>
                  <w:szCs w:val="22"/>
                  <w:lang w:eastAsia="ar-SA"/>
                </w:rPr>
                <w:t>w</w:t>
              </w:r>
              <w:r>
                <w:rPr>
                  <w:rFonts w:eastAsia="Calibri"/>
                  <w:i/>
                  <w:szCs w:val="22"/>
                  <w:vertAlign w:val="subscript"/>
                  <w:lang w:eastAsia="ar-SA"/>
                </w:rPr>
                <w:t>sat</w:t>
              </w:r>
              <w:r>
                <w:rPr>
                  <w:rFonts w:eastAsia="Calibri"/>
                  <w:szCs w:val="22"/>
                  <w:lang w:eastAsia="ar-SA"/>
                </w:rPr>
                <w:t xml:space="preserve"> – soties drėgnis, vieneto dalis ar vienetas arba procentas</w:t>
              </w:r>
            </w:p>
            <w:p w14:paraId="41828516" w14:textId="77777777" w:rsidR="00D30B16" w:rsidRDefault="009A0210">
              <w:pPr>
                <w:suppressAutoHyphens/>
                <w:rPr>
                  <w:rFonts w:eastAsia="Calibri"/>
                  <w:szCs w:val="22"/>
                  <w:lang w:eastAsia="ar-SA"/>
                </w:rPr>
              </w:pPr>
              <w:r>
                <w:rPr>
                  <w:rFonts w:eastAsia="Calibri"/>
                  <w:szCs w:val="22"/>
                  <w:lang w:eastAsia="ar-SA"/>
                </w:rPr>
                <w:t>w</w:t>
              </w:r>
              <w:r>
                <w:rPr>
                  <w:rFonts w:eastAsia="Calibri"/>
                  <w:i/>
                  <w:szCs w:val="22"/>
                  <w:vertAlign w:val="subscript"/>
                  <w:lang w:eastAsia="ar-SA"/>
                </w:rPr>
                <w:t>opt</w:t>
              </w:r>
              <w:r>
                <w:rPr>
                  <w:rFonts w:eastAsia="Calibri"/>
                  <w:szCs w:val="22"/>
                  <w:lang w:eastAsia="ar-SA"/>
                </w:rPr>
                <w:t xml:space="preserve"> – optimalusis drėgnis, vieneto dalis ar vienetas arba procentas </w:t>
              </w:r>
            </w:p>
            <w:p w14:paraId="41828517" w14:textId="77777777" w:rsidR="00D30B16" w:rsidRDefault="009A0210">
              <w:pPr>
                <w:suppressAutoHyphens/>
                <w:rPr>
                  <w:rFonts w:eastAsia="Calibri"/>
                  <w:szCs w:val="22"/>
                  <w:lang w:eastAsia="ar-SA"/>
                </w:rPr>
              </w:pPr>
              <w:r>
                <w:rPr>
                  <w:rFonts w:eastAsia="Calibri"/>
                  <w:szCs w:val="22"/>
                  <w:lang w:eastAsia="ar-SA"/>
                </w:rPr>
                <w:t>S</w:t>
              </w:r>
              <w:r>
                <w:rPr>
                  <w:rFonts w:eastAsia="Calibri"/>
                  <w:i/>
                  <w:szCs w:val="22"/>
                  <w:vertAlign w:val="subscript"/>
                  <w:lang w:eastAsia="ar-SA"/>
                </w:rPr>
                <w:t>r</w:t>
              </w:r>
              <w:r>
                <w:rPr>
                  <w:rFonts w:eastAsia="Calibri"/>
                  <w:szCs w:val="22"/>
                  <w:lang w:eastAsia="ar-SA"/>
                </w:rPr>
                <w:t xml:space="preserve"> – soties laipsnis, vienetas</w:t>
              </w:r>
            </w:p>
            <w:p w14:paraId="41828518" w14:textId="77777777" w:rsidR="00D30B16" w:rsidRDefault="00EE25CA">
              <w:pPr>
                <w:rPr>
                  <w:sz w:val="6"/>
                  <w:szCs w:val="6"/>
                </w:rPr>
              </w:pPr>
            </w:p>
          </w:sdtContent>
        </w:sdt>
        <w:sdt>
          <w:sdtPr>
            <w:alias w:val="skirsnis"/>
            <w:tag w:val="part_cde210d0a27c4bbfbb5bb94b449f51e7"/>
            <w:id w:val="-1616131609"/>
            <w:lock w:val="sdtLocked"/>
          </w:sdtPr>
          <w:sdtEndPr/>
          <w:sdtContent>
            <w:p w14:paraId="41828519" w14:textId="77777777" w:rsidR="00D30B16" w:rsidRDefault="00EE25CA">
              <w:pPr>
                <w:suppressAutoHyphens/>
                <w:spacing w:line="360" w:lineRule="auto"/>
                <w:jc w:val="center"/>
                <w:rPr>
                  <w:rFonts w:eastAsia="Calibri"/>
                  <w:szCs w:val="22"/>
                  <w:lang w:eastAsia="ar-SA"/>
                </w:rPr>
              </w:pPr>
              <w:sdt>
                <w:sdtPr>
                  <w:alias w:val="Pavadinimas"/>
                  <w:tag w:val="title_cde210d0a27c4bbfbb5bb94b449f51e7"/>
                  <w:id w:val="-1729218520"/>
                  <w:lock w:val="sdtLocked"/>
                </w:sdtPr>
                <w:sdtEndPr/>
                <w:sdtContent>
                  <w:r w:rsidR="009A0210">
                    <w:rPr>
                      <w:rFonts w:eastAsia="Calibri"/>
                      <w:b/>
                      <w:bCs/>
                      <w:kern w:val="32"/>
                      <w:szCs w:val="22"/>
                      <w:lang w:eastAsia="ar-SA"/>
                    </w:rPr>
                    <w:t xml:space="preserve">Gruntų poringumą </w:t>
                  </w:r>
                  <w:r w:rsidR="009A0210">
                    <w:rPr>
                      <w:rFonts w:eastAsia="Calibri"/>
                      <w:b/>
                      <w:kern w:val="32"/>
                      <w:szCs w:val="22"/>
                      <w:lang w:eastAsia="ar-SA"/>
                    </w:rPr>
                    <w:t>apibūdinantys</w:t>
                  </w:r>
                  <w:r w:rsidR="009A0210">
                    <w:rPr>
                      <w:rFonts w:eastAsia="Calibri"/>
                      <w:b/>
                      <w:bCs/>
                      <w:kern w:val="32"/>
                      <w:szCs w:val="22"/>
                      <w:lang w:eastAsia="ar-SA"/>
                    </w:rPr>
                    <w:t xml:space="preserve"> rodikliai</w:t>
                  </w:r>
                </w:sdtContent>
              </w:sdt>
            </w:p>
            <w:p w14:paraId="4182851A" w14:textId="77777777" w:rsidR="00D30B16" w:rsidRDefault="00D30B16">
              <w:pPr>
                <w:rPr>
                  <w:sz w:val="6"/>
                  <w:szCs w:val="6"/>
                </w:rPr>
              </w:pPr>
            </w:p>
            <w:p w14:paraId="4182851B" w14:textId="77777777" w:rsidR="00D30B16" w:rsidRDefault="009A0210">
              <w:pPr>
                <w:suppressAutoHyphens/>
                <w:jc w:val="both"/>
                <w:rPr>
                  <w:rFonts w:eastAsia="Calibri"/>
                  <w:szCs w:val="22"/>
                  <w:lang w:eastAsia="ar-SA"/>
                </w:rPr>
              </w:pPr>
              <w:r>
                <w:rPr>
                  <w:rFonts w:eastAsia="Calibri"/>
                  <w:szCs w:val="22"/>
                  <w:lang w:eastAsia="ar-SA"/>
                </w:rPr>
                <w:t xml:space="preserve">e, en – poringumo koeficientas, gamtinio poringumo koeficientas, vieneto dalis ar vienetas arba  procentas </w:t>
              </w:r>
            </w:p>
            <w:p w14:paraId="4182851C" w14:textId="77777777" w:rsidR="00D30B16" w:rsidRDefault="009A0210">
              <w:pPr>
                <w:suppressAutoHyphens/>
                <w:rPr>
                  <w:rFonts w:eastAsia="Calibri"/>
                  <w:szCs w:val="22"/>
                  <w:lang w:eastAsia="ar-SA"/>
                </w:rPr>
              </w:pPr>
              <w:r>
                <w:rPr>
                  <w:rFonts w:eastAsia="Calibri"/>
                  <w:szCs w:val="22"/>
                  <w:lang w:eastAsia="ar-SA"/>
                </w:rPr>
                <w:t>e</w:t>
              </w:r>
              <w:r>
                <w:rPr>
                  <w:rFonts w:eastAsia="Calibri"/>
                  <w:i/>
                  <w:szCs w:val="22"/>
                  <w:vertAlign w:val="subscript"/>
                  <w:lang w:eastAsia="ar-SA"/>
                </w:rPr>
                <w:t>o</w:t>
              </w:r>
              <w:r>
                <w:rPr>
                  <w:rFonts w:eastAsia="Calibri"/>
                  <w:szCs w:val="22"/>
                  <w:lang w:eastAsia="ar-SA"/>
                </w:rPr>
                <w:t xml:space="preserve"> – pradinio poringumo koeficientas, </w:t>
              </w:r>
            </w:p>
            <w:p w14:paraId="4182851D" w14:textId="77777777" w:rsidR="00D30B16" w:rsidRDefault="009A0210">
              <w:pPr>
                <w:suppressAutoHyphens/>
                <w:rPr>
                  <w:rFonts w:eastAsia="Calibri"/>
                  <w:szCs w:val="22"/>
                  <w:lang w:eastAsia="ar-SA"/>
                </w:rPr>
              </w:pPr>
              <w:r>
                <w:rPr>
                  <w:rFonts w:eastAsia="Calibri"/>
                  <w:szCs w:val="22"/>
                  <w:lang w:eastAsia="ar-SA"/>
                </w:rPr>
                <w:t>e</w:t>
              </w:r>
              <w:r>
                <w:rPr>
                  <w:rFonts w:eastAsia="Calibri"/>
                  <w:i/>
                  <w:szCs w:val="22"/>
                  <w:vertAlign w:val="subscript"/>
                  <w:lang w:eastAsia="ar-SA"/>
                </w:rPr>
                <w:t>n+1</w:t>
              </w:r>
              <w:r>
                <w:rPr>
                  <w:rFonts w:eastAsia="Calibri"/>
                  <w:szCs w:val="22"/>
                  <w:lang w:eastAsia="ar-SA"/>
                </w:rPr>
                <w:t xml:space="preserve"> – pusiausvyrinio poringumo koeficientas, vieneto dalis ar vienetas arba procentas</w:t>
              </w:r>
            </w:p>
            <w:p w14:paraId="4182851E" w14:textId="77777777" w:rsidR="00D30B16" w:rsidRDefault="009A0210">
              <w:pPr>
                <w:suppressAutoHyphens/>
                <w:rPr>
                  <w:rFonts w:eastAsia="Calibri"/>
                  <w:szCs w:val="22"/>
                  <w:lang w:eastAsia="ar-SA"/>
                </w:rPr>
              </w:pPr>
              <w:r>
                <w:rPr>
                  <w:rFonts w:eastAsia="Calibri"/>
                  <w:szCs w:val="22"/>
                  <w:lang w:eastAsia="ar-SA"/>
                </w:rPr>
                <w:t>e</w:t>
              </w:r>
              <w:r>
                <w:rPr>
                  <w:rFonts w:eastAsia="Calibri"/>
                  <w:i/>
                  <w:szCs w:val="22"/>
                  <w:vertAlign w:val="subscript"/>
                  <w:lang w:eastAsia="ar-SA"/>
                </w:rPr>
                <w:t>max</w:t>
              </w:r>
              <w:r>
                <w:rPr>
                  <w:rFonts w:eastAsia="Calibri"/>
                  <w:szCs w:val="22"/>
                  <w:lang w:eastAsia="ar-SA"/>
                </w:rPr>
                <w:t xml:space="preserve"> – didžiausio poringumo koeficientas, vieneto dalis ar vienetas arba procentas</w:t>
              </w:r>
            </w:p>
            <w:p w14:paraId="4182851F" w14:textId="77777777" w:rsidR="00D30B16" w:rsidRDefault="009A0210">
              <w:pPr>
                <w:suppressAutoHyphens/>
                <w:rPr>
                  <w:rFonts w:eastAsia="Calibri"/>
                  <w:szCs w:val="22"/>
                  <w:lang w:eastAsia="ar-SA"/>
                </w:rPr>
              </w:pPr>
              <w:r>
                <w:rPr>
                  <w:rFonts w:eastAsia="Calibri"/>
                  <w:szCs w:val="22"/>
                  <w:lang w:eastAsia="ar-SA"/>
                </w:rPr>
                <w:t>e</w:t>
              </w:r>
              <w:r>
                <w:rPr>
                  <w:rFonts w:eastAsia="Calibri"/>
                  <w:i/>
                  <w:szCs w:val="22"/>
                  <w:vertAlign w:val="subscript"/>
                  <w:lang w:eastAsia="ar-SA"/>
                </w:rPr>
                <w:t>min</w:t>
              </w:r>
              <w:r>
                <w:rPr>
                  <w:rFonts w:eastAsia="Calibri"/>
                  <w:szCs w:val="22"/>
                  <w:lang w:eastAsia="ar-SA"/>
                </w:rPr>
                <w:t xml:space="preserve"> – mažiausio poringumo koeficientas, vieneto dalis ar vienetas arba procentas</w:t>
              </w:r>
            </w:p>
            <w:p w14:paraId="41828520" w14:textId="77777777" w:rsidR="00D30B16" w:rsidRDefault="009A0210">
              <w:pPr>
                <w:suppressAutoHyphens/>
                <w:rPr>
                  <w:rFonts w:eastAsia="Calibri"/>
                  <w:szCs w:val="22"/>
                  <w:lang w:eastAsia="ar-SA"/>
                </w:rPr>
              </w:pPr>
              <w:r>
                <w:rPr>
                  <w:rFonts w:eastAsia="Calibri"/>
                  <w:i/>
                  <w:szCs w:val="22"/>
                  <w:lang w:eastAsia="ar-SA"/>
                </w:rPr>
                <w:t>n –</w:t>
              </w:r>
              <w:r>
                <w:rPr>
                  <w:rFonts w:eastAsia="Calibri"/>
                  <w:szCs w:val="22"/>
                  <w:lang w:eastAsia="ar-SA"/>
                </w:rPr>
                <w:t xml:space="preserve"> poringumo rodiklis, vieneto dalis ar vienetas arba procentas</w:t>
              </w:r>
            </w:p>
            <w:p w14:paraId="41828521" w14:textId="77777777" w:rsidR="00D30B16" w:rsidRDefault="00EE25CA">
              <w:pPr>
                <w:rPr>
                  <w:sz w:val="6"/>
                  <w:szCs w:val="6"/>
                </w:rPr>
              </w:pPr>
            </w:p>
          </w:sdtContent>
        </w:sdt>
        <w:sdt>
          <w:sdtPr>
            <w:alias w:val="skirsnis"/>
            <w:tag w:val="part_ec8676d0cd0e4205a30b152ee0d186f3"/>
            <w:id w:val="-677512166"/>
            <w:lock w:val="sdtLocked"/>
          </w:sdtPr>
          <w:sdtEndPr/>
          <w:sdtContent>
            <w:p w14:paraId="41828522" w14:textId="77777777" w:rsidR="00D30B16" w:rsidRDefault="00EE25CA">
              <w:pPr>
                <w:suppressAutoHyphens/>
                <w:spacing w:line="360" w:lineRule="auto"/>
                <w:jc w:val="center"/>
                <w:rPr>
                  <w:rFonts w:eastAsia="Calibri"/>
                  <w:szCs w:val="22"/>
                  <w:lang w:eastAsia="ar-SA"/>
                </w:rPr>
              </w:pPr>
              <w:sdt>
                <w:sdtPr>
                  <w:alias w:val="Pavadinimas"/>
                  <w:tag w:val="title_ec8676d0cd0e4205a30b152ee0d186f3"/>
                  <w:id w:val="157126454"/>
                  <w:lock w:val="sdtLocked"/>
                </w:sdtPr>
                <w:sdtEndPr/>
                <w:sdtContent>
                  <w:r w:rsidR="009A0210">
                    <w:rPr>
                      <w:rFonts w:eastAsia="Calibri"/>
                      <w:b/>
                      <w:bCs/>
                      <w:kern w:val="32"/>
                      <w:szCs w:val="22"/>
                      <w:lang w:eastAsia="ar-SA"/>
                    </w:rPr>
                    <w:t xml:space="preserve">Grunto plastiškumą </w:t>
                  </w:r>
                  <w:r w:rsidR="009A0210">
                    <w:rPr>
                      <w:rFonts w:eastAsia="Calibri"/>
                      <w:b/>
                      <w:kern w:val="32"/>
                      <w:szCs w:val="22"/>
                      <w:lang w:eastAsia="ar-SA"/>
                    </w:rPr>
                    <w:t>apibūdinantys</w:t>
                  </w:r>
                  <w:r w:rsidR="009A0210">
                    <w:rPr>
                      <w:rFonts w:eastAsia="Calibri"/>
                      <w:b/>
                      <w:bCs/>
                      <w:kern w:val="32"/>
                      <w:szCs w:val="22"/>
                      <w:lang w:eastAsia="ar-SA"/>
                    </w:rPr>
                    <w:t xml:space="preserve"> rodikliai</w:t>
                  </w:r>
                </w:sdtContent>
              </w:sdt>
            </w:p>
            <w:p w14:paraId="41828523" w14:textId="77777777" w:rsidR="00D30B16" w:rsidRDefault="00D30B16">
              <w:pPr>
                <w:rPr>
                  <w:sz w:val="6"/>
                  <w:szCs w:val="6"/>
                </w:rPr>
              </w:pPr>
            </w:p>
            <w:p w14:paraId="41828524" w14:textId="77777777" w:rsidR="00D30B16" w:rsidRDefault="009A0210">
              <w:pPr>
                <w:suppressAutoHyphens/>
                <w:rPr>
                  <w:rFonts w:eastAsia="Calibri"/>
                  <w:szCs w:val="22"/>
                  <w:lang w:eastAsia="ar-SA"/>
                </w:rPr>
              </w:pPr>
              <w:r>
                <w:rPr>
                  <w:rFonts w:eastAsia="Calibri"/>
                  <w:szCs w:val="22"/>
                  <w:lang w:eastAsia="ar-SA"/>
                </w:rPr>
                <w:t>w</w:t>
              </w:r>
              <w:r>
                <w:rPr>
                  <w:rFonts w:eastAsia="Calibri"/>
                  <w:i/>
                  <w:szCs w:val="22"/>
                  <w:vertAlign w:val="subscript"/>
                  <w:lang w:eastAsia="ar-SA"/>
                </w:rPr>
                <w:t>L</w:t>
              </w:r>
              <w:r>
                <w:rPr>
                  <w:rFonts w:eastAsia="Calibri"/>
                  <w:szCs w:val="22"/>
                  <w:lang w:eastAsia="ar-SA"/>
                </w:rPr>
                <w:t xml:space="preserve"> – takumo drėgnis (drėgnis takumo riboje), vieneto dalis ar vienetas arba procentas</w:t>
              </w:r>
            </w:p>
            <w:p w14:paraId="41828525" w14:textId="77777777" w:rsidR="00D30B16" w:rsidRDefault="009A0210">
              <w:pPr>
                <w:suppressAutoHyphens/>
                <w:rPr>
                  <w:rFonts w:eastAsia="Calibri"/>
                  <w:szCs w:val="22"/>
                  <w:lang w:eastAsia="ar-SA"/>
                </w:rPr>
              </w:pPr>
              <w:r>
                <w:rPr>
                  <w:rFonts w:eastAsia="Calibri"/>
                  <w:szCs w:val="22"/>
                  <w:lang w:eastAsia="ar-SA"/>
                </w:rPr>
                <w:t>w</w:t>
              </w:r>
              <w:r>
                <w:rPr>
                  <w:rFonts w:eastAsia="Calibri"/>
                  <w:position w:val="-28"/>
                  <w:sz w:val="16"/>
                  <w:szCs w:val="22"/>
                  <w:lang w:eastAsia="ar-SA"/>
                </w:rPr>
                <w:object w:dxaOrig="220" w:dyaOrig="660" w14:anchorId="41828C50">
                  <v:shape id="_x0000_i1128" type="#_x0000_t75" style="width:4.5pt;height:25.5pt" o:ole="" fillcolor="window">
                    <v:imagedata r:id="rId236" o:title=""/>
                  </v:shape>
                  <o:OLEObject Type="Embed" ProgID="Equation.3" ShapeID="_x0000_i1128" DrawAspect="Content" ObjectID="_1510054779" r:id="rId237"/>
                </w:object>
              </w:r>
              <w:r>
                <w:rPr>
                  <w:rFonts w:eastAsia="Calibri"/>
                  <w:szCs w:val="22"/>
                  <w:lang w:eastAsia="ar-SA"/>
                </w:rPr>
                <w:t xml:space="preserve"> – Kazagrandės takumo drėgnis vieneto dalis ar vienetas arba procentas</w:t>
              </w:r>
            </w:p>
            <w:p w14:paraId="41828526" w14:textId="77777777" w:rsidR="00D30B16" w:rsidRDefault="009A0210">
              <w:pPr>
                <w:suppressAutoHyphens/>
                <w:rPr>
                  <w:rFonts w:eastAsia="Calibri"/>
                  <w:szCs w:val="22"/>
                  <w:lang w:eastAsia="ar-SA"/>
                </w:rPr>
              </w:pPr>
              <w:r>
                <w:rPr>
                  <w:rFonts w:eastAsia="Calibri"/>
                  <w:szCs w:val="22"/>
                  <w:lang w:eastAsia="ar-SA"/>
                </w:rPr>
                <w:t>w</w:t>
              </w:r>
              <w:r>
                <w:rPr>
                  <w:rFonts w:eastAsia="Calibri"/>
                  <w:position w:val="-30"/>
                  <w:sz w:val="16"/>
                  <w:szCs w:val="22"/>
                  <w:lang w:eastAsia="ar-SA"/>
                </w:rPr>
                <w:object w:dxaOrig="240" w:dyaOrig="720" w14:anchorId="41828C51">
                  <v:shape id="_x0000_i1129" type="#_x0000_t75" style="width:4.5pt;height:23.25pt" o:ole="" fillcolor="window">
                    <v:imagedata r:id="rId238" o:title=""/>
                  </v:shape>
                  <o:OLEObject Type="Embed" ProgID="Equation.3" ShapeID="_x0000_i1129" DrawAspect="Content" ObjectID="_1510054780" r:id="rId239"/>
                </w:object>
              </w:r>
              <w:r>
                <w:rPr>
                  <w:rFonts w:eastAsia="Calibri"/>
                  <w:sz w:val="16"/>
                  <w:szCs w:val="22"/>
                  <w:lang w:eastAsia="ar-SA"/>
                </w:rPr>
                <w:t xml:space="preserve"> </w:t>
              </w:r>
              <w:r>
                <w:rPr>
                  <w:rFonts w:eastAsia="Calibri"/>
                  <w:szCs w:val="22"/>
                  <w:lang w:eastAsia="ar-SA"/>
                </w:rPr>
                <w:t>– takumo drėgnis, bandant britiškuoju kūgiu, vieneto dalis ar vienetas arba procentas</w:t>
              </w:r>
            </w:p>
            <w:p w14:paraId="41828527" w14:textId="77777777" w:rsidR="00D30B16" w:rsidRDefault="009A0210">
              <w:pPr>
                <w:suppressAutoHyphens/>
                <w:rPr>
                  <w:rFonts w:eastAsia="Calibri"/>
                  <w:szCs w:val="22"/>
                  <w:lang w:eastAsia="ar-SA"/>
                </w:rPr>
              </w:pPr>
              <w:r>
                <w:rPr>
                  <w:rFonts w:eastAsia="Calibri"/>
                  <w:szCs w:val="22"/>
                  <w:lang w:eastAsia="ar-SA"/>
                </w:rPr>
                <w:t>w</w:t>
              </w:r>
              <w:r>
                <w:rPr>
                  <w:rFonts w:eastAsia="Calibri"/>
                  <w:i/>
                  <w:szCs w:val="22"/>
                  <w:vertAlign w:val="subscript"/>
                  <w:lang w:eastAsia="ar-SA"/>
                </w:rPr>
                <w:t>p</w:t>
              </w:r>
              <w:r>
                <w:rPr>
                  <w:rFonts w:eastAsia="Calibri"/>
                  <w:szCs w:val="22"/>
                  <w:lang w:eastAsia="ar-SA"/>
                </w:rPr>
                <w:t xml:space="preserve"> – plastiškumo drėgnis kočiojant, vieneto dalis ar vienetas arba procentas</w:t>
              </w:r>
            </w:p>
            <w:p w14:paraId="41828528" w14:textId="77777777" w:rsidR="00D30B16" w:rsidRDefault="009A0210">
              <w:pPr>
                <w:suppressAutoHyphens/>
                <w:ind w:left="567" w:hanging="567"/>
                <w:rPr>
                  <w:rFonts w:eastAsia="Calibri"/>
                  <w:szCs w:val="22"/>
                  <w:lang w:eastAsia="ar-SA"/>
                </w:rPr>
              </w:pPr>
              <w:r>
                <w:rPr>
                  <w:rFonts w:eastAsia="Calibri"/>
                  <w:i/>
                  <w:szCs w:val="22"/>
                  <w:lang w:eastAsia="ar-SA"/>
                </w:rPr>
                <w:lastRenderedPageBreak/>
                <w:t>I</w:t>
              </w:r>
              <w:r>
                <w:rPr>
                  <w:rFonts w:eastAsia="Calibri"/>
                  <w:i/>
                  <w:szCs w:val="22"/>
                  <w:vertAlign w:val="subscript"/>
                  <w:lang w:eastAsia="ar-SA"/>
                </w:rPr>
                <w:t>p</w:t>
              </w:r>
              <w:r>
                <w:rPr>
                  <w:rFonts w:eastAsia="Calibri"/>
                  <w:szCs w:val="22"/>
                  <w:lang w:eastAsia="ar-SA"/>
                </w:rPr>
                <w:t xml:space="preserve"> – plastiškumo rodiklis (plastiškumo tarpsnis, plastinės būklės tarpsnis), vieneto dalis ar vienetas arba procentas</w:t>
              </w:r>
            </w:p>
            <w:p w14:paraId="41828529" w14:textId="77777777" w:rsidR="00D30B16" w:rsidRDefault="00D30B16">
              <w:pPr>
                <w:rPr>
                  <w:rFonts w:eastAsia="Calibri"/>
                  <w:b/>
                  <w:sz w:val="16"/>
                  <w:szCs w:val="16"/>
                  <w:lang w:eastAsia="ar-SA"/>
                </w:rPr>
              </w:pPr>
            </w:p>
            <w:p w14:paraId="4182852A" w14:textId="77777777" w:rsidR="00D30B16" w:rsidRDefault="009A0210">
              <w:pPr>
                <w:suppressAutoHyphens/>
                <w:ind w:left="6379"/>
                <w:jc w:val="both"/>
                <w:rPr>
                  <w:rFonts w:eastAsia="Calibri"/>
                  <w:iCs/>
                  <w:sz w:val="22"/>
                  <w:szCs w:val="22"/>
                </w:rPr>
              </w:pPr>
              <w:r>
                <w:rPr>
                  <w:rFonts w:eastAsia="Calibri"/>
                  <w:iCs/>
                  <w:sz w:val="22"/>
                  <w:szCs w:val="22"/>
                </w:rPr>
                <w:t>Automobilių kelių inžinerinių</w:t>
              </w:r>
            </w:p>
            <w:p w14:paraId="4182852B" w14:textId="77777777" w:rsidR="00D30B16" w:rsidRDefault="009A0210">
              <w:pPr>
                <w:suppressAutoHyphens/>
                <w:ind w:left="6379"/>
                <w:jc w:val="both"/>
                <w:rPr>
                  <w:rFonts w:eastAsia="Calibri"/>
                  <w:iCs/>
                  <w:sz w:val="22"/>
                  <w:szCs w:val="22"/>
                </w:rPr>
              </w:pPr>
              <w:r>
                <w:rPr>
                  <w:rFonts w:eastAsia="Calibri"/>
                  <w:iCs/>
                  <w:sz w:val="22"/>
                  <w:szCs w:val="22"/>
                </w:rPr>
                <w:t>geologiniųir geotechninių bei</w:t>
              </w:r>
            </w:p>
            <w:p w14:paraId="4182852C" w14:textId="77777777" w:rsidR="00D30B16" w:rsidRDefault="009A0210">
              <w:pPr>
                <w:suppressAutoHyphens/>
                <w:ind w:left="6379"/>
                <w:jc w:val="both"/>
                <w:rPr>
                  <w:rFonts w:eastAsia="Calibri"/>
                  <w:iCs/>
                  <w:sz w:val="22"/>
                  <w:szCs w:val="22"/>
                </w:rPr>
              </w:pPr>
              <w:r>
                <w:rPr>
                  <w:rFonts w:eastAsia="Calibri"/>
                  <w:iCs/>
                  <w:sz w:val="22"/>
                  <w:szCs w:val="22"/>
                </w:rPr>
                <w:t>statinio tyrimų rekomendacijų</w:t>
              </w:r>
            </w:p>
            <w:p w14:paraId="4182852D" w14:textId="77777777" w:rsidR="00D30B16" w:rsidRDefault="009A0210">
              <w:pPr>
                <w:suppressAutoHyphens/>
                <w:ind w:left="6379"/>
                <w:jc w:val="both"/>
                <w:rPr>
                  <w:rFonts w:eastAsia="Calibri"/>
                  <w:iCs/>
                  <w:sz w:val="22"/>
                  <w:szCs w:val="22"/>
                </w:rPr>
              </w:pPr>
              <w:r>
                <w:rPr>
                  <w:rFonts w:eastAsia="Calibri"/>
                  <w:iCs/>
                  <w:sz w:val="22"/>
                  <w:szCs w:val="22"/>
                </w:rPr>
                <w:t>R IGGT 15</w:t>
              </w:r>
            </w:p>
            <w:p w14:paraId="4182852E" w14:textId="77777777" w:rsidR="00D30B16" w:rsidRDefault="009A0210">
              <w:pPr>
                <w:suppressAutoHyphens/>
                <w:ind w:left="6379"/>
                <w:jc w:val="both"/>
                <w:rPr>
                  <w:rFonts w:eastAsia="Calibri"/>
                  <w:iCs/>
                  <w:sz w:val="22"/>
                  <w:szCs w:val="22"/>
                </w:rPr>
              </w:pPr>
              <w:r>
                <w:rPr>
                  <w:rFonts w:eastAsia="Calibri"/>
                  <w:iCs/>
                  <w:sz w:val="22"/>
                  <w:szCs w:val="22"/>
                </w:rPr>
                <w:t>9 priedo tęsinys</w:t>
              </w:r>
            </w:p>
            <w:p w14:paraId="4182852F" w14:textId="77777777" w:rsidR="00D30B16" w:rsidRDefault="00EE25CA">
              <w:pPr>
                <w:rPr>
                  <w:sz w:val="6"/>
                  <w:szCs w:val="6"/>
                </w:rPr>
              </w:pPr>
            </w:p>
          </w:sdtContent>
        </w:sdt>
        <w:sdt>
          <w:sdtPr>
            <w:alias w:val="skirsnis"/>
            <w:tag w:val="part_3ededf61529d405e8c1571bc586652f9"/>
            <w:id w:val="866566517"/>
            <w:lock w:val="sdtLocked"/>
          </w:sdtPr>
          <w:sdtEndPr/>
          <w:sdtContent>
            <w:p w14:paraId="41828530" w14:textId="77777777" w:rsidR="00D30B16" w:rsidRDefault="00EE25CA">
              <w:pPr>
                <w:suppressAutoHyphens/>
                <w:spacing w:line="360" w:lineRule="auto"/>
                <w:jc w:val="center"/>
                <w:rPr>
                  <w:rFonts w:eastAsia="Calibri"/>
                  <w:b/>
                  <w:bCs/>
                  <w:kern w:val="32"/>
                  <w:szCs w:val="22"/>
                  <w:lang w:eastAsia="ar-SA"/>
                </w:rPr>
              </w:pPr>
              <w:sdt>
                <w:sdtPr>
                  <w:alias w:val="Pavadinimas"/>
                  <w:tag w:val="title_3ededf61529d405e8c1571bc586652f9"/>
                  <w:id w:val="-552697413"/>
                  <w:lock w:val="sdtLocked"/>
                </w:sdtPr>
                <w:sdtEndPr/>
                <w:sdtContent>
                  <w:r w:rsidR="009A0210">
                    <w:rPr>
                      <w:rFonts w:eastAsia="Calibri"/>
                      <w:b/>
                      <w:bCs/>
                      <w:kern w:val="32"/>
                      <w:szCs w:val="22"/>
                      <w:lang w:eastAsia="ar-SA"/>
                    </w:rPr>
                    <w:t>Grunto konsistenciją apibūdinantys rodikliai</w:t>
                  </w:r>
                </w:sdtContent>
              </w:sdt>
            </w:p>
            <w:p w14:paraId="41828531" w14:textId="77777777" w:rsidR="00D30B16" w:rsidRDefault="00D30B16">
              <w:pPr>
                <w:rPr>
                  <w:sz w:val="6"/>
                  <w:szCs w:val="6"/>
                </w:rPr>
              </w:pPr>
            </w:p>
            <w:p w14:paraId="41828532" w14:textId="77777777" w:rsidR="00D30B16" w:rsidRDefault="009A0210">
              <w:pPr>
                <w:suppressAutoHyphens/>
                <w:rPr>
                  <w:rFonts w:eastAsia="Calibri"/>
                  <w:szCs w:val="22"/>
                  <w:lang w:eastAsia="ar-SA"/>
                </w:rPr>
              </w:pPr>
              <w:r>
                <w:rPr>
                  <w:rFonts w:eastAsia="Calibri"/>
                  <w:szCs w:val="22"/>
                  <w:lang w:eastAsia="ar-SA"/>
                </w:rPr>
                <w:t>R</w:t>
              </w:r>
              <w:r>
                <w:rPr>
                  <w:rFonts w:eastAsia="Calibri"/>
                  <w:i/>
                  <w:szCs w:val="22"/>
                  <w:vertAlign w:val="subscript"/>
                  <w:lang w:eastAsia="ar-SA"/>
                </w:rPr>
                <w:t>pn</w:t>
              </w:r>
              <w:r>
                <w:rPr>
                  <w:rFonts w:eastAsia="Calibri"/>
                  <w:szCs w:val="22"/>
                  <w:lang w:eastAsia="ar-SA"/>
                </w:rPr>
                <w:t xml:space="preserve"> – penetracijos rodiklis, kN /m</w:t>
              </w:r>
              <w:r>
                <w:rPr>
                  <w:rFonts w:eastAsia="Calibri"/>
                  <w:szCs w:val="22"/>
                  <w:vertAlign w:val="superscript"/>
                  <w:lang w:eastAsia="ar-SA"/>
                </w:rPr>
                <w:t>2</w:t>
              </w:r>
            </w:p>
            <w:p w14:paraId="41828533" w14:textId="77777777" w:rsidR="00D30B16" w:rsidRDefault="009A0210">
              <w:pPr>
                <w:suppressAutoHyphens/>
                <w:rPr>
                  <w:rFonts w:eastAsia="Calibri"/>
                  <w:szCs w:val="22"/>
                  <w:lang w:eastAsia="ar-SA"/>
                </w:rPr>
              </w:pPr>
              <w:r>
                <w:rPr>
                  <w:rFonts w:eastAsia="Calibri"/>
                  <w:szCs w:val="22"/>
                  <w:lang w:eastAsia="ar-SA"/>
                </w:rPr>
                <w:t>I</w:t>
              </w:r>
              <w:r>
                <w:rPr>
                  <w:rFonts w:eastAsia="Calibri"/>
                  <w:i/>
                  <w:szCs w:val="22"/>
                  <w:vertAlign w:val="subscript"/>
                  <w:lang w:eastAsia="ar-SA"/>
                </w:rPr>
                <w:t>L</w:t>
              </w:r>
              <w:r>
                <w:rPr>
                  <w:rFonts w:eastAsia="Calibri"/>
                  <w:szCs w:val="22"/>
                  <w:lang w:eastAsia="ar-SA"/>
                </w:rPr>
                <w:t xml:space="preserve"> – takumo rodiklis, vieneto dalis ar vienetas</w:t>
              </w:r>
            </w:p>
            <w:p w14:paraId="41828534" w14:textId="77777777" w:rsidR="00D30B16" w:rsidRDefault="009A0210">
              <w:pPr>
                <w:suppressAutoHyphens/>
                <w:rPr>
                  <w:rFonts w:eastAsia="Calibri"/>
                  <w:szCs w:val="22"/>
                  <w:lang w:eastAsia="ar-SA"/>
                </w:rPr>
              </w:pPr>
              <w:r>
                <w:rPr>
                  <w:rFonts w:eastAsia="Calibri"/>
                  <w:szCs w:val="22"/>
                  <w:lang w:eastAsia="ar-SA"/>
                </w:rPr>
                <w:t>I</w:t>
              </w:r>
              <w:r>
                <w:rPr>
                  <w:rFonts w:eastAsia="Calibri"/>
                  <w:i/>
                  <w:szCs w:val="22"/>
                  <w:vertAlign w:val="subscript"/>
                  <w:lang w:eastAsia="ar-SA"/>
                </w:rPr>
                <w:t>c</w:t>
              </w:r>
              <w:r>
                <w:rPr>
                  <w:rFonts w:eastAsia="Calibri"/>
                  <w:szCs w:val="22"/>
                  <w:lang w:eastAsia="ar-SA"/>
                </w:rPr>
                <w:t xml:space="preserve"> – konsistencijos rodiklis, vieneto dalis ar vienetas</w:t>
              </w:r>
            </w:p>
            <w:p w14:paraId="41828535" w14:textId="77777777" w:rsidR="00D30B16" w:rsidRDefault="00EE25CA">
              <w:pPr>
                <w:rPr>
                  <w:sz w:val="6"/>
                  <w:szCs w:val="6"/>
                </w:rPr>
              </w:pPr>
            </w:p>
          </w:sdtContent>
        </w:sdt>
        <w:sdt>
          <w:sdtPr>
            <w:alias w:val="skirsnis"/>
            <w:tag w:val="part_7bca844cf0b54a7c84854bb30b89ea41"/>
            <w:id w:val="640777261"/>
            <w:lock w:val="sdtLocked"/>
          </w:sdtPr>
          <w:sdtEndPr/>
          <w:sdtContent>
            <w:p w14:paraId="41828536" w14:textId="77777777" w:rsidR="00D30B16" w:rsidRDefault="00EE25CA">
              <w:pPr>
                <w:suppressAutoHyphens/>
                <w:spacing w:line="360" w:lineRule="auto"/>
                <w:jc w:val="center"/>
                <w:rPr>
                  <w:rFonts w:eastAsia="Calibri"/>
                  <w:szCs w:val="22"/>
                  <w:lang w:eastAsia="ar-SA"/>
                </w:rPr>
              </w:pPr>
              <w:sdt>
                <w:sdtPr>
                  <w:alias w:val="Pavadinimas"/>
                  <w:tag w:val="title_7bca844cf0b54a7c84854bb30b89ea41"/>
                  <w:id w:val="288866764"/>
                  <w:lock w:val="sdtLocked"/>
                </w:sdtPr>
                <w:sdtEndPr/>
                <w:sdtContent>
                  <w:r w:rsidR="009A0210">
                    <w:rPr>
                      <w:rFonts w:eastAsia="Calibri"/>
                      <w:b/>
                      <w:bCs/>
                      <w:kern w:val="32"/>
                      <w:szCs w:val="22"/>
                      <w:lang w:eastAsia="ar-SA"/>
                    </w:rPr>
                    <w:t xml:space="preserve">Grunto sandaros kompaktiškumą </w:t>
                  </w:r>
                  <w:r w:rsidR="009A0210">
                    <w:rPr>
                      <w:rFonts w:eastAsia="Calibri"/>
                      <w:b/>
                      <w:kern w:val="32"/>
                      <w:szCs w:val="22"/>
                      <w:lang w:eastAsia="ar-SA"/>
                    </w:rPr>
                    <w:t>apibūdinantys</w:t>
                  </w:r>
                  <w:r w:rsidR="009A0210">
                    <w:rPr>
                      <w:rFonts w:eastAsia="Calibri"/>
                      <w:b/>
                      <w:bCs/>
                      <w:kern w:val="32"/>
                      <w:szCs w:val="22"/>
                      <w:lang w:eastAsia="ar-SA"/>
                    </w:rPr>
                    <w:t xml:space="preserve"> rodikliai</w:t>
                  </w:r>
                </w:sdtContent>
              </w:sdt>
            </w:p>
            <w:p w14:paraId="41828537" w14:textId="77777777" w:rsidR="00D30B16" w:rsidRDefault="00D30B16">
              <w:pPr>
                <w:rPr>
                  <w:sz w:val="6"/>
                  <w:szCs w:val="6"/>
                </w:rPr>
              </w:pPr>
            </w:p>
            <w:p w14:paraId="41828538" w14:textId="77777777" w:rsidR="00D30B16" w:rsidRDefault="009A0210">
              <w:pPr>
                <w:suppressAutoHyphens/>
                <w:rPr>
                  <w:rFonts w:eastAsia="Calibri"/>
                  <w:szCs w:val="22"/>
                  <w:lang w:eastAsia="ar-SA"/>
                </w:rPr>
              </w:pPr>
              <w:r>
                <w:rPr>
                  <w:rFonts w:eastAsia="Calibri"/>
                  <w:szCs w:val="22"/>
                  <w:lang w:eastAsia="ar-SA"/>
                </w:rPr>
                <w:t>I</w:t>
              </w:r>
              <w:r>
                <w:rPr>
                  <w:rFonts w:eastAsia="Calibri"/>
                  <w:i/>
                  <w:szCs w:val="22"/>
                  <w:vertAlign w:val="subscript"/>
                  <w:lang w:eastAsia="ar-SA"/>
                </w:rPr>
                <w:t>D</w:t>
              </w:r>
              <w:r>
                <w:rPr>
                  <w:rFonts w:eastAsia="Calibri"/>
                  <w:szCs w:val="22"/>
                  <w:lang w:eastAsia="ar-SA"/>
                </w:rPr>
                <w:t xml:space="preserve"> – tankumo (sandaros tankumo) rodiklis, vieneto dalis ar vienetas</w:t>
              </w:r>
            </w:p>
            <w:p w14:paraId="41828539" w14:textId="77777777" w:rsidR="00D30B16" w:rsidRDefault="009A0210">
              <w:pPr>
                <w:suppressAutoHyphens/>
                <w:rPr>
                  <w:rFonts w:eastAsia="Calibri"/>
                  <w:szCs w:val="22"/>
                  <w:lang w:eastAsia="ar-SA"/>
                </w:rPr>
              </w:pPr>
              <w:r>
                <w:rPr>
                  <w:rFonts w:eastAsia="Calibri"/>
                  <w:szCs w:val="22"/>
                  <w:lang w:eastAsia="ar-SA"/>
                </w:rPr>
                <w:t>I</w:t>
              </w:r>
              <w:r>
                <w:rPr>
                  <w:rFonts w:eastAsia="Calibri"/>
                  <w:i/>
                  <w:szCs w:val="22"/>
                  <w:vertAlign w:val="subscript"/>
                  <w:lang w:eastAsia="ar-SA"/>
                </w:rPr>
                <w:t>Pr</w:t>
              </w:r>
              <w:r>
                <w:rPr>
                  <w:rFonts w:eastAsia="Calibri"/>
                  <w:szCs w:val="22"/>
                  <w:vertAlign w:val="subscript"/>
                  <w:lang w:eastAsia="ar-SA"/>
                </w:rPr>
                <w:t xml:space="preserve"> </w:t>
              </w:r>
              <w:r>
                <w:rPr>
                  <w:rFonts w:eastAsia="Calibri"/>
                  <w:szCs w:val="22"/>
                  <w:lang w:eastAsia="ar-SA"/>
                </w:rPr>
                <w:t>– Proktoro tankumo rodiklis, vieneto dalis ar vienetas</w:t>
              </w:r>
            </w:p>
            <w:p w14:paraId="4182853A" w14:textId="77777777" w:rsidR="00D30B16" w:rsidRDefault="009A0210">
              <w:pPr>
                <w:suppressAutoHyphens/>
                <w:rPr>
                  <w:rFonts w:eastAsia="Calibri"/>
                  <w:szCs w:val="22"/>
                  <w:lang w:eastAsia="ar-SA"/>
                </w:rPr>
              </w:pPr>
              <w:r>
                <w:rPr>
                  <w:rFonts w:eastAsia="Calibri"/>
                  <w:szCs w:val="22"/>
                  <w:lang w:eastAsia="ar-SA"/>
                </w:rPr>
                <w:t>K</w:t>
              </w:r>
              <w:r>
                <w:rPr>
                  <w:rFonts w:eastAsia="Calibri"/>
                  <w:i/>
                  <w:szCs w:val="22"/>
                  <w:vertAlign w:val="subscript"/>
                  <w:lang w:eastAsia="ar-SA"/>
                </w:rPr>
                <w:t>d</w:t>
              </w:r>
              <w:r>
                <w:rPr>
                  <w:rFonts w:eastAsia="Calibri"/>
                  <w:szCs w:val="22"/>
                  <w:vertAlign w:val="subscript"/>
                  <w:lang w:eastAsia="ar-SA"/>
                </w:rPr>
                <w:t xml:space="preserve">  </w:t>
              </w:r>
              <w:r>
                <w:rPr>
                  <w:rFonts w:eastAsia="Calibri"/>
                  <w:szCs w:val="22"/>
                  <w:lang w:eastAsia="ar-SA"/>
                </w:rPr>
                <w:t>– sutankėjimo rodiklis, vieneto dalis ar vienetas</w:t>
              </w:r>
            </w:p>
            <w:p w14:paraId="4182853B" w14:textId="77777777" w:rsidR="00D30B16" w:rsidRDefault="009A0210">
              <w:pPr>
                <w:suppressAutoHyphens/>
                <w:rPr>
                  <w:rFonts w:eastAsia="Calibri"/>
                  <w:szCs w:val="22"/>
                  <w:lang w:eastAsia="ar-SA"/>
                </w:rPr>
              </w:pPr>
              <w:r>
                <w:rPr>
                  <w:rFonts w:eastAsia="Calibri"/>
                  <w:szCs w:val="22"/>
                  <w:lang w:eastAsia="ar-SA"/>
                </w:rPr>
                <w:t>CBR – kaliforniškas pagrindo stipris, vieneto dalis ar vienetas</w:t>
              </w:r>
            </w:p>
            <w:p w14:paraId="4182853C" w14:textId="77777777" w:rsidR="00D30B16" w:rsidRDefault="00EE25CA">
              <w:pPr>
                <w:rPr>
                  <w:sz w:val="6"/>
                  <w:szCs w:val="6"/>
                </w:rPr>
              </w:pPr>
            </w:p>
          </w:sdtContent>
        </w:sdt>
        <w:sdt>
          <w:sdtPr>
            <w:alias w:val="skirsnis"/>
            <w:tag w:val="part_bf9c5085e278491cb929e4698d918fff"/>
            <w:id w:val="1845128260"/>
            <w:lock w:val="sdtLocked"/>
          </w:sdtPr>
          <w:sdtEndPr/>
          <w:sdtContent>
            <w:p w14:paraId="4182853D" w14:textId="77777777" w:rsidR="00D30B16" w:rsidRDefault="00EE25CA">
              <w:pPr>
                <w:suppressAutoHyphens/>
                <w:spacing w:line="360" w:lineRule="auto"/>
                <w:jc w:val="center"/>
                <w:rPr>
                  <w:rFonts w:eastAsia="Calibri"/>
                  <w:szCs w:val="22"/>
                  <w:lang w:eastAsia="ar-SA"/>
                </w:rPr>
              </w:pPr>
              <w:sdt>
                <w:sdtPr>
                  <w:alias w:val="Pavadinimas"/>
                  <w:tag w:val="title_bf9c5085e278491cb929e4698d918fff"/>
                  <w:id w:val="549190819"/>
                  <w:lock w:val="sdtLocked"/>
                </w:sdtPr>
                <w:sdtEndPr/>
                <w:sdtContent>
                  <w:r w:rsidR="009A0210">
                    <w:rPr>
                      <w:rFonts w:eastAsia="Calibri"/>
                      <w:b/>
                      <w:bCs/>
                      <w:kern w:val="32"/>
                      <w:szCs w:val="22"/>
                      <w:lang w:eastAsia="ar-SA"/>
                    </w:rPr>
                    <w:t>Fizikiniai ir mechaniniai dydžiai</w:t>
                  </w:r>
                </w:sdtContent>
              </w:sdt>
            </w:p>
            <w:p w14:paraId="4182853E" w14:textId="77777777" w:rsidR="00D30B16" w:rsidRDefault="00D30B16">
              <w:pPr>
                <w:rPr>
                  <w:sz w:val="6"/>
                  <w:szCs w:val="6"/>
                </w:rPr>
              </w:pPr>
            </w:p>
            <w:p w14:paraId="4182853F" w14:textId="77777777" w:rsidR="00D30B16" w:rsidRDefault="009A0210">
              <w:pPr>
                <w:suppressAutoHyphens/>
                <w:rPr>
                  <w:rFonts w:eastAsia="Calibri"/>
                  <w:szCs w:val="22"/>
                  <w:lang w:eastAsia="ar-SA"/>
                </w:rPr>
              </w:pPr>
              <w:r>
                <w:rPr>
                  <w:rFonts w:eastAsia="Calibri"/>
                  <w:szCs w:val="22"/>
                  <w:lang w:eastAsia="ar-SA"/>
                </w:rPr>
                <w:t>M – masė, kg, Mg</w:t>
              </w:r>
            </w:p>
            <w:p w14:paraId="41828540" w14:textId="77777777" w:rsidR="00D30B16" w:rsidRDefault="009A0210">
              <w:pPr>
                <w:suppressAutoHyphens/>
                <w:rPr>
                  <w:rFonts w:eastAsia="Calibri"/>
                  <w:szCs w:val="22"/>
                  <w:lang w:eastAsia="ar-SA"/>
                </w:rPr>
              </w:pPr>
              <w:r>
                <w:rPr>
                  <w:rFonts w:eastAsia="Calibri"/>
                  <w:szCs w:val="22"/>
                  <w:lang w:eastAsia="ar-SA"/>
                </w:rPr>
                <w:t>F – jėga, kN, MN</w:t>
              </w:r>
            </w:p>
            <w:p w14:paraId="41828541" w14:textId="77777777" w:rsidR="00D30B16" w:rsidRDefault="009A0210">
              <w:pPr>
                <w:suppressAutoHyphens/>
                <w:rPr>
                  <w:rFonts w:eastAsia="Calibri"/>
                  <w:szCs w:val="22"/>
                  <w:lang w:eastAsia="ar-SA"/>
                </w:rPr>
              </w:pPr>
              <w:r>
                <w:rPr>
                  <w:rFonts w:eastAsia="Calibri"/>
                  <w:szCs w:val="22"/>
                  <w:lang w:eastAsia="ar-SA"/>
                </w:rPr>
                <w:t>F</w:t>
              </w:r>
              <w:r>
                <w:rPr>
                  <w:rFonts w:eastAsia="Calibri"/>
                  <w:i/>
                  <w:szCs w:val="22"/>
                  <w:vertAlign w:val="subscript"/>
                  <w:lang w:eastAsia="ar-SA"/>
                </w:rPr>
                <w:t xml:space="preserve">g </w:t>
              </w:r>
              <w:r>
                <w:rPr>
                  <w:rFonts w:eastAsia="Calibri"/>
                  <w:szCs w:val="22"/>
                  <w:vertAlign w:val="subscript"/>
                  <w:lang w:eastAsia="ar-SA"/>
                </w:rPr>
                <w:t xml:space="preserve"> </w:t>
              </w:r>
              <w:r>
                <w:rPr>
                  <w:rFonts w:eastAsia="Calibri"/>
                  <w:szCs w:val="22"/>
                  <w:lang w:eastAsia="ar-SA"/>
                </w:rPr>
                <w:t>– sunkis, kN, MN</w:t>
              </w:r>
            </w:p>
            <w:p w14:paraId="41828542" w14:textId="77777777" w:rsidR="00D30B16" w:rsidRDefault="009A0210">
              <w:pPr>
                <w:suppressAutoHyphens/>
                <w:rPr>
                  <w:rFonts w:eastAsia="Calibri"/>
                  <w:szCs w:val="22"/>
                  <w:lang w:eastAsia="ar-SA"/>
                </w:rPr>
              </w:pPr>
              <w:r>
                <w:rPr>
                  <w:rFonts w:eastAsia="Calibri"/>
                  <w:szCs w:val="22"/>
                  <w:lang w:eastAsia="ar-SA"/>
                </w:rPr>
                <w:t>W – svoris, kN, MN</w:t>
              </w:r>
            </w:p>
            <w:p w14:paraId="41828543" w14:textId="77777777" w:rsidR="00D30B16" w:rsidRDefault="009A0210">
              <w:pPr>
                <w:suppressAutoHyphens/>
                <w:rPr>
                  <w:rFonts w:eastAsia="Calibri"/>
                  <w:szCs w:val="22"/>
                  <w:lang w:eastAsia="ar-SA"/>
                </w:rPr>
              </w:pPr>
              <w:r>
                <w:rPr>
                  <w:rFonts w:eastAsia="Calibri"/>
                  <w:szCs w:val="22"/>
                  <w:lang w:eastAsia="ar-SA"/>
                </w:rPr>
                <w:t>P – slėgis, kPa, MPa</w:t>
              </w:r>
            </w:p>
            <w:p w14:paraId="41828544" w14:textId="77777777" w:rsidR="00D30B16" w:rsidRDefault="009A0210">
              <w:pPr>
                <w:suppressAutoHyphens/>
                <w:rPr>
                  <w:rFonts w:eastAsia="Calibri"/>
                  <w:szCs w:val="22"/>
                  <w:lang w:eastAsia="ar-SA"/>
                </w:rPr>
              </w:pPr>
              <w:r>
                <w:rPr>
                  <w:rFonts w:eastAsia="Calibri"/>
                  <w:szCs w:val="22"/>
                  <w:lang w:eastAsia="ar-SA"/>
                </w:rPr>
                <w:sym w:font="Symbol" w:char="F073"/>
              </w:r>
              <w:r>
                <w:rPr>
                  <w:rFonts w:eastAsia="Calibri"/>
                  <w:szCs w:val="22"/>
                  <w:lang w:eastAsia="ar-SA"/>
                </w:rPr>
                <w:t xml:space="preserve"> – statmenasis įtempis, kPa, MPa</w:t>
              </w:r>
            </w:p>
            <w:p w14:paraId="41828545" w14:textId="77777777" w:rsidR="00D30B16" w:rsidRDefault="009A0210">
              <w:pPr>
                <w:suppressAutoHyphens/>
                <w:rPr>
                  <w:rFonts w:eastAsia="Calibri"/>
                  <w:szCs w:val="22"/>
                  <w:lang w:eastAsia="ar-SA"/>
                </w:rPr>
              </w:pPr>
              <w:r>
                <w:rPr>
                  <w:rFonts w:eastAsia="Calibri"/>
                  <w:szCs w:val="22"/>
                  <w:lang w:eastAsia="ar-SA"/>
                </w:rPr>
                <w:sym w:font="Symbol" w:char="F073"/>
              </w:r>
              <w:r>
                <w:rPr>
                  <w:rFonts w:eastAsia="Calibri"/>
                  <w:i/>
                  <w:szCs w:val="22"/>
                  <w:vertAlign w:val="subscript"/>
                  <w:lang w:eastAsia="ar-SA"/>
                </w:rPr>
                <w:t>1</w:t>
              </w:r>
              <w:r>
                <w:rPr>
                  <w:rFonts w:eastAsia="Calibri"/>
                  <w:szCs w:val="22"/>
                  <w:lang w:eastAsia="ar-SA"/>
                </w:rPr>
                <w:t xml:space="preserve">; </w:t>
              </w:r>
              <w:r>
                <w:rPr>
                  <w:rFonts w:eastAsia="Calibri"/>
                  <w:szCs w:val="22"/>
                  <w:lang w:eastAsia="ar-SA"/>
                </w:rPr>
                <w:sym w:font="Symbol" w:char="F073"/>
              </w:r>
              <w:r>
                <w:rPr>
                  <w:rFonts w:eastAsia="Calibri"/>
                  <w:i/>
                  <w:szCs w:val="22"/>
                  <w:vertAlign w:val="subscript"/>
                  <w:lang w:eastAsia="ar-SA"/>
                </w:rPr>
                <w:t>2</w:t>
              </w:r>
              <w:r>
                <w:rPr>
                  <w:rFonts w:eastAsia="Calibri"/>
                  <w:szCs w:val="22"/>
                  <w:lang w:eastAsia="ar-SA"/>
                </w:rPr>
                <w:t xml:space="preserve">; </w:t>
              </w:r>
              <w:r>
                <w:rPr>
                  <w:rFonts w:eastAsia="Calibri"/>
                  <w:szCs w:val="22"/>
                  <w:lang w:eastAsia="ar-SA"/>
                </w:rPr>
                <w:sym w:font="Symbol" w:char="F073"/>
              </w:r>
              <w:r>
                <w:rPr>
                  <w:rFonts w:eastAsia="Calibri"/>
                  <w:i/>
                  <w:szCs w:val="22"/>
                  <w:vertAlign w:val="subscript"/>
                  <w:lang w:eastAsia="ar-SA"/>
                </w:rPr>
                <w:t>3</w:t>
              </w:r>
              <w:r>
                <w:rPr>
                  <w:rFonts w:eastAsia="Calibri"/>
                  <w:szCs w:val="22"/>
                  <w:lang w:eastAsia="ar-SA"/>
                </w:rPr>
                <w:t xml:space="preserve"> – svarbiausieji įtempiai, kPa, MPa</w:t>
              </w:r>
            </w:p>
            <w:p w14:paraId="41828546" w14:textId="77777777" w:rsidR="00D30B16" w:rsidRDefault="009A0210">
              <w:pPr>
                <w:suppressAutoHyphens/>
                <w:rPr>
                  <w:rFonts w:eastAsia="Calibri"/>
                  <w:szCs w:val="22"/>
                  <w:lang w:eastAsia="ar-SA"/>
                </w:rPr>
              </w:pPr>
              <w:r>
                <w:rPr>
                  <w:rFonts w:eastAsia="Calibri"/>
                  <w:szCs w:val="22"/>
                  <w:lang w:eastAsia="ar-SA"/>
                </w:rPr>
                <w:sym w:font="Symbol" w:char="F073"/>
              </w:r>
              <w:r>
                <w:rPr>
                  <w:rFonts w:eastAsia="Calibri"/>
                  <w:szCs w:val="22"/>
                  <w:lang w:eastAsia="ar-SA"/>
                </w:rPr>
                <w:sym w:font="Symbol" w:char="F0A2"/>
              </w:r>
              <w:r>
                <w:rPr>
                  <w:rFonts w:eastAsia="Calibri"/>
                  <w:szCs w:val="22"/>
                  <w:lang w:eastAsia="ar-SA"/>
                </w:rPr>
                <w:t xml:space="preserve"> – efektyvusis statmenasis įtempis, kPa, MPa</w:t>
              </w:r>
            </w:p>
            <w:p w14:paraId="41828547" w14:textId="77777777" w:rsidR="00D30B16" w:rsidRDefault="009A0210">
              <w:pPr>
                <w:suppressAutoHyphens/>
                <w:rPr>
                  <w:rFonts w:eastAsia="Calibri"/>
                  <w:szCs w:val="22"/>
                  <w:lang w:eastAsia="ar-SA"/>
                </w:rPr>
              </w:pPr>
              <w:r>
                <w:rPr>
                  <w:rFonts w:eastAsia="Calibri"/>
                  <w:szCs w:val="22"/>
                  <w:lang w:eastAsia="ar-SA"/>
                </w:rPr>
                <w:sym w:font="Symbol" w:char="F074"/>
              </w:r>
              <w:r>
                <w:rPr>
                  <w:rFonts w:eastAsia="Calibri"/>
                  <w:szCs w:val="22"/>
                  <w:lang w:eastAsia="ar-SA"/>
                </w:rPr>
                <w:t xml:space="preserve"> – šlyties įtempis, kPa, MPa</w:t>
              </w:r>
            </w:p>
            <w:p w14:paraId="41828548" w14:textId="77777777" w:rsidR="00D30B16" w:rsidRDefault="009A0210">
              <w:pPr>
                <w:suppressAutoHyphens/>
                <w:rPr>
                  <w:rFonts w:eastAsia="Calibri"/>
                  <w:szCs w:val="22"/>
                  <w:lang w:eastAsia="ar-SA"/>
                </w:rPr>
              </w:pPr>
              <w:r>
                <w:rPr>
                  <w:rFonts w:eastAsia="Calibri"/>
                  <w:szCs w:val="22"/>
                  <w:lang w:eastAsia="ar-SA"/>
                </w:rPr>
                <w:sym w:font="Symbol" w:char="F074"/>
              </w:r>
              <w:r>
                <w:rPr>
                  <w:rFonts w:eastAsia="Calibri"/>
                  <w:szCs w:val="22"/>
                  <w:lang w:eastAsia="ar-SA"/>
                </w:rPr>
                <w:sym w:font="Symbol" w:char="F0A2"/>
              </w:r>
              <w:r>
                <w:rPr>
                  <w:rFonts w:eastAsia="Calibri"/>
                  <w:szCs w:val="22"/>
                  <w:lang w:eastAsia="ar-SA"/>
                </w:rPr>
                <w:t xml:space="preserve"> – efektyvusis šlyties įtempis, kPa, MPa</w:t>
              </w:r>
            </w:p>
            <w:p w14:paraId="41828549" w14:textId="77777777" w:rsidR="00D30B16" w:rsidRDefault="009A0210">
              <w:pPr>
                <w:suppressAutoHyphens/>
                <w:rPr>
                  <w:rFonts w:eastAsia="Calibri"/>
                  <w:szCs w:val="22"/>
                  <w:lang w:eastAsia="ar-SA"/>
                </w:rPr>
              </w:pPr>
              <w:r>
                <w:rPr>
                  <w:rFonts w:eastAsia="Calibri"/>
                  <w:szCs w:val="22"/>
                  <w:lang w:eastAsia="ar-SA"/>
                </w:rPr>
                <w:t>u – neutralusis slėgis (porų vandens slėgis), kPa, MPa</w:t>
              </w:r>
            </w:p>
            <w:p w14:paraId="4182854A" w14:textId="77777777" w:rsidR="00D30B16" w:rsidRDefault="009A0210">
              <w:pPr>
                <w:suppressAutoHyphens/>
                <w:rPr>
                  <w:rFonts w:eastAsia="Calibri"/>
                  <w:szCs w:val="22"/>
                  <w:lang w:eastAsia="ar-SA"/>
                </w:rPr>
              </w:pPr>
              <w:r>
                <w:rPr>
                  <w:rFonts w:eastAsia="Calibri"/>
                  <w:szCs w:val="22"/>
                  <w:lang w:eastAsia="ar-SA"/>
                </w:rPr>
                <w:sym w:font="Symbol" w:char="F044"/>
              </w:r>
              <w:r>
                <w:rPr>
                  <w:rFonts w:eastAsia="Calibri"/>
                  <w:i/>
                  <w:szCs w:val="22"/>
                  <w:lang w:eastAsia="ar-SA"/>
                </w:rPr>
                <w:t>u</w:t>
              </w:r>
              <w:r>
                <w:rPr>
                  <w:rFonts w:eastAsia="Calibri"/>
                  <w:szCs w:val="22"/>
                  <w:lang w:eastAsia="ar-SA"/>
                </w:rPr>
                <w:t xml:space="preserve"> – perteklinis porų vandens slėgis, kPa, MPa</w:t>
              </w:r>
            </w:p>
            <w:p w14:paraId="4182854B" w14:textId="77777777" w:rsidR="00D30B16" w:rsidRDefault="009A0210">
              <w:pPr>
                <w:suppressAutoHyphens/>
                <w:rPr>
                  <w:rFonts w:eastAsia="Calibri"/>
                  <w:szCs w:val="22"/>
                  <w:lang w:eastAsia="ar-SA"/>
                </w:rPr>
              </w:pPr>
              <w:r>
                <w:rPr>
                  <w:rFonts w:eastAsia="Calibri"/>
                  <w:szCs w:val="22"/>
                  <w:lang w:eastAsia="ar-SA"/>
                </w:rPr>
                <w:sym w:font="Symbol" w:char="F065"/>
              </w:r>
              <w:r>
                <w:rPr>
                  <w:rFonts w:eastAsia="Calibri"/>
                  <w:szCs w:val="22"/>
                  <w:lang w:eastAsia="ar-SA"/>
                </w:rPr>
                <w:t xml:space="preserve"> – ilginė (santykinė) deformacija, vieneto dalis ar vienetas</w:t>
              </w:r>
            </w:p>
            <w:p w14:paraId="4182854C" w14:textId="77777777" w:rsidR="00D30B16" w:rsidRDefault="009A0210">
              <w:pPr>
                <w:suppressAutoHyphens/>
                <w:rPr>
                  <w:rFonts w:eastAsia="Calibri"/>
                  <w:szCs w:val="22"/>
                  <w:lang w:eastAsia="ar-SA"/>
                </w:rPr>
              </w:pPr>
              <w:r>
                <w:rPr>
                  <w:rFonts w:eastAsia="Calibri"/>
                  <w:szCs w:val="22"/>
                  <w:lang w:eastAsia="ar-SA"/>
                </w:rPr>
                <w:sym w:font="Symbol" w:char="F044"/>
              </w:r>
              <w:r>
                <w:rPr>
                  <w:rFonts w:eastAsia="Calibri"/>
                  <w:i/>
                  <w:szCs w:val="22"/>
                  <w:lang w:eastAsia="ar-SA"/>
                </w:rPr>
                <w:t>s</w:t>
              </w:r>
              <w:r>
                <w:rPr>
                  <w:rFonts w:eastAsia="Calibri"/>
                  <w:szCs w:val="22"/>
                  <w:lang w:eastAsia="ar-SA"/>
                </w:rPr>
                <w:t xml:space="preserve">, </w:t>
              </w:r>
              <w:r>
                <w:rPr>
                  <w:rFonts w:eastAsia="Calibri"/>
                  <w:szCs w:val="22"/>
                  <w:lang w:eastAsia="ar-SA"/>
                </w:rPr>
                <w:sym w:font="Symbol" w:char="F044"/>
              </w:r>
              <w:r>
                <w:rPr>
                  <w:rFonts w:eastAsia="Calibri"/>
                  <w:i/>
                  <w:szCs w:val="22"/>
                  <w:lang w:eastAsia="ar-SA"/>
                </w:rPr>
                <w:t>h</w:t>
              </w:r>
              <w:r>
                <w:rPr>
                  <w:rFonts w:eastAsia="Calibri"/>
                  <w:szCs w:val="22"/>
                  <w:lang w:eastAsia="ar-SA"/>
                </w:rPr>
                <w:t xml:space="preserve"> – sąslūgis, mm, cm</w:t>
              </w:r>
            </w:p>
            <w:p w14:paraId="4182854D" w14:textId="77777777" w:rsidR="00D30B16" w:rsidRDefault="009A0210">
              <w:pPr>
                <w:suppressAutoHyphens/>
                <w:rPr>
                  <w:rFonts w:eastAsia="Calibri"/>
                  <w:szCs w:val="22"/>
                  <w:lang w:eastAsia="ar-SA"/>
                </w:rPr>
              </w:pPr>
              <w:r>
                <w:rPr>
                  <w:rFonts w:eastAsia="Calibri"/>
                  <w:szCs w:val="22"/>
                  <w:lang w:eastAsia="ar-SA"/>
                </w:rPr>
                <w:t>s – nuosėdis, mm, cm</w:t>
              </w:r>
            </w:p>
            <w:p w14:paraId="4182854E" w14:textId="77777777" w:rsidR="00D30B16" w:rsidRDefault="00EE25CA">
              <w:pPr>
                <w:rPr>
                  <w:sz w:val="6"/>
                  <w:szCs w:val="6"/>
                </w:rPr>
              </w:pPr>
            </w:p>
          </w:sdtContent>
        </w:sdt>
        <w:sdt>
          <w:sdtPr>
            <w:alias w:val="skirsnis"/>
            <w:tag w:val="part_16d1b2bc80b244c99ed0d930fbd2df5d"/>
            <w:id w:val="-1962327204"/>
            <w:lock w:val="sdtLocked"/>
          </w:sdtPr>
          <w:sdtEndPr/>
          <w:sdtContent>
            <w:p w14:paraId="4182854F" w14:textId="77777777" w:rsidR="00D30B16" w:rsidRDefault="00EE25CA">
              <w:pPr>
                <w:suppressAutoHyphens/>
                <w:spacing w:line="360" w:lineRule="auto"/>
                <w:jc w:val="center"/>
                <w:rPr>
                  <w:rFonts w:eastAsia="Calibri"/>
                  <w:b/>
                  <w:bCs/>
                  <w:kern w:val="32"/>
                  <w:szCs w:val="22"/>
                  <w:lang w:eastAsia="ar-SA"/>
                </w:rPr>
              </w:pPr>
              <w:sdt>
                <w:sdtPr>
                  <w:alias w:val="Pavadinimas"/>
                  <w:tag w:val="title_16d1b2bc80b244c99ed0d930fbd2df5d"/>
                  <w:id w:val="-1042126565"/>
                  <w:lock w:val="sdtLocked"/>
                </w:sdtPr>
                <w:sdtEndPr/>
                <w:sdtContent>
                  <w:r w:rsidR="009A0210">
                    <w:rPr>
                      <w:rFonts w:eastAsia="Calibri"/>
                      <w:b/>
                      <w:bCs/>
                      <w:kern w:val="32"/>
                      <w:szCs w:val="22"/>
                      <w:lang w:eastAsia="ar-SA"/>
                    </w:rPr>
                    <w:t>Grunto standumą apibūdinantys rodikliai</w:t>
                  </w:r>
                </w:sdtContent>
              </w:sdt>
            </w:p>
            <w:p w14:paraId="41828550" w14:textId="77777777" w:rsidR="00D30B16" w:rsidRDefault="00D30B16">
              <w:pPr>
                <w:rPr>
                  <w:sz w:val="6"/>
                  <w:szCs w:val="6"/>
                </w:rPr>
              </w:pPr>
            </w:p>
            <w:p w14:paraId="41828551" w14:textId="77777777" w:rsidR="00D30B16" w:rsidRDefault="009A0210">
              <w:pPr>
                <w:suppressAutoHyphens/>
                <w:rPr>
                  <w:rFonts w:eastAsia="Calibri"/>
                  <w:szCs w:val="22"/>
                  <w:lang w:eastAsia="ar-SA"/>
                </w:rPr>
              </w:pPr>
              <w:r>
                <w:rPr>
                  <w:rFonts w:eastAsia="Calibri"/>
                  <w:szCs w:val="22"/>
                  <w:lang w:eastAsia="ar-SA"/>
                </w:rPr>
                <w:t>E, E</w:t>
              </w:r>
              <w:r>
                <w:rPr>
                  <w:rFonts w:eastAsia="Calibri"/>
                  <w:i/>
                  <w:szCs w:val="22"/>
                  <w:vertAlign w:val="subscript"/>
                  <w:lang w:eastAsia="ar-SA"/>
                </w:rPr>
                <w:t>Y</w:t>
              </w:r>
              <w:r>
                <w:rPr>
                  <w:rFonts w:eastAsia="Calibri"/>
                  <w:i/>
                  <w:szCs w:val="22"/>
                  <w:lang w:eastAsia="ar-SA"/>
                </w:rPr>
                <w:t xml:space="preserve"> – </w:t>
              </w:r>
              <w:r>
                <w:rPr>
                  <w:rFonts w:eastAsia="Calibri"/>
                  <w:szCs w:val="22"/>
                  <w:lang w:eastAsia="ar-SA"/>
                </w:rPr>
                <w:t>tampros modulis (Jungo modulis), MPa</w:t>
              </w:r>
            </w:p>
            <w:p w14:paraId="41828552" w14:textId="77777777" w:rsidR="00D30B16" w:rsidRDefault="009A0210">
              <w:pPr>
                <w:suppressAutoHyphens/>
                <w:rPr>
                  <w:rFonts w:eastAsia="Calibri"/>
                  <w:szCs w:val="22"/>
                  <w:lang w:eastAsia="ar-SA"/>
                </w:rPr>
              </w:pPr>
              <w:r>
                <w:rPr>
                  <w:rFonts w:eastAsia="Calibri"/>
                  <w:szCs w:val="22"/>
                  <w:lang w:eastAsia="ar-SA"/>
                </w:rPr>
                <w:t>E</w:t>
              </w:r>
              <w:r>
                <w:rPr>
                  <w:rFonts w:eastAsia="Calibri"/>
                  <w:i/>
                  <w:szCs w:val="22"/>
                  <w:vertAlign w:val="subscript"/>
                  <w:lang w:eastAsia="ar-SA"/>
                </w:rPr>
                <w:t>s</w:t>
              </w:r>
              <w:r>
                <w:rPr>
                  <w:rFonts w:eastAsia="Calibri"/>
                  <w:szCs w:val="22"/>
                  <w:lang w:eastAsia="ar-SA"/>
                </w:rPr>
                <w:t xml:space="preserve"> – standumo modulis, MPa</w:t>
              </w:r>
            </w:p>
            <w:p w14:paraId="41828553" w14:textId="77777777" w:rsidR="00D30B16" w:rsidRDefault="009A0210">
              <w:pPr>
                <w:suppressAutoHyphens/>
                <w:rPr>
                  <w:rFonts w:eastAsia="Calibri"/>
                  <w:szCs w:val="22"/>
                  <w:lang w:eastAsia="ar-SA"/>
                </w:rPr>
              </w:pPr>
              <w:r>
                <w:rPr>
                  <w:rFonts w:eastAsia="Calibri"/>
                  <w:szCs w:val="22"/>
                  <w:lang w:eastAsia="ar-SA"/>
                </w:rPr>
                <w:t>G – šlyties modulis (Kulono modulis), MPa</w:t>
              </w:r>
            </w:p>
            <w:p w14:paraId="41828554" w14:textId="77777777" w:rsidR="00D30B16" w:rsidRDefault="009A0210">
              <w:pPr>
                <w:suppressAutoHyphens/>
                <w:rPr>
                  <w:rFonts w:eastAsia="Calibri"/>
                  <w:szCs w:val="22"/>
                  <w:lang w:eastAsia="ar-SA"/>
                </w:rPr>
              </w:pPr>
              <w:r>
                <w:rPr>
                  <w:rFonts w:eastAsia="Calibri"/>
                  <w:szCs w:val="22"/>
                  <w:lang w:eastAsia="ar-SA"/>
                </w:rPr>
                <w:t>K – spūdos modulis, MPa</w:t>
              </w:r>
            </w:p>
            <w:p w14:paraId="41828555" w14:textId="77777777" w:rsidR="00D30B16" w:rsidRDefault="009A0210">
              <w:pPr>
                <w:suppressAutoHyphens/>
                <w:rPr>
                  <w:rFonts w:eastAsia="Calibri"/>
                  <w:szCs w:val="22"/>
                  <w:lang w:eastAsia="ar-SA"/>
                </w:rPr>
              </w:pPr>
              <w:r>
                <w:rPr>
                  <w:rFonts w:eastAsia="Calibri"/>
                  <w:szCs w:val="22"/>
                  <w:lang w:eastAsia="ar-SA"/>
                </w:rPr>
                <w:sym w:font="Symbol" w:char="F06D"/>
              </w:r>
              <w:r>
                <w:rPr>
                  <w:rFonts w:eastAsia="Calibri"/>
                  <w:szCs w:val="22"/>
                  <w:lang w:eastAsia="ar-SA"/>
                </w:rPr>
                <w:t xml:space="preserve"> – Puasono santykis, vieneto dalis ar vienetas</w:t>
              </w:r>
            </w:p>
            <w:p w14:paraId="41828556" w14:textId="77777777" w:rsidR="00D30B16" w:rsidRDefault="009A0210">
              <w:pPr>
                <w:suppressAutoHyphens/>
                <w:rPr>
                  <w:rFonts w:eastAsia="Calibri"/>
                  <w:szCs w:val="22"/>
                  <w:lang w:eastAsia="ar-SA"/>
                </w:rPr>
              </w:pPr>
              <w:r>
                <w:rPr>
                  <w:rFonts w:eastAsia="Calibri"/>
                  <w:szCs w:val="22"/>
                  <w:lang w:eastAsia="ar-SA"/>
                </w:rPr>
                <w:sym w:font="Symbol" w:char="F06E"/>
              </w:r>
              <w:r>
                <w:rPr>
                  <w:rFonts w:eastAsia="Calibri"/>
                  <w:szCs w:val="22"/>
                  <w:lang w:eastAsia="ar-SA"/>
                </w:rPr>
                <w:t xml:space="preserve"> – Puasono skaičius, vieneto dalis ar vienetas</w:t>
              </w:r>
            </w:p>
            <w:p w14:paraId="41828557" w14:textId="77777777" w:rsidR="00D30B16" w:rsidRDefault="00EE25CA">
              <w:pPr>
                <w:rPr>
                  <w:sz w:val="6"/>
                  <w:szCs w:val="6"/>
                </w:rPr>
              </w:pPr>
            </w:p>
          </w:sdtContent>
        </w:sdt>
        <w:sdt>
          <w:sdtPr>
            <w:alias w:val="skirsnis"/>
            <w:tag w:val="part_fdbcb3bd50f0456184b3d3f7f499062d"/>
            <w:id w:val="1009024519"/>
            <w:lock w:val="sdtLocked"/>
          </w:sdtPr>
          <w:sdtEndPr/>
          <w:sdtContent>
            <w:p w14:paraId="41828558" w14:textId="77777777" w:rsidR="00D30B16" w:rsidRDefault="00EE25CA">
              <w:pPr>
                <w:suppressAutoHyphens/>
                <w:spacing w:line="360" w:lineRule="auto"/>
                <w:jc w:val="center"/>
                <w:rPr>
                  <w:rFonts w:eastAsia="Calibri"/>
                  <w:b/>
                  <w:bCs/>
                  <w:kern w:val="32"/>
                  <w:szCs w:val="22"/>
                  <w:lang w:eastAsia="ar-SA"/>
                </w:rPr>
              </w:pPr>
              <w:sdt>
                <w:sdtPr>
                  <w:alias w:val="Pavadinimas"/>
                  <w:tag w:val="title_fdbcb3bd50f0456184b3d3f7f499062d"/>
                  <w:id w:val="1829402726"/>
                  <w:lock w:val="sdtLocked"/>
                </w:sdtPr>
                <w:sdtEndPr/>
                <w:sdtContent>
                  <w:r w:rsidR="009A0210">
                    <w:rPr>
                      <w:rFonts w:eastAsia="Calibri"/>
                      <w:b/>
                      <w:bCs/>
                      <w:kern w:val="32"/>
                      <w:szCs w:val="22"/>
                      <w:lang w:eastAsia="ar-SA"/>
                    </w:rPr>
                    <w:t>Grunto spūdumą apibūdinantys rodikliai</w:t>
                  </w:r>
                </w:sdtContent>
              </w:sdt>
            </w:p>
            <w:p w14:paraId="41828559" w14:textId="77777777" w:rsidR="00D30B16" w:rsidRDefault="00D30B16">
              <w:pPr>
                <w:rPr>
                  <w:sz w:val="6"/>
                  <w:szCs w:val="6"/>
                </w:rPr>
              </w:pPr>
            </w:p>
            <w:p w14:paraId="4182855A" w14:textId="77777777" w:rsidR="00D30B16" w:rsidRDefault="009A0210">
              <w:pPr>
                <w:suppressAutoHyphens/>
                <w:rPr>
                  <w:rFonts w:eastAsia="Calibri"/>
                  <w:szCs w:val="22"/>
                  <w:lang w:eastAsia="ar-SA"/>
                </w:rPr>
              </w:pPr>
              <w:r>
                <w:rPr>
                  <w:rFonts w:eastAsia="Calibri"/>
                  <w:szCs w:val="22"/>
                  <w:lang w:eastAsia="ar-SA"/>
                </w:rPr>
                <w:t>E</w:t>
              </w:r>
              <w:r>
                <w:rPr>
                  <w:rFonts w:eastAsia="Calibri"/>
                  <w:i/>
                  <w:szCs w:val="22"/>
                  <w:vertAlign w:val="subscript"/>
                  <w:lang w:eastAsia="ar-SA"/>
                </w:rPr>
                <w:t>o</w:t>
              </w:r>
              <w:r>
                <w:rPr>
                  <w:rFonts w:eastAsia="Calibri"/>
                  <w:szCs w:val="22"/>
                  <w:lang w:eastAsia="ar-SA"/>
                </w:rPr>
                <w:t xml:space="preserve"> – deformacijų modulis (visuminės deformacijos modulis), MPa</w:t>
              </w:r>
            </w:p>
            <w:p w14:paraId="4182855B" w14:textId="77777777" w:rsidR="00D30B16" w:rsidRDefault="009A0210">
              <w:pPr>
                <w:suppressAutoHyphens/>
                <w:rPr>
                  <w:rFonts w:eastAsia="Calibri"/>
                  <w:szCs w:val="22"/>
                  <w:lang w:eastAsia="ar-SA"/>
                </w:rPr>
              </w:pPr>
              <w:r>
                <w:rPr>
                  <w:rFonts w:eastAsia="Calibri"/>
                  <w:szCs w:val="22"/>
                  <w:lang w:eastAsia="ar-SA"/>
                </w:rPr>
                <w:t>E</w:t>
              </w:r>
              <w:r>
                <w:rPr>
                  <w:rFonts w:eastAsia="Calibri"/>
                  <w:i/>
                  <w:szCs w:val="22"/>
                  <w:vertAlign w:val="subscript"/>
                  <w:lang w:eastAsia="ar-SA"/>
                </w:rPr>
                <w:t>m</w:t>
              </w:r>
              <w:r>
                <w:rPr>
                  <w:rFonts w:eastAsia="Calibri"/>
                  <w:szCs w:val="22"/>
                  <w:lang w:eastAsia="ar-SA"/>
                </w:rPr>
                <w:t xml:space="preserve"> – (drenuoto grunto) deformacijų modulis, MPa</w:t>
              </w:r>
            </w:p>
            <w:p w14:paraId="4182855C" w14:textId="77777777" w:rsidR="00D30B16" w:rsidRDefault="009A0210">
              <w:pPr>
                <w:suppressAutoHyphens/>
                <w:rPr>
                  <w:rFonts w:eastAsia="Calibri"/>
                  <w:szCs w:val="22"/>
                  <w:lang w:eastAsia="ar-SA"/>
                </w:rPr>
              </w:pPr>
              <w:r>
                <w:rPr>
                  <w:rFonts w:eastAsia="Calibri"/>
                  <w:szCs w:val="22"/>
                  <w:lang w:eastAsia="ar-SA"/>
                </w:rPr>
                <w:t>E</w:t>
              </w:r>
              <w:r>
                <w:rPr>
                  <w:rFonts w:eastAsia="Calibri"/>
                  <w:i/>
                  <w:szCs w:val="22"/>
                  <w:vertAlign w:val="subscript"/>
                  <w:lang w:eastAsia="ar-SA"/>
                </w:rPr>
                <w:t>PLT</w:t>
              </w:r>
              <w:r>
                <w:rPr>
                  <w:rFonts w:eastAsia="Calibri"/>
                  <w:szCs w:val="22"/>
                  <w:lang w:eastAsia="ar-SA"/>
                </w:rPr>
                <w:t xml:space="preserve"> – (bandomųjų apkrovimų) deformacijų modulis, MPa</w:t>
              </w:r>
            </w:p>
            <w:p w14:paraId="4182855D" w14:textId="77777777" w:rsidR="00D30B16" w:rsidRDefault="009A0210">
              <w:pPr>
                <w:suppressAutoHyphens/>
                <w:rPr>
                  <w:rFonts w:eastAsia="Calibri"/>
                  <w:szCs w:val="22"/>
                  <w:lang w:eastAsia="ar-SA"/>
                </w:rPr>
              </w:pPr>
              <w:r>
                <w:rPr>
                  <w:rFonts w:eastAsia="Calibri"/>
                  <w:szCs w:val="22"/>
                  <w:lang w:eastAsia="ar-SA"/>
                </w:rPr>
                <w:t>E</w:t>
              </w:r>
              <w:r>
                <w:rPr>
                  <w:rFonts w:eastAsia="Calibri"/>
                  <w:i/>
                  <w:szCs w:val="22"/>
                  <w:vertAlign w:val="subscript"/>
                  <w:lang w:eastAsia="ar-SA"/>
                </w:rPr>
                <w:t>oed</w:t>
              </w:r>
              <w:r>
                <w:rPr>
                  <w:rFonts w:eastAsia="Calibri"/>
                  <w:szCs w:val="22"/>
                  <w:lang w:eastAsia="ar-SA"/>
                </w:rPr>
                <w:t xml:space="preserve"> – odometrinis (kompresinis) deformacijų modulis, MPa</w:t>
              </w:r>
            </w:p>
            <w:p w14:paraId="4182855E" w14:textId="77777777" w:rsidR="00D30B16" w:rsidRDefault="009A0210">
              <w:pPr>
                <w:suppressAutoHyphens/>
                <w:rPr>
                  <w:rFonts w:eastAsia="Calibri"/>
                  <w:szCs w:val="22"/>
                  <w:lang w:eastAsia="ar-SA"/>
                </w:rPr>
              </w:pPr>
              <w:r>
                <w:rPr>
                  <w:rFonts w:eastAsia="Calibri"/>
                  <w:szCs w:val="22"/>
                  <w:lang w:eastAsia="ar-SA"/>
                </w:rPr>
                <w:lastRenderedPageBreak/>
                <w:t>E</w:t>
              </w:r>
              <w:r>
                <w:rPr>
                  <w:rFonts w:eastAsia="Calibri"/>
                  <w:i/>
                  <w:szCs w:val="22"/>
                  <w:vertAlign w:val="subscript"/>
                  <w:lang w:eastAsia="ar-SA"/>
                </w:rPr>
                <w:t>LMT</w:t>
              </w:r>
              <w:r>
                <w:rPr>
                  <w:rFonts w:eastAsia="Calibri"/>
                  <w:szCs w:val="22"/>
                  <w:lang w:eastAsia="ar-SA"/>
                </w:rPr>
                <w:t xml:space="preserve"> – dilatometrinis deformacijų modulis, MPa</w:t>
              </w:r>
            </w:p>
            <w:p w14:paraId="4182855F" w14:textId="77777777" w:rsidR="00D30B16" w:rsidRDefault="009A0210">
              <w:pPr>
                <w:suppressAutoHyphens/>
                <w:rPr>
                  <w:rFonts w:eastAsia="Calibri"/>
                  <w:szCs w:val="22"/>
                  <w:lang w:eastAsia="ar-SA"/>
                </w:rPr>
              </w:pPr>
              <w:r>
                <w:rPr>
                  <w:rFonts w:eastAsia="Calibri"/>
                  <w:szCs w:val="22"/>
                  <w:lang w:eastAsia="ar-SA"/>
                </w:rPr>
                <w:t>a</w:t>
              </w:r>
              <w:r>
                <w:rPr>
                  <w:rFonts w:eastAsia="Calibri"/>
                  <w:i/>
                  <w:szCs w:val="22"/>
                  <w:vertAlign w:val="subscript"/>
                  <w:lang w:eastAsia="ar-SA"/>
                </w:rPr>
                <w:t>v</w:t>
              </w:r>
              <w:r>
                <w:rPr>
                  <w:rFonts w:eastAsia="Calibri"/>
                  <w:szCs w:val="22"/>
                  <w:lang w:eastAsia="ar-SA"/>
                </w:rPr>
                <w:t xml:space="preserve"> – spūdos koeficientas (kompresijos koeficientas), MPa</w:t>
              </w:r>
              <w:r>
                <w:rPr>
                  <w:rFonts w:eastAsia="Calibri"/>
                  <w:szCs w:val="22"/>
                  <w:vertAlign w:val="superscript"/>
                  <w:lang w:eastAsia="ar-SA"/>
                </w:rPr>
                <w:t>-1</w:t>
              </w:r>
            </w:p>
            <w:p w14:paraId="41828560" w14:textId="77777777" w:rsidR="00D30B16" w:rsidRDefault="009A0210">
              <w:pPr>
                <w:suppressAutoHyphens/>
                <w:rPr>
                  <w:rFonts w:eastAsia="Calibri"/>
                  <w:b/>
                  <w:sz w:val="16"/>
                  <w:szCs w:val="16"/>
                  <w:lang w:eastAsia="ar-SA"/>
                </w:rPr>
              </w:pPr>
              <w:r>
                <w:rPr>
                  <w:rFonts w:eastAsia="Calibri"/>
                  <w:b/>
                  <w:sz w:val="16"/>
                  <w:szCs w:val="16"/>
                  <w:lang w:eastAsia="ar-SA"/>
                </w:rPr>
                <w:br w:type="page"/>
              </w:r>
            </w:p>
            <w:p w14:paraId="41828561" w14:textId="77777777" w:rsidR="00D30B16" w:rsidRDefault="009A0210">
              <w:pPr>
                <w:suppressAutoHyphens/>
                <w:ind w:left="7088" w:hanging="709"/>
                <w:jc w:val="both"/>
                <w:rPr>
                  <w:rFonts w:eastAsia="Calibri"/>
                  <w:iCs/>
                  <w:sz w:val="22"/>
                  <w:szCs w:val="22"/>
                </w:rPr>
              </w:pPr>
              <w:r>
                <w:rPr>
                  <w:rFonts w:eastAsia="Calibri"/>
                  <w:iCs/>
                  <w:sz w:val="22"/>
                  <w:szCs w:val="22"/>
                </w:rPr>
                <w:lastRenderedPageBreak/>
                <w:t>Automobilių kelių inžinerinių</w:t>
              </w:r>
            </w:p>
            <w:p w14:paraId="41828562"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563"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564"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565" w14:textId="77777777" w:rsidR="00D30B16" w:rsidRDefault="009A0210">
              <w:pPr>
                <w:suppressAutoHyphens/>
                <w:ind w:left="7088" w:hanging="709"/>
                <w:jc w:val="both"/>
                <w:rPr>
                  <w:rFonts w:eastAsia="Calibri"/>
                  <w:iCs/>
                  <w:sz w:val="22"/>
                  <w:szCs w:val="22"/>
                </w:rPr>
              </w:pPr>
              <w:r>
                <w:rPr>
                  <w:rFonts w:eastAsia="Calibri"/>
                  <w:iCs/>
                  <w:sz w:val="22"/>
                  <w:szCs w:val="22"/>
                </w:rPr>
                <w:t>9 priedo tęsinys</w:t>
              </w:r>
            </w:p>
            <w:p w14:paraId="41828566" w14:textId="77777777" w:rsidR="00D30B16" w:rsidRDefault="009A0210">
              <w:pPr>
                <w:suppressAutoHyphens/>
                <w:rPr>
                  <w:rFonts w:eastAsia="Calibri"/>
                  <w:szCs w:val="22"/>
                  <w:lang w:eastAsia="ar-SA"/>
                </w:rPr>
              </w:pPr>
              <w:r>
                <w:rPr>
                  <w:rFonts w:eastAsia="Calibri"/>
                  <w:szCs w:val="22"/>
                  <w:lang w:eastAsia="ar-SA"/>
                </w:rPr>
                <w:t>m</w:t>
              </w:r>
              <w:r>
                <w:rPr>
                  <w:rFonts w:eastAsia="Calibri"/>
                  <w:i/>
                  <w:szCs w:val="22"/>
                  <w:vertAlign w:val="subscript"/>
                  <w:lang w:eastAsia="ar-SA"/>
                </w:rPr>
                <w:t>v</w:t>
              </w:r>
              <w:r>
                <w:rPr>
                  <w:rFonts w:eastAsia="Calibri"/>
                  <w:szCs w:val="22"/>
                  <w:lang w:eastAsia="ar-SA"/>
                </w:rPr>
                <w:t xml:space="preserve"> – tūrinės spūdos koeficientas, MPa</w:t>
              </w:r>
              <w:r>
                <w:rPr>
                  <w:rFonts w:eastAsia="Calibri"/>
                  <w:szCs w:val="22"/>
                  <w:vertAlign w:val="superscript"/>
                  <w:lang w:eastAsia="ar-SA"/>
                </w:rPr>
                <w:t>-1</w:t>
              </w:r>
            </w:p>
            <w:p w14:paraId="41828567" w14:textId="77777777" w:rsidR="00D30B16" w:rsidRDefault="009A0210">
              <w:pPr>
                <w:suppressAutoHyphens/>
                <w:rPr>
                  <w:rFonts w:eastAsia="Calibri"/>
                  <w:szCs w:val="22"/>
                  <w:lang w:eastAsia="ar-SA"/>
                </w:rPr>
              </w:pPr>
              <w:r>
                <w:rPr>
                  <w:rFonts w:eastAsia="Calibri"/>
                  <w:szCs w:val="22"/>
                  <w:lang w:eastAsia="ar-SA"/>
                </w:rPr>
                <w:t>C</w:t>
              </w:r>
              <w:r>
                <w:rPr>
                  <w:rFonts w:eastAsia="Calibri"/>
                  <w:i/>
                  <w:szCs w:val="22"/>
                  <w:vertAlign w:val="subscript"/>
                  <w:lang w:eastAsia="ar-SA"/>
                </w:rPr>
                <w:t xml:space="preserve">c </w:t>
              </w:r>
              <w:r>
                <w:rPr>
                  <w:rFonts w:eastAsia="Calibri"/>
                  <w:szCs w:val="22"/>
                  <w:lang w:eastAsia="ar-SA"/>
                </w:rPr>
                <w:t>– kompresijos rodiklis, vieneto dalis ar vienetas</w:t>
              </w:r>
            </w:p>
            <w:p w14:paraId="41828568" w14:textId="77777777" w:rsidR="00D30B16" w:rsidRDefault="009A0210">
              <w:pPr>
                <w:suppressAutoHyphens/>
                <w:rPr>
                  <w:rFonts w:eastAsia="Calibri"/>
                  <w:szCs w:val="22"/>
                  <w:lang w:eastAsia="ar-SA"/>
                </w:rPr>
              </w:pPr>
              <w:r>
                <w:rPr>
                  <w:rFonts w:eastAsia="Calibri"/>
                  <w:szCs w:val="22"/>
                  <w:lang w:eastAsia="ar-SA"/>
                </w:rPr>
                <w:t>c</w:t>
              </w:r>
              <w:r>
                <w:rPr>
                  <w:rFonts w:eastAsia="Calibri"/>
                  <w:i/>
                  <w:szCs w:val="22"/>
                  <w:vertAlign w:val="subscript"/>
                  <w:lang w:eastAsia="ar-SA"/>
                </w:rPr>
                <w:t xml:space="preserve">v </w:t>
              </w:r>
              <w:r>
                <w:rPr>
                  <w:rFonts w:eastAsia="Calibri"/>
                  <w:szCs w:val="22"/>
                  <w:lang w:eastAsia="ar-SA"/>
                </w:rPr>
                <w:t>– konsolidacijos koeficientas, m</w:t>
              </w:r>
              <w:r>
                <w:rPr>
                  <w:rFonts w:eastAsia="Calibri"/>
                  <w:szCs w:val="22"/>
                  <w:vertAlign w:val="superscript"/>
                  <w:lang w:eastAsia="ar-SA"/>
                </w:rPr>
                <w:t>2</w:t>
              </w:r>
              <w:r>
                <w:rPr>
                  <w:rFonts w:eastAsia="Calibri"/>
                  <w:szCs w:val="22"/>
                  <w:lang w:eastAsia="ar-SA"/>
                </w:rPr>
                <w:t xml:space="preserve"> /s</w:t>
              </w:r>
            </w:p>
            <w:p w14:paraId="41828569" w14:textId="77777777" w:rsidR="00D30B16" w:rsidRDefault="009A0210">
              <w:pPr>
                <w:suppressAutoHyphens/>
                <w:rPr>
                  <w:rFonts w:eastAsia="Calibri"/>
                  <w:szCs w:val="22"/>
                  <w:lang w:eastAsia="ar-SA"/>
                </w:rPr>
              </w:pPr>
              <w:r>
                <w:rPr>
                  <w:rFonts w:eastAsia="Calibri"/>
                  <w:szCs w:val="22"/>
                  <w:lang w:eastAsia="ar-SA"/>
                </w:rPr>
                <w:t>U</w:t>
              </w:r>
              <w:r>
                <w:rPr>
                  <w:rFonts w:eastAsia="Calibri"/>
                  <w:i/>
                  <w:szCs w:val="22"/>
                  <w:vertAlign w:val="subscript"/>
                  <w:lang w:eastAsia="ar-SA"/>
                </w:rPr>
                <w:t xml:space="preserve">t </w:t>
              </w:r>
              <w:r>
                <w:rPr>
                  <w:rFonts w:eastAsia="Calibri"/>
                  <w:szCs w:val="22"/>
                  <w:lang w:eastAsia="ar-SA"/>
                </w:rPr>
                <w:t>– konsolidacijos laipsnis, vieneto dalis ar vienetas</w:t>
              </w:r>
            </w:p>
            <w:p w14:paraId="4182856A" w14:textId="77777777" w:rsidR="00D30B16" w:rsidRDefault="00EE25CA">
              <w:pPr>
                <w:rPr>
                  <w:sz w:val="6"/>
                  <w:szCs w:val="6"/>
                </w:rPr>
              </w:pPr>
            </w:p>
          </w:sdtContent>
        </w:sdt>
        <w:sdt>
          <w:sdtPr>
            <w:alias w:val="skirsnis"/>
            <w:tag w:val="part_6ce889a598d944c5b5bc270ed773bf80"/>
            <w:id w:val="1118798543"/>
            <w:lock w:val="sdtLocked"/>
          </w:sdtPr>
          <w:sdtEndPr/>
          <w:sdtContent>
            <w:p w14:paraId="4182856B" w14:textId="77777777" w:rsidR="00D30B16" w:rsidRDefault="00EE25CA">
              <w:pPr>
                <w:suppressAutoHyphens/>
                <w:spacing w:line="360" w:lineRule="auto"/>
                <w:jc w:val="center"/>
                <w:rPr>
                  <w:rFonts w:eastAsia="Calibri"/>
                  <w:b/>
                  <w:bCs/>
                  <w:kern w:val="32"/>
                  <w:szCs w:val="22"/>
                  <w:lang w:eastAsia="ar-SA"/>
                </w:rPr>
              </w:pPr>
              <w:sdt>
                <w:sdtPr>
                  <w:alias w:val="Pavadinimas"/>
                  <w:tag w:val="title_6ce889a598d944c5b5bc270ed773bf80"/>
                  <w:id w:val="932789271"/>
                  <w:lock w:val="sdtLocked"/>
                </w:sdtPr>
                <w:sdtEndPr/>
                <w:sdtContent>
                  <w:r w:rsidR="009A0210">
                    <w:rPr>
                      <w:rFonts w:eastAsia="Calibri"/>
                      <w:b/>
                      <w:bCs/>
                      <w:kern w:val="32"/>
                      <w:szCs w:val="22"/>
                      <w:lang w:eastAsia="ar-SA"/>
                    </w:rPr>
                    <w:t>Grunto stiprumą apibūdinantys rodikliai</w:t>
                  </w:r>
                </w:sdtContent>
              </w:sdt>
            </w:p>
            <w:p w14:paraId="4182856C" w14:textId="77777777" w:rsidR="00D30B16" w:rsidRDefault="00D30B16">
              <w:pPr>
                <w:rPr>
                  <w:sz w:val="6"/>
                  <w:szCs w:val="6"/>
                </w:rPr>
              </w:pPr>
            </w:p>
            <w:p w14:paraId="4182856D" w14:textId="77777777" w:rsidR="00D30B16" w:rsidRDefault="009A0210">
              <w:pPr>
                <w:suppressAutoHyphens/>
                <w:rPr>
                  <w:rFonts w:eastAsia="Calibri"/>
                  <w:szCs w:val="22"/>
                  <w:lang w:eastAsia="ar-SA"/>
                </w:rPr>
              </w:pPr>
              <w:r>
                <w:rPr>
                  <w:rFonts w:eastAsia="Calibri"/>
                  <w:szCs w:val="22"/>
                  <w:lang w:eastAsia="ar-SA"/>
                </w:rPr>
                <w:sym w:font="Symbol" w:char="F073"/>
              </w:r>
              <w:r>
                <w:rPr>
                  <w:rFonts w:eastAsia="Calibri"/>
                  <w:i/>
                  <w:szCs w:val="22"/>
                  <w:vertAlign w:val="subscript"/>
                  <w:lang w:eastAsia="ar-SA"/>
                </w:rPr>
                <w:t>c</w:t>
              </w:r>
              <w:r>
                <w:rPr>
                  <w:rFonts w:eastAsia="Calibri"/>
                  <w:szCs w:val="22"/>
                  <w:lang w:eastAsia="ar-SA"/>
                </w:rPr>
                <w:t>, q</w:t>
              </w:r>
              <w:r>
                <w:rPr>
                  <w:rFonts w:eastAsia="Calibri"/>
                  <w:i/>
                  <w:szCs w:val="22"/>
                  <w:vertAlign w:val="subscript"/>
                  <w:lang w:eastAsia="ar-SA"/>
                </w:rPr>
                <w:t>u</w:t>
              </w:r>
              <w:r>
                <w:rPr>
                  <w:rFonts w:eastAsia="Calibri"/>
                  <w:szCs w:val="22"/>
                  <w:lang w:eastAsia="ar-SA"/>
                </w:rPr>
                <w:t xml:space="preserve"> – gniuždomasis stipris, kPa, MPa</w:t>
              </w:r>
            </w:p>
            <w:p w14:paraId="4182856E" w14:textId="77777777" w:rsidR="00D30B16" w:rsidRDefault="009A0210">
              <w:pPr>
                <w:suppressAutoHyphens/>
                <w:rPr>
                  <w:rFonts w:eastAsia="Calibri"/>
                  <w:szCs w:val="22"/>
                  <w:lang w:eastAsia="ar-SA"/>
                </w:rPr>
              </w:pPr>
              <w:r>
                <w:rPr>
                  <w:rFonts w:eastAsia="Calibri"/>
                  <w:szCs w:val="22"/>
                  <w:lang w:eastAsia="ar-SA"/>
                </w:rPr>
                <w:sym w:font="Symbol" w:char="F073"/>
              </w:r>
              <w:r>
                <w:rPr>
                  <w:rFonts w:eastAsia="Calibri"/>
                  <w:i/>
                  <w:szCs w:val="22"/>
                  <w:vertAlign w:val="subscript"/>
                  <w:lang w:eastAsia="ar-SA"/>
                </w:rPr>
                <w:t>t</w:t>
              </w:r>
              <w:r>
                <w:rPr>
                  <w:rFonts w:eastAsia="Calibri"/>
                  <w:szCs w:val="22"/>
                  <w:lang w:eastAsia="ar-SA"/>
                </w:rPr>
                <w:t xml:space="preserve"> – tempiamasis stipris, kPa, MPa</w:t>
              </w:r>
            </w:p>
            <w:p w14:paraId="4182856F" w14:textId="77777777" w:rsidR="00D30B16" w:rsidRDefault="009A0210">
              <w:pPr>
                <w:suppressAutoHyphens/>
                <w:rPr>
                  <w:rFonts w:eastAsia="Calibri"/>
                  <w:szCs w:val="22"/>
                  <w:lang w:eastAsia="ar-SA"/>
                </w:rPr>
              </w:pPr>
              <w:r>
                <w:rPr>
                  <w:rFonts w:eastAsia="Calibri"/>
                  <w:szCs w:val="22"/>
                  <w:lang w:eastAsia="ar-SA"/>
                </w:rPr>
                <w:sym w:font="Symbol" w:char="F073"/>
              </w:r>
              <w:r>
                <w:rPr>
                  <w:rFonts w:eastAsia="Calibri"/>
                  <w:i/>
                  <w:szCs w:val="22"/>
                  <w:vertAlign w:val="subscript"/>
                  <w:lang w:eastAsia="ar-SA"/>
                </w:rPr>
                <w:t>cf</w:t>
              </w:r>
              <w:r>
                <w:rPr>
                  <w:rFonts w:eastAsia="Calibri"/>
                  <w:szCs w:val="22"/>
                  <w:lang w:eastAsia="ar-SA"/>
                </w:rPr>
                <w:t xml:space="preserve"> – irsmo gniuždomasis stipris, kPa, MPa</w:t>
              </w:r>
            </w:p>
            <w:p w14:paraId="41828570" w14:textId="77777777" w:rsidR="00D30B16" w:rsidRDefault="009A0210">
              <w:pPr>
                <w:suppressAutoHyphens/>
                <w:rPr>
                  <w:rFonts w:eastAsia="Calibri"/>
                  <w:szCs w:val="22"/>
                  <w:lang w:eastAsia="ar-SA"/>
                </w:rPr>
              </w:pPr>
              <w:r>
                <w:rPr>
                  <w:rFonts w:eastAsia="Calibri"/>
                  <w:szCs w:val="22"/>
                  <w:lang w:eastAsia="ar-SA"/>
                </w:rPr>
                <w:sym w:font="Symbol" w:char="F073"/>
              </w:r>
              <w:r>
                <w:rPr>
                  <w:rFonts w:eastAsia="Calibri"/>
                  <w:i/>
                  <w:szCs w:val="22"/>
                  <w:vertAlign w:val="subscript"/>
                  <w:lang w:eastAsia="ar-SA"/>
                </w:rPr>
                <w:t>tf</w:t>
              </w:r>
              <w:r>
                <w:rPr>
                  <w:rFonts w:eastAsia="Calibri"/>
                  <w:szCs w:val="22"/>
                  <w:lang w:eastAsia="ar-SA"/>
                </w:rPr>
                <w:t xml:space="preserve"> – irsmo tempiamasis stipris, kPa, MPa</w:t>
              </w:r>
            </w:p>
            <w:p w14:paraId="41828571" w14:textId="77777777" w:rsidR="00D30B16" w:rsidRDefault="009A0210">
              <w:pPr>
                <w:suppressAutoHyphens/>
                <w:rPr>
                  <w:rFonts w:eastAsia="Calibri"/>
                  <w:szCs w:val="22"/>
                  <w:lang w:eastAsia="ar-SA"/>
                </w:rPr>
              </w:pPr>
              <w:r>
                <w:rPr>
                  <w:rFonts w:eastAsia="Calibri"/>
                  <w:szCs w:val="22"/>
                  <w:lang w:eastAsia="ar-SA"/>
                </w:rPr>
                <w:sym w:font="Symbol" w:char="F073"/>
              </w:r>
              <w:r>
                <w:rPr>
                  <w:rFonts w:eastAsia="Calibri"/>
                  <w:i/>
                  <w:szCs w:val="22"/>
                  <w:vertAlign w:val="subscript"/>
                  <w:lang w:eastAsia="ar-SA"/>
                </w:rPr>
                <w:t>cr</w:t>
              </w:r>
              <w:r>
                <w:rPr>
                  <w:rFonts w:eastAsia="Calibri"/>
                  <w:szCs w:val="22"/>
                  <w:lang w:eastAsia="ar-SA"/>
                </w:rPr>
                <w:t xml:space="preserve"> – užribinis gniuždomasis stipris, kPa, MPa</w:t>
              </w:r>
            </w:p>
            <w:p w14:paraId="41828572" w14:textId="77777777" w:rsidR="00D30B16" w:rsidRDefault="009A0210">
              <w:pPr>
                <w:suppressAutoHyphens/>
                <w:rPr>
                  <w:rFonts w:eastAsia="Calibri"/>
                  <w:szCs w:val="22"/>
                  <w:lang w:eastAsia="ar-SA"/>
                </w:rPr>
              </w:pPr>
              <w:r>
                <w:rPr>
                  <w:rFonts w:eastAsia="Calibri"/>
                  <w:szCs w:val="22"/>
                  <w:lang w:eastAsia="ar-SA"/>
                </w:rPr>
                <w:sym w:font="Symbol" w:char="F073"/>
              </w:r>
              <w:r>
                <w:rPr>
                  <w:rFonts w:eastAsia="Calibri"/>
                  <w:i/>
                  <w:szCs w:val="22"/>
                  <w:vertAlign w:val="subscript"/>
                  <w:lang w:eastAsia="ar-SA"/>
                </w:rPr>
                <w:t>tr</w:t>
              </w:r>
              <w:r>
                <w:rPr>
                  <w:rFonts w:eastAsia="Calibri"/>
                  <w:szCs w:val="22"/>
                  <w:lang w:eastAsia="ar-SA"/>
                </w:rPr>
                <w:t xml:space="preserve"> – užribinis Karneiros stipris, kPa, MPa</w:t>
              </w:r>
            </w:p>
            <w:p w14:paraId="41828573" w14:textId="77777777" w:rsidR="00D30B16" w:rsidRDefault="009A0210">
              <w:pPr>
                <w:suppressAutoHyphens/>
                <w:rPr>
                  <w:rFonts w:eastAsia="Calibri"/>
                  <w:szCs w:val="22"/>
                  <w:lang w:eastAsia="ar-SA"/>
                </w:rPr>
              </w:pPr>
              <w:r>
                <w:rPr>
                  <w:rFonts w:eastAsia="Calibri"/>
                  <w:szCs w:val="22"/>
                  <w:lang w:eastAsia="ar-SA"/>
                </w:rPr>
                <w:sym w:font="Symbol" w:char="F074"/>
              </w:r>
              <w:r>
                <w:rPr>
                  <w:rFonts w:eastAsia="Calibri"/>
                  <w:i/>
                  <w:szCs w:val="22"/>
                  <w:vertAlign w:val="subscript"/>
                  <w:lang w:eastAsia="ar-SA"/>
                </w:rPr>
                <w:t>f</w:t>
              </w:r>
              <w:r>
                <w:rPr>
                  <w:rFonts w:eastAsia="Calibri"/>
                  <w:szCs w:val="22"/>
                  <w:lang w:eastAsia="ar-SA"/>
                </w:rPr>
                <w:t xml:space="preserve"> – irsmo kerpamasis stipris (stiprumas kerpant), kPa, MPa</w:t>
              </w:r>
            </w:p>
            <w:p w14:paraId="41828574" w14:textId="77777777" w:rsidR="00D30B16" w:rsidRDefault="009A0210">
              <w:pPr>
                <w:suppressAutoHyphens/>
                <w:rPr>
                  <w:rFonts w:eastAsia="Calibri"/>
                  <w:szCs w:val="22"/>
                  <w:lang w:eastAsia="ar-SA"/>
                </w:rPr>
              </w:pPr>
              <w:r>
                <w:rPr>
                  <w:rFonts w:eastAsia="Calibri"/>
                  <w:szCs w:val="22"/>
                  <w:lang w:eastAsia="ar-SA"/>
                </w:rPr>
                <w:sym w:font="Symbol" w:char="F074"/>
              </w:r>
              <w:r>
                <w:rPr>
                  <w:rFonts w:eastAsia="Calibri"/>
                  <w:position w:val="-24"/>
                  <w:szCs w:val="22"/>
                  <w:vertAlign w:val="subscript"/>
                  <w:lang w:eastAsia="ar-SA"/>
                </w:rPr>
                <w:object w:dxaOrig="160" w:dyaOrig="580" w14:anchorId="41828C52">
                  <v:shape id="_x0000_i1130" type="#_x0000_t75" style="width:7.5pt;height:28.5pt" o:ole="" fillcolor="window">
                    <v:imagedata r:id="rId240" o:title=""/>
                  </v:shape>
                  <o:OLEObject Type="Embed" ProgID="Equation.3" ShapeID="_x0000_i1130" DrawAspect="Content" ObjectID="_1510054781" r:id="rId241"/>
                </w:object>
              </w:r>
              <w:r>
                <w:rPr>
                  <w:rFonts w:eastAsia="Calibri"/>
                  <w:szCs w:val="22"/>
                  <w:lang w:eastAsia="ar-SA"/>
                </w:rPr>
                <w:t xml:space="preserve"> – efektyvusis kerpamasis stipris, kPa, MPa</w:t>
              </w:r>
            </w:p>
            <w:p w14:paraId="41828575" w14:textId="77777777" w:rsidR="00D30B16" w:rsidRDefault="009A0210">
              <w:pPr>
                <w:suppressAutoHyphens/>
                <w:rPr>
                  <w:rFonts w:eastAsia="Calibri"/>
                  <w:szCs w:val="22"/>
                  <w:lang w:eastAsia="ar-SA"/>
                </w:rPr>
              </w:pPr>
              <w:r>
                <w:rPr>
                  <w:rFonts w:eastAsia="Calibri"/>
                  <w:szCs w:val="22"/>
                  <w:lang w:eastAsia="ar-SA"/>
                </w:rPr>
                <w:sym w:font="Symbol" w:char="F074"/>
              </w:r>
              <w:r>
                <w:rPr>
                  <w:rFonts w:eastAsia="Calibri"/>
                  <w:i/>
                  <w:szCs w:val="22"/>
                  <w:vertAlign w:val="subscript"/>
                  <w:lang w:eastAsia="ar-SA"/>
                </w:rPr>
                <w:t>r</w:t>
              </w:r>
              <w:r>
                <w:rPr>
                  <w:rFonts w:eastAsia="Calibri"/>
                  <w:szCs w:val="22"/>
                  <w:lang w:eastAsia="ar-SA"/>
                </w:rPr>
                <w:t xml:space="preserve"> – slysmo stipris, kPa, MPa</w:t>
              </w:r>
            </w:p>
            <w:p w14:paraId="41828576" w14:textId="77777777" w:rsidR="00D30B16" w:rsidRDefault="009A0210">
              <w:pPr>
                <w:suppressAutoHyphens/>
                <w:rPr>
                  <w:rFonts w:eastAsia="Calibri"/>
                  <w:szCs w:val="22"/>
                  <w:lang w:eastAsia="ar-SA"/>
                </w:rPr>
              </w:pPr>
              <w:r>
                <w:rPr>
                  <w:rFonts w:eastAsia="Calibri"/>
                  <w:szCs w:val="22"/>
                  <w:lang w:eastAsia="ar-SA"/>
                </w:rPr>
                <w:sym w:font="Symbol" w:char="F074"/>
              </w:r>
              <w:r>
                <w:rPr>
                  <w:rFonts w:eastAsia="Calibri"/>
                  <w:position w:val="-24"/>
                  <w:sz w:val="16"/>
                  <w:szCs w:val="22"/>
                  <w:lang w:eastAsia="ar-SA"/>
                </w:rPr>
                <w:object w:dxaOrig="240" w:dyaOrig="580" w14:anchorId="41828C53">
                  <v:shape id="_x0000_i1131" type="#_x0000_t75" style="width:12.75pt;height:28.5pt" o:ole="" fillcolor="window">
                    <v:imagedata r:id="rId242" o:title=""/>
                  </v:shape>
                  <o:OLEObject Type="Embed" ProgID="Equation.3" ShapeID="_x0000_i1131" DrawAspect="Content" ObjectID="_1510054782" r:id="rId243"/>
                </w:object>
              </w:r>
              <w:r>
                <w:rPr>
                  <w:rFonts w:eastAsia="Calibri"/>
                  <w:szCs w:val="22"/>
                  <w:lang w:eastAsia="ar-SA"/>
                </w:rPr>
                <w:t xml:space="preserve"> – efektyvusis irsmo stipris, kPa, MPa</w:t>
              </w:r>
            </w:p>
            <w:p w14:paraId="41828577" w14:textId="77777777" w:rsidR="00D30B16" w:rsidRDefault="009A0210">
              <w:pPr>
                <w:suppressAutoHyphens/>
                <w:rPr>
                  <w:rFonts w:eastAsia="Calibri"/>
                  <w:szCs w:val="22"/>
                  <w:lang w:eastAsia="ar-SA"/>
                </w:rPr>
              </w:pPr>
              <w:r>
                <w:rPr>
                  <w:rFonts w:eastAsia="Calibri"/>
                  <w:szCs w:val="22"/>
                  <w:lang w:eastAsia="ar-SA"/>
                </w:rPr>
                <w:sym w:font="Symbol" w:char="F074"/>
              </w:r>
              <w:r>
                <w:rPr>
                  <w:rFonts w:eastAsia="Calibri"/>
                  <w:position w:val="-24"/>
                  <w:sz w:val="16"/>
                  <w:szCs w:val="22"/>
                  <w:lang w:eastAsia="ar-SA"/>
                </w:rPr>
                <w:object w:dxaOrig="200" w:dyaOrig="580" w14:anchorId="41828C54">
                  <v:shape id="_x0000_i1132" type="#_x0000_t75" style="width:10.5pt;height:28.5pt" o:ole="" fillcolor="window">
                    <v:imagedata r:id="rId244" o:title=""/>
                  </v:shape>
                  <o:OLEObject Type="Embed" ProgID="Equation.3" ShapeID="_x0000_i1132" DrawAspect="Content" ObjectID="_1510054783" r:id="rId245"/>
                </w:object>
              </w:r>
              <w:r>
                <w:rPr>
                  <w:rFonts w:eastAsia="Calibri"/>
                  <w:szCs w:val="22"/>
                  <w:lang w:eastAsia="ar-SA"/>
                </w:rPr>
                <w:t xml:space="preserve"> – efektyvusis slysmo stipris, kPa, MPa</w:t>
              </w:r>
            </w:p>
            <w:p w14:paraId="41828578" w14:textId="77777777" w:rsidR="00D30B16" w:rsidRDefault="009A0210">
              <w:pPr>
                <w:suppressAutoHyphens/>
                <w:rPr>
                  <w:rFonts w:eastAsia="Calibri"/>
                  <w:szCs w:val="22"/>
                  <w:lang w:eastAsia="ar-SA"/>
                </w:rPr>
              </w:pPr>
              <w:r>
                <w:rPr>
                  <w:rFonts w:eastAsia="Calibri"/>
                  <w:szCs w:val="22"/>
                  <w:lang w:eastAsia="ar-SA"/>
                </w:rPr>
                <w:t>c – suminė sankiba (sankiba), kPa, MPa</w:t>
              </w:r>
            </w:p>
            <w:p w14:paraId="41828579" w14:textId="77777777" w:rsidR="00D30B16" w:rsidRDefault="009A0210">
              <w:pPr>
                <w:suppressAutoHyphens/>
                <w:rPr>
                  <w:rFonts w:eastAsia="Calibri"/>
                  <w:szCs w:val="22"/>
                  <w:lang w:eastAsia="ar-SA"/>
                </w:rPr>
              </w:pPr>
              <w:r>
                <w:rPr>
                  <w:rFonts w:eastAsia="Calibri"/>
                  <w:szCs w:val="22"/>
                  <w:lang w:eastAsia="ar-SA"/>
                </w:rPr>
                <w:t>c</w:t>
              </w:r>
              <w:r>
                <w:rPr>
                  <w:rFonts w:eastAsia="Calibri"/>
                  <w:szCs w:val="22"/>
                  <w:vertAlign w:val="subscript"/>
                  <w:lang w:eastAsia="ar-SA"/>
                </w:rPr>
                <w:t>c</w:t>
              </w:r>
              <w:r>
                <w:rPr>
                  <w:rFonts w:eastAsia="Calibri"/>
                  <w:szCs w:val="22"/>
                  <w:lang w:eastAsia="ar-SA"/>
                </w:rPr>
                <w:t xml:space="preserve"> – tariamoji sankiba, kPa, MPa</w:t>
              </w:r>
            </w:p>
            <w:p w14:paraId="4182857A" w14:textId="77777777" w:rsidR="00D30B16" w:rsidRDefault="009A0210">
              <w:pPr>
                <w:suppressAutoHyphens/>
                <w:rPr>
                  <w:rFonts w:eastAsia="Calibri"/>
                  <w:szCs w:val="22"/>
                  <w:lang w:eastAsia="ar-SA"/>
                </w:rPr>
              </w:pPr>
              <w:r>
                <w:rPr>
                  <w:rFonts w:eastAsia="Calibri"/>
                  <w:szCs w:val="22"/>
                  <w:lang w:eastAsia="ar-SA"/>
                </w:rPr>
                <w:t>c</w:t>
              </w:r>
              <w:r>
                <w:rPr>
                  <w:rFonts w:eastAsia="Calibri"/>
                  <w:szCs w:val="22"/>
                  <w:vertAlign w:val="subscript"/>
                  <w:lang w:eastAsia="ar-SA"/>
                </w:rPr>
                <w:t>u</w:t>
              </w:r>
              <w:r>
                <w:rPr>
                  <w:rFonts w:eastAsia="Calibri"/>
                  <w:szCs w:val="22"/>
                  <w:lang w:eastAsia="ar-SA"/>
                </w:rPr>
                <w:t xml:space="preserve"> – nedrenuotoji sankiba (nedrenuoto grunto stipris), kPa, MPa</w:t>
              </w:r>
            </w:p>
            <w:p w14:paraId="4182857B" w14:textId="77777777" w:rsidR="00D30B16" w:rsidRDefault="009A0210">
              <w:pPr>
                <w:suppressAutoHyphens/>
                <w:rPr>
                  <w:rFonts w:eastAsia="Calibri"/>
                  <w:szCs w:val="22"/>
                  <w:lang w:eastAsia="ar-SA"/>
                </w:rPr>
              </w:pPr>
              <w:r>
                <w:rPr>
                  <w:rFonts w:eastAsia="Calibri"/>
                  <w:szCs w:val="22"/>
                  <w:lang w:eastAsia="ar-SA"/>
                </w:rPr>
                <w:t>c</w:t>
              </w:r>
              <w:r>
                <w:rPr>
                  <w:rFonts w:eastAsia="Calibri"/>
                  <w:szCs w:val="22"/>
                  <w:lang w:eastAsia="ar-SA"/>
                </w:rPr>
                <w:sym w:font="Symbol" w:char="F0A2"/>
              </w:r>
              <w:r>
                <w:rPr>
                  <w:rFonts w:eastAsia="Calibri"/>
                  <w:szCs w:val="22"/>
                  <w:lang w:eastAsia="ar-SA"/>
                </w:rPr>
                <w:t xml:space="preserve"> – efektyvioji sankiba (tikroji sankiba), kPa, MPa</w:t>
              </w:r>
            </w:p>
            <w:p w14:paraId="4182857C" w14:textId="77777777" w:rsidR="00D30B16" w:rsidRDefault="009A0210">
              <w:pPr>
                <w:suppressAutoHyphens/>
                <w:rPr>
                  <w:rFonts w:eastAsia="Calibri"/>
                  <w:szCs w:val="22"/>
                  <w:lang w:eastAsia="ar-SA"/>
                </w:rPr>
              </w:pPr>
              <w:r>
                <w:rPr>
                  <w:rFonts w:eastAsia="Calibri"/>
                  <w:szCs w:val="22"/>
                  <w:lang w:eastAsia="ar-SA"/>
                </w:rPr>
                <w:sym w:font="Symbol" w:char="F06A"/>
              </w:r>
              <w:r>
                <w:rPr>
                  <w:rFonts w:eastAsia="Calibri"/>
                  <w:szCs w:val="22"/>
                  <w:lang w:eastAsia="ar-SA"/>
                </w:rPr>
                <w:t xml:space="preserve"> – vidinės trinties kampas, laipsniai</w:t>
              </w:r>
            </w:p>
            <w:p w14:paraId="4182857D" w14:textId="77777777" w:rsidR="00D30B16" w:rsidRDefault="009A0210">
              <w:pPr>
                <w:suppressAutoHyphens/>
                <w:rPr>
                  <w:rFonts w:eastAsia="Calibri"/>
                  <w:szCs w:val="22"/>
                  <w:lang w:eastAsia="ar-SA"/>
                </w:rPr>
              </w:pPr>
              <w:r>
                <w:rPr>
                  <w:rFonts w:eastAsia="Calibri"/>
                  <w:szCs w:val="22"/>
                  <w:lang w:eastAsia="ar-SA"/>
                </w:rPr>
                <w:sym w:font="Symbol" w:char="F06A"/>
              </w:r>
              <w:r>
                <w:rPr>
                  <w:rFonts w:eastAsia="Calibri"/>
                  <w:i/>
                  <w:szCs w:val="22"/>
                  <w:vertAlign w:val="subscript"/>
                  <w:lang w:eastAsia="ar-SA"/>
                </w:rPr>
                <w:t>u</w:t>
              </w:r>
              <w:r>
                <w:rPr>
                  <w:rFonts w:eastAsia="Calibri"/>
                  <w:szCs w:val="22"/>
                  <w:lang w:eastAsia="ar-SA"/>
                </w:rPr>
                <w:t xml:space="preserve"> – nedrenuotosios vidinės trinties kampas, laipsniai</w:t>
              </w:r>
            </w:p>
            <w:p w14:paraId="4182857E" w14:textId="77777777" w:rsidR="00D30B16" w:rsidRDefault="009A0210">
              <w:pPr>
                <w:suppressAutoHyphens/>
                <w:rPr>
                  <w:rFonts w:eastAsia="Calibri"/>
                  <w:szCs w:val="22"/>
                  <w:lang w:eastAsia="ar-SA"/>
                </w:rPr>
              </w:pPr>
              <w:r>
                <w:rPr>
                  <w:rFonts w:eastAsia="Calibri"/>
                  <w:szCs w:val="22"/>
                  <w:lang w:eastAsia="ar-SA"/>
                </w:rPr>
                <w:sym w:font="Symbol" w:char="F06A"/>
              </w:r>
              <w:r>
                <w:rPr>
                  <w:rFonts w:eastAsia="Calibri"/>
                  <w:szCs w:val="22"/>
                  <w:lang w:eastAsia="ar-SA"/>
                </w:rPr>
                <w:sym w:font="Symbol" w:char="F0A2"/>
              </w:r>
              <w:r>
                <w:rPr>
                  <w:rFonts w:eastAsia="Calibri"/>
                  <w:szCs w:val="22"/>
                  <w:lang w:eastAsia="ar-SA"/>
                </w:rPr>
                <w:t xml:space="preserve"> – efektyviosios vidinės trinties kampas, laipsniai</w:t>
              </w:r>
            </w:p>
            <w:p w14:paraId="4182857F" w14:textId="77777777" w:rsidR="00D30B16" w:rsidRDefault="009A0210">
              <w:pPr>
                <w:suppressAutoHyphens/>
                <w:rPr>
                  <w:rFonts w:eastAsia="Calibri"/>
                  <w:szCs w:val="22"/>
                  <w:lang w:eastAsia="ar-SA"/>
                </w:rPr>
              </w:pPr>
              <w:r>
                <w:rPr>
                  <w:rFonts w:eastAsia="Calibri"/>
                  <w:szCs w:val="22"/>
                  <w:lang w:eastAsia="ar-SA"/>
                </w:rPr>
                <w:t xml:space="preserve">tan </w:t>
              </w:r>
              <w:r>
                <w:rPr>
                  <w:rFonts w:eastAsia="Calibri"/>
                  <w:szCs w:val="22"/>
                  <w:lang w:eastAsia="ar-SA"/>
                </w:rPr>
                <w:sym w:font="Symbol" w:char="F06A"/>
              </w:r>
              <w:r>
                <w:rPr>
                  <w:rFonts w:eastAsia="Calibri"/>
                  <w:szCs w:val="22"/>
                  <w:lang w:eastAsia="ar-SA"/>
                </w:rPr>
                <w:t xml:space="preserve"> – vidinės trinties koeficientas, vieneto dalis ar vienetas</w:t>
              </w:r>
            </w:p>
            <w:p w14:paraId="41828580" w14:textId="77777777" w:rsidR="00D30B16" w:rsidRDefault="009A0210">
              <w:pPr>
                <w:suppressAutoHyphens/>
                <w:rPr>
                  <w:rFonts w:eastAsia="Calibri"/>
                  <w:szCs w:val="22"/>
                  <w:lang w:eastAsia="ar-SA"/>
                </w:rPr>
              </w:pPr>
              <w:r>
                <w:rPr>
                  <w:rFonts w:eastAsia="Calibri"/>
                  <w:szCs w:val="22"/>
                  <w:lang w:eastAsia="ar-SA"/>
                </w:rPr>
                <w:t xml:space="preserve">tan </w:t>
              </w:r>
              <w:r>
                <w:rPr>
                  <w:rFonts w:eastAsia="Calibri"/>
                  <w:szCs w:val="22"/>
                  <w:lang w:eastAsia="ar-SA"/>
                </w:rPr>
                <w:sym w:font="Symbol" w:char="F059"/>
              </w:r>
              <w:r>
                <w:rPr>
                  <w:rFonts w:eastAsia="Calibri"/>
                  <w:i/>
                  <w:szCs w:val="22"/>
                  <w:vertAlign w:val="subscript"/>
                  <w:lang w:eastAsia="ar-SA"/>
                </w:rPr>
                <w:t xml:space="preserve">n – </w:t>
              </w:r>
              <w:r>
                <w:rPr>
                  <w:rFonts w:eastAsia="Calibri"/>
                  <w:szCs w:val="22"/>
                  <w:lang w:eastAsia="ar-SA"/>
                </w:rPr>
                <w:t>šlyties koeficientas, vieneto dalis ar vienetas</w:t>
              </w:r>
            </w:p>
            <w:p w14:paraId="41828581" w14:textId="77777777" w:rsidR="00D30B16" w:rsidRDefault="00EE25CA">
              <w:pPr>
                <w:rPr>
                  <w:sz w:val="6"/>
                  <w:szCs w:val="6"/>
                </w:rPr>
              </w:pPr>
            </w:p>
          </w:sdtContent>
        </w:sdt>
        <w:sdt>
          <w:sdtPr>
            <w:alias w:val="skirsnis"/>
            <w:tag w:val="part_73e7961f2b034b70932dc2d02a9d466e"/>
            <w:id w:val="-924032083"/>
            <w:lock w:val="sdtLocked"/>
          </w:sdtPr>
          <w:sdtEndPr/>
          <w:sdtContent>
            <w:p w14:paraId="41828582" w14:textId="77777777" w:rsidR="00D30B16" w:rsidRDefault="00EE25CA">
              <w:pPr>
                <w:suppressAutoHyphens/>
                <w:spacing w:line="360" w:lineRule="auto"/>
                <w:jc w:val="center"/>
                <w:rPr>
                  <w:rFonts w:eastAsia="Calibri"/>
                  <w:b/>
                  <w:bCs/>
                  <w:kern w:val="32"/>
                  <w:szCs w:val="22"/>
                  <w:lang w:eastAsia="ar-SA"/>
                </w:rPr>
              </w:pPr>
              <w:sdt>
                <w:sdtPr>
                  <w:alias w:val="Pavadinimas"/>
                  <w:tag w:val="title_73e7961f2b034b70932dc2d02a9d466e"/>
                  <w:id w:val="-1609955931"/>
                  <w:lock w:val="sdtLocked"/>
                </w:sdtPr>
                <w:sdtEndPr/>
                <w:sdtContent>
                  <w:r w:rsidR="009A0210">
                    <w:rPr>
                      <w:rFonts w:eastAsia="Calibri"/>
                      <w:b/>
                      <w:bCs/>
                      <w:kern w:val="32"/>
                      <w:szCs w:val="22"/>
                      <w:lang w:eastAsia="ar-SA"/>
                    </w:rPr>
                    <w:t>Geotechninio zondavimo ir bandomųjų apkrovimų rodikliai</w:t>
                  </w:r>
                </w:sdtContent>
              </w:sdt>
            </w:p>
            <w:p w14:paraId="41828583" w14:textId="77777777" w:rsidR="00D30B16" w:rsidRDefault="00D30B16">
              <w:pPr>
                <w:rPr>
                  <w:sz w:val="6"/>
                  <w:szCs w:val="6"/>
                </w:rPr>
              </w:pPr>
            </w:p>
            <w:p w14:paraId="41828584" w14:textId="77777777" w:rsidR="00D30B16" w:rsidRDefault="009A0210">
              <w:pPr>
                <w:suppressAutoHyphens/>
                <w:rPr>
                  <w:rFonts w:eastAsia="Calibri"/>
                  <w:szCs w:val="22"/>
                  <w:lang w:eastAsia="ar-SA"/>
                </w:rPr>
              </w:pPr>
              <w:r>
                <w:rPr>
                  <w:rFonts w:eastAsia="Calibri"/>
                  <w:szCs w:val="22"/>
                  <w:lang w:eastAsia="ar-SA"/>
                </w:rPr>
                <w:t>q</w:t>
              </w:r>
              <w:r>
                <w:rPr>
                  <w:rFonts w:eastAsia="Calibri"/>
                  <w:i/>
                  <w:szCs w:val="22"/>
                  <w:vertAlign w:val="subscript"/>
                  <w:lang w:eastAsia="ar-SA"/>
                </w:rPr>
                <w:t>c</w:t>
              </w:r>
              <w:r>
                <w:rPr>
                  <w:rFonts w:eastAsia="Calibri"/>
                  <w:szCs w:val="22"/>
                  <w:lang w:eastAsia="ar-SA"/>
                </w:rPr>
                <w:t xml:space="preserve"> – kūginis stipris, MN /m</w:t>
              </w:r>
              <w:r>
                <w:rPr>
                  <w:rFonts w:eastAsia="Calibri"/>
                  <w:szCs w:val="22"/>
                  <w:vertAlign w:val="superscript"/>
                  <w:lang w:eastAsia="ar-SA"/>
                </w:rPr>
                <w:t>2</w:t>
              </w:r>
              <w:r>
                <w:rPr>
                  <w:rFonts w:eastAsia="Calibri"/>
                  <w:szCs w:val="22"/>
                  <w:lang w:eastAsia="ar-SA"/>
                </w:rPr>
                <w:t>, MPa</w:t>
              </w:r>
            </w:p>
            <w:p w14:paraId="41828585" w14:textId="77777777" w:rsidR="00D30B16" w:rsidRDefault="009A0210">
              <w:pPr>
                <w:suppressAutoHyphens/>
                <w:rPr>
                  <w:rFonts w:eastAsia="Calibri"/>
                  <w:szCs w:val="22"/>
                  <w:lang w:eastAsia="ar-SA"/>
                </w:rPr>
              </w:pPr>
              <w:r>
                <w:rPr>
                  <w:rFonts w:eastAsia="Calibri"/>
                  <w:szCs w:val="22"/>
                  <w:lang w:eastAsia="ar-SA"/>
                </w:rPr>
                <w:t>q</w:t>
              </w:r>
              <w:r>
                <w:rPr>
                  <w:rFonts w:eastAsia="Calibri"/>
                  <w:i/>
                  <w:szCs w:val="22"/>
                  <w:vertAlign w:val="subscript"/>
                  <w:lang w:eastAsia="ar-SA"/>
                </w:rPr>
                <w:t>t</w:t>
              </w:r>
              <w:r>
                <w:rPr>
                  <w:rFonts w:eastAsia="Calibri"/>
                  <w:szCs w:val="22"/>
                  <w:lang w:eastAsia="ar-SA"/>
                </w:rPr>
                <w:t xml:space="preserve"> – kūginis stipris, koreguotas dėl vandens porinio slėgio poveikio, MN /m</w:t>
              </w:r>
              <w:r>
                <w:rPr>
                  <w:rFonts w:eastAsia="Calibri"/>
                  <w:szCs w:val="22"/>
                  <w:vertAlign w:val="superscript"/>
                  <w:lang w:eastAsia="ar-SA"/>
                </w:rPr>
                <w:t>2</w:t>
              </w:r>
              <w:r>
                <w:rPr>
                  <w:rFonts w:eastAsia="Calibri"/>
                  <w:szCs w:val="22"/>
                  <w:lang w:eastAsia="ar-SA"/>
                </w:rPr>
                <w:t>, MPa</w:t>
              </w:r>
            </w:p>
            <w:p w14:paraId="41828586" w14:textId="77777777" w:rsidR="00D30B16" w:rsidRDefault="009A0210">
              <w:pPr>
                <w:suppressAutoHyphens/>
                <w:rPr>
                  <w:rFonts w:eastAsia="Calibri"/>
                  <w:szCs w:val="22"/>
                  <w:lang w:eastAsia="ar-SA"/>
                </w:rPr>
              </w:pPr>
              <w:r>
                <w:rPr>
                  <w:rFonts w:eastAsia="Calibri"/>
                  <w:szCs w:val="22"/>
                  <w:lang w:eastAsia="ar-SA"/>
                </w:rPr>
                <w:t>q</w:t>
              </w:r>
              <w:r>
                <w:rPr>
                  <w:rFonts w:eastAsia="Calibri"/>
                  <w:i/>
                  <w:szCs w:val="22"/>
                  <w:vertAlign w:val="subscript"/>
                  <w:lang w:eastAsia="ar-SA"/>
                </w:rPr>
                <w:t>n</w:t>
              </w:r>
              <w:r>
                <w:rPr>
                  <w:rFonts w:eastAsia="Calibri"/>
                  <w:szCs w:val="22"/>
                  <w:lang w:eastAsia="ar-SA"/>
                </w:rPr>
                <w:t xml:space="preserve"> – grynasis kūginis stipris, koreguotas dėl vandens porinio slėgio poveikio, MN /m</w:t>
              </w:r>
              <w:r>
                <w:rPr>
                  <w:rFonts w:eastAsia="Calibri"/>
                  <w:szCs w:val="22"/>
                  <w:vertAlign w:val="superscript"/>
                  <w:lang w:eastAsia="ar-SA"/>
                </w:rPr>
                <w:t>2</w:t>
              </w:r>
              <w:r>
                <w:rPr>
                  <w:rFonts w:eastAsia="Calibri"/>
                  <w:szCs w:val="22"/>
                  <w:lang w:eastAsia="ar-SA"/>
                </w:rPr>
                <w:t>, MPa</w:t>
              </w:r>
            </w:p>
            <w:p w14:paraId="41828587" w14:textId="77777777" w:rsidR="00D30B16" w:rsidRDefault="009A0210">
              <w:pPr>
                <w:suppressAutoHyphens/>
                <w:rPr>
                  <w:rFonts w:eastAsia="Calibri"/>
                  <w:szCs w:val="22"/>
                  <w:lang w:eastAsia="ar-SA"/>
                </w:rPr>
              </w:pPr>
              <w:r>
                <w:rPr>
                  <w:rFonts w:eastAsia="Calibri"/>
                  <w:szCs w:val="22"/>
                  <w:lang w:eastAsia="ar-SA"/>
                </w:rPr>
                <w:t>f</w:t>
              </w:r>
              <w:r>
                <w:rPr>
                  <w:rFonts w:eastAsia="Calibri"/>
                  <w:i/>
                  <w:szCs w:val="22"/>
                  <w:vertAlign w:val="subscript"/>
                  <w:lang w:eastAsia="ar-SA"/>
                </w:rPr>
                <w:t>s</w:t>
              </w:r>
              <w:r>
                <w:rPr>
                  <w:rFonts w:eastAsia="Calibri"/>
                  <w:szCs w:val="22"/>
                  <w:lang w:eastAsia="ar-SA"/>
                </w:rPr>
                <w:t xml:space="preserve"> – šoninės trinties stipris, kN /m</w:t>
              </w:r>
              <w:r>
                <w:rPr>
                  <w:rFonts w:eastAsia="Calibri"/>
                  <w:szCs w:val="22"/>
                  <w:vertAlign w:val="superscript"/>
                  <w:lang w:eastAsia="ar-SA"/>
                </w:rPr>
                <w:t>2</w:t>
              </w:r>
              <w:r>
                <w:rPr>
                  <w:rFonts w:eastAsia="Calibri"/>
                  <w:szCs w:val="22"/>
                  <w:lang w:eastAsia="ar-SA"/>
                </w:rPr>
                <w:t>, kPa</w:t>
              </w:r>
            </w:p>
            <w:p w14:paraId="41828588" w14:textId="77777777" w:rsidR="00D30B16" w:rsidRDefault="009A0210">
              <w:pPr>
                <w:suppressAutoHyphens/>
                <w:rPr>
                  <w:rFonts w:eastAsia="Calibri"/>
                  <w:szCs w:val="22"/>
                  <w:lang w:eastAsia="ar-SA"/>
                </w:rPr>
              </w:pPr>
              <w:r>
                <w:rPr>
                  <w:rFonts w:eastAsia="Calibri"/>
                  <w:szCs w:val="22"/>
                  <w:lang w:eastAsia="ar-SA"/>
                </w:rPr>
                <w:t>f</w:t>
              </w:r>
              <w:r>
                <w:rPr>
                  <w:rFonts w:eastAsia="Calibri"/>
                  <w:i/>
                  <w:szCs w:val="22"/>
                  <w:vertAlign w:val="subscript"/>
                  <w:lang w:eastAsia="ar-SA"/>
                </w:rPr>
                <w:t>t</w:t>
              </w:r>
              <w:r>
                <w:rPr>
                  <w:rFonts w:eastAsia="Calibri"/>
                  <w:szCs w:val="22"/>
                  <w:lang w:eastAsia="ar-SA"/>
                </w:rPr>
                <w:t xml:space="preserve"> – koreguotas šoninės trinties stipris, kN /m</w:t>
              </w:r>
              <w:r>
                <w:rPr>
                  <w:rFonts w:eastAsia="Calibri"/>
                  <w:szCs w:val="22"/>
                  <w:vertAlign w:val="superscript"/>
                  <w:lang w:eastAsia="ar-SA"/>
                </w:rPr>
                <w:t>2</w:t>
              </w:r>
              <w:r>
                <w:rPr>
                  <w:rFonts w:eastAsia="Calibri"/>
                  <w:szCs w:val="22"/>
                  <w:lang w:eastAsia="ar-SA"/>
                </w:rPr>
                <w:t>, kPa</w:t>
              </w:r>
            </w:p>
            <w:p w14:paraId="41828589" w14:textId="77777777" w:rsidR="00D30B16" w:rsidRDefault="009A0210">
              <w:pPr>
                <w:suppressAutoHyphens/>
                <w:rPr>
                  <w:rFonts w:eastAsia="Calibri"/>
                  <w:szCs w:val="22"/>
                  <w:lang w:eastAsia="ar-SA"/>
                </w:rPr>
              </w:pPr>
              <w:r>
                <w:rPr>
                  <w:rFonts w:eastAsia="Calibri"/>
                  <w:szCs w:val="22"/>
                  <w:lang w:eastAsia="ar-SA"/>
                </w:rPr>
                <w:t>R</w:t>
              </w:r>
              <w:r>
                <w:rPr>
                  <w:rFonts w:eastAsia="Calibri"/>
                  <w:i/>
                  <w:szCs w:val="22"/>
                  <w:vertAlign w:val="subscript"/>
                  <w:lang w:eastAsia="ar-SA"/>
                </w:rPr>
                <w:t>t</w:t>
              </w:r>
              <w:r>
                <w:rPr>
                  <w:rFonts w:eastAsia="Calibri"/>
                  <w:szCs w:val="22"/>
                  <w:lang w:eastAsia="ar-SA"/>
                </w:rPr>
                <w:t xml:space="preserve"> – paviršinės trinties koeficientas, vieneto dalis ar vienetas</w:t>
              </w:r>
            </w:p>
            <w:p w14:paraId="4182858A" w14:textId="77777777" w:rsidR="00D30B16" w:rsidRDefault="009A0210">
              <w:pPr>
                <w:suppressAutoHyphens/>
                <w:rPr>
                  <w:rFonts w:eastAsia="Calibri"/>
                  <w:szCs w:val="22"/>
                  <w:lang w:eastAsia="ar-SA"/>
                </w:rPr>
              </w:pPr>
              <w:r>
                <w:rPr>
                  <w:rFonts w:eastAsia="Calibri"/>
                  <w:szCs w:val="22"/>
                  <w:lang w:eastAsia="ar-SA"/>
                </w:rPr>
                <w:t>u</w:t>
              </w:r>
              <w:r>
                <w:rPr>
                  <w:rFonts w:eastAsia="Calibri"/>
                  <w:i/>
                  <w:szCs w:val="22"/>
                  <w:vertAlign w:val="subscript"/>
                  <w:lang w:eastAsia="ar-SA"/>
                </w:rPr>
                <w:t>o</w:t>
              </w:r>
              <w:r>
                <w:rPr>
                  <w:rFonts w:eastAsia="Calibri"/>
                  <w:szCs w:val="22"/>
                  <w:lang w:eastAsia="ar-SA"/>
                </w:rPr>
                <w:t xml:space="preserve"> – geostatinis porų vandens slėgis, kPa</w:t>
              </w:r>
            </w:p>
            <w:p w14:paraId="4182858B" w14:textId="77777777" w:rsidR="00D30B16" w:rsidRDefault="009A0210">
              <w:pPr>
                <w:suppressAutoHyphens/>
                <w:rPr>
                  <w:rFonts w:eastAsia="Calibri"/>
                  <w:szCs w:val="22"/>
                  <w:lang w:eastAsia="ar-SA"/>
                </w:rPr>
              </w:pPr>
              <w:r>
                <w:rPr>
                  <w:rFonts w:eastAsia="Calibri"/>
                  <w:szCs w:val="22"/>
                  <w:lang w:eastAsia="ar-SA"/>
                </w:rPr>
                <w:t>u – išmatuotas porų vandens slėgis, kPa</w:t>
              </w:r>
            </w:p>
            <w:p w14:paraId="4182858C" w14:textId="77777777" w:rsidR="00D30B16" w:rsidRDefault="009A0210">
              <w:pPr>
                <w:suppressAutoHyphens/>
                <w:rPr>
                  <w:rFonts w:eastAsia="Calibri"/>
                  <w:szCs w:val="22"/>
                  <w:lang w:eastAsia="ar-SA"/>
                </w:rPr>
              </w:pPr>
              <w:r>
                <w:rPr>
                  <w:rFonts w:eastAsia="Calibri"/>
                  <w:szCs w:val="22"/>
                  <w:lang w:eastAsia="ar-SA"/>
                </w:rPr>
                <w:sym w:font="Symbol" w:char="F044"/>
              </w:r>
              <w:r>
                <w:rPr>
                  <w:rFonts w:eastAsia="Calibri"/>
                  <w:szCs w:val="22"/>
                  <w:lang w:eastAsia="ar-SA"/>
                </w:rPr>
                <w:t>u – perteklinis porų vandens slėgis, kPa</w:t>
              </w:r>
            </w:p>
            <w:p w14:paraId="4182858D" w14:textId="77777777" w:rsidR="00D30B16" w:rsidRDefault="009A0210">
              <w:pPr>
                <w:suppressAutoHyphens/>
                <w:rPr>
                  <w:rFonts w:eastAsia="Calibri"/>
                  <w:szCs w:val="22"/>
                  <w:lang w:eastAsia="ar-SA"/>
                </w:rPr>
              </w:pPr>
              <w:r>
                <w:rPr>
                  <w:rFonts w:eastAsia="Calibri"/>
                  <w:szCs w:val="22"/>
                  <w:lang w:eastAsia="ar-SA"/>
                </w:rPr>
                <w:t>B</w:t>
              </w:r>
              <w:r>
                <w:rPr>
                  <w:rFonts w:eastAsia="Calibri"/>
                  <w:i/>
                  <w:szCs w:val="22"/>
                  <w:vertAlign w:val="subscript"/>
                  <w:lang w:eastAsia="ar-SA"/>
                </w:rPr>
                <w:t>q</w:t>
              </w:r>
              <w:r>
                <w:rPr>
                  <w:rFonts w:eastAsia="Calibri"/>
                  <w:szCs w:val="22"/>
                  <w:lang w:eastAsia="ar-SA"/>
                </w:rPr>
                <w:t xml:space="preserve"> –porų slėgio koeficientas, vieneto dalis ar vienetas</w:t>
              </w:r>
            </w:p>
            <w:p w14:paraId="4182858E" w14:textId="77777777" w:rsidR="00D30B16" w:rsidRDefault="009A0210">
              <w:pPr>
                <w:suppressAutoHyphens/>
                <w:rPr>
                  <w:rFonts w:eastAsia="Calibri"/>
                  <w:szCs w:val="22"/>
                  <w:lang w:eastAsia="ar-SA"/>
                </w:rPr>
              </w:pPr>
              <w:r>
                <w:rPr>
                  <w:rFonts w:eastAsia="Calibri"/>
                  <w:szCs w:val="22"/>
                  <w:lang w:eastAsia="ar-SA"/>
                </w:rPr>
                <w:t>N</w:t>
              </w:r>
              <w:r>
                <w:rPr>
                  <w:rFonts w:eastAsia="Calibri"/>
                  <w:i/>
                  <w:szCs w:val="22"/>
                  <w:vertAlign w:val="subscript"/>
                  <w:lang w:eastAsia="ar-SA"/>
                </w:rPr>
                <w:t>n</w:t>
              </w:r>
              <w:r>
                <w:rPr>
                  <w:rFonts w:eastAsia="Calibri"/>
                  <w:szCs w:val="22"/>
                  <w:lang w:eastAsia="ar-SA"/>
                </w:rPr>
                <w:t xml:space="preserve"> –smūgių skaičius, vieneto dalis ar vienetas</w:t>
              </w:r>
            </w:p>
            <w:p w14:paraId="4182858F" w14:textId="77777777" w:rsidR="00D30B16" w:rsidRDefault="009A0210">
              <w:pPr>
                <w:suppressAutoHyphens/>
                <w:rPr>
                  <w:rFonts w:eastAsia="Calibri"/>
                  <w:szCs w:val="22"/>
                  <w:lang w:eastAsia="ar-SA"/>
                </w:rPr>
              </w:pPr>
              <w:r>
                <w:rPr>
                  <w:rFonts w:eastAsia="Calibri"/>
                  <w:szCs w:val="22"/>
                  <w:lang w:eastAsia="ar-SA"/>
                </w:rPr>
                <w:t>n</w:t>
              </w:r>
              <w:r>
                <w:rPr>
                  <w:rFonts w:eastAsia="Calibri"/>
                  <w:i/>
                  <w:szCs w:val="22"/>
                  <w:vertAlign w:val="subscript"/>
                  <w:lang w:eastAsia="ar-SA"/>
                </w:rPr>
                <w:t>10</w:t>
              </w:r>
              <w:r>
                <w:rPr>
                  <w:rFonts w:eastAsia="Calibri"/>
                  <w:szCs w:val="22"/>
                  <w:lang w:eastAsia="ar-SA"/>
                </w:rPr>
                <w:t>, n</w:t>
              </w:r>
              <w:r>
                <w:rPr>
                  <w:rFonts w:eastAsia="Calibri"/>
                  <w:i/>
                  <w:szCs w:val="22"/>
                  <w:vertAlign w:val="subscript"/>
                  <w:lang w:eastAsia="ar-SA"/>
                </w:rPr>
                <w:t>n</w:t>
              </w:r>
              <w:r>
                <w:rPr>
                  <w:rFonts w:eastAsia="Calibri"/>
                  <w:szCs w:val="22"/>
                  <w:lang w:eastAsia="ar-SA"/>
                </w:rPr>
                <w:t xml:space="preserve"> – dinaminės smigos rodiklis, vieneto dalis ar vienetas</w:t>
              </w:r>
            </w:p>
            <w:p w14:paraId="41828590" w14:textId="77777777" w:rsidR="00D30B16" w:rsidRDefault="009A0210">
              <w:pPr>
                <w:suppressAutoHyphens/>
                <w:rPr>
                  <w:rFonts w:eastAsia="Calibri"/>
                  <w:szCs w:val="22"/>
                  <w:lang w:eastAsia="ar-SA"/>
                </w:rPr>
              </w:pPr>
              <w:r>
                <w:rPr>
                  <w:rFonts w:eastAsia="Calibri"/>
                  <w:szCs w:val="22"/>
                  <w:lang w:eastAsia="ar-SA"/>
                </w:rPr>
                <w:t>q</w:t>
              </w:r>
              <w:r>
                <w:rPr>
                  <w:rFonts w:eastAsia="Calibri"/>
                  <w:i/>
                  <w:szCs w:val="22"/>
                  <w:vertAlign w:val="subscript"/>
                  <w:lang w:eastAsia="ar-SA"/>
                </w:rPr>
                <w:t>d</w:t>
              </w:r>
              <w:r>
                <w:rPr>
                  <w:rFonts w:eastAsia="Calibri"/>
                  <w:szCs w:val="22"/>
                  <w:lang w:eastAsia="ar-SA"/>
                </w:rPr>
                <w:t xml:space="preserve"> – dinaminis kūginis stipris, MPa</w:t>
              </w:r>
            </w:p>
            <w:p w14:paraId="41828591" w14:textId="77777777" w:rsidR="00D30B16" w:rsidRDefault="009A0210">
              <w:pPr>
                <w:suppressAutoHyphens/>
                <w:rPr>
                  <w:rFonts w:eastAsia="Calibri"/>
                  <w:szCs w:val="22"/>
                  <w:lang w:eastAsia="ar-SA"/>
                </w:rPr>
              </w:pPr>
              <w:r>
                <w:rPr>
                  <w:rFonts w:eastAsia="Calibri"/>
                  <w:szCs w:val="22"/>
                  <w:lang w:eastAsia="ar-SA"/>
                </w:rPr>
                <w:lastRenderedPageBreak/>
                <w:br w:type="page"/>
              </w:r>
            </w:p>
            <w:p w14:paraId="41828592" w14:textId="77777777" w:rsidR="00D30B16" w:rsidRDefault="009A0210">
              <w:pPr>
                <w:suppressAutoHyphens/>
                <w:ind w:left="7088" w:hanging="709"/>
                <w:jc w:val="both"/>
                <w:rPr>
                  <w:rFonts w:eastAsia="Calibri"/>
                  <w:iCs/>
                  <w:sz w:val="22"/>
                  <w:szCs w:val="22"/>
                </w:rPr>
              </w:pPr>
              <w:r>
                <w:rPr>
                  <w:rFonts w:eastAsia="Calibri"/>
                  <w:iCs/>
                  <w:sz w:val="22"/>
                  <w:szCs w:val="22"/>
                </w:rPr>
                <w:lastRenderedPageBreak/>
                <w:t>Automobilių kelių inžinerinių</w:t>
              </w:r>
            </w:p>
            <w:p w14:paraId="41828593"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594"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595"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596" w14:textId="77777777" w:rsidR="00D30B16" w:rsidRDefault="009A0210">
              <w:pPr>
                <w:suppressAutoHyphens/>
                <w:ind w:left="7088" w:hanging="709"/>
                <w:jc w:val="both"/>
                <w:rPr>
                  <w:rFonts w:eastAsia="Calibri"/>
                  <w:iCs/>
                  <w:sz w:val="22"/>
                  <w:szCs w:val="22"/>
                </w:rPr>
              </w:pPr>
              <w:r>
                <w:rPr>
                  <w:rFonts w:eastAsia="Calibri"/>
                  <w:iCs/>
                  <w:sz w:val="22"/>
                  <w:szCs w:val="22"/>
                </w:rPr>
                <w:t>9 priedo tęsinys</w:t>
              </w:r>
            </w:p>
            <w:p w14:paraId="41828597" w14:textId="77777777" w:rsidR="00D30B16" w:rsidRDefault="009A0210">
              <w:pPr>
                <w:suppressAutoHyphens/>
                <w:rPr>
                  <w:rFonts w:eastAsia="Calibri"/>
                  <w:szCs w:val="22"/>
                  <w:lang w:eastAsia="ar-SA"/>
                </w:rPr>
              </w:pPr>
              <w:r>
                <w:rPr>
                  <w:rFonts w:eastAsia="Calibri"/>
                  <w:szCs w:val="22"/>
                  <w:lang w:eastAsia="ar-SA"/>
                </w:rPr>
                <w:t>c</w:t>
              </w:r>
              <w:r>
                <w:rPr>
                  <w:rFonts w:eastAsia="Calibri"/>
                  <w:i/>
                  <w:szCs w:val="22"/>
                  <w:vertAlign w:val="subscript"/>
                  <w:lang w:eastAsia="ar-SA"/>
                </w:rPr>
                <w:t>tv</w:t>
              </w:r>
              <w:r>
                <w:rPr>
                  <w:rFonts w:eastAsia="Calibri"/>
                  <w:szCs w:val="22"/>
                  <w:lang w:eastAsia="ar-SA"/>
                </w:rPr>
                <w:t xml:space="preserve">, </w:t>
              </w:r>
              <w:r>
                <w:rPr>
                  <w:rFonts w:eastAsia="Calibri"/>
                  <w:szCs w:val="22"/>
                  <w:lang w:eastAsia="ar-SA"/>
                </w:rPr>
                <w:sym w:font="Symbol" w:char="F074"/>
              </w:r>
              <w:r>
                <w:rPr>
                  <w:rFonts w:eastAsia="Calibri"/>
                  <w:i/>
                  <w:szCs w:val="22"/>
                  <w:vertAlign w:val="subscript"/>
                  <w:lang w:eastAsia="ar-SA"/>
                </w:rPr>
                <w:t>FS</w:t>
              </w:r>
              <w:r>
                <w:rPr>
                  <w:rFonts w:eastAsia="Calibri"/>
                  <w:szCs w:val="22"/>
                  <w:lang w:eastAsia="ar-SA"/>
                </w:rPr>
                <w:t xml:space="preserve"> – stiprumas kerpant sparnuote kPa, MPa</w:t>
              </w:r>
            </w:p>
            <w:p w14:paraId="41828598" w14:textId="77777777" w:rsidR="00D30B16" w:rsidRDefault="009A0210">
              <w:pPr>
                <w:suppressAutoHyphens/>
                <w:rPr>
                  <w:rFonts w:eastAsia="Calibri"/>
                  <w:szCs w:val="22"/>
                  <w:lang w:eastAsia="ar-SA"/>
                </w:rPr>
              </w:pPr>
              <w:r>
                <w:rPr>
                  <w:rFonts w:eastAsia="Calibri"/>
                  <w:szCs w:val="22"/>
                  <w:lang w:eastAsia="ar-SA"/>
                </w:rPr>
                <w:t>p</w:t>
              </w:r>
              <w:r>
                <w:rPr>
                  <w:rFonts w:eastAsia="Calibri"/>
                  <w:i/>
                  <w:szCs w:val="22"/>
                  <w:vertAlign w:val="subscript"/>
                  <w:lang w:eastAsia="ar-SA"/>
                </w:rPr>
                <w:t>L</w:t>
              </w:r>
              <w:r>
                <w:rPr>
                  <w:rFonts w:eastAsia="Calibri"/>
                  <w:szCs w:val="22"/>
                  <w:lang w:eastAsia="ar-SA"/>
                </w:rPr>
                <w:t xml:space="preserve"> – ribinė apkrova bandant plokšte, MPa</w:t>
              </w:r>
            </w:p>
            <w:p w14:paraId="41828599" w14:textId="77777777" w:rsidR="00D30B16" w:rsidRDefault="009A0210">
              <w:pPr>
                <w:suppressAutoHyphens/>
                <w:rPr>
                  <w:rFonts w:eastAsia="Calibri"/>
                  <w:szCs w:val="22"/>
                  <w:lang w:eastAsia="ar-SA"/>
                </w:rPr>
              </w:pPr>
              <w:r>
                <w:rPr>
                  <w:rFonts w:eastAsia="Calibri"/>
                  <w:szCs w:val="22"/>
                  <w:lang w:eastAsia="ar-SA"/>
                </w:rPr>
                <w:t>p</w:t>
              </w:r>
              <w:r>
                <w:rPr>
                  <w:rFonts w:eastAsia="Calibri"/>
                  <w:i/>
                  <w:szCs w:val="22"/>
                  <w:vertAlign w:val="subscript"/>
                  <w:lang w:eastAsia="ar-SA"/>
                </w:rPr>
                <w:t>LM</w:t>
              </w:r>
              <w:r>
                <w:rPr>
                  <w:rFonts w:eastAsia="Calibri"/>
                  <w:szCs w:val="22"/>
                  <w:lang w:eastAsia="ar-SA"/>
                </w:rPr>
                <w:t xml:space="preserve"> – ribinis Menaro slėgis, MPa</w:t>
              </w:r>
            </w:p>
            <w:p w14:paraId="4182859A" w14:textId="77777777" w:rsidR="00D30B16" w:rsidRDefault="00EE25CA">
              <w:pPr>
                <w:rPr>
                  <w:sz w:val="6"/>
                  <w:szCs w:val="6"/>
                </w:rPr>
              </w:pPr>
            </w:p>
          </w:sdtContent>
        </w:sdt>
        <w:sdt>
          <w:sdtPr>
            <w:alias w:val="skirsnis"/>
            <w:tag w:val="part_6672bb57573d41dcb3e2cbe3911251ce"/>
            <w:id w:val="-701398488"/>
            <w:lock w:val="sdtLocked"/>
          </w:sdtPr>
          <w:sdtEndPr/>
          <w:sdtContent>
            <w:p w14:paraId="4182859B" w14:textId="77777777" w:rsidR="00D30B16" w:rsidRDefault="00EE25CA">
              <w:pPr>
                <w:suppressAutoHyphens/>
                <w:spacing w:line="360" w:lineRule="auto"/>
                <w:jc w:val="center"/>
                <w:rPr>
                  <w:rFonts w:eastAsia="Calibri"/>
                  <w:b/>
                  <w:bCs/>
                  <w:kern w:val="32"/>
                  <w:szCs w:val="22"/>
                  <w:lang w:eastAsia="ar-SA"/>
                </w:rPr>
              </w:pPr>
              <w:sdt>
                <w:sdtPr>
                  <w:alias w:val="Pavadinimas"/>
                  <w:tag w:val="title_6672bb57573d41dcb3e2cbe3911251ce"/>
                  <w:id w:val="982888405"/>
                  <w:lock w:val="sdtLocked"/>
                </w:sdtPr>
                <w:sdtEndPr/>
                <w:sdtContent>
                  <w:r w:rsidR="009A0210">
                    <w:rPr>
                      <w:rFonts w:eastAsia="Calibri"/>
                      <w:b/>
                      <w:bCs/>
                      <w:kern w:val="32"/>
                      <w:szCs w:val="22"/>
                      <w:lang w:eastAsia="ar-SA"/>
                    </w:rPr>
                    <w:t>Gruntų savybes apibūdinančių rodiklių charakteristinių (būdingųjų) verčių žymenys</w:t>
                  </w:r>
                </w:sdtContent>
              </w:sdt>
            </w:p>
            <w:p w14:paraId="4182859C" w14:textId="77777777" w:rsidR="00D30B16" w:rsidRDefault="00D30B16">
              <w:pPr>
                <w:rPr>
                  <w:sz w:val="6"/>
                  <w:szCs w:val="6"/>
                </w:rPr>
              </w:pPr>
            </w:p>
            <w:p w14:paraId="4182859D" w14:textId="77777777" w:rsidR="00D30B16" w:rsidRDefault="009A0210">
              <w:pPr>
                <w:suppressAutoHyphens/>
                <w:rPr>
                  <w:rFonts w:eastAsia="Calibri"/>
                  <w:szCs w:val="22"/>
                  <w:lang w:eastAsia="ar-SA"/>
                </w:rPr>
              </w:pPr>
              <w:r>
                <w:rPr>
                  <w:rFonts w:eastAsia="Calibri"/>
                  <w:szCs w:val="22"/>
                  <w:lang w:eastAsia="ar-SA"/>
                </w:rPr>
                <w:t>Charakteristinių (būdingųjų) verčių žymenys pateikiami su indeksu „k“.</w:t>
              </w:r>
            </w:p>
            <w:p w14:paraId="4182859E" w14:textId="77777777" w:rsidR="00D30B16" w:rsidRDefault="00EE25CA">
              <w:pPr>
                <w:rPr>
                  <w:sz w:val="6"/>
                  <w:szCs w:val="6"/>
                </w:rPr>
              </w:pPr>
            </w:p>
          </w:sdtContent>
        </w:sdt>
        <w:sdt>
          <w:sdtPr>
            <w:alias w:val="skirsnis"/>
            <w:tag w:val="part_6356811215444257a0299f781bb98bd6"/>
            <w:id w:val="1770890771"/>
            <w:lock w:val="sdtLocked"/>
          </w:sdtPr>
          <w:sdtEndPr/>
          <w:sdtContent>
            <w:p w14:paraId="4182859F" w14:textId="77777777" w:rsidR="00D30B16" w:rsidRDefault="00EE25CA">
              <w:pPr>
                <w:suppressAutoHyphens/>
                <w:spacing w:line="360" w:lineRule="auto"/>
                <w:jc w:val="center"/>
                <w:rPr>
                  <w:rFonts w:eastAsia="Calibri"/>
                  <w:b/>
                  <w:bCs/>
                  <w:kern w:val="32"/>
                  <w:szCs w:val="22"/>
                  <w:lang w:eastAsia="ar-SA"/>
                </w:rPr>
              </w:pPr>
              <w:sdt>
                <w:sdtPr>
                  <w:alias w:val="Pavadinimas"/>
                  <w:tag w:val="title_6356811215444257a0299f781bb98bd6"/>
                  <w:id w:val="-1508890472"/>
                  <w:lock w:val="sdtLocked"/>
                </w:sdtPr>
                <w:sdtEndPr/>
                <w:sdtContent>
                  <w:r w:rsidR="009A0210">
                    <w:rPr>
                      <w:rFonts w:eastAsia="Calibri"/>
                      <w:b/>
                      <w:bCs/>
                      <w:kern w:val="32"/>
                      <w:szCs w:val="22"/>
                      <w:lang w:eastAsia="ar-SA"/>
                    </w:rPr>
                    <w:t>Rekomenduojami statistikos rodiklių žymenys</w:t>
                  </w:r>
                </w:sdtContent>
              </w:sdt>
            </w:p>
            <w:p w14:paraId="418285A0" w14:textId="77777777" w:rsidR="00D30B16" w:rsidRDefault="00D30B16">
              <w:pPr>
                <w:rPr>
                  <w:sz w:val="6"/>
                  <w:szCs w:val="6"/>
                </w:rPr>
              </w:pPr>
            </w:p>
            <w:p w14:paraId="418285A1" w14:textId="77777777" w:rsidR="00D30B16" w:rsidRDefault="009A0210">
              <w:pPr>
                <w:suppressAutoHyphens/>
                <w:rPr>
                  <w:rFonts w:eastAsia="Calibri"/>
                  <w:szCs w:val="22"/>
                  <w:lang w:eastAsia="ar-SA"/>
                </w:rPr>
              </w:pPr>
              <w:r>
                <w:rPr>
                  <w:rFonts w:eastAsia="Calibri"/>
                  <w:szCs w:val="22"/>
                  <w:lang w:eastAsia="ar-SA"/>
                </w:rPr>
                <w:t>n – imties didumas (imtis)</w:t>
              </w:r>
            </w:p>
            <w:p w14:paraId="418285A2" w14:textId="77777777" w:rsidR="00D30B16" w:rsidRDefault="009A0210">
              <w:pPr>
                <w:suppressAutoHyphens/>
                <w:rPr>
                  <w:rFonts w:eastAsia="Calibri"/>
                  <w:szCs w:val="22"/>
                  <w:lang w:eastAsia="ar-SA"/>
                </w:rPr>
              </w:pPr>
              <w:r>
                <w:rPr>
                  <w:rFonts w:eastAsia="Calibri"/>
                  <w:position w:val="-4"/>
                  <w:szCs w:val="22"/>
                  <w:lang w:eastAsia="ar-SA"/>
                </w:rPr>
                <w:object w:dxaOrig="260" w:dyaOrig="320" w14:anchorId="41828C55">
                  <v:shape id="_x0000_i1133" type="#_x0000_t75" style="width:13.5pt;height:16.5pt" o:ole="" fillcolor="window">
                    <v:imagedata r:id="rId246" o:title=""/>
                  </v:shape>
                  <o:OLEObject Type="Embed" ProgID="Equation.3" ShapeID="_x0000_i1133" DrawAspect="Content" ObjectID="_1510054784" r:id="rId247"/>
                </w:object>
              </w:r>
              <w:r>
                <w:rPr>
                  <w:rFonts w:eastAsia="Calibri"/>
                  <w:szCs w:val="22"/>
                  <w:lang w:eastAsia="ar-SA"/>
                </w:rPr>
                <w:t xml:space="preserve">, </w:t>
              </w:r>
              <w:r>
                <w:rPr>
                  <w:rFonts w:eastAsia="Calibri"/>
                  <w:i/>
                  <w:szCs w:val="22"/>
                  <w:lang w:eastAsia="ar-SA"/>
                </w:rPr>
                <w:t>Mx</w:t>
              </w:r>
              <w:r>
                <w:rPr>
                  <w:rFonts w:eastAsia="Calibri"/>
                  <w:szCs w:val="22"/>
                  <w:lang w:eastAsia="ar-SA"/>
                </w:rPr>
                <w:t xml:space="preserve"> – tiriamosios visumos vidurkis</w:t>
              </w:r>
            </w:p>
            <w:p w14:paraId="418285A3" w14:textId="77777777" w:rsidR="00D30B16" w:rsidRDefault="009A0210">
              <w:pPr>
                <w:suppressAutoHyphens/>
                <w:rPr>
                  <w:rFonts w:eastAsia="Calibri"/>
                  <w:szCs w:val="22"/>
                  <w:lang w:eastAsia="ar-SA"/>
                </w:rPr>
              </w:pPr>
              <w:r>
                <w:rPr>
                  <w:rFonts w:eastAsia="Calibri"/>
                  <w:szCs w:val="22"/>
                  <w:lang w:eastAsia="ar-SA"/>
                </w:rPr>
                <w:sym w:font="Symbol" w:char="F073"/>
              </w:r>
              <w:r>
                <w:rPr>
                  <w:rFonts w:eastAsia="Calibri"/>
                  <w:i/>
                  <w:szCs w:val="22"/>
                  <w:vertAlign w:val="subscript"/>
                  <w:lang w:eastAsia="ar-SA"/>
                </w:rPr>
                <w:t>x</w:t>
              </w:r>
              <w:r>
                <w:rPr>
                  <w:rFonts w:eastAsia="Calibri"/>
                  <w:szCs w:val="22"/>
                  <w:lang w:eastAsia="ar-SA"/>
                </w:rPr>
                <w:t xml:space="preserve"> – vidutinis kvadratinis nuokrypis</w:t>
              </w:r>
            </w:p>
            <w:p w14:paraId="418285A4" w14:textId="77777777" w:rsidR="00D30B16" w:rsidRDefault="009A0210">
              <w:pPr>
                <w:suppressAutoHyphens/>
                <w:rPr>
                  <w:rFonts w:eastAsia="Calibri"/>
                  <w:szCs w:val="22"/>
                  <w:lang w:eastAsia="ar-SA"/>
                </w:rPr>
              </w:pPr>
              <w:r>
                <w:rPr>
                  <w:rFonts w:eastAsia="Calibri"/>
                  <w:position w:val="-4"/>
                  <w:szCs w:val="22"/>
                  <w:lang w:eastAsia="ar-SA"/>
                </w:rPr>
                <w:object w:dxaOrig="200" w:dyaOrig="279" w14:anchorId="41828C56">
                  <v:shape id="_x0000_i1134" type="#_x0000_t75" style="width:10.5pt;height:13.5pt" o:ole="" fillcolor="window">
                    <v:imagedata r:id="rId248" o:title=""/>
                  </v:shape>
                  <o:OLEObject Type="Embed" ProgID="Equation.3" ShapeID="_x0000_i1134" DrawAspect="Content" ObjectID="_1510054785" r:id="rId249"/>
                </w:object>
              </w:r>
              <w:r>
                <w:rPr>
                  <w:rFonts w:eastAsia="Calibri"/>
                  <w:szCs w:val="22"/>
                  <w:lang w:eastAsia="ar-SA"/>
                </w:rPr>
                <w:t xml:space="preserve"> – imties (aritmetinis) vidurkis</w:t>
              </w:r>
            </w:p>
            <w:p w14:paraId="418285A5" w14:textId="77777777" w:rsidR="00D30B16" w:rsidRDefault="009A0210">
              <w:pPr>
                <w:suppressAutoHyphens/>
                <w:rPr>
                  <w:rFonts w:eastAsia="Calibri"/>
                  <w:szCs w:val="22"/>
                  <w:lang w:eastAsia="ar-SA"/>
                </w:rPr>
              </w:pPr>
              <w:r>
                <w:rPr>
                  <w:rFonts w:eastAsia="Calibri"/>
                  <w:szCs w:val="22"/>
                  <w:lang w:eastAsia="ar-SA"/>
                </w:rPr>
                <w:t>s</w:t>
              </w:r>
              <w:r>
                <w:rPr>
                  <w:rFonts w:eastAsia="Calibri"/>
                  <w:szCs w:val="22"/>
                  <w:vertAlign w:val="superscript"/>
                  <w:lang w:eastAsia="ar-SA"/>
                </w:rPr>
                <w:t>2</w:t>
              </w:r>
              <w:r>
                <w:rPr>
                  <w:rFonts w:eastAsia="Calibri"/>
                  <w:szCs w:val="22"/>
                  <w:lang w:eastAsia="ar-SA"/>
                </w:rPr>
                <w:t>,</w:t>
              </w:r>
              <w:r>
                <w:rPr>
                  <w:rFonts w:eastAsia="Calibri"/>
                  <w:position w:val="-10"/>
                  <w:szCs w:val="22"/>
                  <w:lang w:eastAsia="ar-SA"/>
                </w:rPr>
                <w:object w:dxaOrig="340" w:dyaOrig="340" w14:anchorId="41828C57">
                  <v:shape id="_x0000_i1135" type="#_x0000_t75" style="width:17.25pt;height:17.25pt" o:ole="" fillcolor="window">
                    <v:imagedata r:id="rId250" o:title=""/>
                  </v:shape>
                  <o:OLEObject Type="Embed" ProgID="Equation.3" ShapeID="_x0000_i1135" DrawAspect="Content" ObjectID="_1510054786" r:id="rId251"/>
                </w:object>
              </w:r>
              <w:r>
                <w:rPr>
                  <w:rFonts w:eastAsia="Calibri"/>
                  <w:szCs w:val="22"/>
                  <w:lang w:eastAsia="ar-SA"/>
                </w:rPr>
                <w:t>– imties dispersija</w:t>
              </w:r>
            </w:p>
            <w:p w14:paraId="418285A6" w14:textId="77777777" w:rsidR="00D30B16" w:rsidRDefault="009A0210">
              <w:pPr>
                <w:suppressAutoHyphens/>
                <w:rPr>
                  <w:rFonts w:eastAsia="Calibri"/>
                  <w:szCs w:val="22"/>
                  <w:lang w:eastAsia="ar-SA"/>
                </w:rPr>
              </w:pPr>
              <w:r>
                <w:rPr>
                  <w:rFonts w:eastAsia="Calibri"/>
                  <w:szCs w:val="22"/>
                  <w:lang w:eastAsia="ar-SA"/>
                </w:rPr>
                <w:t>s, s</w:t>
              </w:r>
              <w:r>
                <w:rPr>
                  <w:rFonts w:eastAsia="Calibri"/>
                  <w:i/>
                  <w:szCs w:val="22"/>
                  <w:vertAlign w:val="subscript"/>
                  <w:lang w:eastAsia="ar-SA"/>
                </w:rPr>
                <w:t xml:space="preserve">x </w:t>
              </w:r>
              <w:r>
                <w:rPr>
                  <w:rFonts w:eastAsia="Calibri"/>
                  <w:szCs w:val="22"/>
                  <w:lang w:eastAsia="ar-SA"/>
                </w:rPr>
                <w:t>– standartinis nuokrypis</w:t>
              </w:r>
            </w:p>
            <w:p w14:paraId="418285A7" w14:textId="77777777" w:rsidR="00D30B16" w:rsidRDefault="009A0210">
              <w:pPr>
                <w:suppressAutoHyphens/>
                <w:rPr>
                  <w:rFonts w:eastAsia="Calibri"/>
                  <w:szCs w:val="22"/>
                  <w:lang w:eastAsia="ar-SA"/>
                </w:rPr>
              </w:pPr>
              <w:r>
                <w:rPr>
                  <w:rFonts w:eastAsia="Calibri"/>
                  <w:i/>
                  <w:szCs w:val="22"/>
                  <w:lang w:eastAsia="ar-SA"/>
                </w:rPr>
                <w:t>cv</w:t>
              </w:r>
              <w:r>
                <w:rPr>
                  <w:rFonts w:eastAsia="Calibri"/>
                  <w:szCs w:val="22"/>
                  <w:lang w:eastAsia="ar-SA"/>
                </w:rPr>
                <w:t>, V</w:t>
              </w:r>
              <w:r>
                <w:rPr>
                  <w:rFonts w:eastAsia="Calibri"/>
                  <w:i/>
                  <w:szCs w:val="22"/>
                  <w:vertAlign w:val="subscript"/>
                  <w:lang w:eastAsia="ar-SA"/>
                </w:rPr>
                <w:t xml:space="preserve">x </w:t>
              </w:r>
              <w:r>
                <w:rPr>
                  <w:rFonts w:eastAsia="Calibri"/>
                  <w:szCs w:val="22"/>
                  <w:lang w:eastAsia="ar-SA"/>
                </w:rPr>
                <w:t>– kitimo (variacijos) koeficientas</w:t>
              </w:r>
            </w:p>
            <w:p w14:paraId="418285A8" w14:textId="77777777" w:rsidR="00D30B16" w:rsidRDefault="009A0210">
              <w:pPr>
                <w:suppressAutoHyphens/>
                <w:rPr>
                  <w:rFonts w:eastAsia="Calibri"/>
                  <w:szCs w:val="22"/>
                  <w:lang w:eastAsia="ar-SA"/>
                </w:rPr>
              </w:pPr>
              <w:r>
                <w:rPr>
                  <w:rFonts w:eastAsia="Calibri"/>
                  <w:szCs w:val="22"/>
                  <w:lang w:eastAsia="ar-SA"/>
                </w:rPr>
                <w:t>s</w:t>
              </w:r>
              <w:r>
                <w:rPr>
                  <w:rFonts w:eastAsia="Calibri"/>
                  <w:position w:val="-6"/>
                  <w:szCs w:val="22"/>
                  <w:lang w:eastAsia="ar-SA"/>
                </w:rPr>
                <w:object w:dxaOrig="139" w:dyaOrig="200" w14:anchorId="41828C58">
                  <v:shape id="_x0000_i1136" type="#_x0000_t75" style="width:6.75pt;height:10.5pt" o:ole="" fillcolor="window">
                    <v:imagedata r:id="rId252" o:title=""/>
                  </v:shape>
                  <o:OLEObject Type="Embed" ProgID="Equation.3" ShapeID="_x0000_i1136" DrawAspect="Content" ObjectID="_1510054787" r:id="rId253"/>
                </w:object>
              </w:r>
              <w:r>
                <w:rPr>
                  <w:rFonts w:eastAsia="Calibri"/>
                  <w:szCs w:val="22"/>
                  <w:lang w:eastAsia="ar-SA"/>
                </w:rPr>
                <w:t xml:space="preserve"> – standartinė vidurkio paklaida</w:t>
              </w:r>
            </w:p>
            <w:p w14:paraId="418285A9" w14:textId="77777777" w:rsidR="00D30B16" w:rsidRDefault="009A0210">
              <w:pPr>
                <w:suppressAutoHyphens/>
                <w:rPr>
                  <w:rFonts w:eastAsia="Calibri"/>
                  <w:szCs w:val="22"/>
                  <w:lang w:eastAsia="ar-SA"/>
                </w:rPr>
              </w:pPr>
              <w:r>
                <w:rPr>
                  <w:rFonts w:eastAsia="Calibri"/>
                  <w:szCs w:val="22"/>
                  <w:lang w:eastAsia="ar-SA"/>
                </w:rPr>
                <w:sym w:font="Symbol" w:char="F065"/>
              </w:r>
              <w:r>
                <w:rPr>
                  <w:rFonts w:eastAsia="Calibri"/>
                  <w:i/>
                  <w:szCs w:val="22"/>
                  <w:vertAlign w:val="subscript"/>
                  <w:lang w:eastAsia="ar-SA"/>
                </w:rPr>
                <w:t>x</w:t>
              </w:r>
              <w:r>
                <w:rPr>
                  <w:rFonts w:eastAsia="Calibri"/>
                  <w:szCs w:val="22"/>
                  <w:lang w:eastAsia="ar-SA"/>
                </w:rPr>
                <w:t xml:space="preserve"> – paklaidos rėžis</w:t>
              </w:r>
            </w:p>
            <w:p w14:paraId="418285AA" w14:textId="77777777" w:rsidR="00D30B16" w:rsidRDefault="009A0210">
              <w:pPr>
                <w:suppressAutoHyphens/>
                <w:rPr>
                  <w:rFonts w:eastAsia="Calibri"/>
                  <w:szCs w:val="22"/>
                  <w:lang w:eastAsia="ar-SA"/>
                </w:rPr>
              </w:pPr>
              <w:r>
                <w:rPr>
                  <w:rFonts w:eastAsia="Calibri"/>
                  <w:i/>
                  <w:szCs w:val="22"/>
                  <w:lang w:eastAsia="ar-SA"/>
                </w:rPr>
                <w:t>Mo</w:t>
              </w:r>
              <w:r>
                <w:rPr>
                  <w:rFonts w:eastAsia="Calibri"/>
                  <w:szCs w:val="22"/>
                  <w:lang w:eastAsia="ar-SA"/>
                </w:rPr>
                <w:t xml:space="preserve"> – moda</w:t>
              </w:r>
            </w:p>
            <w:p w14:paraId="418285AB" w14:textId="77777777" w:rsidR="00D30B16" w:rsidRDefault="009A0210">
              <w:pPr>
                <w:suppressAutoHyphens/>
                <w:rPr>
                  <w:rFonts w:eastAsia="Calibri"/>
                  <w:szCs w:val="22"/>
                  <w:lang w:eastAsia="ar-SA"/>
                </w:rPr>
              </w:pPr>
              <w:r>
                <w:rPr>
                  <w:rFonts w:eastAsia="Calibri"/>
                  <w:i/>
                  <w:szCs w:val="22"/>
                  <w:lang w:eastAsia="ar-SA"/>
                </w:rPr>
                <w:t>Md</w:t>
              </w:r>
              <w:r>
                <w:rPr>
                  <w:rFonts w:eastAsia="Calibri"/>
                  <w:szCs w:val="22"/>
                  <w:lang w:eastAsia="ar-SA"/>
                </w:rPr>
                <w:t xml:space="preserve"> – mediana</w:t>
              </w:r>
            </w:p>
            <w:p w14:paraId="418285AC" w14:textId="77777777" w:rsidR="00D30B16" w:rsidRDefault="009A0210">
              <w:pPr>
                <w:suppressAutoHyphens/>
                <w:rPr>
                  <w:rFonts w:eastAsia="Calibri"/>
                  <w:szCs w:val="22"/>
                  <w:lang w:eastAsia="ar-SA"/>
                </w:rPr>
              </w:pPr>
              <w:r>
                <w:rPr>
                  <w:rFonts w:eastAsia="Calibri"/>
                  <w:szCs w:val="22"/>
                  <w:lang w:eastAsia="ar-SA"/>
                </w:rPr>
                <w:t>g</w:t>
              </w:r>
              <w:r>
                <w:rPr>
                  <w:rFonts w:eastAsia="Calibri"/>
                  <w:i/>
                  <w:szCs w:val="22"/>
                  <w:vertAlign w:val="subscript"/>
                  <w:lang w:eastAsia="ar-SA"/>
                </w:rPr>
                <w:t>1</w:t>
              </w:r>
              <w:r>
                <w:rPr>
                  <w:rFonts w:eastAsia="Calibri"/>
                  <w:szCs w:val="22"/>
                  <w:lang w:eastAsia="ar-SA"/>
                </w:rPr>
                <w:t xml:space="preserve"> – imties asimetrijos koeficientas</w:t>
              </w:r>
            </w:p>
            <w:p w14:paraId="418285AD" w14:textId="77777777" w:rsidR="00D30B16" w:rsidRDefault="009A0210">
              <w:pPr>
                <w:suppressAutoHyphens/>
                <w:rPr>
                  <w:rFonts w:eastAsia="Calibri"/>
                  <w:szCs w:val="22"/>
                  <w:lang w:eastAsia="ar-SA"/>
                </w:rPr>
              </w:pPr>
              <w:r>
                <w:rPr>
                  <w:rFonts w:eastAsia="Calibri"/>
                  <w:szCs w:val="22"/>
                  <w:lang w:eastAsia="ar-SA"/>
                </w:rPr>
                <w:t>g</w:t>
              </w:r>
              <w:r>
                <w:rPr>
                  <w:rFonts w:eastAsia="Calibri"/>
                  <w:i/>
                  <w:szCs w:val="22"/>
                  <w:vertAlign w:val="subscript"/>
                  <w:lang w:eastAsia="ar-SA"/>
                </w:rPr>
                <w:t>2</w:t>
              </w:r>
              <w:r>
                <w:rPr>
                  <w:rFonts w:eastAsia="Calibri"/>
                  <w:szCs w:val="22"/>
                  <w:lang w:eastAsia="ar-SA"/>
                </w:rPr>
                <w:t xml:space="preserve"> – imties eksceso koeficientas</w:t>
              </w:r>
            </w:p>
            <w:p w14:paraId="418285AE" w14:textId="77777777" w:rsidR="00D30B16" w:rsidRDefault="009A0210">
              <w:pPr>
                <w:suppressAutoHyphens/>
                <w:rPr>
                  <w:rFonts w:eastAsia="Calibri"/>
                  <w:szCs w:val="22"/>
                  <w:lang w:eastAsia="ar-SA"/>
                </w:rPr>
              </w:pPr>
              <w:r>
                <w:rPr>
                  <w:rFonts w:eastAsia="Calibri"/>
                  <w:szCs w:val="22"/>
                  <w:lang w:eastAsia="ar-SA"/>
                </w:rPr>
                <w:t>x</w:t>
              </w:r>
              <w:r>
                <w:rPr>
                  <w:rFonts w:eastAsia="Calibri"/>
                  <w:i/>
                  <w:szCs w:val="22"/>
                  <w:vertAlign w:val="subscript"/>
                  <w:lang w:eastAsia="ar-SA"/>
                </w:rPr>
                <w:t>max</w:t>
              </w:r>
              <w:r>
                <w:rPr>
                  <w:rFonts w:eastAsia="Calibri"/>
                  <w:szCs w:val="22"/>
                  <w:lang w:eastAsia="ar-SA"/>
                </w:rPr>
                <w:t>,</w:t>
              </w:r>
              <w:r>
                <w:rPr>
                  <w:rFonts w:eastAsia="Calibri"/>
                  <w:i/>
                  <w:szCs w:val="22"/>
                  <w:vertAlign w:val="subscript"/>
                  <w:lang w:eastAsia="ar-SA"/>
                </w:rPr>
                <w:t xml:space="preserve"> </w:t>
              </w:r>
              <w:r>
                <w:rPr>
                  <w:rFonts w:eastAsia="Calibri"/>
                  <w:szCs w:val="22"/>
                  <w:lang w:eastAsia="ar-SA"/>
                </w:rPr>
                <w:t>x</w:t>
              </w:r>
              <w:r>
                <w:rPr>
                  <w:rFonts w:eastAsia="Calibri"/>
                  <w:i/>
                  <w:szCs w:val="22"/>
                  <w:vertAlign w:val="subscript"/>
                  <w:lang w:eastAsia="ar-SA"/>
                </w:rPr>
                <w:t>min</w:t>
              </w:r>
              <w:r>
                <w:rPr>
                  <w:rFonts w:eastAsia="Calibri"/>
                  <w:szCs w:val="22"/>
                  <w:lang w:eastAsia="ar-SA"/>
                </w:rPr>
                <w:t xml:space="preserve"> – ekstreminės vertės</w:t>
              </w:r>
            </w:p>
            <w:p w14:paraId="418285AF" w14:textId="77777777" w:rsidR="00D30B16" w:rsidRDefault="009A0210">
              <w:pPr>
                <w:suppressAutoHyphens/>
                <w:rPr>
                  <w:rFonts w:eastAsia="Calibri"/>
                  <w:szCs w:val="22"/>
                  <w:lang w:eastAsia="ar-SA"/>
                </w:rPr>
              </w:pPr>
              <w:r>
                <w:rPr>
                  <w:rFonts w:eastAsia="Calibri"/>
                  <w:szCs w:val="22"/>
                  <w:lang w:eastAsia="ar-SA"/>
                </w:rPr>
                <w:t>(x</w:t>
              </w:r>
              <w:r>
                <w:rPr>
                  <w:rFonts w:eastAsia="Calibri"/>
                  <w:i/>
                  <w:szCs w:val="22"/>
                  <w:vertAlign w:val="subscript"/>
                  <w:lang w:eastAsia="ar-SA"/>
                </w:rPr>
                <w:t>max</w:t>
              </w:r>
              <w:r>
                <w:rPr>
                  <w:rFonts w:eastAsia="Calibri"/>
                  <w:szCs w:val="22"/>
                  <w:lang w:eastAsia="ar-SA"/>
                </w:rPr>
                <w:t>,-</w:t>
              </w:r>
              <w:r>
                <w:rPr>
                  <w:rFonts w:eastAsia="Calibri"/>
                  <w:i/>
                  <w:szCs w:val="22"/>
                  <w:vertAlign w:val="subscript"/>
                  <w:lang w:eastAsia="ar-SA"/>
                </w:rPr>
                <w:t xml:space="preserve"> </w:t>
              </w:r>
              <w:r>
                <w:rPr>
                  <w:rFonts w:eastAsia="Calibri"/>
                  <w:szCs w:val="22"/>
                  <w:lang w:eastAsia="ar-SA"/>
                </w:rPr>
                <w:t>x</w:t>
              </w:r>
              <w:r>
                <w:rPr>
                  <w:rFonts w:eastAsia="Calibri"/>
                  <w:i/>
                  <w:szCs w:val="22"/>
                  <w:vertAlign w:val="subscript"/>
                  <w:lang w:eastAsia="ar-SA"/>
                </w:rPr>
                <w:t>min</w:t>
              </w:r>
              <w:r>
                <w:rPr>
                  <w:rFonts w:eastAsia="Calibri"/>
                  <w:szCs w:val="22"/>
                  <w:lang w:eastAsia="ar-SA"/>
                </w:rPr>
                <w:t>) – duomenų aibės plotis</w:t>
              </w:r>
            </w:p>
            <w:p w14:paraId="418285B0" w14:textId="77777777" w:rsidR="00D30B16" w:rsidRDefault="009A0210">
              <w:pPr>
                <w:suppressAutoHyphens/>
                <w:rPr>
                  <w:rFonts w:eastAsia="Calibri"/>
                  <w:szCs w:val="22"/>
                  <w:lang w:eastAsia="ar-SA"/>
                </w:rPr>
              </w:pPr>
              <w:r>
                <w:rPr>
                  <w:rFonts w:eastAsia="Calibri"/>
                  <w:szCs w:val="22"/>
                  <w:lang w:eastAsia="ar-SA"/>
                </w:rPr>
                <w:sym w:font="Symbol" w:char="F061"/>
              </w:r>
              <w:r>
                <w:rPr>
                  <w:rFonts w:eastAsia="Calibri"/>
                  <w:szCs w:val="22"/>
                  <w:lang w:eastAsia="ar-SA"/>
                </w:rPr>
                <w:t xml:space="preserve"> – reikšmingumo lygmuo</w:t>
              </w:r>
            </w:p>
            <w:p w14:paraId="418285B1" w14:textId="77777777" w:rsidR="00D30B16" w:rsidRDefault="009A0210">
              <w:pPr>
                <w:suppressAutoHyphens/>
                <w:rPr>
                  <w:rFonts w:eastAsia="Calibri"/>
                  <w:szCs w:val="22"/>
                  <w:lang w:eastAsia="ar-SA"/>
                </w:rPr>
              </w:pPr>
              <w:r>
                <w:rPr>
                  <w:rFonts w:eastAsia="Calibri"/>
                  <w:szCs w:val="22"/>
                  <w:lang w:eastAsia="ar-SA"/>
                </w:rPr>
                <w:t>Q – pasikliovimo lygmuo</w:t>
              </w:r>
            </w:p>
            <w:p w14:paraId="418285B2" w14:textId="77777777" w:rsidR="00D30B16" w:rsidRDefault="009A0210">
              <w:pPr>
                <w:suppressAutoHyphens/>
                <w:rPr>
                  <w:rFonts w:eastAsia="Calibri"/>
                  <w:szCs w:val="22"/>
                  <w:lang w:eastAsia="ar-SA"/>
                </w:rPr>
              </w:pPr>
              <w:r>
                <w:rPr>
                  <w:rFonts w:eastAsia="Calibri"/>
                  <w:i/>
                  <w:szCs w:val="22"/>
                  <w:lang w:eastAsia="ar-SA"/>
                </w:rPr>
                <w:t>t</w:t>
              </w:r>
              <w:r>
                <w:rPr>
                  <w:rFonts w:eastAsia="Calibri"/>
                  <w:szCs w:val="22"/>
                  <w:vertAlign w:val="subscript"/>
                  <w:lang w:eastAsia="ar-SA"/>
                </w:rPr>
                <w:sym w:font="Symbol" w:char="F061"/>
              </w:r>
              <w:r>
                <w:rPr>
                  <w:rFonts w:eastAsia="Calibri"/>
                  <w:szCs w:val="22"/>
                  <w:vertAlign w:val="subscript"/>
                  <w:lang w:eastAsia="ar-SA"/>
                </w:rPr>
                <w:t>(n-1)</w:t>
              </w:r>
              <w:r>
                <w:rPr>
                  <w:rFonts w:eastAsia="Calibri"/>
                  <w:szCs w:val="22"/>
                  <w:lang w:eastAsia="ar-SA"/>
                </w:rPr>
                <w:t xml:space="preserve"> – Stjudento skirstinio su (n-1) laisvės laipsniais</w:t>
              </w:r>
            </w:p>
            <w:p w14:paraId="418285B3" w14:textId="77777777" w:rsidR="00D30B16" w:rsidRDefault="009A0210">
              <w:pPr>
                <w:suppressAutoHyphens/>
                <w:ind w:firstLine="720"/>
                <w:rPr>
                  <w:rFonts w:eastAsia="Calibri"/>
                  <w:szCs w:val="22"/>
                  <w:lang w:eastAsia="ar-SA"/>
                </w:rPr>
              </w:pPr>
              <w:r>
                <w:rPr>
                  <w:rFonts w:eastAsia="Calibri"/>
                  <w:szCs w:val="22"/>
                  <w:lang w:eastAsia="ar-SA"/>
                </w:rPr>
                <w:sym w:font="Symbol" w:char="F061"/>
              </w:r>
              <w:r>
                <w:rPr>
                  <w:rFonts w:eastAsia="Calibri"/>
                  <w:szCs w:val="22"/>
                  <w:lang w:eastAsia="ar-SA"/>
                </w:rPr>
                <w:t xml:space="preserve"> lygmens kritinė vertė</w:t>
              </w:r>
            </w:p>
            <w:p w14:paraId="418285B4" w14:textId="77777777" w:rsidR="00D30B16" w:rsidRDefault="009A0210">
              <w:pPr>
                <w:suppressAutoHyphens/>
                <w:rPr>
                  <w:rFonts w:eastAsia="Calibri"/>
                  <w:szCs w:val="22"/>
                  <w:lang w:eastAsia="ar-SA"/>
                </w:rPr>
              </w:pPr>
              <w:r>
                <w:rPr>
                  <w:rFonts w:eastAsia="Calibri"/>
                  <w:szCs w:val="22"/>
                  <w:lang w:eastAsia="ar-SA"/>
                </w:rPr>
                <w:t>r, r</w:t>
              </w:r>
              <w:r>
                <w:rPr>
                  <w:rFonts w:eastAsia="Calibri"/>
                  <w:i/>
                  <w:szCs w:val="22"/>
                  <w:vertAlign w:val="subscript"/>
                  <w:lang w:eastAsia="ar-SA"/>
                </w:rPr>
                <w:t>xy</w:t>
              </w:r>
              <w:r>
                <w:rPr>
                  <w:rFonts w:eastAsia="Calibri"/>
                  <w:szCs w:val="22"/>
                  <w:lang w:eastAsia="ar-SA"/>
                </w:rPr>
                <w:t xml:space="preserve"> – koreliacijos (Pirsono koreliacijos) koeficientas</w:t>
              </w:r>
            </w:p>
            <w:p w14:paraId="418285B5" w14:textId="77777777" w:rsidR="00D30B16" w:rsidRDefault="00EE25CA">
              <w:pPr>
                <w:rPr>
                  <w:sz w:val="6"/>
                  <w:szCs w:val="6"/>
                </w:rPr>
              </w:pPr>
            </w:p>
          </w:sdtContent>
        </w:sdt>
        <w:sdt>
          <w:sdtPr>
            <w:alias w:val="skirsnis"/>
            <w:tag w:val="part_e400d7bba2ce46a89d5b1d399fb32e20"/>
            <w:id w:val="-803457978"/>
            <w:lock w:val="sdtLocked"/>
          </w:sdtPr>
          <w:sdtEndPr/>
          <w:sdtContent>
            <w:p w14:paraId="418285B6" w14:textId="77777777" w:rsidR="00D30B16" w:rsidRDefault="00EE25CA">
              <w:pPr>
                <w:suppressAutoHyphens/>
                <w:spacing w:line="360" w:lineRule="auto"/>
                <w:jc w:val="center"/>
                <w:rPr>
                  <w:rFonts w:eastAsia="Calibri"/>
                  <w:b/>
                  <w:bCs/>
                  <w:kern w:val="32"/>
                  <w:szCs w:val="22"/>
                  <w:lang w:eastAsia="ar-SA"/>
                </w:rPr>
              </w:pPr>
              <w:sdt>
                <w:sdtPr>
                  <w:alias w:val="Pavadinimas"/>
                  <w:tag w:val="title_e400d7bba2ce46a89d5b1d399fb32e20"/>
                  <w:id w:val="-1962491806"/>
                  <w:lock w:val="sdtLocked"/>
                </w:sdtPr>
                <w:sdtEndPr/>
                <w:sdtContent>
                  <w:r w:rsidR="009A0210">
                    <w:rPr>
                      <w:rFonts w:eastAsia="Calibri"/>
                      <w:b/>
                      <w:bCs/>
                      <w:kern w:val="32"/>
                      <w:szCs w:val="22"/>
                      <w:lang w:eastAsia="ar-SA"/>
                    </w:rPr>
                    <w:t>Brėžiniuose ir tekstuose vartojamos santrumpos ir žymenys</w:t>
                  </w:r>
                </w:sdtContent>
              </w:sdt>
            </w:p>
            <w:p w14:paraId="418285B7" w14:textId="77777777" w:rsidR="00D30B16" w:rsidRDefault="00D30B16">
              <w:pPr>
                <w:rPr>
                  <w:sz w:val="6"/>
                  <w:szCs w:val="6"/>
                </w:rPr>
              </w:pPr>
            </w:p>
            <w:p w14:paraId="418285B8" w14:textId="77777777" w:rsidR="00D30B16" w:rsidRDefault="009A0210">
              <w:pPr>
                <w:suppressAutoHyphens/>
                <w:rPr>
                  <w:rFonts w:eastAsia="Calibri"/>
                  <w:szCs w:val="22"/>
                  <w:lang w:eastAsia="ar-SA"/>
                </w:rPr>
              </w:pPr>
              <w:r>
                <w:rPr>
                  <w:rFonts w:eastAsia="Calibri"/>
                  <w:szCs w:val="22"/>
                  <w:lang w:eastAsia="ar-SA"/>
                </w:rPr>
                <w:t>GRĘŽ., gręž., Gr. – gręžinys</w:t>
              </w:r>
            </w:p>
            <w:p w14:paraId="418285B9" w14:textId="77777777" w:rsidR="00D30B16" w:rsidRDefault="009A0210">
              <w:pPr>
                <w:suppressAutoHyphens/>
                <w:rPr>
                  <w:rFonts w:eastAsia="Calibri"/>
                  <w:szCs w:val="22"/>
                  <w:lang w:eastAsia="ar-SA"/>
                </w:rPr>
              </w:pPr>
              <w:r>
                <w:rPr>
                  <w:rFonts w:eastAsia="Calibri"/>
                  <w:szCs w:val="22"/>
                  <w:lang w:eastAsia="ar-SA"/>
                </w:rPr>
                <w:t xml:space="preserve">KASN, kasn., K.– kasinys, </w:t>
              </w:r>
            </w:p>
            <w:p w14:paraId="418285BA" w14:textId="77777777" w:rsidR="00D30B16" w:rsidRDefault="009A0210">
              <w:pPr>
                <w:suppressAutoHyphens/>
                <w:rPr>
                  <w:rFonts w:eastAsia="Calibri"/>
                  <w:szCs w:val="22"/>
                  <w:lang w:eastAsia="ar-SA"/>
                </w:rPr>
              </w:pPr>
              <w:r>
                <w:rPr>
                  <w:rFonts w:eastAsia="Calibri"/>
                  <w:szCs w:val="22"/>
                  <w:lang w:eastAsia="ar-SA"/>
                </w:rPr>
                <w:t>IGS – inžinerinis geologinis sluoksnis</w:t>
              </w:r>
            </w:p>
            <w:p w14:paraId="418285BB" w14:textId="77777777" w:rsidR="00D30B16" w:rsidRDefault="009A0210">
              <w:pPr>
                <w:suppressAutoHyphens/>
                <w:rPr>
                  <w:rFonts w:eastAsia="Calibri"/>
                  <w:szCs w:val="22"/>
                  <w:lang w:eastAsia="ar-SA"/>
                </w:rPr>
              </w:pPr>
              <w:r>
                <w:rPr>
                  <w:rFonts w:eastAsia="Calibri"/>
                  <w:szCs w:val="22"/>
                  <w:lang w:eastAsia="ar-SA"/>
                </w:rPr>
                <w:t>x, y – plokštuminės koordinatės Lietuvos koordinačių sistemoje (LKS 94), m</w:t>
              </w:r>
            </w:p>
            <w:p w14:paraId="418285BC" w14:textId="77777777" w:rsidR="00D30B16" w:rsidRDefault="009A0210">
              <w:pPr>
                <w:suppressAutoHyphens/>
                <w:rPr>
                  <w:rFonts w:eastAsia="Calibri"/>
                  <w:szCs w:val="22"/>
                  <w:lang w:eastAsia="ar-SA"/>
                </w:rPr>
              </w:pPr>
              <w:r>
                <w:rPr>
                  <w:rFonts w:eastAsia="Calibri"/>
                  <w:szCs w:val="22"/>
                  <w:lang w:eastAsia="ar-SA"/>
                </w:rPr>
                <w:t>ABS.A., abs.a – absoliutusis aukštis, absoliučioji altitudė, m</w:t>
              </w:r>
            </w:p>
            <w:p w14:paraId="418285BD" w14:textId="77777777" w:rsidR="00D30B16" w:rsidRDefault="009A0210">
              <w:pPr>
                <w:suppressAutoHyphens/>
                <w:rPr>
                  <w:rFonts w:eastAsia="Calibri"/>
                  <w:szCs w:val="22"/>
                  <w:lang w:eastAsia="ar-SA"/>
                </w:rPr>
              </w:pPr>
              <w:r>
                <w:rPr>
                  <w:rFonts w:eastAsia="Calibri"/>
                  <w:szCs w:val="22"/>
                  <w:lang w:eastAsia="ar-SA"/>
                </w:rPr>
                <w:t>GVG – gruntinio (požeminio) vandens slūgsojimo gylis (nuo žemės paviršiaus), m</w:t>
              </w:r>
            </w:p>
            <w:p w14:paraId="418285BE" w14:textId="77777777" w:rsidR="00D30B16" w:rsidRDefault="009A0210">
              <w:pPr>
                <w:suppressAutoHyphens/>
                <w:rPr>
                  <w:rFonts w:eastAsia="Calibri"/>
                  <w:szCs w:val="22"/>
                  <w:lang w:eastAsia="ar-SA"/>
                </w:rPr>
              </w:pPr>
              <w:r>
                <w:rPr>
                  <w:rFonts w:eastAsia="Calibri"/>
                  <w:szCs w:val="22"/>
                  <w:lang w:eastAsia="ar-SA"/>
                </w:rPr>
                <w:t>GVL – gruntinio (požeminio) vandens lygio altitudė, m</w:t>
              </w:r>
            </w:p>
            <w:p w14:paraId="418285BF" w14:textId="77777777" w:rsidR="00D30B16" w:rsidRDefault="009A0210">
              <w:pPr>
                <w:suppressAutoHyphens/>
                <w:rPr>
                  <w:rFonts w:eastAsia="Calibri"/>
                  <w:szCs w:val="22"/>
                  <w:lang w:eastAsia="ar-SA"/>
                </w:rPr>
              </w:pPr>
              <w:r>
                <w:rPr>
                  <w:rFonts w:eastAsia="Calibri"/>
                  <w:szCs w:val="22"/>
                  <w:lang w:eastAsia="ar-SA"/>
                </w:rPr>
                <w:sym w:font="Symbol" w:char="F044"/>
              </w:r>
              <w:r>
                <w:rPr>
                  <w:rFonts w:eastAsia="Calibri"/>
                  <w:szCs w:val="22"/>
                  <w:lang w:eastAsia="ar-SA"/>
                </w:rPr>
                <w:t>H – požeminio vandens spūdžio aukštis, m</w:t>
              </w:r>
            </w:p>
            <w:p w14:paraId="418285C0" w14:textId="77777777" w:rsidR="00D30B16" w:rsidRDefault="009A0210">
              <w:pPr>
                <w:suppressAutoHyphens/>
                <w:rPr>
                  <w:rFonts w:eastAsia="Calibri"/>
                  <w:szCs w:val="22"/>
                  <w:lang w:eastAsia="ar-SA"/>
                </w:rPr>
              </w:pPr>
              <w:r>
                <w:rPr>
                  <w:rFonts w:eastAsia="Calibri"/>
                  <w:szCs w:val="22"/>
                  <w:lang w:eastAsia="ar-SA"/>
                </w:rPr>
                <w:t>PVL – pjezometrinio lygio altitudė, m</w:t>
              </w:r>
            </w:p>
            <w:p w14:paraId="418285C1" w14:textId="77777777" w:rsidR="00D30B16" w:rsidRDefault="009A0210">
              <w:pPr>
                <w:suppressAutoHyphens/>
                <w:rPr>
                  <w:rFonts w:eastAsia="Calibri"/>
                  <w:szCs w:val="22"/>
                  <w:lang w:eastAsia="ar-SA"/>
                </w:rPr>
              </w:pPr>
              <w:r>
                <w:rPr>
                  <w:rFonts w:eastAsia="Calibri"/>
                  <w:szCs w:val="22"/>
                  <w:lang w:eastAsia="ar-SA"/>
                </w:rPr>
                <w:t>MSK 64 – 1964 metų Medvedevo-Šponhojerio-Karniko makroseisminė skalė</w:t>
              </w:r>
            </w:p>
            <w:p w14:paraId="418285C2" w14:textId="77777777" w:rsidR="00D30B16" w:rsidRDefault="009A0210">
              <w:pPr>
                <w:suppressAutoHyphens/>
                <w:rPr>
                  <w:rFonts w:eastAsia="Calibri"/>
                  <w:szCs w:val="22"/>
                  <w:lang w:eastAsia="ar-SA"/>
                </w:rPr>
              </w:pPr>
              <w:r>
                <w:rPr>
                  <w:rFonts w:eastAsia="Calibri"/>
                  <w:szCs w:val="22"/>
                  <w:lang w:eastAsia="ar-SA"/>
                </w:rPr>
                <w:t>EMS 98 – 1998 metų Europos makroseisminė skalė</w:t>
              </w:r>
            </w:p>
            <w:p w14:paraId="418285C3" w14:textId="77777777" w:rsidR="00D30B16" w:rsidRDefault="009A0210">
              <w:pPr>
                <w:suppressAutoHyphens/>
                <w:rPr>
                  <w:rFonts w:eastAsia="Calibri"/>
                  <w:szCs w:val="22"/>
                  <w:lang w:eastAsia="ar-SA"/>
                </w:rPr>
              </w:pPr>
              <w:r>
                <w:rPr>
                  <w:rFonts w:eastAsia="Calibri"/>
                  <w:szCs w:val="22"/>
                  <w:lang w:eastAsia="ar-SA"/>
                </w:rPr>
                <w:br w:type="page"/>
              </w:r>
            </w:p>
            <w:p w14:paraId="418285C4" w14:textId="77777777" w:rsidR="00D30B16" w:rsidRDefault="009A0210">
              <w:pPr>
                <w:suppressAutoHyphens/>
                <w:ind w:left="7088" w:hanging="709"/>
                <w:jc w:val="both"/>
                <w:rPr>
                  <w:rFonts w:eastAsia="Calibri"/>
                  <w:iCs/>
                  <w:sz w:val="22"/>
                  <w:szCs w:val="22"/>
                </w:rPr>
              </w:pPr>
              <w:r>
                <w:rPr>
                  <w:rFonts w:eastAsia="Calibri"/>
                  <w:iCs/>
                  <w:sz w:val="22"/>
                  <w:szCs w:val="22"/>
                </w:rPr>
                <w:lastRenderedPageBreak/>
                <w:t>Automobilių kelių inžinerinių</w:t>
              </w:r>
            </w:p>
            <w:p w14:paraId="418285C5"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5C6"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5C7"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5C8" w14:textId="77777777" w:rsidR="00D30B16" w:rsidRDefault="009A0210">
              <w:pPr>
                <w:suppressAutoHyphens/>
                <w:ind w:left="7088" w:hanging="709"/>
                <w:jc w:val="both"/>
                <w:rPr>
                  <w:rFonts w:eastAsia="Calibri"/>
                  <w:iCs/>
                  <w:sz w:val="22"/>
                  <w:szCs w:val="22"/>
                </w:rPr>
              </w:pPr>
              <w:r>
                <w:rPr>
                  <w:rFonts w:eastAsia="Calibri"/>
                  <w:iCs/>
                  <w:sz w:val="22"/>
                  <w:szCs w:val="22"/>
                </w:rPr>
                <w:t>9 priedo pabaiga</w:t>
              </w:r>
            </w:p>
            <w:p w14:paraId="418285C9" w14:textId="77777777" w:rsidR="00D30B16" w:rsidRDefault="00EE25CA">
              <w:pPr>
                <w:rPr>
                  <w:sz w:val="6"/>
                  <w:szCs w:val="6"/>
                </w:rPr>
              </w:pPr>
            </w:p>
          </w:sdtContent>
        </w:sdt>
        <w:sdt>
          <w:sdtPr>
            <w:alias w:val="skirsnis"/>
            <w:tag w:val="part_70f65c83e6324b5282e9c192376ee5ed"/>
            <w:id w:val="-753437851"/>
            <w:lock w:val="sdtLocked"/>
          </w:sdtPr>
          <w:sdtEndPr/>
          <w:sdtContent>
            <w:p w14:paraId="418285CA" w14:textId="77777777" w:rsidR="00D30B16" w:rsidRDefault="00EE25CA">
              <w:pPr>
                <w:suppressAutoHyphens/>
                <w:spacing w:line="360" w:lineRule="auto"/>
                <w:jc w:val="center"/>
                <w:rPr>
                  <w:rFonts w:eastAsia="Calibri"/>
                  <w:b/>
                  <w:bCs/>
                  <w:kern w:val="32"/>
                  <w:szCs w:val="22"/>
                  <w:lang w:eastAsia="ar-SA"/>
                </w:rPr>
              </w:pPr>
              <w:sdt>
                <w:sdtPr>
                  <w:alias w:val="Pavadinimas"/>
                  <w:tag w:val="title_70f65c83e6324b5282e9c192376ee5ed"/>
                  <w:id w:val="-1031257710"/>
                  <w:lock w:val="sdtLocked"/>
                </w:sdtPr>
                <w:sdtEndPr/>
                <w:sdtContent>
                  <w:r w:rsidR="009A0210">
                    <w:rPr>
                      <w:rFonts w:eastAsia="Calibri"/>
                      <w:b/>
                      <w:bCs/>
                      <w:kern w:val="32"/>
                      <w:szCs w:val="22"/>
                      <w:lang w:eastAsia="ar-SA"/>
                    </w:rPr>
                    <w:t>Grunto bandymų metodų pavadinimų santrumpos</w:t>
                  </w:r>
                </w:sdtContent>
              </w:sdt>
            </w:p>
            <w:p w14:paraId="418285CB" w14:textId="77777777" w:rsidR="00D30B16" w:rsidRDefault="00D30B16">
              <w:pPr>
                <w:rPr>
                  <w:sz w:val="6"/>
                  <w:szCs w:val="6"/>
                </w:rPr>
              </w:pPr>
            </w:p>
            <w:p w14:paraId="418285CC" w14:textId="77777777" w:rsidR="00D30B16" w:rsidRDefault="009A0210">
              <w:pPr>
                <w:suppressAutoHyphens/>
                <w:rPr>
                  <w:rFonts w:eastAsia="Calibri"/>
                  <w:szCs w:val="22"/>
                  <w:lang w:eastAsia="ar-SA"/>
                </w:rPr>
              </w:pPr>
              <w:r>
                <w:rPr>
                  <w:rFonts w:eastAsia="Calibri"/>
                  <w:szCs w:val="22"/>
                  <w:lang w:eastAsia="ar-SA"/>
                </w:rPr>
                <w:t>OED – bandymas odometru (</w:t>
              </w:r>
              <w:r>
                <w:rPr>
                  <w:rFonts w:eastAsia="Calibri"/>
                  <w:i/>
                  <w:szCs w:val="22"/>
                  <w:lang w:eastAsia="ar-SA"/>
                </w:rPr>
                <w:t>Oedometer Test</w:t>
              </w:r>
              <w:r>
                <w:rPr>
                  <w:rFonts w:eastAsia="Calibri"/>
                  <w:szCs w:val="22"/>
                  <w:lang w:eastAsia="ar-SA"/>
                </w:rPr>
                <w:t>)</w:t>
              </w:r>
            </w:p>
            <w:p w14:paraId="418285CD" w14:textId="77777777" w:rsidR="00D30B16" w:rsidRDefault="009A0210">
              <w:pPr>
                <w:suppressAutoHyphens/>
                <w:rPr>
                  <w:rFonts w:eastAsia="Calibri"/>
                  <w:szCs w:val="22"/>
                  <w:lang w:eastAsia="ar-SA"/>
                </w:rPr>
              </w:pPr>
              <w:r>
                <w:rPr>
                  <w:rFonts w:eastAsia="Calibri"/>
                  <w:szCs w:val="22"/>
                  <w:lang w:eastAsia="ar-SA"/>
                </w:rPr>
                <w:t>TX –triašis bandymas (</w:t>
              </w:r>
              <w:r>
                <w:rPr>
                  <w:rFonts w:eastAsia="Calibri"/>
                  <w:i/>
                  <w:szCs w:val="22"/>
                  <w:lang w:eastAsia="ar-SA"/>
                </w:rPr>
                <w:t>Triaxial Test</w:t>
              </w:r>
              <w:r>
                <w:rPr>
                  <w:rFonts w:eastAsia="Calibri"/>
                  <w:szCs w:val="22"/>
                  <w:lang w:eastAsia="ar-SA"/>
                </w:rPr>
                <w:t>)</w:t>
              </w:r>
            </w:p>
            <w:p w14:paraId="418285CE" w14:textId="77777777" w:rsidR="00D30B16" w:rsidRDefault="009A0210">
              <w:pPr>
                <w:suppressAutoHyphens/>
                <w:rPr>
                  <w:rFonts w:eastAsia="Calibri"/>
                  <w:szCs w:val="22"/>
                  <w:lang w:eastAsia="ar-SA"/>
                </w:rPr>
              </w:pPr>
              <w:r>
                <w:rPr>
                  <w:rFonts w:eastAsia="Calibri"/>
                  <w:szCs w:val="22"/>
                  <w:lang w:eastAsia="ar-SA"/>
                </w:rPr>
                <w:t>PT – filtracinio laidumo bandymas (</w:t>
              </w:r>
              <w:r>
                <w:rPr>
                  <w:rFonts w:eastAsia="Calibri"/>
                  <w:i/>
                  <w:szCs w:val="22"/>
                  <w:lang w:eastAsia="ar-SA"/>
                </w:rPr>
                <w:t>Permeability Test</w:t>
              </w:r>
              <w:r>
                <w:rPr>
                  <w:rFonts w:eastAsia="Calibri"/>
                  <w:szCs w:val="22"/>
                  <w:lang w:eastAsia="ar-SA"/>
                </w:rPr>
                <w:t>)</w:t>
              </w:r>
            </w:p>
            <w:p w14:paraId="418285CF" w14:textId="77777777" w:rsidR="00D30B16" w:rsidRDefault="009A0210">
              <w:pPr>
                <w:suppressAutoHyphens/>
                <w:rPr>
                  <w:rFonts w:eastAsia="Calibri"/>
                  <w:szCs w:val="22"/>
                  <w:lang w:eastAsia="ar-SA"/>
                </w:rPr>
              </w:pPr>
              <w:r>
                <w:rPr>
                  <w:rFonts w:eastAsia="Calibri"/>
                  <w:szCs w:val="22"/>
                  <w:lang w:eastAsia="ar-SA"/>
                </w:rPr>
                <w:t>DSS – plokščiojo kirpimo bandymas (</w:t>
              </w:r>
              <w:r>
                <w:rPr>
                  <w:rFonts w:eastAsia="Calibri"/>
                  <w:i/>
                  <w:szCs w:val="22"/>
                  <w:lang w:eastAsia="ar-SA"/>
                </w:rPr>
                <w:t>Direct Simple Shear Test</w:t>
              </w:r>
              <w:r>
                <w:rPr>
                  <w:rFonts w:eastAsia="Calibri"/>
                  <w:szCs w:val="22"/>
                  <w:lang w:eastAsia="ar-SA"/>
                </w:rPr>
                <w:t>)</w:t>
              </w:r>
            </w:p>
            <w:p w14:paraId="418285D0" w14:textId="77777777" w:rsidR="00D30B16" w:rsidRDefault="009A0210">
              <w:pPr>
                <w:suppressAutoHyphens/>
                <w:rPr>
                  <w:rFonts w:eastAsia="Calibri"/>
                  <w:szCs w:val="22"/>
                  <w:lang w:eastAsia="ar-SA"/>
                </w:rPr>
              </w:pPr>
              <w:r>
                <w:rPr>
                  <w:rFonts w:eastAsia="Calibri"/>
                  <w:szCs w:val="22"/>
                  <w:lang w:eastAsia="ar-SA"/>
                </w:rPr>
                <w:t>CBRT – Kalifornijos laikomosios galios santykio bandymas (</w:t>
              </w:r>
              <w:r>
                <w:rPr>
                  <w:rFonts w:eastAsia="Calibri"/>
                  <w:i/>
                  <w:szCs w:val="22"/>
                  <w:lang w:eastAsia="ar-SA"/>
                </w:rPr>
                <w:t>California Bearing Ratio Test</w:t>
              </w:r>
              <w:r>
                <w:rPr>
                  <w:rFonts w:eastAsia="Calibri"/>
                  <w:szCs w:val="22"/>
                  <w:lang w:eastAsia="ar-SA"/>
                </w:rPr>
                <w:t>)</w:t>
              </w:r>
            </w:p>
            <w:p w14:paraId="418285D1" w14:textId="77777777" w:rsidR="00D30B16" w:rsidRDefault="009A0210">
              <w:pPr>
                <w:suppressAutoHyphens/>
                <w:rPr>
                  <w:rFonts w:eastAsia="Calibri"/>
                  <w:szCs w:val="22"/>
                  <w:lang w:eastAsia="ar-SA"/>
                </w:rPr>
              </w:pPr>
              <w:r>
                <w:rPr>
                  <w:rFonts w:eastAsia="Calibri"/>
                  <w:szCs w:val="22"/>
                  <w:lang w:eastAsia="ar-SA"/>
                </w:rPr>
                <w:t>CPT – bandymas kūginiu penetrometru (</w:t>
              </w:r>
              <w:r>
                <w:rPr>
                  <w:rFonts w:eastAsia="Calibri"/>
                  <w:i/>
                  <w:szCs w:val="22"/>
                  <w:lang w:eastAsia="ar-SA"/>
                </w:rPr>
                <w:t>Cone Penetration Test</w:t>
              </w:r>
              <w:r>
                <w:rPr>
                  <w:rFonts w:eastAsia="Calibri"/>
                  <w:szCs w:val="22"/>
                  <w:lang w:eastAsia="ar-SA"/>
                </w:rPr>
                <w:t>)</w:t>
              </w:r>
            </w:p>
            <w:p w14:paraId="418285D2" w14:textId="77777777" w:rsidR="00D30B16" w:rsidRDefault="009A0210">
              <w:pPr>
                <w:suppressAutoHyphens/>
                <w:rPr>
                  <w:rFonts w:eastAsia="Calibri"/>
                  <w:szCs w:val="22"/>
                  <w:lang w:eastAsia="ar-SA"/>
                </w:rPr>
              </w:pPr>
              <w:r>
                <w:rPr>
                  <w:rFonts w:eastAsia="Calibri"/>
                  <w:szCs w:val="22"/>
                  <w:lang w:eastAsia="ar-SA"/>
                </w:rPr>
                <w:t>CPTU – bandymas kūginiu penetrometru, registruojant vandens porinį slėgį (</w:t>
              </w:r>
              <w:r>
                <w:rPr>
                  <w:rFonts w:eastAsia="Calibri"/>
                  <w:i/>
                  <w:szCs w:val="22"/>
                </w:rPr>
                <w:t>Cone Penetration Test with pore water pressure measurement</w:t>
              </w:r>
              <w:r>
                <w:rPr>
                  <w:rFonts w:eastAsia="Calibri"/>
                  <w:i/>
                  <w:szCs w:val="22"/>
                  <w:lang w:eastAsia="ar-SA"/>
                </w:rPr>
                <w:t>)</w:t>
              </w:r>
            </w:p>
            <w:p w14:paraId="418285D3" w14:textId="77777777" w:rsidR="00D30B16" w:rsidRDefault="009A0210">
              <w:pPr>
                <w:suppressAutoHyphens/>
                <w:rPr>
                  <w:rFonts w:eastAsia="Calibri"/>
                  <w:szCs w:val="22"/>
                  <w:lang w:eastAsia="ar-SA"/>
                </w:rPr>
              </w:pPr>
              <w:r>
                <w:rPr>
                  <w:rFonts w:eastAsia="Calibri"/>
                  <w:szCs w:val="22"/>
                  <w:lang w:eastAsia="ar-SA"/>
                </w:rPr>
                <w:t>PMT – bandymas presiometru (</w:t>
              </w:r>
              <w:r>
                <w:rPr>
                  <w:rFonts w:eastAsia="Calibri"/>
                  <w:i/>
                  <w:szCs w:val="22"/>
                  <w:lang w:eastAsia="ar-SA"/>
                </w:rPr>
                <w:t>Pressuremeter Test</w:t>
              </w:r>
              <w:r>
                <w:rPr>
                  <w:rFonts w:eastAsia="Calibri"/>
                  <w:szCs w:val="22"/>
                  <w:lang w:eastAsia="ar-SA"/>
                </w:rPr>
                <w:t>)</w:t>
              </w:r>
            </w:p>
            <w:p w14:paraId="418285D4" w14:textId="77777777" w:rsidR="00D30B16" w:rsidRDefault="009A0210">
              <w:pPr>
                <w:suppressAutoHyphens/>
                <w:rPr>
                  <w:rFonts w:eastAsia="Calibri"/>
                  <w:szCs w:val="22"/>
                  <w:lang w:eastAsia="ar-SA"/>
                </w:rPr>
              </w:pPr>
              <w:r>
                <w:rPr>
                  <w:rFonts w:eastAsia="Calibri"/>
                  <w:szCs w:val="22"/>
                  <w:lang w:eastAsia="ar-SA"/>
                </w:rPr>
                <w:t>SPT – bandymas standartiniu penetrometru (</w:t>
              </w:r>
              <w:r>
                <w:rPr>
                  <w:rFonts w:eastAsia="Calibri"/>
                  <w:i/>
                  <w:szCs w:val="22"/>
                  <w:lang w:eastAsia="ar-SA"/>
                </w:rPr>
                <w:t>Standard Penetration Test</w:t>
              </w:r>
              <w:r>
                <w:rPr>
                  <w:rFonts w:eastAsia="Calibri"/>
                  <w:szCs w:val="22"/>
                  <w:lang w:eastAsia="ar-SA"/>
                </w:rPr>
                <w:t>)</w:t>
              </w:r>
            </w:p>
            <w:p w14:paraId="418285D5" w14:textId="77777777" w:rsidR="00D30B16" w:rsidRDefault="009A0210">
              <w:pPr>
                <w:suppressAutoHyphens/>
                <w:rPr>
                  <w:rFonts w:eastAsia="Calibri"/>
                  <w:szCs w:val="22"/>
                  <w:lang w:eastAsia="ar-SA"/>
                </w:rPr>
              </w:pPr>
              <w:r>
                <w:rPr>
                  <w:rFonts w:eastAsia="Calibri"/>
                  <w:szCs w:val="22"/>
                  <w:lang w:eastAsia="ar-SA"/>
                </w:rPr>
                <w:t>DP – dinaminis bandymas penetrometru (</w:t>
              </w:r>
              <w:r>
                <w:rPr>
                  <w:rFonts w:eastAsia="Calibri"/>
                  <w:i/>
                  <w:szCs w:val="22"/>
                  <w:lang w:eastAsia="ar-SA"/>
                </w:rPr>
                <w:t>Dynamic Probing Test</w:t>
              </w:r>
              <w:r>
                <w:rPr>
                  <w:rFonts w:eastAsia="Calibri"/>
                  <w:szCs w:val="22"/>
                  <w:lang w:eastAsia="ar-SA"/>
                </w:rPr>
                <w:t>)</w:t>
              </w:r>
            </w:p>
            <w:p w14:paraId="418285D6" w14:textId="77777777" w:rsidR="00D30B16" w:rsidRDefault="009A0210">
              <w:pPr>
                <w:suppressAutoHyphens/>
                <w:rPr>
                  <w:rFonts w:eastAsia="Calibri"/>
                  <w:szCs w:val="22"/>
                  <w:lang w:eastAsia="ar-SA"/>
                </w:rPr>
              </w:pPr>
              <w:r>
                <w:rPr>
                  <w:rFonts w:eastAsia="Calibri"/>
                  <w:szCs w:val="22"/>
                  <w:lang w:eastAsia="ar-SA"/>
                </w:rPr>
                <w:t>FVT – bandymas lauko sparnuote (</w:t>
              </w:r>
              <w:r>
                <w:rPr>
                  <w:rFonts w:eastAsia="Calibri"/>
                  <w:i/>
                  <w:szCs w:val="22"/>
                  <w:lang w:eastAsia="ar-SA"/>
                </w:rPr>
                <w:t>Field Vane Test</w:t>
              </w:r>
              <w:r>
                <w:rPr>
                  <w:rFonts w:eastAsia="Calibri"/>
                  <w:szCs w:val="22"/>
                  <w:lang w:eastAsia="ar-SA"/>
                </w:rPr>
                <w:t>)</w:t>
              </w:r>
            </w:p>
            <w:p w14:paraId="418285D7" w14:textId="77777777" w:rsidR="00D30B16" w:rsidRDefault="009A0210">
              <w:pPr>
                <w:suppressAutoHyphens/>
                <w:rPr>
                  <w:rFonts w:eastAsia="Calibri"/>
                  <w:szCs w:val="22"/>
                  <w:lang w:eastAsia="ar-SA"/>
                </w:rPr>
              </w:pPr>
              <w:r>
                <w:rPr>
                  <w:rFonts w:eastAsia="Calibri"/>
                  <w:szCs w:val="22"/>
                  <w:lang w:eastAsia="ar-SA"/>
                </w:rPr>
                <w:t>DMT – bandymas lanksčiuoju dilatometru (</w:t>
              </w:r>
              <w:r>
                <w:rPr>
                  <w:rFonts w:eastAsia="Calibri"/>
                  <w:i/>
                  <w:szCs w:val="22"/>
                  <w:lang w:eastAsia="ar-SA"/>
                </w:rPr>
                <w:t>Dilatometer Test</w:t>
              </w:r>
              <w:r>
                <w:rPr>
                  <w:rFonts w:eastAsia="Calibri"/>
                  <w:szCs w:val="22"/>
                  <w:lang w:eastAsia="ar-SA"/>
                </w:rPr>
                <w:t>)</w:t>
              </w:r>
            </w:p>
            <w:p w14:paraId="418285D8" w14:textId="77777777" w:rsidR="00D30B16" w:rsidRDefault="009A0210">
              <w:pPr>
                <w:suppressAutoHyphens/>
                <w:rPr>
                  <w:rFonts w:eastAsia="Calibri"/>
                  <w:szCs w:val="22"/>
                  <w:lang w:eastAsia="ar-SA"/>
                </w:rPr>
              </w:pPr>
              <w:r>
                <w:rPr>
                  <w:rFonts w:eastAsia="Calibri"/>
                  <w:szCs w:val="22"/>
                  <w:lang w:eastAsia="ar-SA"/>
                </w:rPr>
                <w:t>PLT – bandymas plokšte (</w:t>
              </w:r>
              <w:r>
                <w:rPr>
                  <w:rFonts w:eastAsia="Calibri"/>
                  <w:i/>
                  <w:szCs w:val="22"/>
                  <w:lang w:eastAsia="ar-SA"/>
                </w:rPr>
                <w:t>Plate Loading Test</w:t>
              </w:r>
              <w:r>
                <w:rPr>
                  <w:rFonts w:eastAsia="Calibri"/>
                  <w:szCs w:val="22"/>
                  <w:lang w:eastAsia="ar-SA"/>
                </w:rPr>
                <w:t>)</w:t>
              </w:r>
            </w:p>
            <w:p w14:paraId="418285D9" w14:textId="77777777" w:rsidR="00D30B16" w:rsidRDefault="009A0210">
              <w:pPr>
                <w:rPr>
                  <w:rFonts w:eastAsia="Calibri"/>
                  <w:szCs w:val="22"/>
                  <w:lang w:eastAsia="ar-SA"/>
                </w:rPr>
              </w:pPr>
              <w:r>
                <w:rPr>
                  <w:rFonts w:eastAsia="Calibri"/>
                  <w:szCs w:val="22"/>
                  <w:lang w:eastAsia="ar-SA"/>
                </w:rPr>
                <w:br w:type="page"/>
              </w:r>
            </w:p>
          </w:sdtContent>
        </w:sdt>
      </w:sdtContent>
    </w:sdt>
    <w:sdt>
      <w:sdtPr>
        <w:alias w:val="10 pr."/>
        <w:tag w:val="part_318b074dbd9948359e05f7bd1961227b"/>
        <w:id w:val="1926073834"/>
        <w:lock w:val="sdtLocked"/>
      </w:sdtPr>
      <w:sdtEndPr/>
      <w:sdtContent>
        <w:p w14:paraId="418285DA" w14:textId="77777777" w:rsidR="00D30B16" w:rsidRDefault="009A0210">
          <w:pPr>
            <w:suppressAutoHyphens/>
            <w:ind w:left="7088" w:hanging="851"/>
            <w:jc w:val="both"/>
            <w:rPr>
              <w:rFonts w:eastAsia="Calibri"/>
              <w:iCs/>
              <w:sz w:val="22"/>
              <w:szCs w:val="22"/>
            </w:rPr>
          </w:pPr>
          <w:r>
            <w:rPr>
              <w:rFonts w:eastAsia="Calibri"/>
              <w:iCs/>
              <w:sz w:val="22"/>
              <w:szCs w:val="22"/>
            </w:rPr>
            <w:t>Automobilių kelių inžinerinių</w:t>
          </w:r>
        </w:p>
        <w:p w14:paraId="418285DB" w14:textId="77777777" w:rsidR="00D30B16" w:rsidRDefault="009A0210">
          <w:pPr>
            <w:suppressAutoHyphens/>
            <w:ind w:left="7088" w:hanging="851"/>
            <w:jc w:val="both"/>
            <w:rPr>
              <w:rFonts w:eastAsia="Calibri"/>
              <w:iCs/>
              <w:sz w:val="22"/>
              <w:szCs w:val="22"/>
            </w:rPr>
          </w:pPr>
          <w:r>
            <w:rPr>
              <w:rFonts w:eastAsia="Calibri"/>
              <w:iCs/>
              <w:sz w:val="22"/>
              <w:szCs w:val="22"/>
            </w:rPr>
            <w:t>geologiniųir geotechninių bei</w:t>
          </w:r>
        </w:p>
        <w:p w14:paraId="418285DC" w14:textId="77777777" w:rsidR="00D30B16" w:rsidRDefault="009A0210">
          <w:pPr>
            <w:suppressAutoHyphens/>
            <w:ind w:left="7088" w:hanging="851"/>
            <w:jc w:val="both"/>
            <w:rPr>
              <w:rFonts w:eastAsia="Calibri"/>
              <w:iCs/>
              <w:sz w:val="22"/>
              <w:szCs w:val="22"/>
            </w:rPr>
          </w:pPr>
          <w:r>
            <w:rPr>
              <w:rFonts w:eastAsia="Calibri"/>
              <w:iCs/>
              <w:sz w:val="22"/>
              <w:szCs w:val="22"/>
            </w:rPr>
            <w:t>statinio tyrimų rekomendacijų</w:t>
          </w:r>
        </w:p>
        <w:p w14:paraId="418285DD" w14:textId="77777777" w:rsidR="00D30B16" w:rsidRDefault="009A0210">
          <w:pPr>
            <w:suppressAutoHyphens/>
            <w:ind w:left="7088" w:hanging="851"/>
            <w:jc w:val="both"/>
            <w:rPr>
              <w:rFonts w:eastAsia="Calibri"/>
              <w:iCs/>
              <w:sz w:val="22"/>
              <w:szCs w:val="22"/>
            </w:rPr>
          </w:pPr>
          <w:r>
            <w:rPr>
              <w:rFonts w:eastAsia="Calibri"/>
              <w:iCs/>
              <w:sz w:val="22"/>
              <w:szCs w:val="22"/>
            </w:rPr>
            <w:t>R IGGT 15</w:t>
          </w:r>
        </w:p>
        <w:p w14:paraId="418285DE" w14:textId="77777777" w:rsidR="00D30B16" w:rsidRDefault="00EE25CA">
          <w:pPr>
            <w:suppressAutoHyphens/>
            <w:ind w:left="7088" w:hanging="851"/>
            <w:jc w:val="both"/>
            <w:rPr>
              <w:rFonts w:eastAsia="Calibri"/>
              <w:iCs/>
              <w:sz w:val="22"/>
              <w:szCs w:val="22"/>
            </w:rPr>
          </w:pPr>
          <w:sdt>
            <w:sdtPr>
              <w:alias w:val="Numeris"/>
              <w:tag w:val="nr_318b074dbd9948359e05f7bd1961227b"/>
              <w:id w:val="-417101660"/>
              <w:lock w:val="sdtLocked"/>
            </w:sdtPr>
            <w:sdtEndPr/>
            <w:sdtContent>
              <w:r w:rsidR="009A0210">
                <w:rPr>
                  <w:rFonts w:eastAsia="Calibri"/>
                  <w:iCs/>
                  <w:sz w:val="22"/>
                  <w:szCs w:val="22"/>
                </w:rPr>
                <w:t>10</w:t>
              </w:r>
            </w:sdtContent>
          </w:sdt>
          <w:r w:rsidR="009A0210">
            <w:rPr>
              <w:rFonts w:eastAsia="Calibri"/>
              <w:iCs/>
              <w:sz w:val="22"/>
              <w:szCs w:val="22"/>
            </w:rPr>
            <w:t xml:space="preserve"> priedas</w:t>
          </w:r>
        </w:p>
        <w:p w14:paraId="418285DF" w14:textId="77777777" w:rsidR="00D30B16" w:rsidRDefault="00D30B16">
          <w:pPr>
            <w:rPr>
              <w:sz w:val="10"/>
              <w:szCs w:val="10"/>
            </w:rPr>
          </w:pPr>
        </w:p>
        <w:p w14:paraId="418285E0" w14:textId="77777777" w:rsidR="00D30B16" w:rsidRDefault="00EE25CA">
          <w:pPr>
            <w:suppressAutoHyphens/>
            <w:spacing w:line="360" w:lineRule="auto"/>
            <w:jc w:val="center"/>
            <w:rPr>
              <w:rFonts w:eastAsia="Calibri"/>
              <w:b/>
              <w:bCs/>
              <w:szCs w:val="22"/>
              <w:lang w:eastAsia="ar-SA"/>
            </w:rPr>
          </w:pPr>
          <w:sdt>
            <w:sdtPr>
              <w:alias w:val="Pavadinimas"/>
              <w:tag w:val="title_318b074dbd9948359e05f7bd1961227b"/>
              <w:id w:val="1617331567"/>
              <w:lock w:val="sdtLocked"/>
            </w:sdtPr>
            <w:sdtEndPr/>
            <w:sdtContent>
              <w:r w:rsidR="009A0210">
                <w:rPr>
                  <w:rFonts w:eastAsia="Calibri"/>
                  <w:b/>
                  <w:szCs w:val="24"/>
                </w:rPr>
                <w:t xml:space="preserve">SUTARTINIAI </w:t>
              </w:r>
              <w:r w:rsidR="009A0210">
                <w:rPr>
                  <w:rFonts w:eastAsia="Calibri"/>
                  <w:b/>
                  <w:bCs/>
                  <w:szCs w:val="22"/>
                  <w:lang w:eastAsia="ar-SA"/>
                </w:rPr>
                <w:t xml:space="preserve">INŽINERINIŲ GEOLOGINIŲ IR GEOTECHNINIŲ (IGG) TYRIMŲ </w:t>
              </w:r>
            </w:sdtContent>
          </w:sdt>
        </w:p>
        <w:p w14:paraId="418285E1" w14:textId="77777777" w:rsidR="00D30B16" w:rsidRDefault="00D30B16">
          <w:pPr>
            <w:rPr>
              <w:sz w:val="10"/>
              <w:szCs w:val="10"/>
            </w:rPr>
          </w:pPr>
        </w:p>
        <w:sdt>
          <w:sdtPr>
            <w:alias w:val="skirsnis"/>
            <w:tag w:val="part_f676a07a4c5e415a86a7dde183da1048"/>
            <w:id w:val="1516733658"/>
            <w:lock w:val="sdtLocked"/>
          </w:sdtPr>
          <w:sdtEndPr/>
          <w:sdtContent>
            <w:p w14:paraId="418285E2" w14:textId="77777777" w:rsidR="00D30B16" w:rsidRDefault="00EE25CA">
              <w:pPr>
                <w:spacing w:line="360" w:lineRule="auto"/>
                <w:jc w:val="center"/>
                <w:rPr>
                  <w:rFonts w:eastAsia="Calibri"/>
                  <w:b/>
                  <w:szCs w:val="24"/>
                </w:rPr>
              </w:pPr>
              <w:sdt>
                <w:sdtPr>
                  <w:alias w:val="Pavadinimas"/>
                  <w:tag w:val="title_f676a07a4c5e415a86a7dde183da1048"/>
                  <w:id w:val="1080941448"/>
                  <w:lock w:val="sdtLocked"/>
                </w:sdtPr>
                <w:sdtEndPr/>
                <w:sdtContent>
                  <w:r w:rsidR="009A0210">
                    <w:rPr>
                      <w:rFonts w:eastAsia="Calibri"/>
                      <w:b/>
                      <w:szCs w:val="24"/>
                    </w:rPr>
                    <w:t>GRAFINIŲ PRIEDŲ ŽENKLAI</w:t>
                  </w:r>
                </w:sdtContent>
              </w:sdt>
            </w:p>
            <w:p w14:paraId="418285E3" w14:textId="77777777" w:rsidR="00D30B16" w:rsidRDefault="00EE25CA">
              <w:pPr>
                <w:rPr>
                  <w:sz w:val="10"/>
                  <w:szCs w:val="10"/>
                </w:rPr>
              </w:pPr>
            </w:p>
          </w:sdtContent>
        </w:sdt>
        <w:sdt>
          <w:sdtPr>
            <w:alias w:val="skirsnis"/>
            <w:tag w:val="part_f6dc834b947a4943a25b925567942aa7"/>
            <w:id w:val="187027406"/>
            <w:lock w:val="sdtLocked"/>
          </w:sdtPr>
          <w:sdtEndPr/>
          <w:sdtContent>
            <w:p w14:paraId="418285E4" w14:textId="77777777" w:rsidR="00D30B16" w:rsidRDefault="00EE25CA">
              <w:pPr>
                <w:suppressAutoHyphens/>
                <w:spacing w:line="360" w:lineRule="auto"/>
                <w:jc w:val="center"/>
                <w:rPr>
                  <w:rFonts w:eastAsia="Calibri"/>
                  <w:b/>
                  <w:szCs w:val="22"/>
                  <w:lang w:eastAsia="ar-SA"/>
                </w:rPr>
              </w:pPr>
              <w:sdt>
                <w:sdtPr>
                  <w:alias w:val="Pavadinimas"/>
                  <w:tag w:val="title_f6dc834b947a4943a25b925567942aa7"/>
                  <w:id w:val="145254270"/>
                  <w:lock w:val="sdtLocked"/>
                </w:sdtPr>
                <w:sdtEndPr/>
                <w:sdtContent>
                  <w:r w:rsidR="009A0210">
                    <w:rPr>
                      <w:rFonts w:eastAsia="Calibri"/>
                      <w:b/>
                      <w:szCs w:val="22"/>
                      <w:lang w:eastAsia="ar-SA"/>
                    </w:rPr>
                    <w:t>Gręžinių ir lauko bandymų žymėjimai planuose</w:t>
                  </w:r>
                </w:sdtContent>
              </w:sdt>
            </w:p>
            <w:p w14:paraId="418285E5" w14:textId="77777777" w:rsidR="00D30B16" w:rsidRDefault="00D30B16">
              <w:pPr>
                <w:rPr>
                  <w:sz w:val="6"/>
                  <w:szCs w:val="6"/>
                </w:rPr>
              </w:pPr>
            </w:p>
            <w:p w14:paraId="418285E6" w14:textId="77777777" w:rsidR="00D30B16" w:rsidRDefault="009A0210">
              <w:pPr>
                <w:suppressAutoHyphens/>
                <w:ind w:left="360" w:right="360"/>
                <w:jc w:val="center"/>
                <w:rPr>
                  <w:rFonts w:eastAsia="Calibri"/>
                  <w:szCs w:val="22"/>
                </w:rPr>
              </w:pPr>
              <w:r>
                <w:rPr>
                  <w:rFonts w:eastAsia="Calibri"/>
                  <w:b/>
                  <w:caps/>
                  <w:noProof/>
                  <w:szCs w:val="22"/>
                  <w:lang w:eastAsia="lt-LT"/>
                </w:rPr>
                <w:drawing>
                  <wp:inline distT="0" distB="0" distL="0" distR="0" wp14:anchorId="41828C59" wp14:editId="41828C5A">
                    <wp:extent cx="5525135" cy="3050540"/>
                    <wp:effectExtent l="0" t="0" r="0" b="0"/>
                    <wp:docPr id="2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4" cstate="print">
                              <a:extLst>
                                <a:ext uri="{28A0092B-C50C-407E-A947-70E740481C1C}">
                                  <a14:useLocalDpi xmlns:a14="http://schemas.microsoft.com/office/drawing/2010/main" val="0"/>
                                </a:ext>
                              </a:extLst>
                            </a:blip>
                            <a:srcRect t="19527"/>
                            <a:stretch>
                              <a:fillRect/>
                            </a:stretch>
                          </pic:blipFill>
                          <pic:spPr bwMode="auto">
                            <a:xfrm>
                              <a:off x="0" y="0"/>
                              <a:ext cx="5525135" cy="3050540"/>
                            </a:xfrm>
                            <a:prstGeom prst="rect">
                              <a:avLst/>
                            </a:prstGeom>
                            <a:noFill/>
                            <a:ln>
                              <a:noFill/>
                            </a:ln>
                          </pic:spPr>
                        </pic:pic>
                      </a:graphicData>
                    </a:graphic>
                  </wp:inline>
                </w:drawing>
              </w:r>
            </w:p>
            <w:p w14:paraId="418285E7" w14:textId="77777777" w:rsidR="00D30B16" w:rsidRDefault="009A0210">
              <w:pPr>
                <w:rPr>
                  <w:rFonts w:eastAsia="Calibri"/>
                  <w:szCs w:val="22"/>
                  <w:lang w:eastAsia="ar-SA"/>
                </w:rPr>
              </w:pPr>
              <w:r>
                <w:rPr>
                  <w:rFonts w:ascii="Arial" w:eastAsia="Calibri" w:hAnsi="Arial"/>
                  <w:szCs w:val="22"/>
                </w:rPr>
                <w:br w:type="page"/>
              </w:r>
            </w:p>
            <w:p w14:paraId="418285E8" w14:textId="77777777" w:rsidR="00D30B16" w:rsidRDefault="009A0210">
              <w:pPr>
                <w:suppressAutoHyphens/>
                <w:ind w:left="7088" w:hanging="709"/>
                <w:jc w:val="both"/>
                <w:rPr>
                  <w:rFonts w:eastAsia="Calibri"/>
                  <w:iCs/>
                  <w:sz w:val="22"/>
                  <w:szCs w:val="22"/>
                </w:rPr>
              </w:pPr>
              <w:r>
                <w:rPr>
                  <w:rFonts w:eastAsia="Calibri"/>
                  <w:iCs/>
                  <w:sz w:val="22"/>
                  <w:szCs w:val="22"/>
                </w:rPr>
                <w:lastRenderedPageBreak/>
                <w:t>Automobilių kelių inžinerinių</w:t>
              </w:r>
            </w:p>
            <w:p w14:paraId="418285E9"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5EA"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5EB"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5EC" w14:textId="77777777" w:rsidR="00D30B16" w:rsidRDefault="009A0210">
              <w:pPr>
                <w:suppressAutoHyphens/>
                <w:ind w:left="7088" w:hanging="709"/>
                <w:jc w:val="both"/>
                <w:rPr>
                  <w:rFonts w:eastAsia="Calibri"/>
                  <w:iCs/>
                  <w:sz w:val="22"/>
                  <w:szCs w:val="22"/>
                </w:rPr>
              </w:pPr>
              <w:r>
                <w:rPr>
                  <w:rFonts w:eastAsia="Calibri"/>
                  <w:iCs/>
                  <w:sz w:val="22"/>
                  <w:szCs w:val="22"/>
                </w:rPr>
                <w:t>10 priedo tęsinys</w:t>
              </w:r>
            </w:p>
            <w:p w14:paraId="418285ED" w14:textId="77777777" w:rsidR="00D30B16" w:rsidRDefault="00D30B16">
              <w:pPr>
                <w:rPr>
                  <w:sz w:val="6"/>
                  <w:szCs w:val="6"/>
                </w:rPr>
              </w:pPr>
            </w:p>
            <w:sdt>
              <w:sdtPr>
                <w:alias w:val="lentele"/>
                <w:tag w:val="part_3138ea8f7b71492a98a21cdde7a97e19"/>
                <w:id w:val="1232045283"/>
                <w:lock w:val="sdtLocked"/>
              </w:sdtPr>
              <w:sdtEndPr/>
              <w:sdtContent>
                <w:p w14:paraId="418285EE" w14:textId="19A687E4" w:rsidR="00D30B16" w:rsidRDefault="00EE25CA">
                  <w:pPr>
                    <w:spacing w:line="360" w:lineRule="auto"/>
                    <w:jc w:val="center"/>
                    <w:rPr>
                      <w:rFonts w:eastAsia="Calibri"/>
                      <w:b/>
                      <w:sz w:val="26"/>
                      <w:szCs w:val="26"/>
                    </w:rPr>
                  </w:pPr>
                  <w:sdt>
                    <w:sdtPr>
                      <w:alias w:val="Pavadinimas"/>
                      <w:tag w:val="title_3138ea8f7b71492a98a21cdde7a97e19"/>
                      <w:id w:val="-1575813155"/>
                      <w:lock w:val="sdtLocked"/>
                    </w:sdtPr>
                    <w:sdtEndPr/>
                    <w:sdtContent>
                      <w:r w:rsidR="009A0210">
                        <w:rPr>
                          <w:rFonts w:eastAsia="Calibri"/>
                          <w:b/>
                          <w:sz w:val="26"/>
                          <w:szCs w:val="26"/>
                        </w:rPr>
                        <w:t>Žymėjimai geologiniuose pjūviuose ir stulpeliuose</w:t>
                      </w:r>
                    </w:sdtContent>
                  </w:sdt>
                </w:p>
                <w:p w14:paraId="418285EF" w14:textId="77777777" w:rsidR="00D30B16" w:rsidRDefault="00D30B16">
                  <w:pPr>
                    <w:rPr>
                      <w:sz w:val="6"/>
                      <w:szCs w:val="6"/>
                    </w:rPr>
                  </w:pPr>
                </w:p>
                <w:p w14:paraId="418285F0" w14:textId="77777777" w:rsidR="00D30B16" w:rsidRDefault="00D30B16">
                  <w:pPr>
                    <w:rPr>
                      <w:rFonts w:eastAsia="Calibri"/>
                      <w:b/>
                    </w:rPr>
                  </w:pPr>
                </w:p>
                <w:tbl>
                  <w:tblPr>
                    <w:tblW w:w="9070" w:type="dxa"/>
                    <w:tblInd w:w="199" w:type="dxa"/>
                    <w:tblLayout w:type="fixed"/>
                    <w:tblCellMar>
                      <w:left w:w="57" w:type="dxa"/>
                      <w:right w:w="57" w:type="dxa"/>
                    </w:tblCellMar>
                    <w:tblLook w:val="01E0" w:firstRow="1" w:lastRow="1" w:firstColumn="1" w:lastColumn="1" w:noHBand="0" w:noVBand="0"/>
                  </w:tblPr>
                  <w:tblGrid>
                    <w:gridCol w:w="947"/>
                    <w:gridCol w:w="1219"/>
                    <w:gridCol w:w="271"/>
                    <w:gridCol w:w="6633"/>
                  </w:tblGrid>
                  <w:tr w:rsidR="00D30B16" w14:paraId="41828605" w14:textId="77777777">
                    <w:tc>
                      <w:tcPr>
                        <w:tcW w:w="947" w:type="dxa"/>
                        <w:shd w:val="clear" w:color="auto" w:fill="auto"/>
                      </w:tcPr>
                      <w:p w14:paraId="418285F1" w14:textId="77777777" w:rsidR="00D30B16" w:rsidRDefault="00D30B16">
                        <w:pPr>
                          <w:rPr>
                            <w:rFonts w:eastAsia="Calibri"/>
                          </w:rPr>
                        </w:pPr>
                      </w:p>
                      <w:p w14:paraId="418285F2" w14:textId="77777777" w:rsidR="00D30B16" w:rsidRDefault="009A0210">
                        <w:pPr>
                          <w:rPr>
                            <w:rFonts w:eastAsia="Calibri"/>
                          </w:rPr>
                        </w:pPr>
                        <w:r>
                          <w:rPr>
                            <w:rFonts w:eastAsia="Calibri"/>
                          </w:rPr>
                          <w:t xml:space="preserve">03.11.29  </w:t>
                        </w:r>
                      </w:p>
                      <w:p w14:paraId="418285F3" w14:textId="77777777" w:rsidR="00D30B16" w:rsidRDefault="00D30B16">
                        <w:pPr>
                          <w:ind w:firstLine="426"/>
                          <w:rPr>
                            <w:rFonts w:eastAsia="Calibri"/>
                          </w:rPr>
                        </w:pPr>
                      </w:p>
                      <w:p w14:paraId="418285F4" w14:textId="77777777" w:rsidR="00D30B16" w:rsidRDefault="00D30B16">
                        <w:pPr>
                          <w:ind w:firstLine="426"/>
                          <w:rPr>
                            <w:rFonts w:eastAsia="Calibri"/>
                          </w:rPr>
                        </w:pPr>
                      </w:p>
                      <w:p w14:paraId="418285F5" w14:textId="77777777" w:rsidR="00D30B16" w:rsidRDefault="00D30B16">
                        <w:pPr>
                          <w:ind w:firstLine="426"/>
                          <w:rPr>
                            <w:rFonts w:eastAsia="Calibri"/>
                          </w:rPr>
                        </w:pPr>
                      </w:p>
                      <w:p w14:paraId="418285F6" w14:textId="77777777" w:rsidR="00D30B16" w:rsidRDefault="00D30B16">
                        <w:pPr>
                          <w:ind w:firstLine="426"/>
                          <w:rPr>
                            <w:rFonts w:eastAsia="Calibri"/>
                          </w:rPr>
                        </w:pPr>
                      </w:p>
                      <w:p w14:paraId="418285F7" w14:textId="77777777" w:rsidR="00D30B16" w:rsidRDefault="00D30B16">
                        <w:pPr>
                          <w:ind w:firstLine="426"/>
                          <w:rPr>
                            <w:rFonts w:eastAsia="Calibri"/>
                          </w:rPr>
                        </w:pPr>
                      </w:p>
                      <w:p w14:paraId="418285F8" w14:textId="77777777" w:rsidR="00D30B16" w:rsidRDefault="00D30B16">
                        <w:pPr>
                          <w:rPr>
                            <w:rFonts w:eastAsia="Calibri"/>
                          </w:rPr>
                        </w:pPr>
                      </w:p>
                    </w:tc>
                    <w:tc>
                      <w:tcPr>
                        <w:tcW w:w="1219" w:type="dxa"/>
                        <w:shd w:val="clear" w:color="auto" w:fill="auto"/>
                      </w:tcPr>
                      <w:p w14:paraId="418285F9" w14:textId="77777777" w:rsidR="00D30B16" w:rsidRDefault="009A0210">
                        <w:pPr>
                          <w:rPr>
                            <w:rFonts w:eastAsia="Calibri"/>
                          </w:rPr>
                        </w:pPr>
                        <w:r>
                          <w:rPr>
                            <w:rFonts w:eastAsia="Calibri"/>
                            <w:noProof/>
                            <w:szCs w:val="22"/>
                            <w:lang w:eastAsia="lt-LT"/>
                          </w:rPr>
                          <mc:AlternateContent>
                            <mc:Choice Requires="wpg">
                              <w:drawing>
                                <wp:anchor distT="0" distB="0" distL="114300" distR="114300" simplePos="0" relativeHeight="251694080" behindDoc="0" locked="0" layoutInCell="1" allowOverlap="1" wp14:anchorId="41828C5B" wp14:editId="41828C5C">
                                  <wp:simplePos x="0" y="0"/>
                                  <wp:positionH relativeFrom="column">
                                    <wp:posOffset>31750</wp:posOffset>
                                  </wp:positionH>
                                  <wp:positionV relativeFrom="paragraph">
                                    <wp:posOffset>153670</wp:posOffset>
                                  </wp:positionV>
                                  <wp:extent cx="680085" cy="1044575"/>
                                  <wp:effectExtent l="0" t="0" r="24765" b="22225"/>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 cy="1044575"/>
                                            <a:chOff x="2659" y="10123"/>
                                            <a:chExt cx="1071" cy="1645"/>
                                          </a:xfrm>
                                        </wpg:grpSpPr>
                                        <wps:wsp>
                                          <wps:cNvPr id="147" name="Line 15"/>
                                          <wps:cNvCnPr/>
                                          <wps:spPr bwMode="auto">
                                            <a:xfrm>
                                              <a:off x="2659" y="10123"/>
                                              <a:ext cx="0" cy="1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6"/>
                                          <wps:cNvCnPr/>
                                          <wps:spPr bwMode="auto">
                                            <a:xfrm>
                                              <a:off x="2808" y="10128"/>
                                              <a:ext cx="0" cy="1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7"/>
                                          <wps:cNvCnPr/>
                                          <wps:spPr bwMode="auto">
                                            <a:xfrm>
                                              <a:off x="2815" y="10424"/>
                                              <a:ext cx="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8"/>
                                          <wps:cNvCnPr/>
                                          <wps:spPr bwMode="auto">
                                            <a:xfrm>
                                              <a:off x="2802" y="11288"/>
                                              <a:ext cx="9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9"/>
                                          <wps:cNvCnPr/>
                                          <wps:spPr bwMode="auto">
                                            <a:xfrm>
                                              <a:off x="2964" y="10399"/>
                                              <a:ext cx="0" cy="807"/>
                                            </a:xfrm>
                                            <a:prstGeom prst="line">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52" name="Freeform 20"/>
                                          <wps:cNvSpPr>
                                            <a:spLocks/>
                                          </wps:cNvSpPr>
                                          <wps:spPr bwMode="auto">
                                            <a:xfrm>
                                              <a:off x="2871" y="10287"/>
                                              <a:ext cx="168" cy="126"/>
                                            </a:xfrm>
                                            <a:custGeom>
                                              <a:avLst/>
                                              <a:gdLst>
                                                <a:gd name="T0" fmla="*/ 0 w 168"/>
                                                <a:gd name="T1" fmla="*/ 0 h 126"/>
                                                <a:gd name="T2" fmla="*/ 168 w 168"/>
                                                <a:gd name="T3" fmla="*/ 0 h 126"/>
                                                <a:gd name="T4" fmla="*/ 93 w 168"/>
                                                <a:gd name="T5" fmla="*/ 126 h 126"/>
                                                <a:gd name="T6" fmla="*/ 0 w 168"/>
                                                <a:gd name="T7" fmla="*/ 0 h 126"/>
                                              </a:gdLst>
                                              <a:ahLst/>
                                              <a:cxnLst>
                                                <a:cxn ang="0">
                                                  <a:pos x="T0" y="T1"/>
                                                </a:cxn>
                                                <a:cxn ang="0">
                                                  <a:pos x="T2" y="T3"/>
                                                </a:cxn>
                                                <a:cxn ang="0">
                                                  <a:pos x="T4" y="T5"/>
                                                </a:cxn>
                                                <a:cxn ang="0">
                                                  <a:pos x="T6" y="T7"/>
                                                </a:cxn>
                                              </a:cxnLst>
                                              <a:rect l="0" t="0" r="r" b="b"/>
                                              <a:pathLst>
                                                <a:path w="168" h="126">
                                                  <a:moveTo>
                                                    <a:pt x="0" y="0"/>
                                                  </a:moveTo>
                                                  <a:lnTo>
                                                    <a:pt x="168" y="0"/>
                                                  </a:lnTo>
                                                  <a:lnTo>
                                                    <a:pt x="93" y="126"/>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3" name="Line 21"/>
                                          <wps:cNvCnPr/>
                                          <wps:spPr bwMode="auto">
                                            <a:xfrm flipH="1">
                                              <a:off x="2901" y="11178"/>
                                              <a:ext cx="60"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22"/>
                                          <wps:cNvCnPr/>
                                          <wps:spPr bwMode="auto">
                                            <a:xfrm>
                                              <a:off x="2964" y="11178"/>
                                              <a:ext cx="51" cy="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taisx="http://lrs.lt/TAIS/DocPartXmlMarks">
                              <w:pict>
                                <v:group id="Group 146" o:spid="_x0000_s1026" style="position:absolute;margin-left:2.5pt;margin-top:12.1pt;width:53.55pt;height:82.25pt;z-index:251694080" coordorigin="2659,10123" coordsize="1071,164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251FHwUAAJQZAAAOAAAAZHJzL2Uyb0RvYy54bWzsWVFvo0YQfq/U/7DisVJiIIABxTmd7CSt lLaRzv0Ba1gMKrB0F8dJq/73zswCJj6nySW66KSzH+yFHWZnZ779mBmff7ivSnYnlC5kPbOcU9ti ok5kWtTrmfXH8uoktJhueZ3yUtZiZj0IbX24+PGH820TC1fmskyFYqCk1vG2mVl52zbxZKKTXFRc n8pG1DCZSVXxFi7VepIqvgXtVTlxbTuYbKVKGyUToTXcXZhJ64L0Z5lI2t+zTIuWlTMLbGvpW9H3 Cr8nF+c8Xive5EXSmcFfYUXFixoWHVQteMvZRhWfqaqKREkts/Y0kdVEZlmRCNoD7Max93ZzreSm ob2s4+26GdwErt3z06vVJr/d3SpWpBA7L7BYzSsIEq3L8Aa4Z9usY5C6Vs2n5laZPcLwRiZ/apie 7M/j9doIs9X2V5mCQr5pJbnnPlMVqoCNs3uKwsMQBXHfsgRuBqFth77FEphybM/zp74JU5JDLPEx N/Aji9G04571k5fd8449dbqnA48enfDYLEzGdsbhzgBzeudW/Ta3fsp5IyhaGh02uHXau/WmqAVz yCJcGmTm9a0iF+tYg3Of9dehjfduA3STxwKPUD3smceN0u21kBXDwcwqwQwKBr+70S2GcCeCsanl VVGWcJ/HZc22EAR3atv0hJZlkeIsTmq1Xs1Lxe44ni36YChA2yMxwHCdkrZc8PSyG7e8KM0Y5Msa 9cFGwJ5uZA7PP5EdXYaXoXfiucHliWcvFicfr+beSXDlTP3F2WI+Xzj/ommOF+dFmooaresPsuO9 LKIdpZgjOBzlwQ+Tx9ppi2Bs/0tGA7JMDA2sVjJ9oNDSfQDZu6EN+NYcYoO27gi/Dm2hDdq6Yxaa Y3ZE2xFtI24DGh6jbYogeS23hUCNBm2e6z1GWwivAGK3I7WZVAkY6bujNh/ecGOwESO9Gmy2a8Dm uOEetUUusB6+So9g+47BBinkGGzRW5gtCryO2c4iUkTJDiW7XdYW2kSd327SxtqHBhN5peTWwqSw EqnFSgFFH44ovzvmdF+ngvCBqgwWr5QQWAszl7ipI7++LtPjoowyPjPTp6bPlxchVk6U8LkhAXIH VCfoWNFxKaccQTXZmPoCU/e+poBKOO2y+XXaWb8EsGdVCfX1TxNmsy1DnYScnQisPxLJWbcaquu1 gDcGEdBwWM/ZSMhmB/XAmRz0RGeH1UDaMciAKYcVQd08CD2xLagBRyKDOeDEwU08N9UYj5P7unMd jBjHToopvxqpsfxFP0KQlg46D1SAFLr+CWHznltSmfyssOGpZV81/79m2Dea0TMXCZsVOvMVtF/2 Gy/KYtB4WZm4N7zFXaP1OKRiE3GWY9EZUMlZyTuxlCTR7rUMYK3dbFmPpQito1d4P9v/NqQrApQg 2gdE99P9rxEz7u6zgX4uKaUWJgBoO0Vi2A+6YXQqHhXEL6ybTe0d+a7/tUvvg7UrUxJ6BbB1aO7B IJfqb+B9aJTNLP3XhisB7P9LDYQXOR50HFhLF9CsAWpiajyzGs/wOgFVM6u1ANg4nLemG7dpVLHO YSWHtlvLj9AzygrqTyCBmYoavIwX71hQ+4CRUSLg0qHriPdF7RuWlUXzc7+vrvHlRnbHtI4z3cs/ A3Cg6X31x7Dvmr21kfMeYDr2cU6/qBn7RNfQByYew85FwvwS2CFjDmDr88/PweYDDA3YaAXgrSPY vqHKGtiOWv/0dun+psD/FsbXxIm7P1Mu/gMAAP//AwBQSwMEFAAGAAgAAAAhAKLC7I/fAAAACAEA AA8AAABkcnMvZG93bnJldi54bWxMj0FLw0AQhe+C/2EZwZvdJFoNaTalFPVUhLaC9DbNTpPQ7GzI bpP037s96e0Nb3jve/lyMq0YqHeNZQXxLAJBXFrdcKXge//xlIJwHllja5kUXMnBsri/yzHTduQt DTtfiRDCLkMFtfddJqUrazLoZrYjDt7J9gZ9OPtK6h7HEG5amUTRqzTYcGiosaN1TeV5dzEKPkcc V8/x+7A5n9bXw37+9bOJSanHh2m1AOFp8n/PcMMP6FAEpqO9sHaiVTAPS7yC5CUBcbPjJAZxDCJN 30AWufw/oPgFAAD//wMAUEsBAi0AFAAGAAgAAAAhALaDOJL+AAAA4QEAABMAAAAAAAAAAAAAAAAA AAAAAFtDb250ZW50X1R5cGVzXS54bWxQSwECLQAUAAYACAAAACEAOP0h/9YAAACUAQAACwAAAAAA AAAAAAAAAAAvAQAAX3JlbHMvLnJlbHNQSwECLQAUAAYACAAAACEARNudRR8FAACUGQAADgAAAAAA AAAAAAAAAAAuAgAAZHJzL2Uyb0RvYy54bWxQSwECLQAUAAYACAAAACEAosLsj98AAAAIAQAADwAA AAAAAAAAAAAAAAB5BwAAZHJzL2Rvd25yZXYueG1sUEsFBgAAAAAEAAQA8wAAAIUIAAAAAA== ">
                                  <v:line id="Line 15" o:spid="_x0000_s1027" style="position:absolute;visibility:visible;mso-wrap-style:square" from="2659,10123" to="2659,1176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UOH08IAAADcAAAADwAAAGRycy9kb3ducmV2LnhtbERPzWoCMRC+F3yHMAVvmrVIa1ejSFWo eBC1DzBuxs3WzWRJom779KYg9DYf3+9MZq2txZV8qBwrGPQzEMSF0xWXCr4Oq94IRIjIGmvHpOCH AsymnacJ5trdeEfXfSxFCuGQowITY5NLGQpDFkPfNcSJOzlvMSboS6k93lK4reVLlr1KixWnBoMN fRgqzvuLVbD2x8158FsaeeS1X9bbxXuw30p1n9v5GESkNv6LH+5PneYP3+DvmXSBnN4B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UOH08IAAADcAAAADwAAAAAAAAAAAAAA AAChAgAAZHJzL2Rvd25yZXYueG1sUEsFBgAAAAAEAAQA+QAAAJADAAAAAA== " strokeweight="1pt"/>
                                  <v:line id="Line 16" o:spid="_x0000_s1028" style="position:absolute;visibility:visible;mso-wrap-style:square" from="2808,10128" to="2808,1176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iNwTocYAAADcAAAADwAAAGRycy9kb3ducmV2LnhtbESPzWoDMQyE74W8g1Ggt8abUEqzjRNK fqChh5KfB1DW6nqbtbzYTrLt01eHQm8SM5r5NFv0vlVXiqkJbGA8KkARV8E2XBs4HjYPz6BSRrbY BiYD35RgMR/czbC04cY7uu5zrSSEU4kGXM5dqXWqHHlMo9ARi/YZoscsa6y1jXiTcN/qSVE8aY8N S4PDjpaOqvP+4g1s4+n9PP6pnT7xNq7bj9U0+S9j7of96wuoTH3+N/9dv1nBfxRaeUYm0PNf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IjcE6HGAAAA3AAAAA8AAAAAAAAA AAAAAAAAoQIAAGRycy9kb3ducmV2LnhtbFBLBQYAAAAABAAEAPkAAACUAwAAAAA= " strokeweight="1pt"/>
                                  <v:line id="Line 17" o:spid="_x0000_s1029" style="position:absolute;visibility:visible;mso-wrap-style:square" from="2815,10424" to="3690,1042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55C2OsIAAADcAAAADwAAAGRycy9kb3ducmV2LnhtbERP22oCMRB9L/gPYQTfalaRoqtRxAtU +lCqfsC4GTerm8mSRN3265uC0Lc5nOvMFq2txZ18qBwrGPQzEMSF0xWXCo6H7esYRIjIGmvHpOCb AizmnZcZ5to9+Ivu+1iKFMIhRwUmxiaXMhSGLIa+a4gTd3beYkzQl1J7fKRwW8thlr1JixWnBoMN rQwV1/3NKtj508d18FMaeeKd39Sf60mwF6V63XY5BRGpjf/ip/tdp/mjCfw9ky6Q81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55C2OsIAAADcAAAADwAAAAAAAAAAAAAA AAChAgAAZHJzL2Rvd25yZXYueG1sUEsFBgAAAAAEAAQA+QAAAJADAAAAAA== " strokeweight="1pt"/>
                                  <v:line id="Line 18" o:spid="_x0000_s1030" style="position:absolute;visibility:visible;mso-wrap-style:square" from="2802,11288" to="3730,1128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83OJesYAAADcAAAADwAAAGRycy9kb3ducmV2LnhtbESPzWoDMQyE74W8g1Ggt8abQEuzjRNK fqChh5KfB1DW6nqbtbzYTrLt01eHQm8SM5r5NFv0vlVXiqkJbGA8KkARV8E2XBs4HjYPz6BSRrbY BiYD35RgMR/czbC04cY7uu5zrSSEU4kGXM5dqXWqHHlMo9ARi/YZoscsa6y1jXiTcN/qSVE8aY8N S4PDjpaOqvP+4g1s4+n9PP6pnT7xNq7bj9U0+S9j7of96wuoTH3+N/9dv1nBfxR8eUYm0PNf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PNziXrGAAAA3AAAAA8AAAAAAAAA AAAAAAAAoQIAAGRycy9kb3ducmV2LnhtbFBLBQYAAAAABAAEAPkAAACUAwAAAAA= " strokeweight="1pt"/>
                                  <v:line id="Line 19" o:spid="_x0000_s1031" style="position:absolute;visibility:visible;mso-wrap-style:square" from="2964,10399" to="2964,1120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p2wjLwAAADcAAAADwAAAGRycy9kb3ducmV2LnhtbERPSwrCMBDdC94hjOBOUwVFqlFEEVz6 A3E3NGNT2kxKE7Xe3giCu3m87yxWra3EkxpfOFYwGiYgiDOnC84VXM67wQyED8gaK8ek4E0eVstu Z4Gpdi8+0vMUchFD2KeowIRQp1L6zJBFP3Q1ceTurrEYImxyqRt8xXBbyXGSTKXFgmODwZo2hrLy 9LAK3GF35CvbbVmbK99u+8SZbalUv9eu5yACteEv/rn3Os6fjOD7TLxALj8AAAD//wMAUEsBAi0A FAAGAAgAAAAhAP4l66UAAQAA6gEAABMAAAAAAAAAAAAAAAAAAAAAAFtDb250ZW50X1R5cGVzXS54 bWxQSwECLQAUAAYACAAAACEAlgUzWNQAAACXAQAACwAAAAAAAAAAAAAAAAAxAQAAX3JlbHMvLnJl bHNQSwECLQAUAAYACAAAACEAMy8FnkEAAAA5AAAAFAAAAAAAAAAAAAAAAAAuAgAAZHJzL2Nvbm5l Y3RvcnhtbC54bWxQSwECLQAUAAYACAAAACEAyp2wjLwAAADcAAAADwAAAAAAAAAAAAAAAAChAgAA ZHJzL2Rvd25yZXYueG1sUEsFBgAAAAAEAAQA+QAAAIoDAAAAAA== " strokeweight="1pt">
                                    <v:stroke startarrow="open"/>
                                  </v:line>
                                  <v:shape id="Freeform 20" o:spid="_x0000_s1032" style="position:absolute;left:2871;top:10287;width:168;height:126;visibility:visible;mso-wrap-style:square;v-text-anchor:top" coordsize="168,126"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Fi/mMQA AADcAAAADwAAAGRycy9kb3ducmV2LnhtbERPS2vCQBC+F/wPywi91Y1CRFJX8YHgxYOxaHubZsck mp2N2a1Gf323IPQ2H99zxtPWVOJKjSstK+j3IhDEmdUl5wo+dqu3EQjnkTVWlknBnRxMJ52XMSba 3nhL19TnIoSwS1BB4X2dSOmyggy6nq2JA3e0jUEfYJNL3eAthJtKDqJoKA2WHBoKrGlRUHZOf4yC eDNPT+brM7Y7fXkcosUy/d4/lHrttrN3EJ5a/y9+utc6zI8H8PdMuEBOfgEAAP//AwBQSwECLQAU AAYACAAAACEA8PeKu/0AAADiAQAAEwAAAAAAAAAAAAAAAAAAAAAAW0NvbnRlbnRfVHlwZXNdLnht bFBLAQItABQABgAIAAAAIQAx3V9h0gAAAI8BAAALAAAAAAAAAAAAAAAAAC4BAABfcmVscy8ucmVs c1BLAQItABQABgAIAAAAIQAzLwWeQQAAADkAAAAQAAAAAAAAAAAAAAAAACkCAABkcnMvc2hhcGV4 bWwueG1sUEsBAi0AFAAGAAgAAAAhALBYv5jEAAAA3AAAAA8AAAAAAAAAAAAAAAAAmAIAAGRycy9k b3ducmV2LnhtbFBLBQYAAAAABAAEAPUAAACJAwAAAAA= " path="m,l168,,93,126,,xe" fillcolor="black">
                                    <v:path arrowok="t" o:connecttype="custom" o:connectlocs="0,0;168,0;93,126;0,0" o:connectangles="0,0,0,0"/>
                                  </v:shape>
                                  <v:line id="Line 21" o:spid="_x0000_s1033" style="position:absolute;flip:x;visibility:visible;mso-wrap-style:square" from="2901,11178" to="2961,1128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rLwwy8UAAADcAAAADwAAAGRycy9kb3ducmV2LnhtbERPTUvDQBC9F/oflil4EbupValpNqUI Qg+9WCXF25gdsyHZ2bi7tvHfu4LQ2zze5xSb0fbiRD60jhUs5hkI4trplhsFb6/PNysQISJr7B2T gh8KsCmnkwJz7c78QqdDbEQK4ZCjAhPjkEsZakMWw9wNxIn7dN5iTNA3Uns8p3Dby9sse5AWW04N Bgd6MlR3h2+rQK72119++3HXVd3x+Giquhre90pdzcbtGkSkMV7E/+6dTvPvl/D3TLpAlr8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rLwwy8UAAADcAAAADwAAAAAAAAAA AAAAAAChAgAAZHJzL2Rvd25yZXYueG1sUEsFBgAAAAAEAAQA+QAAAJMDAAAAAA== "/>
                                  <v:line id="Line 22" o:spid="_x0000_s1034" style="position:absolute;visibility:visible;mso-wrap-style:square" from="2964,11178" to="3015,1128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nEpwMUAAADcAAAADwAAAGRycy9kb3ducmV2LnhtbERPTWvCQBC9C/6HZYTedNNWQ0ldRVoK 2oOoLbTHMTtNotnZsLsm6b93hUJv83ifM1/2phYtOV9ZVnA/SUAQ51ZXXCj4/HgbP4HwAVljbZkU /JKH5WI4mGOmbcd7ag+hEDGEfYYKyhCaTEqfl2TQT2xDHLkf6wyGCF0htcMuhptaPiRJKg1WHBtK bOilpPx8uBgF28dd2q427+v+a5Me89f98fvUOaXuRv3qGUSgPvyL/9xrHefPpnB7Jl4gF1c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nEpwMUAAADcAAAADwAAAAAAAAAA AAAAAAChAgAAZHJzL2Rvd25yZXYueG1sUEsFBgAAAAAEAAQA+QAAAJMDAAAAAA== "/>
                                </v:group>
                              </w:pict>
                            </mc:Fallback>
                          </mc:AlternateContent>
                        </w:r>
                      </w:p>
                      <w:p w14:paraId="418285FA" w14:textId="77777777" w:rsidR="00D30B16" w:rsidRDefault="009A0210">
                        <w:pPr>
                          <w:ind w:firstLine="660"/>
                          <w:rPr>
                            <w:rFonts w:eastAsia="Calibri"/>
                          </w:rPr>
                        </w:pPr>
                        <w:r>
                          <w:rPr>
                            <w:rFonts w:eastAsia="Calibri"/>
                          </w:rPr>
                          <w:t>1,13</w:t>
                        </w:r>
                      </w:p>
                      <w:p w14:paraId="418285FB" w14:textId="77777777" w:rsidR="00D30B16" w:rsidRDefault="009A0210">
                        <w:pPr>
                          <w:ind w:firstLine="540"/>
                          <w:rPr>
                            <w:rFonts w:eastAsia="Calibri"/>
                          </w:rPr>
                        </w:pPr>
                        <w:r>
                          <w:rPr>
                            <w:rFonts w:eastAsia="Calibri"/>
                          </w:rPr>
                          <w:t>68,19</w:t>
                        </w:r>
                      </w:p>
                      <w:p w14:paraId="418285FC" w14:textId="77777777" w:rsidR="00D30B16" w:rsidRDefault="00D30B16">
                        <w:pPr>
                          <w:rPr>
                            <w:rFonts w:eastAsia="Calibri"/>
                          </w:rPr>
                        </w:pPr>
                      </w:p>
                      <w:p w14:paraId="418285FD" w14:textId="77777777" w:rsidR="00D30B16" w:rsidRDefault="009A0210">
                        <w:pPr>
                          <w:ind w:firstLine="660"/>
                          <w:rPr>
                            <w:rFonts w:eastAsia="Calibri"/>
                          </w:rPr>
                        </w:pPr>
                        <w:r>
                          <w:rPr>
                            <w:rFonts w:eastAsia="Calibri"/>
                          </w:rPr>
                          <w:t>4,58</w:t>
                        </w:r>
                      </w:p>
                      <w:p w14:paraId="418285FE" w14:textId="77777777" w:rsidR="00D30B16" w:rsidRDefault="009A0210">
                        <w:pPr>
                          <w:ind w:firstLine="600"/>
                          <w:rPr>
                            <w:rFonts w:eastAsia="Calibri"/>
                          </w:rPr>
                        </w:pPr>
                        <w:r>
                          <w:rPr>
                            <w:rFonts w:eastAsia="Calibri"/>
                          </w:rPr>
                          <w:t>64,74</w:t>
                        </w:r>
                      </w:p>
                    </w:tc>
                    <w:tc>
                      <w:tcPr>
                        <w:tcW w:w="271" w:type="dxa"/>
                        <w:shd w:val="clear" w:color="auto" w:fill="auto"/>
                      </w:tcPr>
                      <w:p w14:paraId="418285FF" w14:textId="77777777" w:rsidR="00D30B16" w:rsidRDefault="00D30B16">
                        <w:pPr>
                          <w:rPr>
                            <w:rFonts w:eastAsia="Calibri"/>
                          </w:rPr>
                        </w:pPr>
                      </w:p>
                    </w:tc>
                    <w:tc>
                      <w:tcPr>
                        <w:tcW w:w="6633" w:type="dxa"/>
                        <w:shd w:val="clear" w:color="auto" w:fill="auto"/>
                      </w:tcPr>
                      <w:p w14:paraId="41828600" w14:textId="77777777" w:rsidR="00D30B16" w:rsidRDefault="00D30B16">
                        <w:pPr>
                          <w:spacing w:line="360" w:lineRule="auto"/>
                          <w:rPr>
                            <w:rFonts w:eastAsia="Calibri"/>
                          </w:rPr>
                        </w:pPr>
                      </w:p>
                      <w:p w14:paraId="41828601" w14:textId="77777777" w:rsidR="00D30B16" w:rsidRDefault="009A0210">
                        <w:pPr>
                          <w:spacing w:line="360" w:lineRule="auto"/>
                          <w:rPr>
                            <w:rFonts w:eastAsia="Calibri"/>
                          </w:rPr>
                        </w:pPr>
                        <w:r>
                          <w:rPr>
                            <w:rFonts w:eastAsia="Calibri"/>
                          </w:rPr>
                          <w:t xml:space="preserve">gręžinyje nusistovėjusio vandens lygis, altitudė ir matavimo data; </w:t>
                        </w:r>
                      </w:p>
                      <w:p w14:paraId="41828602" w14:textId="77777777" w:rsidR="00D30B16" w:rsidRDefault="00D30B16">
                        <w:pPr>
                          <w:spacing w:line="360" w:lineRule="auto"/>
                          <w:rPr>
                            <w:rFonts w:eastAsia="Calibri"/>
                          </w:rPr>
                        </w:pPr>
                      </w:p>
                      <w:p w14:paraId="41828603" w14:textId="77777777" w:rsidR="00D30B16" w:rsidRDefault="009A0210">
                        <w:pPr>
                          <w:spacing w:line="360" w:lineRule="auto"/>
                          <w:rPr>
                            <w:rFonts w:eastAsia="Calibri"/>
                          </w:rPr>
                        </w:pPr>
                        <w:r>
                          <w:rPr>
                            <w:rFonts w:eastAsia="Calibri"/>
                          </w:rPr>
                          <w:t xml:space="preserve">pasirodžiusio vandens lygis ir altitudė; </w:t>
                        </w:r>
                      </w:p>
                      <w:p w14:paraId="41828604" w14:textId="77777777" w:rsidR="00D30B16" w:rsidRDefault="00D30B16">
                        <w:pPr>
                          <w:rPr>
                            <w:rFonts w:eastAsia="Calibri"/>
                          </w:rPr>
                        </w:pPr>
                      </w:p>
                    </w:tc>
                  </w:tr>
                  <w:tr w:rsidR="00D30B16" w14:paraId="41828614" w14:textId="77777777">
                    <w:tc>
                      <w:tcPr>
                        <w:tcW w:w="947" w:type="dxa"/>
                        <w:shd w:val="clear" w:color="auto" w:fill="auto"/>
                      </w:tcPr>
                      <w:p w14:paraId="41828606" w14:textId="77777777" w:rsidR="00D30B16" w:rsidRDefault="00D30B16">
                        <w:pPr>
                          <w:rPr>
                            <w:rFonts w:eastAsia="Calibri"/>
                          </w:rPr>
                        </w:pPr>
                      </w:p>
                      <w:p w14:paraId="41828607" w14:textId="77777777" w:rsidR="00D30B16" w:rsidRDefault="00D30B16">
                        <w:pPr>
                          <w:rPr>
                            <w:rFonts w:eastAsia="Calibri"/>
                          </w:rPr>
                        </w:pPr>
                      </w:p>
                      <w:p w14:paraId="41828608" w14:textId="77777777" w:rsidR="00D30B16" w:rsidRDefault="00D30B16">
                        <w:pPr>
                          <w:rPr>
                            <w:rFonts w:eastAsia="Calibri"/>
                          </w:rPr>
                        </w:pPr>
                      </w:p>
                      <w:p w14:paraId="41828609" w14:textId="77777777" w:rsidR="00D30B16" w:rsidRDefault="00D30B16">
                        <w:pPr>
                          <w:rPr>
                            <w:rFonts w:eastAsia="Calibri"/>
                          </w:rPr>
                        </w:pPr>
                      </w:p>
                      <w:p w14:paraId="4182860A" w14:textId="77777777" w:rsidR="00D30B16" w:rsidRDefault="00D30B16">
                        <w:pPr>
                          <w:rPr>
                            <w:rFonts w:eastAsia="Calibri"/>
                          </w:rPr>
                        </w:pPr>
                      </w:p>
                      <w:p w14:paraId="4182860B" w14:textId="77777777" w:rsidR="00D30B16" w:rsidRDefault="00D30B16">
                        <w:pPr>
                          <w:rPr>
                            <w:rFonts w:eastAsia="Calibri"/>
                          </w:rPr>
                        </w:pPr>
                      </w:p>
                      <w:p w14:paraId="4182860C" w14:textId="77777777" w:rsidR="00D30B16" w:rsidRDefault="00D30B16">
                        <w:pPr>
                          <w:rPr>
                            <w:rFonts w:eastAsia="Calibri"/>
                          </w:rPr>
                        </w:pPr>
                      </w:p>
                    </w:tc>
                    <w:tc>
                      <w:tcPr>
                        <w:tcW w:w="1219" w:type="dxa"/>
                        <w:shd w:val="clear" w:color="auto" w:fill="auto"/>
                      </w:tcPr>
                      <w:p w14:paraId="4182860D" w14:textId="77777777" w:rsidR="00D30B16" w:rsidRDefault="009A0210">
                        <w:pPr>
                          <w:rPr>
                            <w:rFonts w:eastAsia="Calibri"/>
                          </w:rPr>
                        </w:pPr>
                        <w:r>
                          <w:rPr>
                            <w:rFonts w:eastAsia="Calibri"/>
                            <w:noProof/>
                            <w:szCs w:val="22"/>
                            <w:lang w:eastAsia="lt-LT"/>
                          </w:rPr>
                          <mc:AlternateContent>
                            <mc:Choice Requires="wpg">
                              <w:drawing>
                                <wp:anchor distT="0" distB="0" distL="114300" distR="114300" simplePos="0" relativeHeight="251695104" behindDoc="0" locked="0" layoutInCell="1" allowOverlap="1" wp14:anchorId="41828C5D" wp14:editId="41828C5E">
                                  <wp:simplePos x="0" y="0"/>
                                  <wp:positionH relativeFrom="column">
                                    <wp:posOffset>62230</wp:posOffset>
                                  </wp:positionH>
                                  <wp:positionV relativeFrom="paragraph">
                                    <wp:posOffset>48260</wp:posOffset>
                                  </wp:positionV>
                                  <wp:extent cx="190500" cy="1044575"/>
                                  <wp:effectExtent l="0" t="0" r="19050" b="22225"/>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044575"/>
                                            <a:chOff x="2707" y="12155"/>
                                            <a:chExt cx="300" cy="1645"/>
                                          </a:xfrm>
                                        </wpg:grpSpPr>
                                        <wps:wsp>
                                          <wps:cNvPr id="142" name="Line 24"/>
                                          <wps:cNvCnPr/>
                                          <wps:spPr bwMode="auto">
                                            <a:xfrm>
                                              <a:off x="2707" y="12155"/>
                                              <a:ext cx="0" cy="1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5"/>
                                          <wps:cNvCnPr/>
                                          <wps:spPr bwMode="auto">
                                            <a:xfrm>
                                              <a:off x="2856" y="12160"/>
                                              <a:ext cx="0" cy="1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26"/>
                                          <wps:cNvSpPr>
                                            <a:spLocks noChangeArrowheads="1"/>
                                          </wps:cNvSpPr>
                                          <wps:spPr bwMode="auto">
                                            <a:xfrm>
                                              <a:off x="2864" y="13313"/>
                                              <a:ext cx="143" cy="21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5" name="Rectangle 27"/>
                                          <wps:cNvSpPr>
                                            <a:spLocks noChangeArrowheads="1"/>
                                          </wps:cNvSpPr>
                                          <wps:spPr bwMode="auto">
                                            <a:xfrm>
                                              <a:off x="2864" y="12452"/>
                                              <a:ext cx="143" cy="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taisx="http://lrs.lt/TAIS/DocPartXmlMarks">
                              <w:pict>
                                <v:group id="Group 141" o:spid="_x0000_s1026" style="position:absolute;margin-left:4.9pt;margin-top:3.8pt;width:15pt;height:82.25pt;z-index:251695104" coordorigin="2707,12155" coordsize="300,164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DgEPfgMAAOkNAAAOAAAAZHJzL2Uyb0RvYy54bWzsV1tv0zAUfkfiP1h+73JpkrbRMjS13YQ0 YOLyA9zESSwSO9jusoH47xzbTdaNiV0Qgwf6kNo+zvG5fOc7zuGry7ZBF1QqJniGgwMfI8pzUTBe ZfjTx5PJHCOlCS9IIzjN8BVV+NXRyxeHfZfSUNSiKahEoISrtO8yXGvdpZ6n8pq2RB2IjnIQlkK2 RMNUVl4hSQ/a28YLfT/xeiGLToqcKgWrKyfER1Z/WdJcvytLRTVqMgy2afuU9rkxT+/okKSVJF3N 8p0Z5AlWtIRxOHRUtSKaoK1kP6lqWS6FEqU+yEXribJkObU+gDeBf8ubUym2nfWlSvuqG8MEob0V pyerzd9enEvECshdFGDESQtJsuciswDh6bsqhV2nsvvQnUvnIwzPRP5Zgdi7LTfzym1Gm/6NKEAh 2Wphw3NZytaoAMfRpc3C1ZgFeqlRDovBwo99yFUOosCPongWuzTlNeTSvBbO/BlGRhwG8Shc796f ji8nkRV6JHXnWlt3thnHAHLqOqrq96L6oSYdtclSJl5jVMMhqmeMUxRGLqZ2z5KfSxthlSqI7b3h usvvIWpDwJLIgnr0maSdVPqUihaZQYYbMMPmglycKW0yeL3FpIaLE9Y0sE7ShqPeBHkGETVzJRpW GKmdyGqzbCS6IKa07M+4BtpubAMI88Jqqykp1ruxJqxxY9jfcKMPHAF7diNXO98W/mI9X8+jSRQm 60nkr1aT45NlNElOglm8mq6Wy1Xw3ZgWRGnNioJyY91Qx0H0sIzuGMVV4FjJYxy8m9qti2Ds8G+N BmS5HDpYbURxZVNr1wFkz4a26U20Wfwb2wCRj0bbPE6GKkt2TPkfbf/Rtsdt0YC299BoCa8aILhk j+CGjqFcu0BcLGvYRo+lFL3hA+Bc22RsnQBG3QtDMd1PiPMETDCNYDoNpuZgyyOujURQC6aHhME9 jCjB+F8x4g0+Uw+jPUediziMn8ycLdNwNWpYm+H5SK8k/SWN3slDSAp374F7GgxqIb9i1MOdJ8Pq y5ZIilHzmkMqFkEE3QNpO4G+G8JE7ks2+xLCc1CVYY2RGy61u1htO8mqGk4KrO9cHEP7L5ntNSa1 jh2BP83kOckxvgOus78C1zCKwz8F17FxDQ382VH47zXzx5fwk7v+v19tUHf2e8LeYHbfPuaDZX9u q/P6C+3oBwAAAP//AwBQSwMEFAAGAAgAAAAhAL8Rnp3bAAAABgEAAA8AAABkcnMvZG93bnJldi54 bWxMjkFrwkAQhe+F/odlCr3VTZRqm2YjIm1PUqgWxNuYjEkwOxuyaxL/fcdTe3y8x/e+dDnaRvXU +dqxgXgSgSLOXVFzaeBn9/H0AsoH5AIbx2TgSh6W2f1diknhBv6mfhtKJRD2CRqoQmgTrX1ekUU/ cS2xdCfXWQwSu1IXHQ4Ct42eRtFcW6xZHipsaV1Rft5erIHPAYfVLH7vN+fT+nrYPX/tNzEZ8/gw rt5ABRrD3xhu+qIOmTgd3YULrxoDryIeDCzmoKSd3eJRVotpDDpL9X/97BcAAP//AwBQSwECLQAU AAYACAAAACEAtoM4kv4AAADhAQAAEwAAAAAAAAAAAAAAAAAAAAAAW0NvbnRlbnRfVHlwZXNdLnht bFBLAQItABQABgAIAAAAIQA4/SH/1gAAAJQBAAALAAAAAAAAAAAAAAAAAC8BAABfcmVscy8ucmVs c1BLAQItABQABgAIAAAAIQDNDgEPfgMAAOkNAAAOAAAAAAAAAAAAAAAAAC4CAABkcnMvZTJvRG9j LnhtbFBLAQItABQABgAIAAAAIQC/EZ6d2wAAAAYBAAAPAAAAAAAAAAAAAAAAANgFAABkcnMvZG93 bnJldi54bWxQSwUGAAAAAAQABADzAAAA4AYAAAAA ">
                                  <v:line id="Line 24" o:spid="_x0000_s1027" style="position:absolute;visibility:visible;mso-wrap-style:square" from="2707,12155" to="2707,1379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6TQkS8IAAADcAAAADwAAAGRycy9kb3ducmV2LnhtbERP22oCMRB9F/oPYQp9q1mliF3NLtIL VHyQqh8wbsbN6mayJKmu/fpGKPg2h3OdednbVpzJh8axgtEwA0FcOd1wrWC3/XyegggRWWPrmBRc KUBZPAzmmGt34W86b2ItUgiHHBWYGLtcylAZshiGriNO3MF5izFBX0vt8ZLCbSvHWTaRFhtODQY7 ejNUnTY/VsHS71en0W9t5J6X/qNdv78Ge1Tq6bFfzEBE6uNd/O/+0mn+yxhuz6QLZPEH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6TQkS8IAAADcAAAADwAAAAAAAAAAAAAA AAChAgAAZHJzL2Rvd25yZXYueG1sUEsFBgAAAAAEAAQA+QAAAJADAAAAAA== " strokeweight="1pt"/>
                                  <v:line id="Line 25" o:spid="_x0000_s1028" style="position:absolute;visibility:visible;mso-wrap-style:square" from="2856,12160" to="2856,1380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hniB0MIAAADcAAAADwAAAGRycy9kb3ducmV2LnhtbERPzWoCMRC+F3yHMAVvmrWWYlejSFWo eBC1DzBuxs3WzWRJom779KYg9DYf3+9MZq2txZV8qBwrGPQzEMSF0xWXCr4Oq94IRIjIGmvHpOCH AsymnacJ5trdeEfXfSxFCuGQowITY5NLGQpDFkPfNcSJOzlvMSboS6k93lK4reVLlr1JixWnBoMN fRgqzvuLVbD2x8158FsaeeS1X9bbxXuw30p1n9v5GESkNv6LH+5Pnea/DuHvmXSBnN4B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hniB0MIAAADcAAAADwAAAAAAAAAAAAAA AAChAgAAZHJzL2Rvd25yZXYueG1sUEsFBgAAAAAEAAQA+QAAAJADAAAAAA== " strokeweight="1pt"/>
                                  <v:rect id="Rectangle 26" o:spid="_x0000_s1029" style="position:absolute;left:2864;top:13313;width:143;height:21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i8wtL4A AADcAAAADwAAAGRycy9kb3ducmV2LnhtbERPSwrCMBDdC94hjOBGNFVEpBpFBUHciNUDDM3YFptJ aaKtnt4Igrt5vO8s160pxZNqV1hWMB5FIIhTqwvOFFwv++EchPPIGkvLpOBFDtarbmeJsbYNn+mZ +EyEEHYxKsi9r2IpXZqTQTeyFXHgbrY26AOsM6lrbEK4KeUkimbSYMGhIceKdjml9+RhFGybprid 3gkPjtm2PU5wf0FfKtXvtZsFCE+t/4t/7oMO86dT+D4TLpCrDwAAAP//AwBQSwECLQAUAAYACAAA ACEA8PeKu/0AAADiAQAAEwAAAAAAAAAAAAAAAAAAAAAAW0NvbnRlbnRfVHlwZXNdLnhtbFBLAQIt ABQABgAIAAAAIQAx3V9h0gAAAI8BAAALAAAAAAAAAAAAAAAAAC4BAABfcmVscy8ucmVsc1BLAQIt ABQABgAIAAAAIQAzLwWeQQAAADkAAAAQAAAAAAAAAAAAAAAAACkCAABkcnMvc2hhcGV4bWwueG1s UEsBAi0AFAAGAAgAAAAhAAIvMLS+AAAA3AAAAA8AAAAAAAAAAAAAAAAAmAIAAGRycy9kb3ducmV2 LnhtbFBLBQYAAAAABAAEAPUAAACDAwAAAAA= " fillcolor="black"/>
                                  <v:rect id="Rectangle 27" o:spid="_x0000_s1030" style="position:absolute;left:2864;top:12452;width:143;height:21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N2WIcIA AADcAAAADwAAAGRycy9kb3ducmV2LnhtbERP22rCQBB9F/oPyxT6ppumNkp0E8TSC/gU9QOG7CQb mp0N2VXj33cLhb7N4VxnW062F1cafedYwfMiAUFcO91xq+B8ep+vQfiArLF3TAru5KEsHmZbzLW7 cUXXY2hFDGGfowITwpBL6WtDFv3CDcSRa9xoMUQ4tlKPeIvhtpdpkmTSYsexweBAe0P19/FiFWTN 3a9Mevj0H6tmOb0l1csurZR6epx2GxCBpvAv/nN/6Th/+Qq/z8QLZPEDAAD//wMAUEsBAi0AFAAG AAgAAAAhAPD3irv9AAAA4gEAABMAAAAAAAAAAAAAAAAAAAAAAFtDb250ZW50X1R5cGVzXS54bWxQ SwECLQAUAAYACAAAACEAMd1fYdIAAACPAQAACwAAAAAAAAAAAAAAAAAuAQAAX3JlbHMvLnJlbHNQ SwECLQAUAAYACAAAACEAMy8FnkEAAAA5AAAAEAAAAAAAAAAAAAAAAAApAgAAZHJzL3NoYXBleG1s LnhtbFBLAQItABQABgAIAAAAIQB03ZYhwgAAANwAAAAPAAAAAAAAAAAAAAAAAJgCAABkcnMvZG93 bnJldi54bWxQSwUGAAAAAAQABAD1AAAAhwMAAAAA " filled="f" fillcolor="black"/>
                                </v:group>
                              </w:pict>
                            </mc:Fallback>
                          </mc:AlternateContent>
                        </w:r>
                      </w:p>
                    </w:tc>
                    <w:tc>
                      <w:tcPr>
                        <w:tcW w:w="271" w:type="dxa"/>
                        <w:shd w:val="clear" w:color="auto" w:fill="auto"/>
                      </w:tcPr>
                      <w:p w14:paraId="4182860E" w14:textId="77777777" w:rsidR="00D30B16" w:rsidRDefault="00D30B16">
                        <w:pPr>
                          <w:rPr>
                            <w:rFonts w:eastAsia="Calibri"/>
                          </w:rPr>
                        </w:pPr>
                      </w:p>
                    </w:tc>
                    <w:tc>
                      <w:tcPr>
                        <w:tcW w:w="6633" w:type="dxa"/>
                        <w:shd w:val="clear" w:color="auto" w:fill="auto"/>
                      </w:tcPr>
                      <w:p w14:paraId="4182860F" w14:textId="77777777" w:rsidR="00D30B16" w:rsidRDefault="00D30B16">
                        <w:pPr>
                          <w:rPr>
                            <w:rFonts w:eastAsia="Calibri"/>
                          </w:rPr>
                        </w:pPr>
                      </w:p>
                      <w:p w14:paraId="41828610" w14:textId="77777777" w:rsidR="00D30B16" w:rsidRDefault="009A0210">
                        <w:pPr>
                          <w:spacing w:line="360" w:lineRule="auto"/>
                          <w:rPr>
                            <w:rFonts w:eastAsia="Calibri"/>
                          </w:rPr>
                        </w:pPr>
                        <w:r>
                          <w:rPr>
                            <w:rFonts w:eastAsia="Calibri"/>
                          </w:rPr>
                          <w:t xml:space="preserve">suardytos sandaros grunto ėminio ėmimo vieta; </w:t>
                        </w:r>
                      </w:p>
                      <w:p w14:paraId="41828611" w14:textId="77777777" w:rsidR="00D30B16" w:rsidRDefault="00D30B16">
                        <w:pPr>
                          <w:spacing w:line="360" w:lineRule="auto"/>
                          <w:rPr>
                            <w:rFonts w:eastAsia="Calibri"/>
                          </w:rPr>
                        </w:pPr>
                      </w:p>
                      <w:p w14:paraId="41828612" w14:textId="77777777" w:rsidR="00D30B16" w:rsidRDefault="009A0210">
                        <w:pPr>
                          <w:spacing w:line="360" w:lineRule="auto"/>
                          <w:rPr>
                            <w:rFonts w:eastAsia="Calibri"/>
                          </w:rPr>
                        </w:pPr>
                        <w:r>
                          <w:rPr>
                            <w:rFonts w:eastAsia="Calibri"/>
                          </w:rPr>
                          <w:t>nesuardytos sandaros grunto ėminio ėmimo vieta.</w:t>
                        </w:r>
                      </w:p>
                      <w:p w14:paraId="41828613" w14:textId="77777777" w:rsidR="00D30B16" w:rsidRDefault="00D30B16">
                        <w:pPr>
                          <w:rPr>
                            <w:rFonts w:eastAsia="Calibri"/>
                          </w:rPr>
                        </w:pPr>
                      </w:p>
                    </w:tc>
                  </w:tr>
                </w:tbl>
                <w:p w14:paraId="41828615" w14:textId="77777777" w:rsidR="00D30B16" w:rsidRDefault="00D30B16">
                  <w:pPr>
                    <w:spacing w:line="360" w:lineRule="auto"/>
                    <w:rPr>
                      <w:rFonts w:eastAsia="Calibri"/>
                      <w:b/>
                      <w:sz w:val="26"/>
                      <w:szCs w:val="26"/>
                    </w:rPr>
                  </w:pPr>
                </w:p>
                <w:p w14:paraId="41828616" w14:textId="77777777" w:rsidR="00D30B16" w:rsidRDefault="009A0210">
                  <w:pPr>
                    <w:spacing w:line="360" w:lineRule="auto"/>
                    <w:rPr>
                      <w:rFonts w:eastAsia="Calibri"/>
                      <w:b/>
                      <w:sz w:val="26"/>
                      <w:szCs w:val="26"/>
                    </w:rPr>
                  </w:pPr>
                  <w:r>
                    <w:rPr>
                      <w:rFonts w:eastAsia="Calibri"/>
                      <w:noProof/>
                      <w:szCs w:val="22"/>
                      <w:lang w:eastAsia="lt-LT"/>
                    </w:rPr>
                    <w:drawing>
                      <wp:anchor distT="0" distB="0" distL="114300" distR="114300" simplePos="0" relativeHeight="251712512" behindDoc="0" locked="0" layoutInCell="1" allowOverlap="1" wp14:anchorId="41828C5F" wp14:editId="41828C60">
                        <wp:simplePos x="0" y="0"/>
                        <wp:positionH relativeFrom="column">
                          <wp:posOffset>0</wp:posOffset>
                        </wp:positionH>
                        <wp:positionV relativeFrom="paragraph">
                          <wp:posOffset>0</wp:posOffset>
                        </wp:positionV>
                        <wp:extent cx="5795645" cy="3952875"/>
                        <wp:effectExtent l="0" t="0" r="0" b="9525"/>
                        <wp:wrapNone/>
                        <wp:docPr id="211" name="Paveikslėlis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pic:cNvPicPr>
                                  <a:picLocks noChangeAspect="1" noChangeArrowheads="1"/>
                                </pic:cNvPicPr>
                              </pic:nvPicPr>
                              <pic:blipFill>
                                <a:blip r:embed="rId255">
                                  <a:extLst>
                                    <a:ext uri="{28A0092B-C50C-407E-A947-70E740481C1C}">
                                      <a14:useLocalDpi xmlns:a14="http://schemas.microsoft.com/office/drawing/2010/main" val="0"/>
                                    </a:ext>
                                  </a:extLst>
                                </a:blip>
                                <a:srcRect r="12358"/>
                                <a:stretch>
                                  <a:fillRect/>
                                </a:stretch>
                              </pic:blipFill>
                              <pic:spPr bwMode="auto">
                                <a:xfrm>
                                  <a:off x="0" y="0"/>
                                  <a:ext cx="5795645" cy="395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28617" w14:textId="10E9B41E" w:rsidR="00D30B16" w:rsidRDefault="009A0210">
                  <w:pPr>
                    <w:ind w:left="1276" w:hanging="1276"/>
                    <w:rPr>
                      <w:rFonts w:eastAsia="Calibri"/>
                      <w:szCs w:val="22"/>
                      <w:lang w:eastAsia="ar-SA"/>
                    </w:rPr>
                  </w:pPr>
                  <w:r>
                    <w:rPr>
                      <w:rFonts w:eastAsia="Calibri"/>
                      <w:szCs w:val="22"/>
                      <w:lang w:eastAsia="ar-SA"/>
                    </w:rPr>
                    <w:br w:type="page"/>
                  </w:r>
                </w:p>
                <w:p w14:paraId="41828618" w14:textId="58943948" w:rsidR="00D30B16" w:rsidRDefault="009A0210">
                  <w:pPr>
                    <w:suppressAutoHyphens/>
                    <w:ind w:left="7088" w:hanging="709"/>
                    <w:jc w:val="both"/>
                    <w:rPr>
                      <w:rFonts w:eastAsia="Calibri"/>
                      <w:iCs/>
                      <w:sz w:val="22"/>
                      <w:szCs w:val="22"/>
                    </w:rPr>
                  </w:pPr>
                  <w:r>
                    <w:rPr>
                      <w:rFonts w:eastAsia="Calibri"/>
                      <w:iCs/>
                      <w:sz w:val="22"/>
                      <w:szCs w:val="22"/>
                    </w:rPr>
                    <w:lastRenderedPageBreak/>
                    <w:t>Automobilių kelių inžinerinių</w:t>
                  </w:r>
                </w:p>
                <w:p w14:paraId="41828619"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61A"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61B"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61C" w14:textId="77777777" w:rsidR="00D30B16" w:rsidRDefault="009A0210">
                  <w:pPr>
                    <w:suppressAutoHyphens/>
                    <w:ind w:left="7088" w:hanging="709"/>
                    <w:jc w:val="both"/>
                    <w:rPr>
                      <w:rFonts w:eastAsia="Calibri"/>
                      <w:iCs/>
                      <w:sz w:val="22"/>
                      <w:szCs w:val="22"/>
                    </w:rPr>
                  </w:pPr>
                  <w:r>
                    <w:rPr>
                      <w:rFonts w:eastAsia="Calibri"/>
                      <w:iCs/>
                      <w:sz w:val="22"/>
                      <w:szCs w:val="22"/>
                    </w:rPr>
                    <w:t>10 priedo tęsinys</w:t>
                  </w:r>
                </w:p>
                <w:p w14:paraId="4182861D" w14:textId="77777777" w:rsidR="00D30B16" w:rsidRDefault="00D30B16">
                  <w:pPr>
                    <w:ind w:hanging="709"/>
                    <w:rPr>
                      <w:rFonts w:eastAsia="Calibri"/>
                      <w:b/>
                      <w:szCs w:val="24"/>
                    </w:rPr>
                  </w:pPr>
                </w:p>
                <w:p w14:paraId="4182861E" w14:textId="0CC24E18" w:rsidR="00D30B16" w:rsidRDefault="009A0210">
                  <w:pPr>
                    <w:spacing w:line="360" w:lineRule="auto"/>
                    <w:rPr>
                      <w:rFonts w:eastAsia="Calibri"/>
                      <w:b/>
                      <w:szCs w:val="24"/>
                    </w:rPr>
                  </w:pPr>
                  <w:r>
                    <w:rPr>
                      <w:rFonts w:eastAsia="Calibri"/>
                      <w:noProof/>
                      <w:szCs w:val="24"/>
                      <w:lang w:eastAsia="lt-LT"/>
                    </w:rPr>
                    <mc:AlternateContent>
                      <mc:Choice Requires="wps">
                        <w:drawing>
                          <wp:anchor distT="0" distB="0" distL="114300" distR="114300" simplePos="0" relativeHeight="251696128" behindDoc="0" locked="0" layoutInCell="1" allowOverlap="1" wp14:anchorId="41828C61" wp14:editId="41828C62">
                            <wp:simplePos x="0" y="0"/>
                            <wp:positionH relativeFrom="column">
                              <wp:posOffset>229235</wp:posOffset>
                            </wp:positionH>
                            <wp:positionV relativeFrom="paragraph">
                              <wp:posOffset>236278</wp:posOffset>
                            </wp:positionV>
                            <wp:extent cx="271780" cy="259715"/>
                            <wp:effectExtent l="0" t="0" r="13970" b="26035"/>
                            <wp:wrapNone/>
                            <wp:docPr id="14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5971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oval id="Oval 140" o:spid="_x0000_s1026" style="position:absolute;margin-left:18.05pt;margin-top:18.6pt;width:21.4pt;height:2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5zdfbwIAAPAEAAAOAAAAZHJzL2Uyb0RvYy54bWysVNuO0zAQfUfiHyy/d3MhvUVNV6umRUgL u9LCB7ix01g4trHdpgXx74ydtLTsC0LkwZnxZXzOzBkv7o+tQAdmLFeywMldjBGTlaJc7gr85fNm NMPIOiIpEUqyAp+YxffLt28Wnc5ZqholKDMIgkibd7rAjXM6jyJbNawl9k5pJmGxVqYlDlyzi6gh HURvRZTG8STqlKHaqIpZC7Nlv4iXIX5ds8o91bVlDokCAzYXRhPGrR+j5YLkO0N0w6sBBvkHFC3h Ei69hCqJI2hv+KtQLa+Msqp2d5VqI1XXvGKBA7BJ4j/YvDREs8AFkmP1JU32/4WtPh2eDeIUapdB fiRpoUhPByKQ9yE7nbY5bHrRz8bzs/pRVV8tkmrVELljD8aormGEAqbE749uDnjHwlG07T4qCqHJ 3qmQqGNtWh8QUoCOoR6nSz3Y0aEKJtNpMp0BqgqW0vF8mozDDSQ/H9bGuvdMtcgbBWZCcG19xkhO Do/WeTwkP+/y01JtuBCh6kKiDkCn0zgOJ6wSnPrVwNPstithEGQCYIVvuPtmm1F7SUM0n4P1YDvC RW/D7UL6eEAJ8AxWr4wf83i+nq1n2ShLJ+tRFpfl6GGzykaTTTIdl+/K1apMfnpoSZY3nFImPbqz SpPs71Qw9Euvr4tOb1jYa7Kb8L0mG93CCJkFVud/YBeK7+vd62ar6Alqb1TfdvBMgNEo8x2jDlqu wPbbnhiGkfggQT/zJPMadMHJxtMUHHO9sr1eIbKCUAV2GPXmyvV9vdeG7xq4KQllleoBNFfzIAav xx7VoFRoq8BgeAJ83177Ydfvh2r5CwAA//8DAFBLAwQUAAYACAAAACEAX0vP1N4AAAAHAQAADwAA AGRycy9kb3ducmV2LnhtbEyOQUvDQBSE74L/YXmCF7GbtJC2aTZFRCkeKthKobdN9jWJZt/G7LZN /72vJz0NwwwzX7YcbCtO2PvGkYJ4FIFAKp1pqFLwuX19nIHwQZPRrSNUcEEPy/z2JtOpcWf6wNMm VIJHyKdaQR1Cl0rpyxqt9iPXIXF2cL3VgW1fSdPrM4/bVo6jKJFWN8QPte7wucbye3O0Cva2+Npt V8n6ZVKUB/zBh+pt9a7U/d3wtAARcAh/ZbjiMzrkzFS4IxkvWgWTJOYm63QMgvPpbA6iuGoMMs/k f/78FwAA//8DAFBLAQItABQABgAIAAAAIQC2gziS/gAAAOEBAAATAAAAAAAAAAAAAAAAAAAAAABb Q29udGVudF9UeXBlc10ueG1sUEsBAi0AFAAGAAgAAAAhADj9If/WAAAAlAEAAAsAAAAAAAAAAAAA AAAALwEAAF9yZWxzLy5yZWxzUEsBAi0AFAAGAAgAAAAhADTnN19vAgAA8AQAAA4AAAAAAAAAAAAA AAAALgIAAGRycy9lMm9Eb2MueG1sUEsBAi0AFAAGAAgAAAAhAF9Lz9TeAAAABwEAAA8AAAAAAAAA AAAAAAAAyQQAAGRycy9kb3ducmV2LnhtbFBLBQYAAAAABAAEAPMAAADUBQAAAAA= " filled="f" strokeweight="1pt"/>
                        </w:pict>
                      </mc:Fallback>
                    </mc:AlternateContent>
                  </w:r>
                </w:p>
                <w:p w14:paraId="4182861F" w14:textId="1B6BC823" w:rsidR="00D30B16" w:rsidRDefault="009A0210">
                  <w:pPr>
                    <w:tabs>
                      <w:tab w:val="left" w:pos="851"/>
                    </w:tabs>
                    <w:spacing w:line="360" w:lineRule="auto"/>
                    <w:ind w:left="426"/>
                    <w:rPr>
                      <w:rFonts w:eastAsia="Calibri"/>
                    </w:rPr>
                  </w:pPr>
                  <w:r>
                    <w:rPr>
                      <w:rFonts w:ascii="Arial" w:eastAsia="Calibri" w:hAnsi="Arial" w:cs="Arial"/>
                      <w:sz w:val="18"/>
                      <w:szCs w:val="18"/>
                    </w:rPr>
                    <w:t>SM</w:t>
                  </w:r>
                  <w:r>
                    <w:rPr>
                      <w:rFonts w:ascii="Arial" w:eastAsia="Calibri" w:hAnsi="Arial" w:cs="Arial"/>
                      <w:sz w:val="18"/>
                      <w:szCs w:val="18"/>
                    </w:rPr>
                    <w:tab/>
                  </w:r>
                  <w:r>
                    <w:rPr>
                      <w:rFonts w:eastAsia="Calibri"/>
                    </w:rPr>
                    <w:t>– grunto žymuo pagal LST 1331 [11.28];</w:t>
                  </w:r>
                </w:p>
                <w:p w14:paraId="41828620" w14:textId="77777777" w:rsidR="00D30B16" w:rsidRDefault="00D30B16">
                  <w:pPr>
                    <w:tabs>
                      <w:tab w:val="left" w:pos="851"/>
                    </w:tabs>
                    <w:spacing w:line="360" w:lineRule="auto"/>
                    <w:ind w:left="426"/>
                    <w:rPr>
                      <w:rFonts w:eastAsia="Calibri"/>
                    </w:rPr>
                  </w:pPr>
                </w:p>
                <w:p w14:paraId="41828621" w14:textId="57404B43" w:rsidR="00D30B16" w:rsidRDefault="00EE25CA">
                  <w:pPr>
                    <w:rPr>
                      <w:sz w:val="6"/>
                      <w:szCs w:val="6"/>
                    </w:rPr>
                  </w:pPr>
                </w:p>
              </w:sdtContent>
            </w:sdt>
          </w:sdtContent>
        </w:sdt>
        <w:sdt>
          <w:sdtPr>
            <w:alias w:val="skirsnis"/>
            <w:tag w:val="part_e41d254933db44769294f093c526e770"/>
            <w:id w:val="-1131392639"/>
            <w:lock w:val="sdtLocked"/>
          </w:sdtPr>
          <w:sdtEndPr/>
          <w:sdtContent>
            <w:p w14:paraId="41828622" w14:textId="77777777" w:rsidR="00D30B16" w:rsidRDefault="009A0210">
              <w:pPr>
                <w:spacing w:line="360" w:lineRule="auto"/>
                <w:jc w:val="center"/>
                <w:rPr>
                  <w:rFonts w:eastAsia="Calibri"/>
                  <w:b/>
                  <w:szCs w:val="22"/>
                </w:rPr>
              </w:pPr>
              <w:r>
                <w:rPr>
                  <w:rFonts w:eastAsia="Calibri"/>
                  <w:noProof/>
                  <w:szCs w:val="22"/>
                  <w:lang w:eastAsia="lt-LT"/>
                </w:rPr>
                <mc:AlternateContent>
                  <mc:Choice Requires="wps">
                    <w:drawing>
                      <wp:anchor distT="0" distB="0" distL="114300" distR="114300" simplePos="0" relativeHeight="251693056" behindDoc="1" locked="0" layoutInCell="1" allowOverlap="1" wp14:anchorId="41828C63" wp14:editId="41828C64">
                        <wp:simplePos x="0" y="0"/>
                        <wp:positionH relativeFrom="column">
                          <wp:posOffset>145992</wp:posOffset>
                        </wp:positionH>
                        <wp:positionV relativeFrom="paragraph">
                          <wp:posOffset>256540</wp:posOffset>
                        </wp:positionV>
                        <wp:extent cx="308610" cy="312420"/>
                        <wp:effectExtent l="19050" t="19050" r="15240" b="30480"/>
                        <wp:wrapNone/>
                        <wp:docPr id="139" name="Diamond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1242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4" coordsize="21600,21600" o:spt="4" path="m10800,l,10800,10800,21600,21600,10800xe">
                        <v:stroke joinstyle="miter"/>
                        <v:path gradientshapeok="t" o:connecttype="rect" textboxrect="5400,5400,16200,16200"/>
                      </v:shapetype>
                      <v:shape id="Diamond 139" o:spid="_x0000_s1026" type="#_x0000_t4" style="position:absolute;margin-left:11.5pt;margin-top:20.2pt;width:24.3pt;height:2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L4XXIgIAAEEEAAAOAAAAZHJzL2Uyb0RvYy54bWysU8FuEzEQvSPxD5bvdHfT0KarbqqqpQip QKXCB0xsb9bC9hjbyaZ8PWNvGlLghNiD5fGM3755b3x5tbOGbVWIGl3Hm5OaM+UESu3WHf/65e7N grOYwEkw6FTHn1TkV8vXry5H36oZDmikCoxAXGxH3/EhJd9WVRSDshBP0CtHyR6DhURhWFcywEjo 1lSzuj6rRgzSBxQqRjq9nZJ8WfD7Xon0ue+jSsx0nLilsoayrvJaLS+hXQfwgxZ7GvAPLCxoRz89 QN1CArYJ+g8oq0XAiH06EWgr7HstVOmBumnq37p5HMCr0guJE/1Bpvj/YMWn7UNgWpJ3pxecObBk 0q0Gi06yfEQCjT62VPfoH0JuMfp7FN8ic3gzgFur6xBwHBRIotXk+urFhRxEuspW40eUhA6bhEWr XR9sBiQV2K5Y8nSwRO0SE3R4Wi/OGjJOUOq0mc1nxbIK2ufLPsT0XqFledNxOVEv+LC9jynzgfa5 qvBHo+WdNqYEYb26MYFtgQbkrnylBWrzuMw4NlJ3s/O6LtAvkvEYoy7f3zCsTjTqRtuOLw5F0Gbl 3jlZBjGBNtOeOBu3lzKrN7mwQvlESgac5pjeHW0GDD84G2mGOx6/byAozswHR25cNPN5HvoSzN+e k3gsHGdWxxlwgqA6njibtjdpeigbH/R6oD81pXeH1+Rgr4u02d2J1Z4szWlRfP+m8kM4jkvVr5e/ /AkAAP//AwBQSwMEFAAGAAgAAAAhACTFdiLfAAAABwEAAA8AAABkcnMvZG93bnJldi54bWxMj0FL w0AUhO+C/2F5gje7aQ0xiXkpIhRR6KFVC729JmsSzL4N2U26+utdT3ocZpj5plh73YtZjbYzjLBc RCAUV6buuEF4e93cpCCsI66pN6wQvpSFdXl5UVBemzPv1Lx3jQglbHNCaJ0bcilt1SpNdmEGxcH7 MKMmF+TYyHqkcyjXvVxFUSI1dRwWWhrUY6uqz/2kEbZ2803Z4fl96l62T7OP/TFLd4jXV/7hHoRT 3v2F4Rc/oEMZmE5m4tqKHmF1G644hDiKQQT/bpmAOCGkWQKyLOR//vIHAAD//wMAUEsBAi0AFAAG AAgAAAAhALaDOJL+AAAA4QEAABMAAAAAAAAAAAAAAAAAAAAAAFtDb250ZW50X1R5cGVzXS54bWxQ SwECLQAUAAYACAAAACEAOP0h/9YAAACUAQAACwAAAAAAAAAAAAAAAAAvAQAAX3JlbHMvLnJlbHNQ SwECLQAUAAYACAAAACEAli+F1yICAABBBAAADgAAAAAAAAAAAAAAAAAuAgAAZHJzL2Uyb0RvYy54 bWxQSwECLQAUAAYACAAAACEAJMV2It8AAAAHAQAADwAAAAAAAAAAAAAAAAB8BAAAZHJzL2Rvd25y ZXYueG1sUEsFBgAAAAAEAAQA8wAAAIgFAAAAAA== " strokeweight="1pt"/>
                    </w:pict>
                  </mc:Fallback>
                </mc:AlternateContent>
              </w:r>
              <w:sdt>
                <w:sdtPr>
                  <w:alias w:val="Pavadinimas"/>
                  <w:tag w:val="title_e41d254933db44769294f093c526e770"/>
                  <w:id w:val="-1974434279"/>
                  <w:lock w:val="sdtLocked"/>
                </w:sdtPr>
                <w:sdtEndPr/>
                <w:sdtContent>
                  <w:r>
                    <w:rPr>
                      <w:rFonts w:eastAsia="Calibri"/>
                      <w:b/>
                      <w:szCs w:val="22"/>
                    </w:rPr>
                    <w:t>Smulkiųjų gruntų konsistencija</w:t>
                  </w:r>
                </w:sdtContent>
              </w:sdt>
            </w:p>
            <w:p w14:paraId="41828623" w14:textId="77777777" w:rsidR="00D30B16" w:rsidRDefault="00D30B16">
              <w:pPr>
                <w:rPr>
                  <w:sz w:val="6"/>
                  <w:szCs w:val="6"/>
                </w:rPr>
              </w:pPr>
            </w:p>
            <w:p w14:paraId="41828624" w14:textId="77777777" w:rsidR="00D30B16" w:rsidRDefault="009A0210">
              <w:pPr>
                <w:tabs>
                  <w:tab w:val="left" w:pos="851"/>
                </w:tabs>
                <w:spacing w:line="360" w:lineRule="auto"/>
                <w:ind w:left="425"/>
                <w:rPr>
                  <w:rFonts w:eastAsia="Calibri"/>
                </w:rPr>
              </w:pPr>
              <w:r>
                <w:rPr>
                  <w:rFonts w:ascii="Arial" w:eastAsia="Calibri" w:hAnsi="Arial" w:cs="Arial"/>
                  <w:sz w:val="18"/>
                  <w:szCs w:val="18"/>
                </w:rPr>
                <w:t>K</w:t>
              </w:r>
              <w:r>
                <w:rPr>
                  <w:rFonts w:eastAsia="Calibri"/>
                </w:rPr>
                <w:tab/>
                <w:t>– kieta;</w:t>
              </w:r>
            </w:p>
            <w:p w14:paraId="41828625" w14:textId="77777777" w:rsidR="00D30B16" w:rsidRDefault="00D30B16">
              <w:pPr>
                <w:tabs>
                  <w:tab w:val="left" w:pos="851"/>
                </w:tabs>
                <w:spacing w:line="360" w:lineRule="auto"/>
                <w:ind w:left="425"/>
                <w:rPr>
                  <w:rFonts w:eastAsia="Calibri"/>
                </w:rPr>
              </w:pPr>
            </w:p>
            <w:p w14:paraId="41828626" w14:textId="77777777" w:rsidR="00D30B16" w:rsidRDefault="009A0210">
              <w:pPr>
                <w:tabs>
                  <w:tab w:val="left" w:pos="851"/>
                </w:tabs>
                <w:spacing w:line="360" w:lineRule="auto"/>
                <w:ind w:left="426"/>
                <w:rPr>
                  <w:rFonts w:eastAsia="Calibri"/>
                  <w:sz w:val="20"/>
                </w:rPr>
              </w:pPr>
              <w:r>
                <w:rPr>
                  <w:rFonts w:eastAsia="Calibri"/>
                  <w:noProof/>
                  <w:szCs w:val="22"/>
                  <w:lang w:eastAsia="lt-LT"/>
                </w:rPr>
                <mc:AlternateContent>
                  <mc:Choice Requires="wps">
                    <w:drawing>
                      <wp:anchor distT="0" distB="0" distL="114300" distR="114300" simplePos="0" relativeHeight="251701248" behindDoc="1" locked="0" layoutInCell="1" allowOverlap="1" wp14:anchorId="41828C65" wp14:editId="41828C66">
                        <wp:simplePos x="0" y="0"/>
                        <wp:positionH relativeFrom="column">
                          <wp:posOffset>190558</wp:posOffset>
                        </wp:positionH>
                        <wp:positionV relativeFrom="paragraph">
                          <wp:posOffset>160655</wp:posOffset>
                        </wp:positionV>
                        <wp:extent cx="308610" cy="312420"/>
                        <wp:effectExtent l="19050" t="19050" r="15240" b="30480"/>
                        <wp:wrapNone/>
                        <wp:docPr id="138" name="Diamond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1242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Diamond 138" o:spid="_x0000_s1026" type="#_x0000_t4" style="position:absolute;margin-left:15pt;margin-top:12.65pt;width:24.3pt;height:24.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EEeUIgIAAEEEAAAOAAAAZHJzL2Uyb0RvYy54bWysU8FuEzEQvSPxD5bvdHfT0IZVN1XVUoRU SqXCB0xsb9bC9hjbyaZ8PWNvGlLghNiD5fGM3755b3xxubOGbVWIGl3Hm5OaM+UESu3WHf/65fbN grOYwEkw6FTHn1Tkl8vXry5G36oZDmikCoxAXGxH3/EhJd9WVRSDshBP0CtHyR6DhURhWFcywEjo 1lSzuj6rRgzSBxQqRjq9mZJ8WfD7Xon0ue+jSsx0nLilsoayrvJaLS+gXQfwgxZ7GvAPLCxoRz89 QN1AArYJ+g8oq0XAiH06EWgr7HstVOmBumnq37p5HMCr0guJE/1Bpvj/YMX99iEwLcm7U7LKgSWT bjRYdJLlIxJo9LGlukf/EHKL0d+h+BaZw+sB3FpdhYDjoEASrSbXVy8u5CDSVbYaP6EkdNgkLFrt +mAzIKnAdsWSp4MlapeYoMPTenHWkHGCUqfNbD4rllXQPl/2IaYPCi3Lm47LiXrBh+1dTJkPtM9V hT8aLW+1MSUI69W1CWwLNCC35SstUJvHZcaxkbqbndd1gX6RjMcYdfn+hmF1olE32nZ8cSiCNiv3 3skyiAm0mfbE2bi9lFm9yYUVyidSMuA0x/TuaDNg+MHZSDPc8fh9A0FxZj46cuNdM5/noS/B/O05 icfCcWZ1nAEnCKrjibNpe52mh7LxQa8H+lNTend4RQ72ukib3Z1Y7cnSnBbF928qP4TjuFT9evnL nwAAAP//AwBQSwMEFAAGAAgAAAAhAGggO7DgAAAABwEAAA8AAABkcnMvZG93bnJldi54bWxMj09L w0AQxe+C32EZwZvd2H+mMZsiQhGFHlpbwds0OybB7G7IbtLVT+940tPweI/3fpOvo2nFSL1vnFVw O0lAkC2dbmyl4PC6uUlB+IBWY+ssKfgiD+vi8iLHTLuz3dG4D5XgEuszVFCH0GVS+rImg37iOrLs fbjeYGDZV1L3eOZy08ppkiylwcbyQo0dPdZUfu4Ho2DrN9+4ens+Ds3L9mmM8/i+SndKXV/Fh3sQ gWL4C8MvPqNDwUwnN1jtRatglvArQcF0MQPB/l26BHHiO1+ALHL5n7/4AQAA//8DAFBLAQItABQA BgAIAAAAIQC2gziS/gAAAOEBAAATAAAAAAAAAAAAAAAAAAAAAABbQ29udGVudF9UeXBlc10ueG1s UEsBAi0AFAAGAAgAAAAhADj9If/WAAAAlAEAAAsAAAAAAAAAAAAAAAAALwEAAF9yZWxzLy5yZWxz UEsBAi0AFAAGAAgAAAAhAHUQR5QiAgAAQQQAAA4AAAAAAAAAAAAAAAAALgIAAGRycy9lMm9Eb2Mu eG1sUEsBAi0AFAAGAAgAAAAhAGggO7DgAAAABwEAAA8AAAAAAAAAAAAAAAAAfAQAAGRycy9kb3du cmV2LnhtbFBLBQYAAAAABAAEAPMAAACJBQAAAAA= " strokeweight="1pt"/>
                    </w:pict>
                  </mc:Fallback>
                </mc:AlternateContent>
              </w:r>
            </w:p>
            <w:p w14:paraId="41828627" w14:textId="77777777" w:rsidR="00D30B16" w:rsidRDefault="009A0210">
              <w:pPr>
                <w:tabs>
                  <w:tab w:val="left" w:pos="851"/>
                </w:tabs>
                <w:spacing w:line="360" w:lineRule="auto"/>
                <w:ind w:left="425"/>
                <w:rPr>
                  <w:rFonts w:eastAsia="Calibri"/>
                </w:rPr>
              </w:pPr>
              <w:r>
                <w:rPr>
                  <w:rFonts w:ascii="Arial" w:eastAsia="Calibri" w:hAnsi="Arial" w:cs="Arial"/>
                  <w:sz w:val="18"/>
                  <w:szCs w:val="18"/>
                </w:rPr>
                <w:t>PK</w:t>
              </w:r>
              <w:r>
                <w:rPr>
                  <w:rFonts w:eastAsia="Calibri"/>
                </w:rPr>
                <w:tab/>
                <w:t>– pusiau kieta;</w:t>
              </w:r>
            </w:p>
            <w:p w14:paraId="41828628" w14:textId="77777777" w:rsidR="00D30B16" w:rsidRDefault="009A0210">
              <w:pPr>
                <w:tabs>
                  <w:tab w:val="left" w:pos="851"/>
                </w:tabs>
                <w:spacing w:line="360" w:lineRule="auto"/>
                <w:ind w:left="426"/>
                <w:rPr>
                  <w:rFonts w:eastAsia="Calibri"/>
                  <w:sz w:val="20"/>
                </w:rPr>
              </w:pPr>
              <w:r>
                <w:rPr>
                  <w:rFonts w:eastAsia="Calibri"/>
                  <w:noProof/>
                  <w:szCs w:val="22"/>
                  <w:lang w:eastAsia="lt-LT"/>
                </w:rPr>
                <mc:AlternateContent>
                  <mc:Choice Requires="wps">
                    <w:drawing>
                      <wp:anchor distT="0" distB="0" distL="114300" distR="114300" simplePos="0" relativeHeight="251700224" behindDoc="1" locked="0" layoutInCell="1" allowOverlap="1" wp14:anchorId="41828C67" wp14:editId="41828C68">
                        <wp:simplePos x="0" y="0"/>
                        <wp:positionH relativeFrom="column">
                          <wp:posOffset>203258</wp:posOffset>
                        </wp:positionH>
                        <wp:positionV relativeFrom="paragraph">
                          <wp:posOffset>164465</wp:posOffset>
                        </wp:positionV>
                        <wp:extent cx="308610" cy="312420"/>
                        <wp:effectExtent l="19050" t="19050" r="15240" b="30480"/>
                        <wp:wrapNone/>
                        <wp:docPr id="137" name="Diamond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1242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Diamond 137" o:spid="_x0000_s1026" type="#_x0000_t4" style="position:absolute;margin-left:16pt;margin-top:12.95pt;width:24.3pt;height:24.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XPr3IgIAAEEEAAAOAAAAZHJzL2Uyb0RvYy54bWysU8FuEzEQvSPxD5bvdHfT0IZVN1XVUoRU SqXCB0xsb9bC9hjbyaZ8PWNvGlLghNiD5fGM3755b3xxubOGbVWIGl3Hm5OaM+UESu3WHf/65fbN grOYwEkw6FTHn1Tkl8vXry5G36oZDmikCoxAXGxH3/EhJd9WVRSDshBP0CtHyR6DhURhWFcywEjo 1lSzuj6rRgzSBxQqRjq9mZJ8WfD7Xon0ue+jSsx0nLilsoayrvJaLS+gXQfwgxZ7GvAPLCxoRz89 QN1AArYJ+g8oq0XAiH06EWgr7HstVOmBumnq37p5HMCr0guJE/1Bpvj/YMX99iEwLcm703POHFgy 6UaDRSdZPiKBRh9bqnv0DyG3GP0dim+RObwewK3VVQg4Dgok0WpyffXiQg4iXWWr8RNKQodNwqLV rg82A5IKbFcseTpYonaJCTo8rRdnDRknKHXazOazYlkF7fNlH2L6oNCyvOm4nKgXfNjexZT5QPtc Vfij0fJWG1OCsF5dm8C2QANyW77SArV5XGYcG6m72XldF+gXyXiMUZfvbxhWJxp1o23HF4ciaLNy 750sg5hAm2lPnI3bS5nVm1xYoXwiJQNOc0zvjjYDhh+cjTTDHY/fNxAUZ+ajIzfeNfN5HvoSzN+e k3gsHGdWxxlwgqA6njibttdpeigbH/R6oD81pXeHV+Rgr4u02d2J1Z4szWlRfP+m8kM4jkvVr5e/ /AkAAP//AwBQSwMEFAAGAAgAAAAhACvKebfgAAAABwEAAA8AAABkcnMvZG93bnJldi54bWxMj0FL w0AUhO+C/2F5gje7abRtEvNSRCii0ENrFbxtk2cSzL4N2U26+uu7nvQ4zDDzTb72uhMTDbY1jDCf RSCIS1O1XCMcXjc3CQjrFFeqM0wI32RhXVxe5CqrzIl3NO1dLUIJ20whNM71mZS2bEgrOzM9cfA+ zaCVC3KoZTWoUyjXnYyjaCm1ajksNKqnx4bKr/2oEbZ286PS9+e3sX3ZPk3+zn+kyQ7x+so/3INw 5N1fGH7xAzoUgeloRq6s6BBu43DFIcSLFETwk2gJ4oiwWsxBFrn8z1+cAQAA//8DAFBLAQItABQA BgAIAAAAIQC2gziS/gAAAOEBAAATAAAAAAAAAAAAAAAAAAAAAABbQ29udGVudF9UeXBlc10ueG1s UEsBAi0AFAAGAAgAAAAhADj9If/WAAAAlAEAAAsAAAAAAAAAAAAAAAAALwEAAF9yZWxzLy5yZWxz UEsBAi0AFAAGAAgAAAAhAEZc+vciAgAAQQQAAA4AAAAAAAAAAAAAAAAALgIAAGRycy9lMm9Eb2Mu eG1sUEsBAi0AFAAGAAgAAAAhACvKebfgAAAABwEAAA8AAAAAAAAAAAAAAAAAfAQAAGRycy9kb3du cmV2LnhtbFBLBQYAAAAABAAEAPMAAACJBQAAAAA= " strokeweight="1pt"/>
                    </w:pict>
                  </mc:Fallback>
                </mc:AlternateContent>
              </w:r>
            </w:p>
            <w:p w14:paraId="41828629" w14:textId="77777777" w:rsidR="00D30B16" w:rsidRDefault="009A0210">
              <w:pPr>
                <w:tabs>
                  <w:tab w:val="left" w:pos="851"/>
                </w:tabs>
                <w:spacing w:line="360" w:lineRule="auto"/>
                <w:ind w:left="426"/>
                <w:rPr>
                  <w:rFonts w:eastAsia="Calibri"/>
                </w:rPr>
              </w:pPr>
              <w:r>
                <w:rPr>
                  <w:rFonts w:ascii="Arial" w:eastAsia="Calibri" w:hAnsi="Arial" w:cs="Arial"/>
                  <w:sz w:val="18"/>
                  <w:szCs w:val="18"/>
                </w:rPr>
                <w:t>KP</w:t>
              </w:r>
              <w:r>
                <w:rPr>
                  <w:rFonts w:eastAsia="Calibri"/>
                </w:rPr>
                <w:tab/>
                <w:t>– standi (kietai plastiška);</w:t>
              </w:r>
            </w:p>
            <w:p w14:paraId="4182862A" w14:textId="77777777" w:rsidR="00D30B16" w:rsidRDefault="009A0210">
              <w:pPr>
                <w:tabs>
                  <w:tab w:val="left" w:pos="851"/>
                </w:tabs>
                <w:spacing w:line="360" w:lineRule="auto"/>
                <w:ind w:left="426"/>
                <w:rPr>
                  <w:rFonts w:eastAsia="Calibri"/>
                  <w:sz w:val="20"/>
                </w:rPr>
              </w:pPr>
              <w:r>
                <w:rPr>
                  <w:rFonts w:eastAsia="Calibri"/>
                  <w:noProof/>
                  <w:szCs w:val="22"/>
                  <w:lang w:eastAsia="lt-LT"/>
                </w:rPr>
                <mc:AlternateContent>
                  <mc:Choice Requires="wps">
                    <w:drawing>
                      <wp:anchor distT="0" distB="0" distL="114300" distR="114300" simplePos="0" relativeHeight="251699200" behindDoc="1" locked="0" layoutInCell="1" allowOverlap="1" wp14:anchorId="41828C69" wp14:editId="41828C6A">
                        <wp:simplePos x="0" y="0"/>
                        <wp:positionH relativeFrom="column">
                          <wp:posOffset>196850</wp:posOffset>
                        </wp:positionH>
                        <wp:positionV relativeFrom="paragraph">
                          <wp:posOffset>158692</wp:posOffset>
                        </wp:positionV>
                        <wp:extent cx="308610" cy="312420"/>
                        <wp:effectExtent l="19050" t="19050" r="15240" b="30480"/>
                        <wp:wrapNone/>
                        <wp:docPr id="136" name="Diamond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1242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Diamond 136" o:spid="_x0000_s1026" type="#_x0000_t4" style="position:absolute;margin-left:15.5pt;margin-top:12.5pt;width:24.3pt;height:24.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Yzi0IgIAAEEEAAAOAAAAZHJzL2Uyb0RvYy54bWysU8FuEzEQvSPxD5bvdHfT0IZVN1XVUoRU SqXCB0xsb9bC9hjbyaZ8PWNvGlLghNiD5fGM3755b3xxubOGbVWIGl3Hm5OaM+UESu3WHf/65fbN grOYwEkw6FTHn1Tkl8vXry5G36oZDmikCoxAXGxH3/EhJd9WVRSDshBP0CtHyR6DhURhWFcywEjo 1lSzuj6rRgzSBxQqRjq9mZJ8WfD7Xon0ue+jSsx0nLilsoayrvJaLS+gXQfwgxZ7GvAPLCxoRz89 QN1AArYJ+g8oq0XAiH06EWgr7HstVOmBumnq37p5HMCr0guJE/1Bpvj/YMX99iEwLcm70zPOHFgy 6UaDRSdZPiKBRh9bqnv0DyG3GP0dim+RObwewK3VVQg4Dgok0WpyffXiQg4iXWWr8RNKQodNwqLV rg82A5IKbFcseTpYonaJCTo8rRdnDRknKHXazOazYlkF7fNlH2L6oNCyvOm4nKgXfNjexZT5QPtc Vfij0fJWG1OCsF5dm8C2QANyW77SArV5XGYcG6m72XldF+gXyXiMUZfvbxhWJxp1o23HF4ciaLNy 750sg5hAm2lPnI3bS5nVm1xYoXwiJQNOc0zvjjYDhh+cjTTDHY/fNxAUZ+ajIzfeNfN5HvoSzN+e k3gsHGdWxxlwgqA6njibttdpeigbH/R6oD81pXeHV+Rgr4u02d2J1Z4szWlRfP+m8kM4jkvVr5e/ /AkAAP//AwBQSwMEFAAGAAgAAAAhAEVQS1rgAAAABwEAAA8AAABkcnMvZG93bnJldi54bWxMj09L w0AQxe+C32EZwZvdNNbaxGyKCEUUemj9A96m2TUJZmdDdpOufvqOJz09hje893vFOtpOTGbwrSMF 81kCwlDldEu1gteXzdUKhA9IGjtHRsG38bAuz88KzLU70s5M+1ALDiGfo4ImhD6X0leNsehnrjfE 3qcbLAY+h1rqAY8cbjuZJslSWmyJGxrszUNjqq/9aBVs/eYHs/ent7F93j5OcRE/stVOqcuLeH8H IpgY/p7hF5/RoWSmgxtJe9EpuJ7zlKAgvWFl/zZbgjiwLlKQZSH/85cnAAAA//8DAFBLAQItABQA BgAIAAAAIQC2gziS/gAAAOEBAAATAAAAAAAAAAAAAAAAAAAAAABbQ29udGVudF9UeXBlc10ueG1s UEsBAi0AFAAGAAgAAAAhADj9If/WAAAAlAEAAAsAAAAAAAAAAAAAAAAALwEAAF9yZWxzLy5yZWxz UEsBAi0AFAAGAAgAAAAhAKVjOLQiAgAAQQQAAA4AAAAAAAAAAAAAAAAALgIAAGRycy9lMm9Eb2Mu eG1sUEsBAi0AFAAGAAgAAAAhAEVQS1rgAAAABwEAAA8AAAAAAAAAAAAAAAAAfAQAAGRycy9kb3du cmV2LnhtbFBLBQYAAAAABAAEAPMAAACJBQAAAAA= " strokeweight="1pt"/>
                    </w:pict>
                  </mc:Fallback>
                </mc:AlternateContent>
              </w:r>
            </w:p>
            <w:p w14:paraId="4182862B" w14:textId="77777777" w:rsidR="00D30B16" w:rsidRDefault="009A0210">
              <w:pPr>
                <w:tabs>
                  <w:tab w:val="left" w:pos="851"/>
                </w:tabs>
                <w:spacing w:line="360" w:lineRule="auto"/>
                <w:ind w:left="426"/>
                <w:rPr>
                  <w:rFonts w:eastAsia="Calibri"/>
                </w:rPr>
              </w:pPr>
              <w:r>
                <w:rPr>
                  <w:rFonts w:ascii="Arial" w:eastAsia="Calibri" w:hAnsi="Arial" w:cs="Arial"/>
                  <w:sz w:val="18"/>
                  <w:szCs w:val="18"/>
                </w:rPr>
                <w:t>MP</w:t>
              </w:r>
              <w:r>
                <w:rPr>
                  <w:rFonts w:eastAsia="Calibri"/>
                </w:rPr>
                <w:tab/>
                <w:t>– minkšta (minkštai plastiška);</w:t>
              </w:r>
            </w:p>
            <w:p w14:paraId="4182862C" w14:textId="77777777" w:rsidR="00D30B16" w:rsidRDefault="009A0210">
              <w:pPr>
                <w:tabs>
                  <w:tab w:val="left" w:pos="851"/>
                </w:tabs>
                <w:spacing w:line="360" w:lineRule="auto"/>
                <w:ind w:left="426"/>
                <w:rPr>
                  <w:rFonts w:eastAsia="Calibri"/>
                  <w:sz w:val="20"/>
                </w:rPr>
              </w:pPr>
              <w:r>
                <w:rPr>
                  <w:rFonts w:eastAsia="Calibri"/>
                  <w:noProof/>
                  <w:szCs w:val="22"/>
                  <w:lang w:eastAsia="lt-LT"/>
                </w:rPr>
                <mc:AlternateContent>
                  <mc:Choice Requires="wps">
                    <w:drawing>
                      <wp:anchor distT="0" distB="0" distL="114300" distR="114300" simplePos="0" relativeHeight="251698176" behindDoc="1" locked="0" layoutInCell="1" allowOverlap="1" wp14:anchorId="41828C6B" wp14:editId="41828C6C">
                        <wp:simplePos x="0" y="0"/>
                        <wp:positionH relativeFrom="column">
                          <wp:posOffset>188595</wp:posOffset>
                        </wp:positionH>
                        <wp:positionV relativeFrom="paragraph">
                          <wp:posOffset>148013</wp:posOffset>
                        </wp:positionV>
                        <wp:extent cx="308610" cy="312420"/>
                        <wp:effectExtent l="19050" t="19050" r="15240" b="30480"/>
                        <wp:wrapNone/>
                        <wp:docPr id="135" name="Diamond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1242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Diamond 135" o:spid="_x0000_s1026" type="#_x0000_t4" style="position:absolute;margin-left:14.85pt;margin-top:11.65pt;width:24.3pt;height:2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I35wIgIAAEEEAAAOAAAAZHJzL2Uyb0RvYy54bWysU8FuEzEQvSPxD5bvdHfTtA2rbqqqpQip QKXCB0xsb9bC9hjbyaZ8PWNvGlLghNiD5fGM3755b3x5tbOGbVWIGl3Hm5OaM+UESu3WHf/65e7N grOYwEkw6FTHn1TkV8vXry5H36oZDmikCoxAXGxH3/EhJd9WVRSDshBP0CtHyR6DhURhWFcywEjo 1lSzuj6vRgzSBxQqRjq9nZJ8WfD7Xon0ue+jSsx0nLilsoayrvJaLS+hXQfwgxZ7GvAPLCxoRz89 QN1CArYJ+g8oq0XAiH06EWgr7HstVOmBumnq37p5HMCr0guJE/1Bpvj/YMWn7UNgWpJ3p2ecObBk 0q0Gi06yfEQCjT62VPfoH0JuMfp7FN8ic3gzgFur6xBwHBRIotXk+urFhRxEuspW40eUhA6bhEWr XR9sBiQV2K5Y8nSwRO0SE3R4Wi/OGzJOUOq0mc1nxbIK2ufLPsT0XqFledNxOVEv+LC9jynzgfa5 qvBHo+WdNqYEYb26MYFtgQbkrnylBWrzuMw4NlJ3s4u6LtAvkvEYoy7f3zCsTjTqRtuOLw5F0Gbl 3jlZBjGBNtOeOBu3lzKrN7mwQvlESgac5pjeHW0GDD84G2mGOx6/byAozswHR268bebzPPQlmJ9d kHgsHGdWxxlwgqA6njibtjdpeigbH/R6oD81pXeH1+Rgr4u02d2J1Z4szWlRfP+m8kM4jkvVr5e/ /AkAAP//AwBQSwMEFAAGAAgAAAAhAJopkf/eAAAABwEAAA8AAABkcnMvZG93bnJldi54bWxMjk1L xDAQhu+C/yGM4M1N7arb1qaLCIso7GHXD/A224xtsUlKk3ajv97xpKeH4X155ynX0fRiptF3ziq4 XCQgyNZOd7ZR8PK8uchA+IBWY+8sKfgiD+vq9KTEQruj3dG8D43gEesLVNCGMBRS+rolg37hBrKc fbjRYOBzbKQe8cjjppdpktxIg53lDy0OdN9S/bmfjIKt33xj/vb4OnVP24c5XsX3PNspdX4W725B BIrhrwy/+qwOFTsd3GS1F72CNF9xk7lcguB8lTEPzPQaZFXK//7VDwAAAP//AwBQSwECLQAUAAYA CAAAACEAtoM4kv4AAADhAQAAEwAAAAAAAAAAAAAAAAAAAAAAW0NvbnRlbnRfVHlwZXNdLnhtbFBL AQItABQABgAIAAAAIQA4/SH/1gAAAJQBAAALAAAAAAAAAAAAAAAAAC8BAABfcmVscy8ucmVsc1BL AQItABQABgAIAAAAIQCAI35wIgIAAEEEAAAOAAAAAAAAAAAAAAAAAC4CAABkcnMvZTJvRG9jLnht bFBLAQItABQABgAIAAAAIQCaKZH/3gAAAAcBAAAPAAAAAAAAAAAAAAAAAHwEAABkcnMvZG93bnJl di54bWxQSwUGAAAAAAQABADzAAAAhwUAAAAA " strokeweight="1pt"/>
                    </w:pict>
                  </mc:Fallback>
                </mc:AlternateContent>
              </w:r>
            </w:p>
            <w:p w14:paraId="4182862D" w14:textId="77777777" w:rsidR="00D30B16" w:rsidRDefault="009A0210">
              <w:pPr>
                <w:tabs>
                  <w:tab w:val="left" w:pos="851"/>
                </w:tabs>
                <w:spacing w:line="360" w:lineRule="auto"/>
                <w:ind w:left="426"/>
                <w:rPr>
                  <w:rFonts w:eastAsia="Calibri"/>
                </w:rPr>
              </w:pPr>
              <w:r>
                <w:rPr>
                  <w:rFonts w:ascii="Arial" w:eastAsia="Calibri" w:hAnsi="Arial" w:cs="Arial"/>
                  <w:sz w:val="18"/>
                  <w:szCs w:val="18"/>
                </w:rPr>
                <w:t>TP</w:t>
              </w:r>
              <w:r>
                <w:rPr>
                  <w:rFonts w:eastAsia="Calibri"/>
                </w:rPr>
                <w:tab/>
                <w:t>– labai minkšta (takiai plastiška);</w:t>
              </w:r>
            </w:p>
            <w:p w14:paraId="4182862E" w14:textId="77777777" w:rsidR="00D30B16" w:rsidRDefault="009A0210">
              <w:pPr>
                <w:tabs>
                  <w:tab w:val="left" w:pos="851"/>
                </w:tabs>
                <w:spacing w:line="360" w:lineRule="auto"/>
                <w:ind w:left="426"/>
                <w:rPr>
                  <w:rFonts w:eastAsia="Calibri"/>
                  <w:sz w:val="20"/>
                </w:rPr>
              </w:pPr>
              <w:r>
                <w:rPr>
                  <w:rFonts w:eastAsia="Calibri"/>
                  <w:noProof/>
                  <w:szCs w:val="22"/>
                  <w:lang w:eastAsia="lt-LT"/>
                </w:rPr>
                <mc:AlternateContent>
                  <mc:Choice Requires="wps">
                    <w:drawing>
                      <wp:anchor distT="0" distB="0" distL="114300" distR="114300" simplePos="0" relativeHeight="251697152" behindDoc="1" locked="0" layoutInCell="1" allowOverlap="1" wp14:anchorId="41828C6D" wp14:editId="41828C6E">
                        <wp:simplePos x="0" y="0"/>
                        <wp:positionH relativeFrom="column">
                          <wp:posOffset>188595</wp:posOffset>
                        </wp:positionH>
                        <wp:positionV relativeFrom="paragraph">
                          <wp:posOffset>149167</wp:posOffset>
                        </wp:positionV>
                        <wp:extent cx="308610" cy="312420"/>
                        <wp:effectExtent l="19050" t="19050" r="15240" b="30480"/>
                        <wp:wrapNone/>
                        <wp:docPr id="134" name="Diamond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1242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Diamond 134" o:spid="_x0000_s1026" type="#_x0000_t4" style="position:absolute;margin-left:14.85pt;margin-top:11.75pt;width:24.3pt;height:24.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HLwzIgIAAEEEAAAOAAAAZHJzL2Uyb0RvYy54bWysU8FuEzEQvSPxD5bvdHfT0IZVN1XVUoRU SqXCB0xsb9bC9hjbyaZ8PWNvGlLghNiD5fGM3755b3xxubOGbVWIGl3Hm5OaM+UESu3WHf/65fbN grOYwEkw6FTHn1Tkl8vXry5G36oZDmikCoxAXGxH3/EhJd9WVRSDshBP0CtHyR6DhURhWFcywEjo 1lSzuj6rRgzSBxQqRjq9mZJ8WfD7Xon0ue+jSsx0nLilsoayrvJaLS+gXQfwgxZ7GvAPLCxoRz89 QN1AArYJ+g8oq0XAiH06EWgr7HstVOmBumnq37p5HMCr0guJE/1Bpvj/YMX99iEwLcm70zlnDiyZ dKPBopMsH5FAo48t1T36h5BbjP4OxbfIHF4P4NbqKgQcBwWSaDW5vnpxIQeRrrLV+AklocMmYdFq 1webAUkFtiuWPB0sUbvEBB2e1ouzhowTlDptZvNZsayC9vmyDzF9UGhZ3nRcTtQLPmzvYsp8oH2u KvzRaHmrjSlBWK+uTWBboAG5LV9pgdo8LjOOjdTd7LyuC/SLZDzGqMv3NwyrE4260bbji0MRtFm5 906WQUygzbQnzsbtpczqTS6sUD6RkgGnOaZ3R5sBww/ORprhjsfvGwiKM/PRkRvvmvk8D30J5m/P STwWjjOr4ww4QVAdT5xN2+s0PZSND3o90J+a0rvDK3Kw10Xa7O7Eak+W5rQovn9T+SEcx6Xq18tf /gQAAP//AwBQSwMEFAAGAAgAAAAhABhV8kfeAAAABwEAAA8AAABkcnMvZG93bnJldi54bWxMjk9L w0AUxO+C32F5gje7MVXzx2yKCEUUemi1BW/b5JkEs29DdpOufnqfJz0Nwwwzv2IVTC9mHF1nScH1 IgKBVNm6o0bB2+v6KgXhvKZa95ZQwRc6WJXnZ4XOa3uiLc473wgeIZdrBa33Qy6lq1o02i3sgMTZ hx2N9mzHRtajPvG46WUcRXfS6I74odUDPrZYfe4mo2Dj1t86Ozzvp+5l8zSHm/CepVulLi/Cwz0I j8H/leEXn9GhZKajnah2olcQZwk3WZe3IDhP0iWII2ucgCwL+Z+//AEAAP//AwBQSwECLQAUAAYA CAAAACEAtoM4kv4AAADhAQAAEwAAAAAAAAAAAAAAAAAAAAAAW0NvbnRlbnRfVHlwZXNdLnhtbFBL AQItABQABgAIAAAAIQA4/SH/1gAAAJQBAAALAAAAAAAAAAAAAAAAAC8BAABfcmVscy8ucmVsc1BL AQItABQABgAIAAAAIQBjHLwzIgIAAEEEAAAOAAAAAAAAAAAAAAAAAC4CAABkcnMvZTJvRG9jLnht bFBLAQItABQABgAIAAAAIQAYVfJH3gAAAAcBAAAPAAAAAAAAAAAAAAAAAHwEAABkcnMvZG93bnJl di54bWxQSwUGAAAAAAQABADzAAAAhwUAAAAA " strokeweight="1pt"/>
                    </w:pict>
                  </mc:Fallback>
                </mc:AlternateContent>
              </w:r>
            </w:p>
            <w:p w14:paraId="4182862F" w14:textId="77777777" w:rsidR="00D30B16" w:rsidRDefault="009A0210">
              <w:pPr>
                <w:tabs>
                  <w:tab w:val="left" w:pos="851"/>
                </w:tabs>
                <w:spacing w:line="360" w:lineRule="auto"/>
                <w:ind w:left="426" w:firstLine="55"/>
                <w:rPr>
                  <w:rFonts w:eastAsia="Calibri"/>
                </w:rPr>
              </w:pPr>
              <w:r>
                <w:rPr>
                  <w:rFonts w:ascii="Arial" w:eastAsia="Calibri" w:hAnsi="Arial" w:cs="Arial"/>
                  <w:sz w:val="18"/>
                  <w:szCs w:val="18"/>
                </w:rPr>
                <w:t>T</w:t>
              </w:r>
              <w:r>
                <w:rPr>
                  <w:rFonts w:eastAsia="Calibri"/>
                </w:rPr>
                <w:tab/>
                <w:t>– taki.</w:t>
              </w:r>
            </w:p>
            <w:p w14:paraId="41828630" w14:textId="77777777" w:rsidR="00D30B16" w:rsidRDefault="00D30B16">
              <w:pPr>
                <w:spacing w:line="360" w:lineRule="auto"/>
                <w:rPr>
                  <w:rFonts w:eastAsia="Calibri"/>
                  <w:b/>
                  <w:sz w:val="26"/>
                  <w:szCs w:val="26"/>
                </w:rPr>
              </w:pPr>
            </w:p>
            <w:p w14:paraId="41828631" w14:textId="77777777" w:rsidR="00D30B16" w:rsidRDefault="009A0210">
              <w:pPr>
                <w:spacing w:line="360" w:lineRule="auto"/>
                <w:rPr>
                  <w:rFonts w:eastAsia="Calibri"/>
                  <w:b/>
                  <w:szCs w:val="24"/>
                </w:rPr>
              </w:pPr>
              <w:r>
                <w:rPr>
                  <w:rFonts w:eastAsia="Calibri"/>
                  <w:b/>
                  <w:sz w:val="26"/>
                  <w:szCs w:val="26"/>
                </w:rPr>
                <w:br w:type="page"/>
              </w:r>
            </w:p>
            <w:p w14:paraId="41828632" w14:textId="77777777" w:rsidR="00D30B16" w:rsidRDefault="009A0210">
              <w:pPr>
                <w:suppressAutoHyphens/>
                <w:ind w:left="7088" w:hanging="709"/>
                <w:jc w:val="both"/>
                <w:rPr>
                  <w:rFonts w:eastAsia="Calibri"/>
                  <w:iCs/>
                  <w:sz w:val="22"/>
                  <w:szCs w:val="22"/>
                </w:rPr>
              </w:pPr>
              <w:r>
                <w:rPr>
                  <w:rFonts w:eastAsia="Calibri"/>
                  <w:iCs/>
                  <w:sz w:val="22"/>
                  <w:szCs w:val="22"/>
                </w:rPr>
                <w:lastRenderedPageBreak/>
                <w:t>Automobilių kelių inžinerinių</w:t>
              </w:r>
            </w:p>
            <w:p w14:paraId="41828633"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634"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635"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636" w14:textId="77777777" w:rsidR="00D30B16" w:rsidRDefault="009A0210">
              <w:pPr>
                <w:suppressAutoHyphens/>
                <w:ind w:left="7088" w:hanging="709"/>
                <w:jc w:val="both"/>
                <w:rPr>
                  <w:rFonts w:eastAsia="Calibri"/>
                  <w:iCs/>
                  <w:sz w:val="22"/>
                  <w:szCs w:val="22"/>
                </w:rPr>
              </w:pPr>
              <w:r>
                <w:rPr>
                  <w:rFonts w:eastAsia="Calibri"/>
                  <w:iCs/>
                  <w:sz w:val="22"/>
                  <w:szCs w:val="22"/>
                </w:rPr>
                <w:t>10 priedo tęsinys</w:t>
              </w:r>
            </w:p>
            <w:p w14:paraId="41828637" w14:textId="77777777" w:rsidR="00D30B16" w:rsidRDefault="00EE25CA">
              <w:pPr>
                <w:rPr>
                  <w:sz w:val="6"/>
                  <w:szCs w:val="6"/>
                </w:rPr>
              </w:pPr>
            </w:p>
          </w:sdtContent>
        </w:sdt>
        <w:sdt>
          <w:sdtPr>
            <w:alias w:val="skirsnis"/>
            <w:tag w:val="part_5915abe083814ba19bcfb5b08b694272"/>
            <w:id w:val="1874035550"/>
            <w:lock w:val="sdtLocked"/>
          </w:sdtPr>
          <w:sdtEndPr/>
          <w:sdtContent>
            <w:p w14:paraId="41828638" w14:textId="77777777" w:rsidR="00D30B16" w:rsidRDefault="00EE25CA">
              <w:pPr>
                <w:spacing w:line="360" w:lineRule="auto"/>
                <w:jc w:val="center"/>
                <w:rPr>
                  <w:rFonts w:eastAsia="Calibri"/>
                  <w:b/>
                  <w:sz w:val="26"/>
                  <w:szCs w:val="26"/>
                </w:rPr>
              </w:pPr>
              <w:sdt>
                <w:sdtPr>
                  <w:alias w:val="Pavadinimas"/>
                  <w:tag w:val="title_5915abe083814ba19bcfb5b08b694272"/>
                  <w:id w:val="525224209"/>
                  <w:lock w:val="sdtLocked"/>
                </w:sdtPr>
                <w:sdtEndPr/>
                <w:sdtContent>
                  <w:r w:rsidR="009A0210">
                    <w:rPr>
                      <w:rFonts w:eastAsia="Calibri"/>
                      <w:b/>
                      <w:sz w:val="26"/>
                      <w:szCs w:val="26"/>
                    </w:rPr>
                    <w:t>Gruntų tankumas (stiprumas)</w:t>
                  </w:r>
                </w:sdtContent>
              </w:sdt>
            </w:p>
            <w:p w14:paraId="41828639" w14:textId="77777777" w:rsidR="00D30B16" w:rsidRDefault="00EE25CA">
              <w:pPr>
                <w:rPr>
                  <w:sz w:val="6"/>
                  <w:szCs w:val="6"/>
                </w:rPr>
              </w:pPr>
            </w:p>
          </w:sdtContent>
        </w:sdt>
        <w:sdt>
          <w:sdtPr>
            <w:alias w:val="skirsnis"/>
            <w:tag w:val="part_8148e3e89d7b4438b073c97d4e46b3ea"/>
            <w:id w:val="1896089775"/>
            <w:lock w:val="sdtLocked"/>
          </w:sdtPr>
          <w:sdtEndPr/>
          <w:sdtContent>
            <w:p w14:paraId="4182863A" w14:textId="77777777" w:rsidR="00D30B16" w:rsidRDefault="00EE25CA">
              <w:pPr>
                <w:tabs>
                  <w:tab w:val="left" w:pos="851"/>
                </w:tabs>
                <w:spacing w:line="360" w:lineRule="auto"/>
                <w:rPr>
                  <w:rFonts w:eastAsia="Calibri"/>
                  <w:b/>
                </w:rPr>
              </w:pPr>
              <w:sdt>
                <w:sdtPr>
                  <w:alias w:val="Pavadinimas"/>
                  <w:tag w:val="title_8148e3e89d7b4438b073c97d4e46b3ea"/>
                  <w:id w:val="232582693"/>
                  <w:lock w:val="sdtLocked"/>
                </w:sdtPr>
                <w:sdtEndPr/>
                <w:sdtContent>
                  <w:r w:rsidR="009A0210">
                    <w:rPr>
                      <w:rFonts w:eastAsia="Calibri"/>
                      <w:b/>
                    </w:rPr>
                    <w:t>Rupieji gruntai</w:t>
                  </w:r>
                </w:sdtContent>
              </w:sdt>
            </w:p>
            <w:p w14:paraId="4182863B" w14:textId="77777777" w:rsidR="00D30B16" w:rsidRDefault="00D30B16">
              <w:pPr>
                <w:rPr>
                  <w:sz w:val="6"/>
                  <w:szCs w:val="6"/>
                </w:rPr>
              </w:pPr>
            </w:p>
            <w:p w14:paraId="4182863C" w14:textId="77777777" w:rsidR="00D30B16" w:rsidRDefault="009A0210">
              <w:pPr>
                <w:tabs>
                  <w:tab w:val="left" w:pos="851"/>
                </w:tabs>
                <w:spacing w:line="360" w:lineRule="auto"/>
                <w:ind w:left="426"/>
                <w:rPr>
                  <w:rFonts w:eastAsia="Calibri"/>
                </w:rPr>
              </w:pPr>
              <w:r>
                <w:rPr>
                  <w:rFonts w:eastAsia="Calibri"/>
                  <w:noProof/>
                  <w:szCs w:val="22"/>
                  <w:lang w:eastAsia="lt-LT"/>
                </w:rPr>
                <mc:AlternateContent>
                  <mc:Choice Requires="wps">
                    <w:drawing>
                      <wp:anchor distT="0" distB="0" distL="114300" distR="114300" simplePos="0" relativeHeight="251702272" behindDoc="0" locked="0" layoutInCell="1" allowOverlap="1" wp14:anchorId="41828C6F" wp14:editId="41828C70">
                        <wp:simplePos x="0" y="0"/>
                        <wp:positionH relativeFrom="column">
                          <wp:posOffset>227388</wp:posOffset>
                        </wp:positionH>
                        <wp:positionV relativeFrom="paragraph">
                          <wp:posOffset>244475</wp:posOffset>
                        </wp:positionV>
                        <wp:extent cx="225425" cy="226695"/>
                        <wp:effectExtent l="0" t="0" r="22225" b="2095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133" o:spid="_x0000_s1026" style="position:absolute;margin-left:17.9pt;margin-top:19.25pt;width:17.75pt;height:1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oFzieQIAAP8EAAAOAAAAZHJzL2Uyb0RvYy54bWysVNuO2yAQfa/Uf0C8Z31ZJ5tY66xWcVJV 2rarbvsBBHCMioECibNd9d874CRNui9VVT9gLsPMOTNnuL3bdxLtuHVCqwpnVylGXFHNhNpU+OuX 1WiKkfNEMSK14hV+5g7fzd++ue1NyXPdasm4ReBEubI3FW69N2WSONryjrgrbbiCw0bbjnhY2k3C LOnBeyeTPE0nSa8tM1ZT7hzs1sMhnkf/TcOp/9Q0jnskKwzYfBxtHNdhTOa3pNxYYlpBDzDIP6Do iFAQ9OSqJp6grRWvXHWCWu1046+o7hLdNILyyAHYZOkfbJ5aYnjkAslx5pQm9//c0o+7R4sEg9pd X2OkSAdF+gxpI2ojOQqbkKLeuBIsn8yjDSSdedD0m0NKL1qw4/fW6r7lhAGwLNgnFxfCwsFVtO4/ aAb+ydbrmK19Y7vgEPKA9rEoz6ei8L1HFDbzfFzkY4woHOX5ZDIbxwikPF421vl3XHcoTCpsAXx0 TnYPzgcwpDyahFhKr4SUse5SoR4Q5zdpGm84LQULp5Gk3awX0qIdCdKJ3yHwhVknPAhYiq7C05MR KUM2lorFMJ4IOcwBilTBOZADcIfZIJSXWTpbTpfTYlTkk+WoSOt6dL9aFKPJKrsZ19f1YlFnPwPO rChbwRhXAepRtFnxd6I4tM8gt5NsLyi5c+ar+L1mnlzCiGkGVsd/ZBdlECo/KGit2TOowOqhC+HV gEmr7Q+MeujACrvvW2I5RvK9AiXNsqIILRsXxfgmh4U9P1mfnxBFwVWFPUbDdOGHNt8aKzYtRMpi jZW+B/U1IiojKHNAddAsdFlkcHgRQhufr6PV73dr/gsAAP//AwBQSwMEFAAGAAgAAAAhAAsPLBHd AAAABwEAAA8AAABkcnMvZG93bnJldi54bWxMjkFLw0AUhO+C/2F5ghexmzRNjTGbIoKXHgRbKR63 2WcSuvs2ZDdt/Pc+T3oahhlmvmozOyvOOIbek4J0kYBAarzpqVXwsX+9L0CEqMlo6wkVfGOATX19 VenS+Au943kXW8EjFEqtoItxKKUMTYdOh4UfkDj78qPTke3YSjPqC487K5dJspZO98QPnR7wpcPm tJucgu0qTz7jIfX74pQ9vo327rDeTkrd3szPTyAizvGvDL/4jA41Mx39RCYIqyDLmTyyFjkIzh/S DMSRdbUEWVfyP3/9AwAA//8DAFBLAQItABQABgAIAAAAIQC2gziS/gAAAOEBAAATAAAAAAAAAAAA AAAAAAAAAABbQ29udGVudF9UeXBlc10ueG1sUEsBAi0AFAAGAAgAAAAhADj9If/WAAAAlAEAAAsA AAAAAAAAAAAAAAAALwEAAF9yZWxzLy5yZWxzUEsBAi0AFAAGAAgAAAAhAJOgXOJ5AgAA/wQAAA4A AAAAAAAAAAAAAAAALgIAAGRycy9lMm9Eb2MueG1sUEsBAi0AFAAGAAgAAAAhAAsPLBHdAAAABwEA AA8AAAAAAAAAAAAAAAAA0wQAAGRycy9kb3ducmV2LnhtbFBLBQYAAAAABAAEAPMAAADdBQAAAAA= " filled="f" strokeweight="1pt"/>
                    </w:pict>
                  </mc:Fallback>
                </mc:AlternateContent>
              </w:r>
            </w:p>
            <w:p w14:paraId="4182863D" w14:textId="77777777" w:rsidR="00D30B16" w:rsidRDefault="009A0210">
              <w:pPr>
                <w:tabs>
                  <w:tab w:val="left" w:pos="851"/>
                </w:tabs>
                <w:spacing w:line="360" w:lineRule="auto"/>
                <w:ind w:left="426"/>
                <w:rPr>
                  <w:rFonts w:eastAsia="Calibri"/>
                </w:rPr>
              </w:pPr>
              <w:r>
                <w:rPr>
                  <w:rFonts w:ascii="Arial" w:eastAsia="Calibri" w:hAnsi="Arial" w:cs="Arial"/>
                  <w:sz w:val="20"/>
                </w:rPr>
                <w:t>LP</w:t>
              </w:r>
              <w:r>
                <w:rPr>
                  <w:rFonts w:eastAsia="Calibri"/>
                </w:rPr>
                <w:tab/>
                <w:t xml:space="preserve">–labai purus (labai silpnas), </w:t>
              </w:r>
            </w:p>
            <w:p w14:paraId="4182863E" w14:textId="77777777" w:rsidR="00D30B16" w:rsidRDefault="009A0210">
              <w:pPr>
                <w:tabs>
                  <w:tab w:val="left" w:pos="851"/>
                </w:tabs>
                <w:spacing w:line="360" w:lineRule="auto"/>
                <w:ind w:left="426"/>
                <w:rPr>
                  <w:rFonts w:eastAsia="Calibri"/>
                </w:rPr>
              </w:pPr>
              <w:r>
                <w:rPr>
                  <w:rFonts w:eastAsia="Calibri"/>
                  <w:noProof/>
                  <w:szCs w:val="22"/>
                  <w:lang w:eastAsia="lt-LT"/>
                </w:rPr>
                <mc:AlternateContent>
                  <mc:Choice Requires="wps">
                    <w:drawing>
                      <wp:anchor distT="0" distB="0" distL="114300" distR="114300" simplePos="0" relativeHeight="251705344" behindDoc="0" locked="0" layoutInCell="1" allowOverlap="1" wp14:anchorId="41828C71" wp14:editId="41828C72">
                        <wp:simplePos x="0" y="0"/>
                        <wp:positionH relativeFrom="column">
                          <wp:posOffset>203142</wp:posOffset>
                        </wp:positionH>
                        <wp:positionV relativeFrom="paragraph">
                          <wp:posOffset>237490</wp:posOffset>
                        </wp:positionV>
                        <wp:extent cx="225425" cy="226695"/>
                        <wp:effectExtent l="0" t="0" r="22225" b="2095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132" o:spid="_x0000_s1026" style="position:absolute;margin-left:16pt;margin-top:18.7pt;width:17.75pt;height:17.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LOyeQIAAP8EAAAOAAAAZHJzL2Uyb0RvYy54bWysVNuO2yAQfa/Uf0C8Z31ZJ5tY66xWcVJV 2rarbvsBBHCMioECibNd9d874CRNui9VVT9gLsPMOTNnuL3bdxLtuHVCqwpnVylGXFHNhNpU+OuX 1WiKkfNEMSK14hV+5g7fzd++ue1NyXPdasm4ReBEubI3FW69N2WSONryjrgrbbiCw0bbjnhY2k3C LOnBeyeTPE0nSa8tM1ZT7hzs1sMhnkf/TcOp/9Q0jnskKwzYfBxtHNdhTOa3pNxYYlpBDzDIP6Do iFAQ9OSqJp6grRWvXHWCWu1046+o7hLdNILyyAHYZOkfbJ5aYnjkAslx5pQm9//c0o+7R4sEg9pd 5xgp0kGRPkPaiNpIjsImpKg3rgTLJ/NoA0lnHjT95pDSixbs+L21um85YQAsC/bJxYWwcHAVrfsP moF/svU6Zmvf2C44hDygfSzK86kofO8Rhc08Hxf5GCMKR3k+mczGMQIpj5eNdf4d1x0KkwpbAB+d k92D8wEMKY8mIZbSKyFlrLtUqAfE+U2axhtOS8HCaSRpN+uFtGhHgnTidwh8YdYJDwKWoqvw9GRE ypCNpWIxjCdCDnOAIlVwDuQA3GE2COVlls6W0+W0GBX5ZDkq0roe3a8WxWiyym7G9XW9WNTZz4Az K8pWMMZVgHoUbVb8nSgO7TPI7STbC0runPkqfq+ZJ5cwYpqB1fEf2UUZhMoPClpr9gwqsHroQng1 YNJq+wOjHjqwwu77lliOkXyvQEmzrChCy8ZFMb7JYWHPT9bnJ0RRcFVhj9EwXfihzbfGik0LkbJY Y6XvQX2NiMoIyhxQHTQLXRYZHF6E0Mbn62j1+92a/wIAAP//AwBQSwMEFAAGAAgAAAAhACY0hung AAAABwEAAA8AAABkcnMvZG93bnJldi54bWxMj81qwzAQhO+FvoPYQi+lkR0nduJaDqXQSw6FJiX0 qFgb20Q/RpIT9+27PTWnZZhh5ttqMxnNLuhD76yAdJYAQ9s41dtWwNf+/XkFLERpldTOooAfDLCp 7+8qWSp3tZ942cWWUYkNpRTQxTiUnIemQyPDzA1oyTs5b2Qk6VuuvLxSudF8niQ5N7K3tNDJAd86 bM670QjYLpbJdzykbr86Z+sPr58O+XYU4vFhen0BFnGK/2H4wyd0qInp6EarAtMCsjm9EukWC2Dk 58US2FFAkaXA64rf8te/AAAA//8DAFBLAQItABQABgAIAAAAIQC2gziS/gAAAOEBAAATAAAAAAAA AAAAAAAAAAAAAABbQ29udGVudF9UeXBlc10ueG1sUEsBAi0AFAAGAAgAAAAhADj9If/WAAAAlAEA AAsAAAAAAAAAAAAAAAAALwEAAF9yZWxzLy5yZWxzUEsBAi0AFAAGAAgAAAAhAP4os7J5AgAA/wQA AA4AAAAAAAAAAAAAAAAALgIAAGRycy9lMm9Eb2MueG1sUEsBAi0AFAAGAAgAAAAhACY0hungAAAA BwEAAA8AAAAAAAAAAAAAAAAA0wQAAGRycy9kb3ducmV2LnhtbFBLBQYAAAAABAAEAPMAAADgBQAA AAA= " filled="f" strokeweight="1pt"/>
                    </w:pict>
                  </mc:Fallback>
                </mc:AlternateContent>
              </w:r>
              <w:r>
                <w:rPr>
                  <w:rFonts w:ascii="Arial" w:eastAsia="Calibri" w:hAnsi="Arial" w:cs="Arial"/>
                  <w:sz w:val="20"/>
                </w:rPr>
                <w:tab/>
              </w:r>
              <w:r>
                <w:rPr>
                  <w:rFonts w:eastAsia="Calibri"/>
                  <w:i/>
                </w:rPr>
                <w:t>q</w:t>
              </w:r>
              <w:r>
                <w:rPr>
                  <w:rFonts w:eastAsia="Calibri"/>
                  <w:i/>
                  <w:vertAlign w:val="subscript"/>
                </w:rPr>
                <w:t>c</w:t>
              </w:r>
              <w:r>
                <w:rPr>
                  <w:rFonts w:eastAsia="Calibri"/>
                  <w:i/>
                </w:rPr>
                <w:t xml:space="preserve"> </w:t>
              </w:r>
              <w:r>
                <w:rPr>
                  <w:rFonts w:eastAsia="Calibri"/>
                </w:rPr>
                <w:t>&lt; 2,5 MN/m², MPa;</w:t>
              </w:r>
            </w:p>
            <w:p w14:paraId="4182863F" w14:textId="77777777" w:rsidR="00D30B16" w:rsidRDefault="009A0210">
              <w:pPr>
                <w:tabs>
                  <w:tab w:val="left" w:pos="851"/>
                </w:tabs>
                <w:spacing w:line="360" w:lineRule="auto"/>
                <w:ind w:left="426"/>
                <w:rPr>
                  <w:rFonts w:eastAsia="Calibri"/>
                </w:rPr>
              </w:pPr>
              <w:r>
                <w:rPr>
                  <w:rFonts w:ascii="Arial" w:eastAsia="Calibri" w:hAnsi="Arial" w:cs="Arial"/>
                  <w:sz w:val="20"/>
                </w:rPr>
                <w:t>P</w:t>
              </w:r>
              <w:r>
                <w:rPr>
                  <w:rFonts w:eastAsia="Calibri"/>
                </w:rPr>
                <w:tab/>
                <w:t xml:space="preserve">– purus (silpnas), </w:t>
              </w:r>
            </w:p>
            <w:p w14:paraId="41828640" w14:textId="77777777" w:rsidR="00D30B16" w:rsidRDefault="009A0210">
              <w:pPr>
                <w:tabs>
                  <w:tab w:val="left" w:pos="851"/>
                </w:tabs>
                <w:spacing w:line="360" w:lineRule="auto"/>
                <w:ind w:left="426"/>
                <w:rPr>
                  <w:rFonts w:eastAsia="Calibri"/>
                </w:rPr>
              </w:pPr>
              <w:r>
                <w:rPr>
                  <w:rFonts w:eastAsia="Calibri"/>
                  <w:noProof/>
                  <w:szCs w:val="22"/>
                  <w:lang w:eastAsia="lt-LT"/>
                </w:rPr>
                <mc:AlternateContent>
                  <mc:Choice Requires="wps">
                    <w:drawing>
                      <wp:anchor distT="0" distB="0" distL="114300" distR="114300" simplePos="0" relativeHeight="251704320" behindDoc="0" locked="0" layoutInCell="1" allowOverlap="1" wp14:anchorId="41828C73" wp14:editId="41828C74">
                        <wp:simplePos x="0" y="0"/>
                        <wp:positionH relativeFrom="column">
                          <wp:posOffset>219017</wp:posOffset>
                        </wp:positionH>
                        <wp:positionV relativeFrom="paragraph">
                          <wp:posOffset>244475</wp:posOffset>
                        </wp:positionV>
                        <wp:extent cx="225425" cy="226695"/>
                        <wp:effectExtent l="0" t="0" r="22225" b="2095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131" o:spid="_x0000_s1026" style="position:absolute;margin-left:17.25pt;margin-top:19.25pt;width:17.75pt;height:17.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sINDeAIAAP8EAAAOAAAAZHJzL2Uyb0RvYy54bWysVF1v2yAUfZ+0/4B4T/1RJ02sOlUVJ9Ok bqvW7QcQwDEaBgYkTlftv++CkyxZX6ZpfsBcuFzOufdcbu/2nUQ7bp3QqsLZVYoRV1QzoTYV/vpl NZpi5DxRjEiteIWfucN387dvbntT8ly3WjJuEQRRruxNhVvvTZkkjra8I+5KG65gs9G2Ix5Mu0mY JT1E72SSp+kk6bVlxmrKnYPVetjE8xi/aTj1n5rGcY9khQGbj6ON4zqMyfyWlBtLTCvoAQb5BxQd EQouPYWqiSdoa8WrUJ2gVjvd+Cuqu0Q3jaA8cgA2WfoHm6eWGB65QHKcOaXJ/b+w9OPu0SLBoHbX GUaKdFCkz5A2ojaSo7AIKeqNK8HzyTzaQNKZB02/OaT0ogU/fm+t7ltOGACL/snFgWA4OIrW/QfN ID7Zeh2ztW9sFwJCHtA+FuX5VBS+94jCYp6Pi3yMEYWtPJ9MZuOAKCHl8bCxzr/jukNhUmEL4GNw sntwfnA9uoS7lF4JKWPdpUI9IM5v0jSecFoKFnYjSbtZL6RFOxKkE7/DxRdunfAgYCm6Ck9PTqQM 2VgqFq/xRMhhDqilCsGBHIA7zAahvMzS2XK6nBajIp8sR0Va16P71aIYTVbZzbi+rheLOvsZcGZF 2QrGuApQj6LNir8TxaF9BrmdZHtByZ0zX8XvNfPkEkasCLA6/iO7KINQ+UFBa82eQQVWD10IrwZM Wm1/YNRDB1bYfd8SyzGS7xUoaZYVRWjZaBTjmxwMe76zPt8hikKoCnuMhunCD22+NVZsWrgpizVW +h7U14iojKDMARXgDgZ0WWRweBFCG5/b0ev3uzX/BQAA//8DAFBLAwQUAAYACAAAACEA+nEEXN0A AAAHAQAADwAAAGRycy9kb3ducmV2LnhtbEyPwU7DMBBE70j8g7VIXBC126YlhDgVQuLSAxItqji6 8ZJEtddR7LTh71lOcBqtZjT7ptxM3okzDrELpGE+UyCQ6mA7ajR87F/vcxAxGbLGBUIN3xhhU11f laaw4ULveN6lRnAJxcJoaFPqCylj3aI3cRZ6JPa+wuBN4nNopB3Mhcu9kwul1tKbjvhDa3p8abE+ 7UavYZut1Gc6zMM+Py0f3wZ3d1hvR61vb6bnJxAJp/QXhl98RoeKmY5hJBuF07DMVpxkzVnZf1A8 7ciaLUBWpfzPX/0AAAD//wMAUEsBAi0AFAAGAAgAAAAhALaDOJL+AAAA4QEAABMAAAAAAAAAAAAA AAAAAAAAAFtDb250ZW50X1R5cGVzXS54bWxQSwECLQAUAAYACAAAACEAOP0h/9YAAACUAQAACwAA AAAAAAAAAAAAAAAvAQAAX3JlbHMvLnJlbHNQSwECLQAUAAYACAAAACEASbCDQ3gCAAD/BAAADgAA AAAAAAAAAAAAAAAuAgAAZHJzL2Uyb0RvYy54bWxQSwECLQAUAAYACAAAACEA+nEEXN0AAAAHAQAA DwAAAAAAAAAAAAAAAADSBAAAZHJzL2Rvd25yZXYueG1sUEsFBgAAAAAEAAQA8wAAANwFAAAAAA== " filled="f" strokeweight="1pt"/>
                    </w:pict>
                  </mc:Fallback>
                </mc:AlternateContent>
              </w:r>
              <w:r>
                <w:rPr>
                  <w:rFonts w:ascii="Arial" w:eastAsia="Calibri" w:hAnsi="Arial" w:cs="Arial"/>
                  <w:sz w:val="20"/>
                </w:rPr>
                <w:tab/>
              </w:r>
              <w:r>
                <w:rPr>
                  <w:rFonts w:eastAsia="Calibri"/>
                  <w:i/>
                </w:rPr>
                <w:t>q</w:t>
              </w:r>
              <w:r>
                <w:rPr>
                  <w:rFonts w:eastAsia="Calibri"/>
                  <w:i/>
                  <w:vertAlign w:val="subscript"/>
                </w:rPr>
                <w:t>c</w:t>
              </w:r>
              <w:r>
                <w:rPr>
                  <w:rFonts w:eastAsia="Calibri"/>
                  <w:i/>
                </w:rPr>
                <w:t xml:space="preserve"> </w:t>
              </w:r>
              <w:r>
                <w:rPr>
                  <w:rFonts w:eastAsia="Calibri"/>
                </w:rPr>
                <w:t>= 2,5–5,0 MN/m², MPa;</w:t>
              </w:r>
            </w:p>
            <w:p w14:paraId="41828641" w14:textId="77777777" w:rsidR="00D30B16" w:rsidRDefault="009A0210">
              <w:pPr>
                <w:tabs>
                  <w:tab w:val="left" w:pos="851"/>
                </w:tabs>
                <w:spacing w:line="360" w:lineRule="auto"/>
                <w:ind w:left="426"/>
                <w:rPr>
                  <w:rFonts w:eastAsia="Calibri"/>
                </w:rPr>
              </w:pPr>
              <w:r>
                <w:rPr>
                  <w:rFonts w:eastAsia="Calibri"/>
                  <w:noProof/>
                  <w:szCs w:val="22"/>
                  <w:lang w:eastAsia="lt-LT"/>
                </w:rPr>
                <mc:AlternateContent>
                  <mc:Choice Requires="wps">
                    <w:drawing>
                      <wp:anchor distT="0" distB="0" distL="114300" distR="114300" simplePos="0" relativeHeight="251703296" behindDoc="0" locked="0" layoutInCell="1" allowOverlap="1" wp14:anchorId="41828C75" wp14:editId="41828C76">
                        <wp:simplePos x="0" y="0"/>
                        <wp:positionH relativeFrom="column">
                          <wp:posOffset>219133</wp:posOffset>
                        </wp:positionH>
                        <wp:positionV relativeFrom="paragraph">
                          <wp:posOffset>252730</wp:posOffset>
                        </wp:positionV>
                        <wp:extent cx="225425" cy="226695"/>
                        <wp:effectExtent l="0" t="0" r="22225" b="2095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130" o:spid="_x0000_s1026" style="position:absolute;margin-left:17.25pt;margin-top:19.9pt;width:17.75pt;height:1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OGwTeQIAAP8EAAAOAAAAZHJzL2Uyb0RvYy54bWysVNuO2yAQfa/Uf0C8Z31ZJ5tY66xWcVJV 2rarbvsBBHCMioECibNd9d874CRNui9VVT9gLsPMOTNnuL3bdxLtuHVCqwpnVylGXFHNhNpU+OuX 1WiKkfNEMSK14hV+5g7fzd++ue1NyXPdasm4ReBEubI3FW69N2WSONryjrgrbbiCw0bbjnhY2k3C LOnBeyeTPE0nSa8tM1ZT7hzs1sMhnkf/TcOp/9Q0jnskKwzYfBxtHNdhTOa3pNxYYlpBDzDIP6Do iFAQ9OSqJp6grRWvXHWCWu1046+o7hLdNILyyAHYZOkfbJ5aYnjkAslx5pQm9//c0o+7R4sEg9pd Q34U6aBInyFtRG0kR2ETUtQbV4Llk3m0gaQzD5p+c0jpRQt2/N5a3becMACWBfvk4kJYOLiK1v0H zcA/2Xods7VvbBccQh7QPhbl+VQUvveIwmaej4t8jBGFozyfTGbjGIGUx8vGOv+O6w6FSYUtgI/O ye7B+QCGlEeTEEvplZAy1l0q1APi/CZN4w2npWDhNJK0m/VCWrQjQTrxOwS+MOuEBwFL0VV4ejIi ZcjGUrEYxhMhhzlAkSo4B3IA7jAbhPIyS2fL6XJajIp8shwVaV2P7leLYjRZZTfj+rpeLOrsZ8CZ FWUrGOMqQD2KNiv+ThSH9hnkdpLtBSV3znwVv9fMk0sYMc3A6viP7KIMQuUHBa01ewYVWD10Ibwa MGm1/YFRDx1YYfd9SyzHSL5XoKRZVhShZeOiGN/ksLDnJ+vzE6IouKqwx2iYLvzQ5ltjxaaFSFms sdL3oL5GRGUEZQ6oDpqFLosMDi9CaOPzdbT6/W7NfwEAAP//AwBQSwMEFAAGAAgAAAAhAA3wbGve AAAABwEAAA8AAABkcnMvZG93bnJldi54bWxMj81OwzAQhO9IvIO1SFwQtUub/oQ4FULi0gMSLap6 dJMliWqvI9tpw9uznOA0Ws1o9ptiMzorLhhi50nDdKJAIFW+7qjR8Ll/e1yBiMlQbawn1PCNETbl 7U1h8tpf6QMvu9QILqGYGw1tSn0uZaxadCZOfI/E3pcPziQ+QyPrYK5c7qx8UmohnemIP7Smx9cW q/NucBq280wd02Hq96vzbP0e7MNhsR20vr8bX55BJBzTXxh+8RkdSmY6+YHqKKyG2TzjJOuaF7C/ VDztxJplIMtC/ucvfwAAAP//AwBQSwECLQAUAAYACAAAACEAtoM4kv4AAADhAQAAEwAAAAAAAAAA AAAAAAAAAAAAW0NvbnRlbnRfVHlwZXNdLnhtbFBLAQItABQABgAIAAAAIQA4/SH/1gAAAJQBAAAL AAAAAAAAAAAAAAAAAC8BAABfcmVscy8ucmVsc1BLAQItABQABgAIAAAAIQAkOGwTeQIAAP8EAAAO AAAAAAAAAAAAAAAAAC4CAABkcnMvZTJvRG9jLnhtbFBLAQItABQABgAIAAAAIQAN8Gxr3gAAAAcB AAAPAAAAAAAAAAAAAAAAANMEAABkcnMvZG93bnJldi54bWxQSwUGAAAAAAQABADzAAAA3gUAAAAA " filled="f" strokeweight="1pt"/>
                    </w:pict>
                  </mc:Fallback>
                </mc:AlternateContent>
              </w:r>
              <w:r>
                <w:rPr>
                  <w:rFonts w:ascii="Arial" w:eastAsia="Calibri" w:hAnsi="Arial" w:cs="Arial"/>
                  <w:sz w:val="20"/>
                </w:rPr>
                <w:t>VT</w:t>
              </w:r>
              <w:r>
                <w:rPr>
                  <w:rFonts w:eastAsia="Calibri"/>
                </w:rPr>
                <w:tab/>
                <w:t xml:space="preserve">– vidutinio tankumo (vidutinio </w:t>
              </w:r>
              <w:r>
                <w:rPr>
                  <w:rFonts w:eastAsia="Calibri"/>
                </w:rPr>
                <w:tab/>
                <w:t xml:space="preserve">stiprumo), </w:t>
              </w:r>
              <w:r>
                <w:rPr>
                  <w:rFonts w:eastAsia="Calibri"/>
                  <w:i/>
                </w:rPr>
                <w:t>q</w:t>
              </w:r>
              <w:r>
                <w:rPr>
                  <w:rFonts w:eastAsia="Calibri"/>
                  <w:i/>
                  <w:vertAlign w:val="subscript"/>
                </w:rPr>
                <w:t>c</w:t>
              </w:r>
              <w:r>
                <w:rPr>
                  <w:rFonts w:eastAsia="Calibri"/>
                </w:rPr>
                <w:t>= 5,0–10,0 MN/m²; MPa;</w:t>
              </w:r>
            </w:p>
            <w:p w14:paraId="41828642" w14:textId="77777777" w:rsidR="00D30B16" w:rsidRDefault="009A0210">
              <w:pPr>
                <w:tabs>
                  <w:tab w:val="left" w:pos="851"/>
                </w:tabs>
                <w:spacing w:line="360" w:lineRule="auto"/>
                <w:ind w:left="426"/>
                <w:rPr>
                  <w:rFonts w:eastAsia="Calibri"/>
                </w:rPr>
              </w:pPr>
              <w:r>
                <w:rPr>
                  <w:rFonts w:ascii="Arial" w:eastAsia="Calibri" w:hAnsi="Arial" w:cs="Arial"/>
                  <w:sz w:val="20"/>
                </w:rPr>
                <w:t>T</w:t>
              </w:r>
              <w:r>
                <w:rPr>
                  <w:rFonts w:eastAsia="Calibri"/>
                </w:rPr>
                <w:tab/>
                <w:t xml:space="preserve">– tankus (stiprus), </w:t>
              </w:r>
            </w:p>
            <w:p w14:paraId="41828643" w14:textId="77777777" w:rsidR="00D30B16" w:rsidRDefault="009A0210">
              <w:pPr>
                <w:tabs>
                  <w:tab w:val="left" w:pos="851"/>
                </w:tabs>
                <w:spacing w:line="360" w:lineRule="auto"/>
                <w:ind w:left="426"/>
                <w:rPr>
                  <w:rFonts w:eastAsia="Calibri"/>
                </w:rPr>
              </w:pPr>
              <w:r>
                <w:rPr>
                  <w:rFonts w:eastAsia="Calibri"/>
                  <w:noProof/>
                  <w:szCs w:val="22"/>
                  <w:lang w:eastAsia="lt-LT"/>
                </w:rPr>
                <mc:AlternateContent>
                  <mc:Choice Requires="wps">
                    <w:drawing>
                      <wp:anchor distT="0" distB="0" distL="114300" distR="114300" simplePos="0" relativeHeight="251706368" behindDoc="0" locked="0" layoutInCell="1" allowOverlap="1" wp14:anchorId="41828C77" wp14:editId="41828C78">
                        <wp:simplePos x="0" y="0"/>
                        <wp:positionH relativeFrom="column">
                          <wp:posOffset>220922</wp:posOffset>
                        </wp:positionH>
                        <wp:positionV relativeFrom="paragraph">
                          <wp:posOffset>248920</wp:posOffset>
                        </wp:positionV>
                        <wp:extent cx="225425" cy="226695"/>
                        <wp:effectExtent l="0" t="0" r="22225" b="2095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129" o:spid="_x0000_s1026" style="position:absolute;margin-left:17.4pt;margin-top:19.6pt;width:17.75pt;height:1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Cz+aeAIAAP8EAAAOAAAAZHJzL2Uyb0RvYy54bWysVNuO0zAQfUfiHyy/d3Mh7bZR09WqaRHS AisWPsC1ncbCsY3tNl0Q/87YaUvLviBEHhxfxjPnzJzx/O7QSbTn1gmtKpzdpBhxRTUTalvhL5/X oylGzhPFiNSKV/iZO3y3eP1q3puS57rVknGLwIlyZW8q3HpvyiRxtOUdcTfacAWHjbYd8bC024RZ 0oP3TiZ5mk6SXltmrKbcOdith0O8iP6bhlP/sWkc90hWGLD5ONo4bsKYLOak3FpiWkGPMMg/oOiI UBD07KomnqCdFS9cdYJa7XTjb6juEt00gvLIAdhk6R9snlpieOQCyXHmnCb3/9zSD/tHiwSD2uUz jBTpoEifIG1EbSVHYRNS1BtXguWTebSBpDMPmn51SOllC3b83lrdt5wwAJYF++TqQlg4uIo2/XvN wD/ZeR2zdWhsFxxCHtAhFuX5XBR+8IjCZp6Pi3yMEYWjPJ9MZuMYgZSny8Y6/5brDoVJhS2Aj87J /sH5AIaUJ5MQS+m1kDLWXSrUB+K3aRpvOC0FC6eRpN1ultKiPQnSid8x8JVZJzwIWIquwtOzESlD NlaKxTCeCDnMAYpUwTmQA3DH2SCUH7N0tpqupsWoyCerUZHW9eh+vSxGk3V2O67f1Mtlnf0MOLOi bAVjXAWoJ9Fmxd+J4tg+g9zOsr2i5C6Zr+P3knlyDSOmGVid/pFdlEGo/KCgjWbPoAKrhy6EVwMm rbbfMeqhAyvsvu2I5RjJdwqUNMuKIrRsXBTj2xwW9vJkc3lCFAVXFfYYDdOlH9p8Z6zYthApizVW +h7U14iojKDMAdVRs9BlkcHxRQhtfLmOVr/frcUvAAAA//8DAFBLAwQUAAYACAAAACEAduh/Bt0A AAAHAQAADwAAAGRycy9kb3ducmV2LnhtbEyOT0vDQBTE74LfYXmCF7G7bWJtYjZFBC89FGyleNxm n0no/gm7mzZ+e19PehqGGWZ+1Xqyhp0xxN47CfOZAIau8bp3rYTP/fvjClhMymllvEMJPxhhXd/e VKrU/uI+8LxLLaMRF0sloUtpKDmPTYdWxZkf0FH27YNViWxouQ7qQuPW8IUQS25V7+ihUwO+ddic dqOVsMmfxFc6zP1+dcqKbTAPh+VmlPL+bnp9AZZwSn9luOITOtTEdPSj05EZCVlO5Im0WACj/Flk wI6keQG8rvh//voXAAD//wMAUEsBAi0AFAAGAAgAAAAhALaDOJL+AAAA4QEAABMAAAAAAAAAAAAA AAAAAAAAAFtDb250ZW50X1R5cGVzXS54bWxQSwECLQAUAAYACAAAACEAOP0h/9YAAACUAQAACwAA AAAAAAAAAAAAAAAvAQAAX3JlbHMvLnJlbHNQSwECLQAUAAYACAAAACEAjws/mngCAAD/BAAADgAA AAAAAAAAAAAAAAAuAgAAZHJzL2Uyb0RvYy54bWxQSwECLQAUAAYACAAAACEAduh/Bt0AAAAHAQAA DwAAAAAAAAAAAAAAAADSBAAAZHJzL2Rvd25yZXYueG1sUEsFBgAAAAAEAAQA8wAAANwFAAAAAA== " filled="f" strokeweight="1pt"/>
                    </w:pict>
                  </mc:Fallback>
                </mc:AlternateContent>
              </w:r>
              <w:r>
                <w:rPr>
                  <w:rFonts w:ascii="Arial" w:eastAsia="Calibri" w:hAnsi="Arial" w:cs="Arial"/>
                  <w:sz w:val="20"/>
                </w:rPr>
                <w:tab/>
              </w:r>
              <w:r>
                <w:rPr>
                  <w:rFonts w:eastAsia="Calibri"/>
                  <w:i/>
                </w:rPr>
                <w:t>q</w:t>
              </w:r>
              <w:r>
                <w:rPr>
                  <w:rFonts w:eastAsia="Calibri"/>
                  <w:i/>
                  <w:vertAlign w:val="subscript"/>
                </w:rPr>
                <w:t>c</w:t>
              </w:r>
              <w:r>
                <w:rPr>
                  <w:rFonts w:eastAsia="Calibri"/>
                  <w:i/>
                </w:rPr>
                <w:t xml:space="preserve"> </w:t>
              </w:r>
              <w:r>
                <w:rPr>
                  <w:rFonts w:eastAsia="Calibri"/>
                </w:rPr>
                <w:t>= 10,0–20,0 MN/m², MPa;</w:t>
              </w:r>
            </w:p>
            <w:p w14:paraId="41828644" w14:textId="77777777" w:rsidR="00D30B16" w:rsidRDefault="009A0210">
              <w:pPr>
                <w:tabs>
                  <w:tab w:val="left" w:pos="851"/>
                </w:tabs>
                <w:spacing w:line="360" w:lineRule="auto"/>
                <w:ind w:left="426"/>
                <w:rPr>
                  <w:rFonts w:eastAsia="Calibri"/>
                </w:rPr>
              </w:pPr>
              <w:r>
                <w:rPr>
                  <w:rFonts w:ascii="Arial" w:eastAsia="Calibri" w:hAnsi="Arial" w:cs="Arial"/>
                  <w:sz w:val="20"/>
                </w:rPr>
                <w:t>LT</w:t>
              </w:r>
              <w:r>
                <w:rPr>
                  <w:rFonts w:eastAsia="Calibri"/>
                </w:rPr>
                <w:tab/>
                <w:t>– labai tankus (labai stiprus),</w:t>
              </w:r>
            </w:p>
            <w:p w14:paraId="41828645" w14:textId="77777777" w:rsidR="00D30B16" w:rsidRDefault="009A0210">
              <w:pPr>
                <w:tabs>
                  <w:tab w:val="left" w:pos="851"/>
                </w:tabs>
                <w:spacing w:line="360" w:lineRule="auto"/>
                <w:ind w:left="426" w:firstLine="851"/>
                <w:rPr>
                  <w:rFonts w:eastAsia="Calibri"/>
                </w:rPr>
              </w:pPr>
              <w:r>
                <w:rPr>
                  <w:rFonts w:eastAsia="Calibri"/>
                  <w:i/>
                </w:rPr>
                <w:t>q</w:t>
              </w:r>
              <w:r>
                <w:rPr>
                  <w:rFonts w:eastAsia="Calibri"/>
                  <w:i/>
                  <w:vertAlign w:val="subscript"/>
                </w:rPr>
                <w:t>c</w:t>
              </w:r>
              <w:r>
                <w:rPr>
                  <w:rFonts w:eastAsia="Calibri"/>
                </w:rPr>
                <w:t xml:space="preserve"> &gt; 20,0 MN/m², MPa.</w:t>
              </w:r>
            </w:p>
            <w:p w14:paraId="41828646" w14:textId="77777777" w:rsidR="00D30B16" w:rsidRDefault="00EE25CA">
              <w:pPr>
                <w:rPr>
                  <w:sz w:val="6"/>
                  <w:szCs w:val="6"/>
                </w:rPr>
              </w:pPr>
            </w:p>
          </w:sdtContent>
        </w:sdt>
        <w:sdt>
          <w:sdtPr>
            <w:alias w:val="skirsnis"/>
            <w:tag w:val="part_58b99be8f7824f54a7f05d64a543a2e6"/>
            <w:id w:val="933550131"/>
            <w:lock w:val="sdtLocked"/>
          </w:sdtPr>
          <w:sdtEndPr>
            <w:rPr>
              <w:sz w:val="10"/>
              <w:szCs w:val="10"/>
            </w:rPr>
          </w:sdtEndPr>
          <w:sdtContent>
            <w:p w14:paraId="41828647" w14:textId="5E025DB8" w:rsidR="00D30B16" w:rsidRDefault="00EE25CA">
              <w:pPr>
                <w:spacing w:line="360" w:lineRule="auto"/>
                <w:rPr>
                  <w:rFonts w:eastAsia="Calibri"/>
                  <w:b/>
                </w:rPr>
              </w:pPr>
              <w:sdt>
                <w:sdtPr>
                  <w:alias w:val="Pavadinimas"/>
                  <w:tag w:val="title_58b99be8f7824f54a7f05d64a543a2e6"/>
                  <w:id w:val="2064525065"/>
                  <w:lock w:val="sdtLocked"/>
                </w:sdtPr>
                <w:sdtEndPr/>
                <w:sdtContent>
                  <w:r w:rsidR="009A0210">
                    <w:rPr>
                      <w:rFonts w:eastAsia="Calibri"/>
                      <w:b/>
                    </w:rPr>
                    <w:t>Smulkieji gruntai</w:t>
                  </w:r>
                </w:sdtContent>
              </w:sdt>
            </w:p>
            <w:p w14:paraId="41828648" w14:textId="77777777" w:rsidR="00D30B16" w:rsidRDefault="00D30B16">
              <w:pPr>
                <w:rPr>
                  <w:sz w:val="6"/>
                  <w:szCs w:val="6"/>
                </w:rPr>
              </w:pPr>
            </w:p>
            <w:p w14:paraId="41828649" w14:textId="77777777" w:rsidR="00D30B16" w:rsidRDefault="009A0210">
              <w:pPr>
                <w:tabs>
                  <w:tab w:val="left" w:pos="851"/>
                </w:tabs>
                <w:spacing w:line="360" w:lineRule="auto"/>
                <w:ind w:left="425"/>
                <w:rPr>
                  <w:rFonts w:eastAsia="Calibri"/>
                </w:rPr>
              </w:pPr>
              <w:r>
                <w:rPr>
                  <w:rFonts w:eastAsia="Calibri"/>
                  <w:noProof/>
                  <w:szCs w:val="22"/>
                  <w:lang w:eastAsia="lt-LT"/>
                </w:rPr>
                <mc:AlternateContent>
                  <mc:Choice Requires="wps">
                    <w:drawing>
                      <wp:anchor distT="0" distB="0" distL="114300" distR="114300" simplePos="0" relativeHeight="251711488" behindDoc="0" locked="0" layoutInCell="1" allowOverlap="1" wp14:anchorId="41828C79" wp14:editId="41828C7A">
                        <wp:simplePos x="0" y="0"/>
                        <wp:positionH relativeFrom="column">
                          <wp:posOffset>243840</wp:posOffset>
                        </wp:positionH>
                        <wp:positionV relativeFrom="paragraph">
                          <wp:posOffset>261043</wp:posOffset>
                        </wp:positionV>
                        <wp:extent cx="225425" cy="226695"/>
                        <wp:effectExtent l="0" t="0" r="22225" b="2095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128" o:spid="_x0000_s1026" style="position:absolute;margin-left:19.2pt;margin-top:20.55pt;width:17.75pt;height:1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g9DKdwIAAP8EAAAOAAAAZHJzL2Uyb0RvYy54bWysVNuO0zAQfUfiHyy/d3Mh7bZR09WqaRHS AisWPsC1ncbCsY3tNl0Q/87YaUvLviBEHhxfxjPnzJzx/O7QSbTn1gmtKpzdpBhxRTUTalvhL5/X oylGzhPFiNSKV/iZO3y3eP1q3puS57rVknGLwIlyZW8q3HpvyiRxtOUdcTfacAWHjbYd8bC024RZ 0oP3TiZ5mk6SXltmrKbcOdith0O8iP6bhlP/sWkc90hWGLD5ONo4bsKYLOak3FpiWkGPMMg/oOiI UBD07KomnqCdFS9cdYJa7XTjb6juEt00gvLIAdhk6R9snlpieOQCyXHmnCb3/9zSD/tHiwSD2uVQ KkU6KNInSBtRW8lR2IQU9caVYPlkHm0g6cyDpl8dUnrZgh2/t1b3LScMgGXBPrm6EBYOrqJN/14z 8E92XsdsHRrbBYeQB3SIRXk+F4UfPKKwmefjIh9jROEozyeT2ThGIOXpsrHOv+W6Q2FSYQvgo3Oy f3A+gCHlySTEUnotpIx1lwr1gfhtmsYbTkvBwmkkabebpbRoT4J04ncMfGXWCQ8ClqKr8PRsRMqQ jZViMYwnQg5zgCJVcA7kANxxNgjlxyydraaraTEq8slqVKR1PbpfL4vRZJ3djus39XJZZz8Dzqwo W8EYVwHqSbRZ8XeiOLbPILezbK8ouUvm6/i9ZJ5cw4hpBlanf2QXZRAqPyhoo9kzqMDqoQvh1YBJ q+13jHrowAq7bztiOUbynQIlzbKiCC0bF8X4NoeFvTzZXJ4QRcFVhT1Gw3TphzbfGSu2LUTKYo2V vgf1NSIqIyhzQHXULHRZZHB8EUIbX66j1e93a/ELAAD//wMAUEsDBBQABgAIAAAAIQAKW/R53gAA AAcBAAAPAAAAZHJzL2Rvd25yZXYueG1sTI5PS8NAFMTvgt9heYIXsZuYmKYxmyKClx6EtlI8brOv Sej+CbubNn57nyc9DcMMM796PRvNLujD4KyAdJEAQ9s6NdhOwOf+/bEEFqK0SmpnUcA3Blg3tze1 rJS72i1edrFjNGJDJQX0MY4V56Ht0ciwcCNayk7OGxnJ+o4rL680bjR/SpKCGzlYeujliG89tufd ZARs8ufkKx5Sty/P2erD64dDsZmEuL+bX1+ARZzjXxl+8QkdGmI6usmqwLSArMypKSBPU2CUL7MV sCNpUQJvav6fv/kBAAD//wMAUEsBAi0AFAAGAAgAAAAhALaDOJL+AAAA4QEAABMAAAAAAAAAAAAA AAAAAAAAAFtDb250ZW50X1R5cGVzXS54bWxQSwECLQAUAAYACAAAACEAOP0h/9YAAACUAQAACwAA AAAAAAAAAAAAAAAvAQAAX3JlbHMvLnJlbHNQSwECLQAUAAYACAAAACEA4oPQyncCAAD/BAAADgAA AAAAAAAAAAAAAAAuAgAAZHJzL2Uyb0RvYy54bWxQSwECLQAUAAYACAAAACEAClv0ed4AAAAHAQAA DwAAAAAAAAAAAAAAAADRBAAAZHJzL2Rvd25yZXYueG1sUEsFBgAAAAAEAAQA8wAAANwFAAAAAA== " filled="f" strokeweight="1pt"/>
                    </w:pict>
                  </mc:Fallback>
                </mc:AlternateContent>
              </w:r>
            </w:p>
            <w:p w14:paraId="4182864A" w14:textId="77777777" w:rsidR="00D30B16" w:rsidRDefault="009A0210">
              <w:pPr>
                <w:tabs>
                  <w:tab w:val="left" w:pos="851"/>
                </w:tabs>
                <w:spacing w:line="360" w:lineRule="auto"/>
                <w:ind w:left="426"/>
                <w:rPr>
                  <w:rFonts w:eastAsia="Calibri"/>
                </w:rPr>
              </w:pPr>
              <w:r>
                <w:rPr>
                  <w:rFonts w:ascii="Arial" w:eastAsia="Calibri" w:hAnsi="Arial" w:cs="Arial"/>
                  <w:sz w:val="20"/>
                </w:rPr>
                <w:t>LS</w:t>
              </w:r>
              <w:r>
                <w:rPr>
                  <w:rFonts w:eastAsia="Calibri"/>
                </w:rPr>
                <w:tab/>
                <w:t xml:space="preserve">– labai silpnas, </w:t>
              </w:r>
              <w:r>
                <w:rPr>
                  <w:rFonts w:eastAsia="Calibri"/>
                  <w:i/>
                </w:rPr>
                <w:t>q</w:t>
              </w:r>
              <w:r>
                <w:rPr>
                  <w:rFonts w:eastAsia="Calibri"/>
                  <w:i/>
                  <w:vertAlign w:val="subscript"/>
                </w:rPr>
                <w:t>c</w:t>
              </w:r>
              <w:r>
                <w:rPr>
                  <w:rFonts w:eastAsia="Calibri"/>
                </w:rPr>
                <w:t xml:space="preserve"> &lt; 0,5 MN/m², MPa;</w:t>
              </w:r>
            </w:p>
            <w:p w14:paraId="4182864B" w14:textId="77777777" w:rsidR="00D30B16" w:rsidRDefault="009A0210">
              <w:pPr>
                <w:spacing w:line="360" w:lineRule="auto"/>
                <w:rPr>
                  <w:sz w:val="20"/>
                </w:rPr>
              </w:pPr>
              <w:r>
                <w:rPr>
                  <w:rFonts w:eastAsia="Calibri"/>
                  <w:noProof/>
                  <w:szCs w:val="22"/>
                  <w:lang w:eastAsia="lt-LT"/>
                </w:rPr>
                <mc:AlternateContent>
                  <mc:Choice Requires="wps">
                    <w:drawing>
                      <wp:anchor distT="0" distB="0" distL="114300" distR="114300" simplePos="0" relativeHeight="251709440" behindDoc="0" locked="0" layoutInCell="1" allowOverlap="1" wp14:anchorId="41828C7B" wp14:editId="41828C7C">
                        <wp:simplePos x="0" y="0"/>
                        <wp:positionH relativeFrom="column">
                          <wp:posOffset>240665</wp:posOffset>
                        </wp:positionH>
                        <wp:positionV relativeFrom="paragraph">
                          <wp:posOffset>226118</wp:posOffset>
                        </wp:positionV>
                        <wp:extent cx="225425" cy="226695"/>
                        <wp:effectExtent l="0" t="0" r="22225" b="2095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127" o:spid="_x0000_s1026" style="position:absolute;margin-left:18.95pt;margin-top:17.8pt;width:17.75pt;height:1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dcBJdwIAAP8EAAAOAAAAZHJzL2Uyb0RvYy54bWysVNuO0zAQfUfiHyy/d3Mh7bZR09WqaRHS AisWPsC1ncbCsY3tNl0Q/87YaUvLviBEHhxfxjPnzJzx/O7QSbTn1gmtKpzdpBhxRTUTalvhL5/X oylGzhPFiNSKV/iZO3y3eP1q3puS57rVknGLwIlyZW8q3HpvyiRxtOUdcTfacAWHjbYd8bC024RZ 0oP3TiZ5mk6SXltmrKbcOdith0O8iP6bhlP/sWkc90hWGLD5ONo4bsKYLOak3FpiWkGPMMg/oOiI UBD07KomnqCdFS9cdYJa7XTjb6juEt00gvLIAdhk6R9snlpieOQCyXHmnCb3/9zSD/tHiwSD2uW3 GCnSQZE+QdqI2kqOwiakqDeuBMsn82gDSWceNP3qkNLLFuz4vbW6bzlhACwL9snVhbBwcBVt+vea gX+y8zpm69DYLjiEPKBDLMrzuSj84BGFzTwfF/kYIwpHeT6ZzMYxAilPl411/i3XHQqTClsAH52T /YPzAQwpTyYhltJrIWWsu1Soj8TTNN5wWgoWTiNJu90spUV7EqQTv2PgK7NOeBCwFF2Fp2cjUoZs rBSLYTwRcpgDFKmCcyAH4I6zQSg/ZulsNV1Ni1GRT1ajIq3r0f16WYwm6+x2XL+pl8s6+xlwZkXZ Csa4ClBPos2KvxPFsX0GuZ1le0XJXTJfx+8l8+QaRkwzsDr9I7sog1D5QUEbzZ5BBVYPXQivBkxa bb9j1EMHVth92xHLMZLvFChplhVFaNm4KMa3OSzs5cnm8oQoCq4q7DEapks/tPnOWLFtIVIWa6z0 PaivEVEZQZkDqqNmocsig+OLENr4ch2tfr9bi18AAAD//wMAUEsDBBQABgAIAAAAIQD6Zup53gAA AAcBAAAPAAAAZHJzL2Rvd25yZXYueG1sTI5BS8NAFITvgv9heYIXsZuYNm1jNkUELz0ItlI8brPP JHT3bchu2vjvfZ7saRhmmPnKzeSsOOMQOk8K0lkCAqn2pqNGwef+7XEFIkRNRltPqOAHA2yq25tS F8Zf6APPu9gIHqFQaAVtjH0hZahbdDrMfI/E2bcfnI5sh0aaQV943Fn5lCS5dLojfmh1j68t1qfd 6BRs54vkKx5Sv1+dsvX7YB8O+XZU6v5uenkGEXGK/2X4w2d0qJjp6EcyQVgF2XLNTdZFDoLzZTYH cWRNM5BVKa/5q18AAAD//wMAUEsBAi0AFAAGAAgAAAAhALaDOJL+AAAA4QEAABMAAAAAAAAAAAAA AAAAAAAAAFtDb250ZW50X1R5cGVzXS54bWxQSwECLQAUAAYACAAAACEAOP0h/9YAAACUAQAACwAA AAAAAAAAAAAAAAAvAQAAX3JlbHMvLnJlbHNQSwECLQAUAAYACAAAACEAC3XASXcCAAD/BAAADgAA AAAAAAAAAAAAAAAuAgAAZHJzL2Uyb0RvYy54bWxQSwECLQAUAAYACAAAACEA+mbqed4AAAAHAQAA DwAAAAAAAAAAAAAAAADRBAAAZHJzL2Rvd25yZXYueG1sUEsFBgAAAAAEAAQA8wAAANwFAAAAAA== " filled="f" strokeweight="1pt"/>
                    </w:pict>
                  </mc:Fallback>
                </mc:AlternateContent>
              </w:r>
            </w:p>
            <w:p w14:paraId="4182864C" w14:textId="77777777" w:rsidR="00D30B16" w:rsidRDefault="009A0210">
              <w:pPr>
                <w:tabs>
                  <w:tab w:val="left" w:pos="851"/>
                </w:tabs>
                <w:spacing w:line="360" w:lineRule="auto"/>
                <w:ind w:left="426"/>
                <w:rPr>
                  <w:rFonts w:eastAsia="Calibri"/>
                </w:rPr>
              </w:pPr>
              <w:r>
                <w:rPr>
                  <w:rFonts w:ascii="Arial" w:eastAsia="Calibri" w:hAnsi="Arial" w:cs="Arial"/>
                  <w:sz w:val="20"/>
                </w:rPr>
                <w:t>SL</w:t>
              </w:r>
              <w:r>
                <w:rPr>
                  <w:rFonts w:eastAsia="Calibri"/>
                </w:rPr>
                <w:tab/>
                <w:t xml:space="preserve">– silpnas, </w:t>
              </w:r>
              <w:r>
                <w:rPr>
                  <w:rFonts w:eastAsia="Calibri"/>
                  <w:i/>
                </w:rPr>
                <w:t>q</w:t>
              </w:r>
              <w:r>
                <w:rPr>
                  <w:rFonts w:eastAsia="Calibri"/>
                  <w:vertAlign w:val="subscript"/>
                </w:rPr>
                <w:t>c</w:t>
              </w:r>
              <w:r>
                <w:rPr>
                  <w:rFonts w:eastAsia="Calibri"/>
                </w:rPr>
                <w:t>= 0,5–1,0 MN/m², MPa;</w:t>
              </w:r>
            </w:p>
            <w:p w14:paraId="4182864D" w14:textId="77777777" w:rsidR="00D30B16" w:rsidRDefault="009A0210">
              <w:pPr>
                <w:tabs>
                  <w:tab w:val="left" w:pos="851"/>
                </w:tabs>
                <w:spacing w:line="360" w:lineRule="auto"/>
                <w:ind w:left="426"/>
                <w:rPr>
                  <w:rFonts w:eastAsia="Calibri"/>
                  <w:sz w:val="20"/>
                </w:rPr>
              </w:pPr>
              <w:r>
                <w:rPr>
                  <w:rFonts w:eastAsia="Calibri"/>
                  <w:noProof/>
                  <w:szCs w:val="22"/>
                  <w:lang w:eastAsia="lt-LT"/>
                </w:rPr>
                <mc:AlternateContent>
                  <mc:Choice Requires="wps">
                    <w:drawing>
                      <wp:anchor distT="0" distB="0" distL="114300" distR="114300" simplePos="0" relativeHeight="251708416" behindDoc="0" locked="0" layoutInCell="1" allowOverlap="1" wp14:anchorId="41828C7D" wp14:editId="41828C7E">
                        <wp:simplePos x="0" y="0"/>
                        <wp:positionH relativeFrom="column">
                          <wp:posOffset>243840</wp:posOffset>
                        </wp:positionH>
                        <wp:positionV relativeFrom="paragraph">
                          <wp:posOffset>226753</wp:posOffset>
                        </wp:positionV>
                        <wp:extent cx="225425" cy="226695"/>
                        <wp:effectExtent l="0" t="0" r="22225" b="2095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126" o:spid="_x0000_s1026" style="position:absolute;margin-left:19.2pt;margin-top:17.85pt;width:17.75pt;height:1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S8ZeAIAAP8EAAAOAAAAZHJzL2Uyb0RvYy54bWysVNuO0zAQfUfiHyy/d3Mh7bZR09WqaRHS AisWPsC1ncbCsY3tNl0Q/87YaUvLviBEHhxfxjPnzJzx/O7QSbTn1gmtKpzdpBhxRTUTalvhL5/X oylGzhPFiNSKV/iZO3y3eP1q3puS57rVknGLwIlyZW8q3HpvyiRxtOUdcTfacAWHjbYd8bC024RZ 0oP3TiZ5mk6SXltmrKbcOdith0O8iP6bhlP/sWkc90hWGLD5ONo4bsKYLOak3FpiWkGPMMg/oOiI UBD07KomnqCdFS9cdYJa7XTjb6juEt00gvLIAdhk6R9snlpieOQCyXHmnCb3/9zSD/tHiwSD2uUT jBTpoEifIG1EbSVHYRNS1BtXguWTebSBpDMPmn51SOllC3b83lrdt5wwAJYF++TqQlg4uIo2/XvN wD/ZeR2zdWhsFxxCHtAhFuX5XBR+8IjCZp6Pi3yMEYWjPJ9MZuMYgZSny8Y6/5brDoVJhS2Aj87J /sH5AIaUJ5MQS+m1kDLWXSrUB+K3aRpvOC0FC6eRpN1ultKiPQnSid8x8JVZJzwIWIquwtOzESlD NlaKxTCeCDnMAYpUwTmQA3DH2SCUH7N0tpqupsWoyCerUZHW9eh+vSxGk3V2O67f1Mtlnf0MOLOi bAVjXAWoJ9Fmxd+J4tg+g9zOsr2i5C6Zr+P3knlyDSOmGVid/pFdlEGo/KCgjWbPoAKrhy6EVwMm rbbfMeqhAyvsvu2I5RjJdwqUNMuKIrRsXBTj2xwW9vJkc3lCFAVXFfYYDdOlH9p8Z6zYthApizVW +h7U14iojKDMAdVRs9BlkcHxRQhtfLmOVr/frcUvAAAA//8DAFBLAwQUAAYACAAAACEAxabMuN4A AAAHAQAADwAAAGRycy9kb3ducmV2LnhtbEyOT0vDQBTE74LfYXmCF7GbmLRN02yKCF56EGyleNxm X5PQ/RN2N2389j5P9jQMM8z8qs1kNLugD72zAtJZAgxt41RvWwFf+/fnAliI0iqpnUUBPxhgU9/f VbJU7mo/8bKLLaMRG0opoItxKDkPTYdGhpkb0FJ2ct7ISNa3XHl5pXGj+UuSLLiRvaWHTg741mFz 3o1GwDafJ9/xkLp9cc5WH14/HRbbUYjHh+l1DSziFP/L8IdP6FAT09GNVgWmBWRFTk3S+RIY5cts BexImubA64rf8te/AAAA//8DAFBLAQItABQABgAIAAAAIQC2gziS/gAAAOEBAAATAAAAAAAAAAAA AAAAAAAAAABbQ29udGVudF9UeXBlc10ueG1sUEsBAi0AFAAGAAgAAAAhADj9If/WAAAAlAEAAAsA AAAAAAAAAAAAAAAALwEAAF9yZWxzLy5yZWxzUEsBAi0AFAAGAAgAAAAhAGb9Lxl4AgAA/wQAAA4A AAAAAAAAAAAAAAAALgIAAGRycy9lMm9Eb2MueG1sUEsBAi0AFAAGAAgAAAAhAMWmzLjeAAAABwEA AA8AAAAAAAAAAAAAAAAA0gQAAGRycy9kb3ducmV2LnhtbFBLBQYAAAAABAAEAPMAAADdBQAAAAA= " filled="f" strokeweight="1pt"/>
                    </w:pict>
                  </mc:Fallback>
                </mc:AlternateContent>
              </w:r>
            </w:p>
            <w:p w14:paraId="4182864E" w14:textId="77777777" w:rsidR="00D30B16" w:rsidRDefault="009A0210">
              <w:pPr>
                <w:tabs>
                  <w:tab w:val="left" w:pos="851"/>
                </w:tabs>
                <w:spacing w:line="360" w:lineRule="auto"/>
                <w:ind w:left="426"/>
                <w:rPr>
                  <w:rFonts w:eastAsia="Calibri"/>
                </w:rPr>
              </w:pPr>
              <w:r>
                <w:rPr>
                  <w:rFonts w:ascii="Arial" w:eastAsia="Calibri" w:hAnsi="Arial" w:cs="Arial"/>
                  <w:sz w:val="20"/>
                </w:rPr>
                <w:t>VS</w:t>
              </w:r>
              <w:r>
                <w:rPr>
                  <w:rFonts w:eastAsia="Calibri"/>
                </w:rPr>
                <w:tab/>
                <w:t xml:space="preserve">– vidutinio stiprumo, </w:t>
              </w:r>
            </w:p>
            <w:p w14:paraId="4182864F" w14:textId="77777777" w:rsidR="00D30B16" w:rsidRDefault="009A0210">
              <w:pPr>
                <w:tabs>
                  <w:tab w:val="left" w:pos="851"/>
                </w:tabs>
                <w:spacing w:line="360" w:lineRule="auto"/>
                <w:ind w:left="426"/>
                <w:rPr>
                  <w:rFonts w:eastAsia="Calibri"/>
                </w:rPr>
              </w:pPr>
              <w:r>
                <w:rPr>
                  <w:rFonts w:eastAsia="Calibri"/>
                  <w:noProof/>
                  <w:szCs w:val="22"/>
                  <w:lang w:eastAsia="lt-LT"/>
                </w:rPr>
                <mc:AlternateContent>
                  <mc:Choice Requires="wps">
                    <w:drawing>
                      <wp:anchor distT="0" distB="0" distL="114300" distR="114300" simplePos="0" relativeHeight="251707392" behindDoc="0" locked="0" layoutInCell="1" allowOverlap="1" wp14:anchorId="41828C7F" wp14:editId="41828C80">
                        <wp:simplePos x="0" y="0"/>
                        <wp:positionH relativeFrom="column">
                          <wp:posOffset>237490</wp:posOffset>
                        </wp:positionH>
                        <wp:positionV relativeFrom="paragraph">
                          <wp:posOffset>276918</wp:posOffset>
                        </wp:positionV>
                        <wp:extent cx="225425" cy="226695"/>
                        <wp:effectExtent l="0" t="0" r="22225" b="2095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125" o:spid="_x0000_s1026" style="position:absolute;margin-left:18.7pt;margin-top:21.8pt;width:17.75pt;height:17.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ZR/oeAIAAP8EAAAOAAAAZHJzL2Uyb0RvYy54bWysVNuO2yAQfa/Uf0C8J77UySbWOqsoTqpK 23bVbT+AAI5RMVAgcbZV/70DTtJs96Wq6gcMzDCcM3OG27tjJ9GBWye0qnA2TjHiimom1K7CXz5v RjOMnCeKEakVr/ATd/hu8frVbW9KnutWS8YtgiDKlb2pcOu9KZPE0ZZ3xI214QqMjbYd8bC0u4RZ 0kP0TiZ5mk6TXltmrKbcOditByNexPhNw6n/2DSOeyQrDNh8HG0ct2FMFrek3FliWkFPMMg/oOiI UHDpJVRNPEF7K16E6gS12unGj6nuEt00gvLIAdhk6R9sHltieOQCyXHmkib3/8LSD4cHiwSD2uUT jBTpoEifIG1E7SRHYRNS1BtXguejebCBpDP3mn51SOlVC358aa3uW04YAMuCf/LsQFg4OIq2/XvN ID7Zex2zdWxsFwJCHtAxFuXpUhR+9IjCZp5PigCNginPp9N5RJSQ8nzYWOffct2hMKmwBfAxODnc Ox/AkPLsEu5SeiOkjHWXCvWB+E2axhNOS8GCNZK0u+1KWnQgQTrxi9SA/rVbJzwIWIquwrOLEylD NtaKxWs8EXKYAxSpQnAgB+BOs0EoP+bpfD1bz4pRkU/XoyKt69FysypG0012M6nf1KtVnf0MOLOi bAVjXAWoZ9Fmxd+J4tQ+g9wusn1GyV0z38TvJfPkOYyYZmB1/kd2UQah8oOCtpo9gQqsHroQXg2Y tNp+x6iHDqyw+7YnlmMk3ylQ0jwritCycVFMbnJY2GvL9tpCFIVQFfYYDdOVH9p8b6zYtXBTFmus 9BLU14iojKDMAdVJs9BlkcHpRQhtfL2OXr/frcUvAAAA//8DAFBLAwQUAAYACAAAACEAteMYAN8A AAAHAQAADwAAAGRycy9kb3ducmV2LnhtbEyOMWvDMBSE90L/g3iFLqWRE7tO7FgOpdAlQyFJCR0V 68U2kZ6MJCfuv686tdNx3HH3VZvJaHZF53tLAuazBBhSY1VPrYDPw/vzCpgPkpTUllDAN3rY1Pd3 lSyVvdEOr/vQsjhCvpQCuhCGknPfdGikn9kBKWZn64wM0bqWKydvcdxovkiSnBvZU3zo5IBvHTaX /WgEbLOX5Csc5/awuqTFh9NPx3w7CvH4ML2ugQWcwl8ZfvEjOtSR6WRHUp5pAekyi00BWZoDi/ly UQA7RS1S4HXF//PXPwAAAP//AwBQSwECLQAUAAYACAAAACEAtoM4kv4AAADhAQAAEwAAAAAAAAAA AAAAAAAAAAAAW0NvbnRlbnRfVHlwZXNdLnhtbFBLAQItABQABgAIAAAAIQA4/SH/1gAAAJQBAAAL AAAAAAAAAAAAAAAAAC8BAABfcmVscy8ucmVsc1BLAQItABQABgAIAAAAIQDRZR/oeAIAAP8EAAAO AAAAAAAAAAAAAAAAAC4CAABkcnMvZTJvRG9jLnhtbFBLAQItABQABgAIAAAAIQC14xgA3wAAAAcB AAAPAAAAAAAAAAAAAAAAANIEAABkcnMvZG93bnJldi54bWxQSwUGAAAAAAQABADzAAAA3gUAAAAA " filled="f" strokeweight="1pt"/>
                    </w:pict>
                  </mc:Fallback>
                </mc:AlternateContent>
              </w:r>
              <w:r>
                <w:rPr>
                  <w:rFonts w:ascii="Arial" w:eastAsia="Calibri" w:hAnsi="Arial" w:cs="Arial"/>
                  <w:sz w:val="20"/>
                </w:rPr>
                <w:tab/>
              </w:r>
              <w:r>
                <w:rPr>
                  <w:rFonts w:eastAsia="Calibri"/>
                  <w:i/>
                </w:rPr>
                <w:t>q</w:t>
              </w:r>
              <w:r>
                <w:rPr>
                  <w:rFonts w:eastAsia="Calibri"/>
                  <w:i/>
                  <w:vertAlign w:val="subscript"/>
                </w:rPr>
                <w:t>c</w:t>
              </w:r>
              <w:r>
                <w:rPr>
                  <w:rFonts w:eastAsia="Calibri"/>
                </w:rPr>
                <w:t xml:space="preserve"> = 1,0–2,5 MN/m², MPa;</w:t>
              </w:r>
            </w:p>
            <w:p w14:paraId="41828650" w14:textId="77777777" w:rsidR="00D30B16" w:rsidRDefault="009A0210">
              <w:pPr>
                <w:tabs>
                  <w:tab w:val="left" w:pos="851"/>
                </w:tabs>
                <w:spacing w:line="360" w:lineRule="auto"/>
                <w:ind w:left="426"/>
                <w:rPr>
                  <w:rFonts w:eastAsia="Calibri"/>
                </w:rPr>
              </w:pPr>
              <w:r>
                <w:rPr>
                  <w:rFonts w:ascii="Arial" w:eastAsia="Calibri" w:hAnsi="Arial" w:cs="Arial"/>
                  <w:sz w:val="20"/>
                </w:rPr>
                <w:t>ST</w:t>
              </w:r>
              <w:r>
                <w:rPr>
                  <w:rFonts w:eastAsia="Calibri"/>
                </w:rPr>
                <w:tab/>
                <w:t xml:space="preserve">– stiprus, </w:t>
              </w:r>
              <w:r>
                <w:rPr>
                  <w:rFonts w:eastAsia="Calibri"/>
                  <w:i/>
                </w:rPr>
                <w:t>q</w:t>
              </w:r>
              <w:r>
                <w:rPr>
                  <w:rFonts w:eastAsia="Calibri"/>
                  <w:i/>
                  <w:vertAlign w:val="subscript"/>
                </w:rPr>
                <w:t>c</w:t>
              </w:r>
              <w:r>
                <w:rPr>
                  <w:rFonts w:eastAsia="Calibri"/>
                </w:rPr>
                <w:t xml:space="preserve"> = 2,5–5,0 MN/m², MPa;</w:t>
              </w:r>
            </w:p>
            <w:p w14:paraId="41828651" w14:textId="77777777" w:rsidR="00D30B16" w:rsidRDefault="009A0210">
              <w:pPr>
                <w:tabs>
                  <w:tab w:val="left" w:pos="851"/>
                </w:tabs>
                <w:spacing w:line="360" w:lineRule="auto"/>
                <w:ind w:left="426"/>
                <w:rPr>
                  <w:rFonts w:eastAsia="Calibri"/>
                  <w:sz w:val="20"/>
                </w:rPr>
              </w:pPr>
              <w:r>
                <w:rPr>
                  <w:rFonts w:eastAsia="Calibri"/>
                  <w:noProof/>
                  <w:szCs w:val="22"/>
                  <w:lang w:eastAsia="lt-LT"/>
                </w:rPr>
                <mc:AlternateContent>
                  <mc:Choice Requires="wps">
                    <w:drawing>
                      <wp:anchor distT="0" distB="0" distL="114300" distR="114300" simplePos="0" relativeHeight="251710464" behindDoc="0" locked="0" layoutInCell="1" allowOverlap="1" wp14:anchorId="41828C81" wp14:editId="41828C82">
                        <wp:simplePos x="0" y="0"/>
                        <wp:positionH relativeFrom="column">
                          <wp:posOffset>247015</wp:posOffset>
                        </wp:positionH>
                        <wp:positionV relativeFrom="paragraph">
                          <wp:posOffset>240088</wp:posOffset>
                        </wp:positionV>
                        <wp:extent cx="225425" cy="226695"/>
                        <wp:effectExtent l="0" t="0" r="22225" b="2095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Rectangle 124" o:spid="_x0000_s1026" style="position:absolute;margin-left:19.45pt;margin-top:18.9pt;width:17.75pt;height:17.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7fC4eAIAAP8EAAAOAAAAZHJzL2Uyb0RvYy54bWysVNuO0zAQfUfiHyy/d3Mh7bZR09WqaRHS AisWPsC1ncbCsY3tNl0Q/87YaUvLviBEHhxfxjPnzJzx/O7QSbTn1gmtKpzdpBhxRTUTalvhL5/X oylGzhPFiNSKV/iZO3y3eP1q3puS57rVknGLwIlyZW8q3HpvyiRxtOUdcTfacAWHjbYd8bC024RZ 0oP3TiZ5mk6SXltmrKbcOdith0O8iP6bhlP/sWkc90hWGLD5ONo4bsKYLOak3FpiWkGPMMg/oOiI UBD07KomnqCdFS9cdYJa7XTjb6juEt00gvLIAdhk6R9snlpieOQCyXHmnCb3/9zSD/tHiwSD2uUF Rop0UKRPkDaitpKjsAkp6o0rwfLJPNpA0pkHTb86pPSyBTt+b63uW04YAMuCfXJ1ISwcXEWb/r1m 4J/svI7ZOjS2Cw4hD+gQi/J8Lgo/eERhM8/HRT7GiMJRnk8ms3GMQMrTZWOdf8t1h8KkwhbAR+dk /+B8AEPKk0mIpfRaSBnrLhXqA/HbNI03nJaChdNI0m43S2nRngTpxO8Y+MqsEx4ELEVX4enZiJQh GyvFYhhPhBzmAEWq4BzIAbjjbBDKj1k6W01X02JU5JPVqEjrenS/XhajyTq7Hddv6uWyzn4GnFlR toIxrgLUk2iz4u9EcWyfQW5n2V5RcpfM1/F7yTy5hhHTDKxO/8guyiBUflDQRrNnUIHVQxfCqwGT VtvvGPXQgRV233bEcozkOwVKmmVFEVo2LorxbQ4Le3myuTwhioKrCnuMhunSD22+M1ZsW4iUxRor fQ/qa0RURlDmgOqoWeiyyOD4IoQ2vlxHq9/v1uIXAAAA//8DAFBLAwQUAAYACAAAACEAVPAbgd4A AAAHAQAADwAAAGRycy9kb3ducmV2LnhtbEyPQUvDQBCF74L/YRnBi9hNTdqmMZsigpceBFspHrfZ MQndnQ3ZTRv/vePJnh7De7z5XrmZnBVnHELnScF8loBAqr3pqFHwuX97zEGEqMlo6wkV/GCATXV7 U+rC+At94HkXG8ElFAqtoI2xL6QMdYtOh5nvkdj79oPTkc+hkWbQFy53Vj4lyVI63RF/aHWPry3W p93oFGyzRfIVD3O/z0/p+n2wD4fldlTq/m56eQYRcYr/YfjDZ3SomOnoRzJBWAVpvuYk64oXsL/K MhBH1nQBsirlNX/1CwAA//8DAFBLAQItABQABgAIAAAAIQC2gziS/gAAAOEBAAATAAAAAAAAAAAA AAAAAAAAAABbQ29udGVudF9UeXBlc10ueG1sUEsBAi0AFAAGAAgAAAAhADj9If/WAAAAlAEAAAsA AAAAAAAAAAAAAAAALwEAAF9yZWxzLy5yZWxzUEsBAi0AFAAGAAgAAAAhALzt8Lh4AgAA/wQAAA4A AAAAAAAAAAAAAAAALgIAAGRycy9lMm9Eb2MueG1sUEsBAi0AFAAGAAgAAAAhAFTwG4HeAAAABwEA AA8AAAAAAAAAAAAAAAAA0gQAAGRycy9kb3ducmV2LnhtbFBLBQYAAAAABAAEAPMAAADdBQAAAAA= " filled="f" strokeweight="1pt"/>
                    </w:pict>
                  </mc:Fallback>
                </mc:AlternateContent>
              </w:r>
            </w:p>
            <w:p w14:paraId="41828652" w14:textId="77777777" w:rsidR="00D30B16" w:rsidRDefault="009A0210">
              <w:pPr>
                <w:tabs>
                  <w:tab w:val="left" w:pos="851"/>
                </w:tabs>
                <w:spacing w:line="360" w:lineRule="auto"/>
                <w:ind w:left="426"/>
                <w:rPr>
                  <w:rFonts w:eastAsia="Calibri"/>
                </w:rPr>
              </w:pPr>
              <w:r>
                <w:rPr>
                  <w:rFonts w:ascii="Arial" w:eastAsia="Calibri" w:hAnsi="Arial" w:cs="Arial"/>
                  <w:sz w:val="20"/>
                </w:rPr>
                <w:t>LS</w:t>
              </w:r>
              <w:r>
                <w:rPr>
                  <w:rFonts w:eastAsia="Calibri"/>
                </w:rPr>
                <w:tab/>
                <w:t xml:space="preserve">– labai stiprus, </w:t>
              </w:r>
              <w:r>
                <w:rPr>
                  <w:rFonts w:eastAsia="Calibri"/>
                  <w:i/>
                </w:rPr>
                <w:t>q</w:t>
              </w:r>
              <w:r>
                <w:rPr>
                  <w:rFonts w:eastAsia="Calibri"/>
                  <w:i/>
                  <w:vertAlign w:val="subscript"/>
                </w:rPr>
                <w:t>c</w:t>
              </w:r>
              <w:r>
                <w:rPr>
                  <w:rFonts w:eastAsia="Calibri"/>
                </w:rPr>
                <w:t xml:space="preserve"> &gt; 5,0 MN/m², MPa.</w:t>
              </w:r>
            </w:p>
            <w:p w14:paraId="41828653" w14:textId="77777777" w:rsidR="00D30B16" w:rsidRDefault="009A0210">
              <w:pPr>
                <w:tabs>
                  <w:tab w:val="left" w:pos="851"/>
                </w:tabs>
                <w:spacing w:line="360" w:lineRule="auto"/>
                <w:ind w:left="426"/>
                <w:rPr>
                  <w:rFonts w:eastAsia="Calibri"/>
                </w:rPr>
              </w:pPr>
              <w:r>
                <w:rPr>
                  <w:rFonts w:ascii="Arial" w:eastAsia="Calibri" w:hAnsi="Arial" w:cs="Arial"/>
                  <w:sz w:val="20"/>
                </w:rPr>
                <w:br w:type="page"/>
              </w:r>
            </w:p>
            <w:p w14:paraId="41828654" w14:textId="77777777" w:rsidR="00D30B16" w:rsidRDefault="009A0210">
              <w:pPr>
                <w:suppressAutoHyphens/>
                <w:ind w:left="7088" w:hanging="709"/>
                <w:jc w:val="both"/>
                <w:rPr>
                  <w:rFonts w:eastAsia="Calibri"/>
                  <w:iCs/>
                  <w:sz w:val="22"/>
                  <w:szCs w:val="22"/>
                </w:rPr>
              </w:pPr>
              <w:r>
                <w:rPr>
                  <w:rFonts w:eastAsia="Calibri"/>
                  <w:iCs/>
                  <w:sz w:val="22"/>
                  <w:szCs w:val="22"/>
                </w:rPr>
                <w:lastRenderedPageBreak/>
                <w:t>Automobilių kelių inžinerinių</w:t>
              </w:r>
            </w:p>
            <w:p w14:paraId="41828655"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656"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657"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658" w14:textId="77777777" w:rsidR="00D30B16" w:rsidRDefault="009A0210">
              <w:pPr>
                <w:suppressAutoHyphens/>
                <w:ind w:left="7088" w:hanging="709"/>
                <w:jc w:val="both"/>
                <w:rPr>
                  <w:rFonts w:eastAsia="Calibri"/>
                  <w:iCs/>
                  <w:sz w:val="22"/>
                  <w:szCs w:val="22"/>
                </w:rPr>
              </w:pPr>
              <w:r>
                <w:rPr>
                  <w:rFonts w:eastAsia="Calibri"/>
                  <w:iCs/>
                  <w:sz w:val="22"/>
                  <w:szCs w:val="22"/>
                </w:rPr>
                <w:t>10 priedo tęsinys</w:t>
              </w:r>
            </w:p>
            <w:p w14:paraId="41828659" w14:textId="0B378A23" w:rsidR="00D30B16" w:rsidRDefault="00EE25CA">
              <w:pPr>
                <w:rPr>
                  <w:sz w:val="10"/>
                  <w:szCs w:val="10"/>
                </w:rPr>
              </w:pPr>
            </w:p>
          </w:sdtContent>
        </w:sdt>
        <w:sdt>
          <w:sdtPr>
            <w:alias w:val="skirsnis"/>
            <w:tag w:val="part_770bb2b4c5d24f48821e9bea911a58ab"/>
            <w:id w:val="1897314813"/>
            <w:lock w:val="sdtLocked"/>
          </w:sdtPr>
          <w:sdtEndPr>
            <w:rPr>
              <w:sz w:val="10"/>
              <w:szCs w:val="10"/>
            </w:rPr>
          </w:sdtEndPr>
          <w:sdtContent>
            <w:p w14:paraId="4182865A" w14:textId="606FB54F" w:rsidR="00D30B16" w:rsidRDefault="00EE25CA">
              <w:pPr>
                <w:spacing w:line="360" w:lineRule="auto"/>
                <w:jc w:val="center"/>
                <w:rPr>
                  <w:rFonts w:eastAsia="Calibri"/>
                  <w:b/>
                  <w:sz w:val="26"/>
                  <w:szCs w:val="26"/>
                </w:rPr>
              </w:pPr>
              <w:sdt>
                <w:sdtPr>
                  <w:alias w:val="Pavadinimas"/>
                  <w:tag w:val="title_770bb2b4c5d24f48821e9bea911a58ab"/>
                  <w:id w:val="-976213158"/>
                  <w:lock w:val="sdtLocked"/>
                </w:sdtPr>
                <w:sdtEndPr/>
                <w:sdtContent>
                  <w:r w:rsidR="009A0210">
                    <w:rPr>
                      <w:rFonts w:eastAsia="Calibri"/>
                      <w:b/>
                      <w:sz w:val="26"/>
                      <w:szCs w:val="26"/>
                    </w:rPr>
                    <w:t>Gruntų sutartiniai ženklai pagal ISO 710-1 [11.59]</w:t>
                  </w:r>
                </w:sdtContent>
              </w:sdt>
            </w:p>
            <w:p w14:paraId="4182865B" w14:textId="77777777" w:rsidR="00D30B16" w:rsidRDefault="00D30B16">
              <w:pPr>
                <w:rPr>
                  <w:sz w:val="10"/>
                  <w:szCs w:val="10"/>
                </w:rPr>
              </w:pPr>
            </w:p>
            <w:p w14:paraId="4182865C" w14:textId="77777777" w:rsidR="00D30B16" w:rsidRDefault="00D30B16">
              <w:pPr>
                <w:spacing w:line="360" w:lineRule="auto"/>
                <w:jc w:val="center"/>
                <w:rPr>
                  <w:rFonts w:eastAsia="Calibri"/>
                  <w:b/>
                  <w:szCs w:val="24"/>
                </w:rPr>
              </w:pPr>
            </w:p>
            <w:tbl>
              <w:tblPr>
                <w:tblW w:w="0" w:type="auto"/>
                <w:tblInd w:w="28" w:type="dxa"/>
                <w:tblCellMar>
                  <w:left w:w="28" w:type="dxa"/>
                  <w:right w:w="28" w:type="dxa"/>
                </w:tblCellMar>
                <w:tblLook w:val="01E0" w:firstRow="1" w:lastRow="1" w:firstColumn="1" w:lastColumn="1" w:noHBand="0" w:noVBand="0"/>
              </w:tblPr>
              <w:tblGrid>
                <w:gridCol w:w="1985"/>
                <w:gridCol w:w="2693"/>
                <w:gridCol w:w="1985"/>
                <w:gridCol w:w="3003"/>
              </w:tblGrid>
              <w:tr w:rsidR="00D30B16" w14:paraId="41828661" w14:textId="77777777">
                <w:tc>
                  <w:tcPr>
                    <w:tcW w:w="1985" w:type="dxa"/>
                    <w:shd w:val="clear" w:color="auto" w:fill="auto"/>
                  </w:tcPr>
                  <w:p w14:paraId="4182865D"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92032" behindDoc="0" locked="0" layoutInCell="1" allowOverlap="1" wp14:anchorId="41828C83" wp14:editId="41828C84">
                          <wp:simplePos x="0" y="0"/>
                          <wp:positionH relativeFrom="character">
                            <wp:posOffset>0</wp:posOffset>
                          </wp:positionH>
                          <wp:positionV relativeFrom="line">
                            <wp:posOffset>0</wp:posOffset>
                          </wp:positionV>
                          <wp:extent cx="1097280" cy="575945"/>
                          <wp:effectExtent l="0" t="0" r="7620" b="0"/>
                          <wp:wrapNone/>
                          <wp:docPr id="212" name="Paveikslėlis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pic:cNvPicPr>
                                    <a:picLocks noChangeAspect="1" noChangeArrowheads="1"/>
                                  </pic:cNvPicPr>
                                </pic:nvPicPr>
                                <pic:blipFill>
                                  <a:blip r:embed="rId256">
                                    <a:extLst>
                                      <a:ext uri="{28A0092B-C50C-407E-A947-70E740481C1C}">
                                        <a14:useLocalDpi xmlns:a14="http://schemas.microsoft.com/office/drawing/2010/main" val="0"/>
                                      </a:ext>
                                    </a:extLst>
                                  </a:blip>
                                  <a:srcRect b="81551"/>
                                  <a:stretch>
                                    <a:fillRect/>
                                  </a:stretch>
                                </pic:blipFill>
                                <pic:spPr bwMode="auto">
                                  <a:xfrm>
                                    <a:off x="0" y="0"/>
                                    <a:ext cx="1097280" cy="57594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85" wp14:editId="41828C86">
                              <wp:extent cx="1098550" cy="576580"/>
                              <wp:effectExtent l="0" t="0" r="0" b="0"/>
                              <wp:docPr id="39" name="AutoShap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855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14" o:spid="_x0000_s1026" style="width:86.5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0IYAtgIAALsFAAAOAAAAZHJzL2Uyb0RvYy54bWysVF1v0zAUfUfiP1h+z/Ixp02ipdNoGoQ0 YNLgB7iJ01gkdrDdpgPx37l22q7dXhCQB8v2vTn34xzfm9t936EdU5pLkePwKsCIiUrWXGxy/PVL 6SUYaUNFTTspWI6fmMa3i7dvbsYhY5FsZVczhQBE6GwcctwaM2S+r6uW9VRfyYEJMDZS9dTAUW38 WtER0PvOj4Jg5o9S1YOSFdMabovJiBcOv2lYZT43jWYGdTmG3IxblVvXdvUXNzTbKDq0vDqkQf8i i55yAUFPUAU1FG0VfwXV80pJLRtzVcnel03DK+ZqgGrC4EU1jy0dmKsFmqOHU5v0/4OtPu0eFOJ1 jq9TjATtgaO7rZEuNApDYjs0DjoDx8fhQdka9XAvq28aCblsqdiwOz1An4F9ADheKSXHltEaUg0t hH+BYQ8a0NB6/ChrCEkhpOvfvlG9jQGdQXtH09OJJrY3qILLMEiTOAY2K7DF81mcOB59mh3/HpQ2 75nskd3kWEF6Dp3u7rWx2dDs6GKDCVnyrnNS6MTFBThONxAbfrU2m4Vj9mcapKtklRCPRLOVR4Ki 8O7KJfFmZTiPi+tiuSzCXzZuSLKW1zUTNsxRZSH5MxYPep/0cdKZlh2vLZxNSavNetkptKOg8tJ9 rudgeXbzL9NwTYBaXpQURiR4F6VeOUvmHilJ7KXzIPGCMH2XzgKSkqK8LOmeC/bvJaExx2kcxY6l s6Rf1Ba473VtNOu5gTnS8T7HycmJZlaCK1E7ag3l3bQ/a4VN/7kVQPeRaCdYq9FJ/mtZP4FelQQ5 gfJg4sGmleoHRiNMjxzr71uqGEbdBwGaT0NC7LhxBxLPIzioc8v63EJFBVA5NhhN26WZRtR2UHzT QqTQNUZI+zQb7iRs39CU1eF1wYRwlRymmR1B52fn9TxzF78BAAD//wMAUEsDBBQABgAIAAAAIQDK hF7J2wAAAAQBAAAPAAAAZHJzL2Rvd25yZXYueG1sTI9BS8NAEIXvgv9hGcGL2I0KWmMmRQpiEaGY as/T7JgEs7NpdpvEf+/Wi14ePN7w3jfZYrKtGrj3jROEq1kCiqV0ppEK4X3zdDkH5QOJodYJI3yz h0V+epJRatwobzwUoVKxRHxKCHUIXaq1L2u25GeuY4nZp+sthWj7SpuexlhuW32dJLfaUiNxoaaO lzWXX8XBIozlethuXp/1+mK7crJf7ZfFxwvi+dn0+AAq8BT+juGIH9Ehj0w7dxDjVYsQHwm/eszu bqLdIdwnc9B5pv/D5z8AAAD//wMAUEsBAi0AFAAGAAgAAAAhALaDOJL+AAAA4QEAABMAAAAAAAAA AAAAAAAAAAAAAFtDb250ZW50X1R5cGVzXS54bWxQSwECLQAUAAYACAAAACEAOP0h/9YAAACUAQAA CwAAAAAAAAAAAAAAAAAvAQAAX3JlbHMvLnJlbHNQSwECLQAUAAYACAAAACEAt9CGALYCAAC7BQAA DgAAAAAAAAAAAAAAAAAuAgAAZHJzL2Uyb0RvYy54bWxQSwECLQAUAAYACAAAACEAyoReydsAAAAE AQAADwAAAAAAAAAAAAAAAAAQBQAAZHJzL2Rvd25yZXYueG1sUEsFBgAAAAAEAAQA8wAAABgGAAAA AA== " filled="f" stroked="f">
                              <o:lock v:ext="edit" aspectratio="t"/>
                              <w10:anchorlock/>
                            </v:rect>
                          </w:pict>
                        </mc:Fallback>
                      </mc:AlternateContent>
                    </w:r>
                  </w:p>
                </w:tc>
                <w:tc>
                  <w:tcPr>
                    <w:tcW w:w="2693" w:type="dxa"/>
                    <w:shd w:val="clear" w:color="auto" w:fill="auto"/>
                    <w:vAlign w:val="center"/>
                  </w:tcPr>
                  <w:p w14:paraId="4182865E" w14:textId="77777777" w:rsidR="00D30B16" w:rsidRDefault="009A0210">
                    <w:pPr>
                      <w:tabs>
                        <w:tab w:val="left" w:pos="-3544"/>
                        <w:tab w:val="left" w:pos="142"/>
                      </w:tabs>
                      <w:rPr>
                        <w:rFonts w:eastAsia="Calibri"/>
                      </w:rPr>
                    </w:pPr>
                    <w:r>
                      <w:t>–</w:t>
                    </w:r>
                    <w:r>
                      <w:tab/>
                    </w:r>
                    <w:r>
                      <w:rPr>
                        <w:rFonts w:eastAsia="Calibri"/>
                      </w:rPr>
                      <w:t>rieduliai;</w:t>
                    </w:r>
                  </w:p>
                </w:tc>
                <w:tc>
                  <w:tcPr>
                    <w:tcW w:w="1985" w:type="dxa"/>
                    <w:shd w:val="clear" w:color="auto" w:fill="auto"/>
                    <w:vAlign w:val="center"/>
                  </w:tcPr>
                  <w:p w14:paraId="4182865F"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81792" behindDoc="0" locked="0" layoutInCell="1" allowOverlap="1" wp14:anchorId="41828C87" wp14:editId="41828C88">
                          <wp:simplePos x="0" y="0"/>
                          <wp:positionH relativeFrom="character">
                            <wp:posOffset>0</wp:posOffset>
                          </wp:positionH>
                          <wp:positionV relativeFrom="line">
                            <wp:posOffset>0</wp:posOffset>
                          </wp:positionV>
                          <wp:extent cx="1038225" cy="619125"/>
                          <wp:effectExtent l="0" t="0" r="9525" b="9525"/>
                          <wp:wrapNone/>
                          <wp:docPr id="213" name="Paveikslėlis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038225" cy="61912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89" wp14:editId="41828C8A">
                              <wp:extent cx="1037590" cy="622300"/>
                              <wp:effectExtent l="0" t="0" r="0" b="0"/>
                              <wp:docPr id="38" name="AutoShap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759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15" o:spid="_x0000_s1026" style="width:81.7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Ep5HtgIAALsFAAAOAAAAZHJzL2Uyb0RvYy54bWysVF1vmzAUfZ+0/2D5nfIRSAIqqdoQpknd VqnbD3DABGtge7YT0lX777s2SZq0L9M2Hizb93Luxzm+1zf7vkM7qjQTPMfhVYAR5ZWoGd/k+NvX 0ptjpA3hNekEpzl+ohrfLN6/ux5kRiPRiq6mCgEI19kgc9waIzPf11VLe6KvhKQcjI1QPTFwVBu/ VmQA9L7zoyCY+oNQtVSiolrDbTEa8cLhNw2tzJem0dSgLseQm3Grcuvarv7immQbRWTLqkMa5C+y 6AnjEPQEVRBD0FaxN1A9q5TQojFXleh90TSsoq4GqCYMXlXz2BJJXS3QHC1PbdL/D7b6vHtQiNU5 ngBTnPTA0e3WCBcahWFiOzRInYHjo3xQtkYt70X1XSMuli3hG3qrJfQZ2AeA45VSYmgpqSHV0EL4 Fxj2oAENrYdPooaQBEK6/u0b1dsY0Bm0dzQ9nWiie4MquAyDySxJgc0KbNMomgSOR59kx7+l0uYD FT2ymxwrSM+hk929NjYbkh1dbDAuStZ1Tgodv7gAx/EGYsOv1mazcMw+p0G6mq/msRdH05UXB0Xh 3ZbL2JuW4SwpJsVyWYS/bNwwzlpW15TbMEeVhfGfsXjQ+6iPk8606Fht4WxKWm3Wy06hHQGVl+5z PQfLi5t/mYZrAtTyqqQwioO7KPXK6XzmxWWceOksmHtBmN6l0yBO46K8LOmecfrvJaEhx2kSJY6l s6Rf1Ra4721tJOuZgTnSsT7H85MTyawEV7x21BrCunF/1gqb/ksrgO4j0U6wVqOj/NeifgK9KgFy AuXBxINNK9RPjAaYHjnWP7ZEUYy6jxw0n4ZxbMeNO8TJLIKDOreszy2EVwCVY4PRuF2acURtpWKb FiKFrjFc2KfZMCdh+4bGrA6vCyaEq+QwzewIOj87r5eZu/gNAAD//wMAUEsDBBQABgAIAAAAIQCc /WJf3QAAAAQBAAAPAAAAZHJzL2Rvd25yZXYueG1sTI9Pa8JAEMXvBb/DMkIvpW76B9E0GxGhVEpB GqvnMTtNgtnZmF2T9Nt37cVeBh7v8d5vksVgatFR6yrLCh4mEQji3OqKCwVf29f7GQjnkTXWlknB DzlYpKObBGNte/6kLvOFCCXsYlRQet/EUrq8JINuYhvi4H3b1qAPsi2kbrEP5aaWj1E0lQYrDgsl NrQqKT9mZ6OgzzfdfvvxJjd3+7Xl0/q0ynbvSt2Oh+ULCE+Dv4bhgh/QIQ1MB3tm7UStIDzi/+7F mz49gzgomM8ikGki/8OnvwAAAP//AwBQSwECLQAUAAYACAAAACEAtoM4kv4AAADhAQAAEwAAAAAA AAAAAAAAAAAAAAAAW0NvbnRlbnRfVHlwZXNdLnhtbFBLAQItABQABgAIAAAAIQA4/SH/1gAAAJQB AAALAAAAAAAAAAAAAAAAAC8BAABfcmVscy8ucmVsc1BLAQItABQABgAIAAAAIQDwEp5HtgIAALsF AAAOAAAAAAAAAAAAAAAAAC4CAABkcnMvZTJvRG9jLnhtbFBLAQItABQABgAIAAAAIQCc/WJf3QAA AAQBAAAPAAAAAAAAAAAAAAAAABAFAABkcnMvZG93bnJldi54bWxQSwUGAAAAAAQABADzAAAAGgYA AAAA " filled="f" stroked="f">
                              <o:lock v:ext="edit" aspectratio="t"/>
                              <w10:anchorlock/>
                            </v:rect>
                          </w:pict>
                        </mc:Fallback>
                      </mc:AlternateContent>
                    </w:r>
                  </w:p>
                </w:tc>
                <w:tc>
                  <w:tcPr>
                    <w:tcW w:w="3003" w:type="dxa"/>
                    <w:shd w:val="clear" w:color="auto" w:fill="auto"/>
                    <w:vAlign w:val="center"/>
                  </w:tcPr>
                  <w:p w14:paraId="41828660" w14:textId="77777777" w:rsidR="00D30B16" w:rsidRDefault="009A0210">
                    <w:pPr>
                      <w:tabs>
                        <w:tab w:val="left" w:pos="-3544"/>
                        <w:tab w:val="left" w:pos="142"/>
                      </w:tabs>
                      <w:rPr>
                        <w:rFonts w:eastAsia="Calibri"/>
                        <w:sz w:val="26"/>
                        <w:szCs w:val="26"/>
                      </w:rPr>
                    </w:pPr>
                    <w:r>
                      <w:rPr>
                        <w:sz w:val="26"/>
                        <w:szCs w:val="26"/>
                      </w:rPr>
                      <w:t>–</w:t>
                    </w:r>
                    <w:r>
                      <w:rPr>
                        <w:sz w:val="26"/>
                        <w:szCs w:val="26"/>
                      </w:rPr>
                      <w:tab/>
                    </w:r>
                    <w:r>
                      <w:rPr>
                        <w:rFonts w:eastAsia="Calibri"/>
                      </w:rPr>
                      <w:t>smulkus</w:t>
                    </w:r>
                    <w:r>
                      <w:rPr>
                        <w:rFonts w:eastAsia="Calibri"/>
                        <w:sz w:val="26"/>
                        <w:szCs w:val="26"/>
                      </w:rPr>
                      <w:t xml:space="preserve"> smėlis;</w:t>
                    </w:r>
                  </w:p>
                </w:tc>
              </w:tr>
              <w:tr w:rsidR="00D30B16" w14:paraId="41828666" w14:textId="77777777">
                <w:tc>
                  <w:tcPr>
                    <w:tcW w:w="1985" w:type="dxa"/>
                    <w:shd w:val="clear" w:color="auto" w:fill="auto"/>
                  </w:tcPr>
                  <w:p w14:paraId="41828662"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91008" behindDoc="0" locked="0" layoutInCell="1" allowOverlap="1" wp14:anchorId="41828C8B" wp14:editId="41828C8C">
                          <wp:simplePos x="0" y="0"/>
                          <wp:positionH relativeFrom="character">
                            <wp:posOffset>0</wp:posOffset>
                          </wp:positionH>
                          <wp:positionV relativeFrom="line">
                            <wp:posOffset>0</wp:posOffset>
                          </wp:positionV>
                          <wp:extent cx="1097280" cy="636270"/>
                          <wp:effectExtent l="0" t="0" r="7620" b="0"/>
                          <wp:wrapNone/>
                          <wp:docPr id="214" name="Paveikslėlis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256">
                                    <a:extLst>
                                      <a:ext uri="{28A0092B-C50C-407E-A947-70E740481C1C}">
                                        <a14:useLocalDpi xmlns:a14="http://schemas.microsoft.com/office/drawing/2010/main" val="0"/>
                                      </a:ext>
                                    </a:extLst>
                                  </a:blip>
                                  <a:srcRect t="18491" b="61127"/>
                                  <a:stretch>
                                    <a:fillRect/>
                                  </a:stretch>
                                </pic:blipFill>
                                <pic:spPr bwMode="auto">
                                  <a:xfrm>
                                    <a:off x="0" y="0"/>
                                    <a:ext cx="1097280" cy="63627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8D" wp14:editId="41828C8E">
                              <wp:extent cx="1098550" cy="637540"/>
                              <wp:effectExtent l="0" t="0" r="0" b="0"/>
                              <wp:docPr id="37" name="AutoShap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855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16" o:spid="_x0000_s1026" style="width:86.5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LoSqtwIAALsFAAAOAAAAZHJzL2Uyb0RvYy54bWysVF1v0zAUfUfiP1h+z/Ixp02ipdNoGoQ0 YNLgB7iJ01gkdrDdpgPx37l22q7dXhCQB8v2vTn34xzfm9t936EdU5pLkePwKsCIiUrWXGxy/PVL 6SUYaUNFTTspWI6fmMa3i7dvbsYhY5FsZVczhQBE6GwcctwaM2S+r6uW9VRfyYEJMDZS9dTAUW38 WtER0PvOj4Jg5o9S1YOSFdMabovJiBcOv2lYZT43jWYGdTmG3IxblVvXdvUXNzTbKDq0vDqkQf8i i55yAUFPUAU1FG0VfwXV80pJLRtzVcnel03DK+ZqgGrC4EU1jy0dmKsFmqOHU5v0/4OtPu0eFOJ1 jq/nGAnaA0d3WyNdaBSGM9uhcdAZOD4OD8rWqId7WX3TSMhlS8WG3ekB+gzsA8DxSik5tozWkGpo IfwLDHvQgIbW40dZQ0gKIV3/9o3qbQzoDNo7mp5ONLG9QRVchkGaxDGwWYFtdj2PiePRp9nx70Fp 857JHtlNjhWk59Dp7l4bmw3Nji42mJAl7zonhU5cXIDjdAOx4Vdrs1k4Zn+mQbpKVgnxSDRbeSQo Cu+uXBJvVobzuLgulssi/GXjhiRreV0zYcMcVRaSP2PxoPdJHyedadnx2sLZlLTarJedQjsKKi/d 53oOlmc3/zIN1wSo5UVJYUSCd1HqlbNk7pGSxF46DxIvCNN36SwgKSnKy5LuuWD/XhIac5zGUexY Okv6RW2B+17XRrOeG5gjHe9znJycaGYluBK1o9ZQ3k37s1bY9J9bAXQfiXaCtRqd5L+W9RPoVUmQ EygPJh5sWql+YDTC9Mix/r6limHUfRCg+TQkIEpk3IHE8wgO6tyyPrdQUQFUjg1G03ZpphG1HRTf tBApdI0R0j7NhjsJ2zc0ZXV4XTAhXCWHaWZH0PnZeT3P3MVvAAAA//8DAFBLAwQUAAYACAAAACEA +HrXrtwAAAAFAQAADwAAAGRycy9kb3ducmV2LnhtbEyPT0vDQBDF70K/wzKCF7G7/qFKzKZIQSwi lKba8zY7JqHZ2TS7TeK3d+rFXoZ5vOHN76Xz0TWixy7UnjTcThUIpMLbmkoNn5vXmycQIRqypvGE Gn4wwDybXKQmsX6gNfZ5LAWHUEiMhirGNpEyFBU6E6a+RWLv23fORJZdKW1nBg53jbxTaiadqYk/ VKbFRYXFPj86DUOx6rebjze5ut4uPR2Wh0X+9a711eX48gwi4hj/j+GEz+iQMdPOH8kG0WjgIvFv nrzHe5Y7XpR6AJml8pw++wUAAP//AwBQSwECLQAUAAYACAAAACEAtoM4kv4AAADhAQAAEwAAAAAA AAAAAAAAAAAAAAAAW0NvbnRlbnRfVHlwZXNdLnhtbFBLAQItABQABgAIAAAAIQA4/SH/1gAAAJQB AAALAAAAAAAAAAAAAAAAAC8BAABfcmVscy8ucmVsc1BLAQItABQABgAIAAAAIQARLoSqtwIAALsF AAAOAAAAAAAAAAAAAAAAAC4CAABkcnMvZTJvRG9jLnhtbFBLAQItABQABgAIAAAAIQD4eteu3AAA AAUBAAAPAAAAAAAAAAAAAAAAABEFAABkcnMvZG93bnJldi54bWxQSwUGAAAAAAQABADzAAAAGgYA AAAA " filled="f" stroked="f">
                              <o:lock v:ext="edit" aspectratio="t"/>
                              <w10:anchorlock/>
                            </v:rect>
                          </w:pict>
                        </mc:Fallback>
                      </mc:AlternateContent>
                    </w:r>
                  </w:p>
                </w:tc>
                <w:tc>
                  <w:tcPr>
                    <w:tcW w:w="2693" w:type="dxa"/>
                    <w:shd w:val="clear" w:color="auto" w:fill="auto"/>
                    <w:vAlign w:val="center"/>
                  </w:tcPr>
                  <w:p w14:paraId="41828663" w14:textId="77777777" w:rsidR="00D30B16" w:rsidRDefault="009A0210">
                    <w:pPr>
                      <w:tabs>
                        <w:tab w:val="left" w:pos="142"/>
                        <w:tab w:val="left" w:pos="360"/>
                      </w:tabs>
                      <w:ind w:left="360" w:hanging="360"/>
                      <w:rPr>
                        <w:rFonts w:eastAsia="Calibri"/>
                      </w:rPr>
                    </w:pPr>
                    <w:r>
                      <w:t>–</w:t>
                    </w:r>
                    <w:r>
                      <w:tab/>
                    </w:r>
                    <w:r>
                      <w:rPr>
                        <w:rFonts w:eastAsia="Calibri"/>
                      </w:rPr>
                      <w:t>gargždas;</w:t>
                    </w:r>
                  </w:p>
                </w:tc>
                <w:tc>
                  <w:tcPr>
                    <w:tcW w:w="1985" w:type="dxa"/>
                    <w:shd w:val="clear" w:color="auto" w:fill="auto"/>
                    <w:vAlign w:val="center"/>
                  </w:tcPr>
                  <w:p w14:paraId="41828664"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80768" behindDoc="0" locked="0" layoutInCell="1" allowOverlap="1" wp14:anchorId="41828C8F" wp14:editId="41828C90">
                          <wp:simplePos x="0" y="0"/>
                          <wp:positionH relativeFrom="character">
                            <wp:posOffset>0</wp:posOffset>
                          </wp:positionH>
                          <wp:positionV relativeFrom="line">
                            <wp:posOffset>0</wp:posOffset>
                          </wp:positionV>
                          <wp:extent cx="1047750" cy="619125"/>
                          <wp:effectExtent l="0" t="0" r="0" b="9525"/>
                          <wp:wrapNone/>
                          <wp:docPr id="215" name="Paveikslėlis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91" wp14:editId="41828C92">
                              <wp:extent cx="1045210" cy="622300"/>
                              <wp:effectExtent l="0" t="0" r="0" b="0"/>
                              <wp:docPr id="36" name="AutoShap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521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17" o:spid="_x0000_s1026" style="width:82.3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YZaDtgIAALsFAAAOAAAAZHJzL2Uyb0RvYy54bWysVF1vmzAUfZ+0/2D5nYKp8wEqqboQpknd VqnbD3DABGtgM9sJ6ab9912bJE3al2kbD5btezn34xzfm9t916Id10YomWFyFWHEZakqITcZ/vql COYYGctkxVoleYafuMG3i7dvboY+5bFqVFtxjQBEmnToM9xY26dhaMqGd8xcqZ5LMNZKd8zCUW/C SrMB0Ls2jKNoGg5KV71WJTcGbvPRiBcev655aT/XteEWtRmG3KxftV/Xbg0XNyzdaNY3ojykwf4i i44JCUFPUDmzDG21eAXViVIro2p7VaouVHUtSu5rgGpI9KKax4b13NcCzTH9qU3m/8GWn3YPGokq w9dTjCTrgKO7rVU+NCJk5jo09CYFx8f+QbsaTX+vym8GSbVsmNzwO9NDn4F9ADheaa2GhrMKUiUO IrzAcAcDaGg9fFQVhGQQ0vdvX+vOxYDOoL2n6elEE99bVMIliegkJsBmCbZpHF9HnseQpce/e23s e6465DYZ1pCeR2e7e2NdNiw9urhgUhWibb0UWnlxAY7jDcSGX53NZeGZ/ZlEyWq+mtOAxtNVQKM8 D+6KJQ2mBZlN8ut8uczJLxeX0LQRVcWlC3NUGaF/xuJB76M+TjozqhWVg3MpGb1ZL1uNdgxUXvjP 9xwsz27hZRq+CVDLi5JITKN3cRIU0/ksoAWdBMksmgcRSd4l04gmNC8uS7oXkv97SWjIcDKJJ56l s6Rf1Bb573VtLO2EhTnSii7D85MTS50EV7Ly1Fom2nF/1gqX/nMrgO4j0V6wTqOj/NeqegK9agVy AuXBxINNo/QPjAaYHhk237dMc4zaDxI0nxBK3bjxBzqZxXDQ55b1uYXJEqAybDEat0s7jqhtr8Wm gUjEN0Yq9zRr4SXs3tCY1eF1wYTwlRymmRtB52fv9TxzF78BAAD//wMAUEsDBBQABgAIAAAAIQBN OHOG3AAAAAQBAAAPAAAAZHJzL2Rvd25yZXYueG1sTI9BS8NAEIXvQv/DMoVexG4sEmqaTZGCWEQo prbnaXZMgtnZNLtN4r9360UvA4/3eO+bdD2aRvTUudqygvt5BIK4sLrmUsHH/vluCcJ5ZI2NZVLw TQ7W2eQmxUTbgd+pz30pQgm7BBVU3reJlK6oyKCb25Y4eJ+2M+iD7EqpOxxCuWnkIopiabDmsFBh S5uKiq/8YhQMxa4/7t9e5O72uLV83p43+eFVqdl0fFqB8DT6vzBc8QM6ZIHpZC+snWgUhEf87716 8UMM4qTgcRmBzFL5Hz77AQAA//8DAFBLAQItABQABgAIAAAAIQC2gziS/gAAAOEBAAATAAAAAAAA AAAAAAAAAAAAAABbQ29udGVudF9UeXBlc10ueG1sUEsBAi0AFAAGAAgAAAAhADj9If/WAAAAlAEA AAsAAAAAAAAAAAAAAAAALwEAAF9yZWxzLy5yZWxzUEsBAi0AFAAGAAgAAAAhAFFhloO2AgAAuwUA AA4AAAAAAAAAAAAAAAAALgIAAGRycy9lMm9Eb2MueG1sUEsBAi0AFAAGAAgAAAAhAE04c4bcAAAA BAEAAA8AAAAAAAAAAAAAAAAAEAUAAGRycy9kb3ducmV2LnhtbFBLBQYAAAAABAAEAPMAAAAZBgAA AAA= " filled="f" stroked="f">
                              <o:lock v:ext="edit" aspectratio="t"/>
                              <w10:anchorlock/>
                            </v:rect>
                          </w:pict>
                        </mc:Fallback>
                      </mc:AlternateContent>
                    </w:r>
                  </w:p>
                </w:tc>
                <w:tc>
                  <w:tcPr>
                    <w:tcW w:w="3003" w:type="dxa"/>
                    <w:shd w:val="clear" w:color="auto" w:fill="auto"/>
                    <w:vAlign w:val="center"/>
                  </w:tcPr>
                  <w:p w14:paraId="41828665" w14:textId="77777777" w:rsidR="00D30B16" w:rsidRDefault="009A0210">
                    <w:pPr>
                      <w:tabs>
                        <w:tab w:val="left" w:pos="-3544"/>
                        <w:tab w:val="left" w:pos="142"/>
                      </w:tabs>
                      <w:rPr>
                        <w:rFonts w:eastAsia="Calibri"/>
                        <w:sz w:val="26"/>
                        <w:szCs w:val="26"/>
                      </w:rPr>
                    </w:pPr>
                    <w:r>
                      <w:rPr>
                        <w:sz w:val="26"/>
                        <w:szCs w:val="26"/>
                      </w:rPr>
                      <w:t>–</w:t>
                    </w:r>
                    <w:r>
                      <w:rPr>
                        <w:sz w:val="26"/>
                        <w:szCs w:val="26"/>
                      </w:rPr>
                      <w:tab/>
                    </w:r>
                    <w:r>
                      <w:rPr>
                        <w:rFonts w:eastAsia="Calibri"/>
                      </w:rPr>
                      <w:t>dulkingas</w:t>
                    </w:r>
                    <w:r>
                      <w:rPr>
                        <w:rFonts w:eastAsia="Calibri"/>
                        <w:sz w:val="26"/>
                        <w:szCs w:val="26"/>
                      </w:rPr>
                      <w:t xml:space="preserve"> smėlis;</w:t>
                    </w:r>
                  </w:p>
                </w:tc>
              </w:tr>
              <w:tr w:rsidR="00D30B16" w14:paraId="4182866B" w14:textId="77777777">
                <w:tc>
                  <w:tcPr>
                    <w:tcW w:w="1985" w:type="dxa"/>
                    <w:shd w:val="clear" w:color="auto" w:fill="auto"/>
                  </w:tcPr>
                  <w:p w14:paraId="41828667"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89984" behindDoc="0" locked="0" layoutInCell="1" allowOverlap="1" wp14:anchorId="41828C93" wp14:editId="41828C94">
                          <wp:simplePos x="0" y="0"/>
                          <wp:positionH relativeFrom="character">
                            <wp:posOffset>0</wp:posOffset>
                          </wp:positionH>
                          <wp:positionV relativeFrom="line">
                            <wp:posOffset>0</wp:posOffset>
                          </wp:positionV>
                          <wp:extent cx="1097280" cy="661670"/>
                          <wp:effectExtent l="0" t="0" r="7620" b="5080"/>
                          <wp:wrapNone/>
                          <wp:docPr id="216" name="Paveikslėlis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pic:cNvPicPr>
                                    <a:picLocks noChangeAspect="1" noChangeArrowheads="1"/>
                                  </pic:cNvPicPr>
                                </pic:nvPicPr>
                                <pic:blipFill>
                                  <a:blip r:embed="rId256">
                                    <a:extLst>
                                      <a:ext uri="{28A0092B-C50C-407E-A947-70E740481C1C}">
                                        <a14:useLocalDpi xmlns:a14="http://schemas.microsoft.com/office/drawing/2010/main" val="0"/>
                                      </a:ext>
                                    </a:extLst>
                                  </a:blip>
                                  <a:srcRect t="38995" b="39809"/>
                                  <a:stretch>
                                    <a:fillRect/>
                                  </a:stretch>
                                </pic:blipFill>
                                <pic:spPr bwMode="auto">
                                  <a:xfrm>
                                    <a:off x="0" y="0"/>
                                    <a:ext cx="1097280" cy="66167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95" wp14:editId="41828C96">
                              <wp:extent cx="1098550" cy="661035"/>
                              <wp:effectExtent l="0" t="0" r="0" b="0"/>
                              <wp:docPr id="35" name="AutoShap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855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18" o:spid="_x0000_s1026" style="width:86.5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lqLatAIAALsFAAAOAAAAZHJzL2Uyb0RvYy54bWysVFFvmzAQfp+0/2D5nYIpJIBKqi6EaVK3 Ver2AxwwwRrYzHZCumn/fWeTpEn7Mm3jwbLvzHf33X2+m9t936EdU5pLkWNyFWDERCVrLjY5/vql 9BKMtKGipp0ULMdPTOPbxds3N+OQsVC2squZQgAidDYOOW6NGTLf11XLeqqv5MAEOBupemrgqDZ+ regI6H3nh0Ew80ep6kHJimkN1mJy4oXDbxpWmc9No5lBXY4hN+NW5da1Xf3FDc02ig4trw5p0L/I oqdcQNATVEENRVvFX0H1vFJSy8ZcVbL3ZdPwijkOwIYEL9g8tnRgjgsURw+nMun/B1t92j0oxOsc X8cYCdpDj+62RrrQiJDEVmgcdAYXH4cHZTnq4V5W3zQSctlSsWF3eoA6Q/cB4GhSSo4tozWkSiyE f4FhDxrQ0Hr8KGsISSGkq9++Ub2NAZVBe9emp1Ob2N6gCowkSJM4hm5W4JvNSACp2xA0O/49KG3e M9kju8mxgvQcOt3dazNdPV6xwYQsedeBnWaduDAA5mSB2PCr9dksXGd/pkG6SlZJ5EXhbOVFQVF4 d+Uy8mYlmcfFdbFcFuSXjUuirOV1zYQNc1QZif6siwe9T/o46UzLjtcWzqak1Wa97BTaUVB56b5D Qc6u+ZdpuHoBlxeUSBgF78LUK2fJ3IvKKPbSeZB4AUnfpbMgSqOivKR0zwX7d0pozHEah7Hr0lnS L7gF7nvNjWY9NzBHOt7nODldopmV4ErUrrWG8m7an5XCpv9cCmj3sdFOsFajk/zXsn4CvSoJcgLl wcSDTSvVD4xGmB451t+3VDGMug8CNJ+SKLLjxh2ieB7CQZ171uceKiqAyrHBaNouzTSitoPimxYi EVcYIe3TbLiTsH1DU1aH1wUTwjE5TDM7gs7P7tbzzF38BgAA//8DAFBLAwQUAAYACAAAACEAGxyw 3tsAAAAFAQAADwAAAGRycy9kb3ducmV2LnhtbEyPQUvDQBCF74L/YRnBi9hNVVRiNkUKYhGhmGrP 0+yYBLOzaXabxH/v1Itehnm84c33ssXkWjVQHxrPBuazBBRx6W3DlYH3zdPlPagQkS22nsnANwVY 5KcnGabWj/xGQxErJSEcUjRQx9ilWoeyJodh5jti8T597zCK7Cttexwl3LX6KklutcOG5UONHS1r Kr+KgzMwluthu3l91uuL7crzfrVfFh8vxpyfTY8PoCJN8e8YjviCDrkw7fyBbVCtASkSf+fRu7sW uZMluZmDzjP9nz7/AQAA//8DAFBLAQItABQABgAIAAAAIQC2gziS/gAAAOEBAAATAAAAAAAAAAAA AAAAAAAAAABbQ29udGVudF9UeXBlc10ueG1sUEsBAi0AFAAGAAgAAAAhADj9If/WAAAAlAEAAAsA AAAAAAAAAAAAAAAALwEAAF9yZWxzLy5yZWxzUEsBAi0AFAAGAAgAAAAhACiWotq0AgAAuwUAAA4A AAAAAAAAAAAAAAAALgIAAGRycy9lMm9Eb2MueG1sUEsBAi0AFAAGAAgAAAAhABscsN7bAAAABQEA AA8AAAAAAAAAAAAAAAAADgUAAGRycy9kb3ducmV2LnhtbFBLBQYAAAAABAAEAPMAAAAWBgAAAAA= " filled="f" stroked="f">
                              <o:lock v:ext="edit" aspectratio="t"/>
                              <w10:anchorlock/>
                            </v:rect>
                          </w:pict>
                        </mc:Fallback>
                      </mc:AlternateContent>
                    </w:r>
                  </w:p>
                </w:tc>
                <w:tc>
                  <w:tcPr>
                    <w:tcW w:w="2693" w:type="dxa"/>
                    <w:shd w:val="clear" w:color="auto" w:fill="auto"/>
                    <w:vAlign w:val="center"/>
                  </w:tcPr>
                  <w:p w14:paraId="41828668" w14:textId="77777777" w:rsidR="00D30B16" w:rsidRDefault="009A0210">
                    <w:pPr>
                      <w:tabs>
                        <w:tab w:val="left" w:pos="142"/>
                        <w:tab w:val="left" w:pos="360"/>
                      </w:tabs>
                      <w:ind w:left="360" w:hanging="360"/>
                      <w:rPr>
                        <w:rFonts w:eastAsia="Calibri"/>
                        <w:szCs w:val="22"/>
                      </w:rPr>
                    </w:pPr>
                    <w:r>
                      <w:rPr>
                        <w:szCs w:val="22"/>
                      </w:rPr>
                      <w:t>–</w:t>
                    </w:r>
                    <w:r>
                      <w:rPr>
                        <w:szCs w:val="22"/>
                      </w:rPr>
                      <w:tab/>
                    </w:r>
                    <w:r>
                      <w:rPr>
                        <w:rFonts w:eastAsia="Calibri"/>
                        <w:szCs w:val="22"/>
                      </w:rPr>
                      <w:t>bituminė danga;</w:t>
                    </w:r>
                  </w:p>
                </w:tc>
                <w:tc>
                  <w:tcPr>
                    <w:tcW w:w="1985" w:type="dxa"/>
                    <w:shd w:val="clear" w:color="auto" w:fill="auto"/>
                    <w:vAlign w:val="center"/>
                  </w:tcPr>
                  <w:p w14:paraId="41828669"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79744" behindDoc="0" locked="0" layoutInCell="1" allowOverlap="1" wp14:anchorId="41828C97" wp14:editId="41828C98">
                          <wp:simplePos x="0" y="0"/>
                          <wp:positionH relativeFrom="character">
                            <wp:posOffset>0</wp:posOffset>
                          </wp:positionH>
                          <wp:positionV relativeFrom="line">
                            <wp:posOffset>0</wp:posOffset>
                          </wp:positionV>
                          <wp:extent cx="1048385" cy="598170"/>
                          <wp:effectExtent l="0" t="0" r="0" b="0"/>
                          <wp:wrapNone/>
                          <wp:docPr id="217" name="Paveikslėlis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259">
                                    <a:extLst>
                                      <a:ext uri="{28A0092B-C50C-407E-A947-70E740481C1C}">
                                        <a14:useLocalDpi xmlns:a14="http://schemas.microsoft.com/office/drawing/2010/main" val="0"/>
                                      </a:ext>
                                    </a:extLst>
                                  </a:blip>
                                  <a:srcRect b="67796"/>
                                  <a:stretch>
                                    <a:fillRect/>
                                  </a:stretch>
                                </pic:blipFill>
                                <pic:spPr bwMode="auto">
                                  <a:xfrm>
                                    <a:off x="0" y="0"/>
                                    <a:ext cx="1048385" cy="598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99" wp14:editId="41828C9A">
                              <wp:extent cx="1045210" cy="599440"/>
                              <wp:effectExtent l="0" t="0" r="0" b="0"/>
                              <wp:docPr id="34" name="AutoShap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521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19" o:spid="_x0000_s1026" style="width:82.3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f2t2tQIAALsFAAAOAAAAZHJzL2Uyb0RvYy54bWysVF1vmzAUfZ+0/2D5nYKp8wEqqboQpknd VqnbD3DABGtgM9sJ6ab9912bJE3al2kbD5btezn34xzfm9t916Id10YomWFyFWHEZakqITcZ/vql COYYGctkxVoleYafuMG3i7dvboY+5bFqVFtxjQBEmnToM9xY26dhaMqGd8xcqZ5LMNZKd8zCUW/C SrMB0Ls2jKNoGg5KV71WJTcGbvPRiBcev655aT/XteEWtRmG3KxftV/Xbg0XNyzdaNY3ojykwf4i i44JCUFPUDmzDG21eAXViVIro2p7VaouVHUtSu5rgGpI9KKax4b13NcCzTH9qU3m/8GWn3YPGokq w9cUI8k64Ohua5UPjQhJXIeG3qTg+Ng/aFej6e9V+c0gqZYNkxt+Z3roM7APAMcrrdXQcFZBqsRB hBcY7mAADa2Hj6qCkAxC+v7ta925GNAZtPc0PZ1o4nuLSrgkEZ3EBNgswTZJEko9jyFLj3/32tj3 XHXIbTKsIT2Pznb3xrpsWHp0ccGkKkTbeim08uICHMcbiA2/OpvLwjP7M4mS1Xw1pwGNp6uARnke 3BVLGkwLMpvk1/lymZNfLi6haSOqiksX5qgyQv+MxYPeR32cdGZUKyoH51IyerNethrtGKi88J/v OVie3cLLNHwToJYXJZGYRu/iJCim81lACzoJklk0DyKSvEumEU1oXlyWdC8k//eS0JDhZBJPPEtn Sb+oLfLf69pY2gkLc6QVXYbnJyeWOgmuZOWptUy04/6sFS7951YA3UeivWCdRkf5r1X1BHrVCuQE yoOJB5tG6R8YDTA9Mmy+b5nmGLUfJGg+IU6UyPoDncxiOOhzy/rcwmQJUBm2GI3bpR1H1LbXYtNA JOIbI5V7mrXwEnZvaMzq8LpgQvhKDtPMjaDzs/d6nrmL3wAAAP//AwBQSwMEFAAGAAgAAAAhAEQI LbzcAAAABAEAAA8AAABkcnMvZG93bnJldi54bWxMj0FLw0AQhe9C/8MyBS9iN5UQNGZTSkEsIhRT 7XmaHZNgdjbNbpP479160cvA4z3e+yZbTaYVA/WusaxguYhAEJdWN1wpeN8/3d6DcB5ZY2uZFHyT g1U+u8ow1XbkNxoKX4lQwi5FBbX3XSqlK2sy6Ba2Iw7ep+0N+iD7Suoex1BuWnkXRYk02HBYqLGj TU3lV3E2CsZyNxz2r89yd3PYWj5tT5vi40Wp6/m0fgThafJ/YbjgB3TIA9PRnlk70SoIj/jfe/GS OAFxVPAQxyDzTP6Hz38AAAD//wMAUEsBAi0AFAAGAAgAAAAhALaDOJL+AAAA4QEAABMAAAAAAAAA AAAAAAAAAAAAAFtDb250ZW50X1R5cGVzXS54bWxQSwECLQAUAAYACAAAACEAOP0h/9YAAACUAQAA CwAAAAAAAAAAAAAAAAAvAQAAX3JlbHMvLnJlbHNQSwECLQAUAAYACAAAACEABn9rdrUCAAC7BQAA DgAAAAAAAAAAAAAAAAAuAgAAZHJzL2Uyb0RvYy54bWxQSwECLQAUAAYACAAAACEARAgtvNwAAAAE AQAADwAAAAAAAAAAAAAAAAAPBQAAZHJzL2Rvd25yZXYueG1sUEsFBgAAAAAEAAQA8wAAABgGAAAA AA== " filled="f" stroked="f">
                              <o:lock v:ext="edit" aspectratio="t"/>
                              <w10:anchorlock/>
                            </v:rect>
                          </w:pict>
                        </mc:Fallback>
                      </mc:AlternateContent>
                    </w:r>
                  </w:p>
                </w:tc>
                <w:tc>
                  <w:tcPr>
                    <w:tcW w:w="3003" w:type="dxa"/>
                    <w:shd w:val="clear" w:color="auto" w:fill="auto"/>
                    <w:vAlign w:val="center"/>
                  </w:tcPr>
                  <w:p w14:paraId="4182866A" w14:textId="77777777" w:rsidR="00D30B16" w:rsidRDefault="009A0210">
                    <w:pPr>
                      <w:tabs>
                        <w:tab w:val="left" w:pos="-3544"/>
                        <w:tab w:val="left" w:pos="142"/>
                      </w:tabs>
                      <w:rPr>
                        <w:rFonts w:eastAsia="Calibri"/>
                        <w:sz w:val="26"/>
                        <w:szCs w:val="26"/>
                      </w:rPr>
                    </w:pPr>
                    <w:r>
                      <w:rPr>
                        <w:sz w:val="26"/>
                        <w:szCs w:val="26"/>
                      </w:rPr>
                      <w:t>–</w:t>
                    </w:r>
                    <w:r>
                      <w:rPr>
                        <w:sz w:val="26"/>
                        <w:szCs w:val="26"/>
                      </w:rPr>
                      <w:tab/>
                    </w:r>
                    <w:r>
                      <w:rPr>
                        <w:rFonts w:eastAsia="Calibri"/>
                        <w:sz w:val="26"/>
                        <w:szCs w:val="26"/>
                      </w:rPr>
                      <w:t>molingas smėlis;</w:t>
                    </w:r>
                  </w:p>
                </w:tc>
              </w:tr>
              <w:tr w:rsidR="00D30B16" w14:paraId="41828670" w14:textId="77777777">
                <w:tc>
                  <w:tcPr>
                    <w:tcW w:w="1985" w:type="dxa"/>
                    <w:shd w:val="clear" w:color="auto" w:fill="auto"/>
                  </w:tcPr>
                  <w:p w14:paraId="4182866C"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88960" behindDoc="0" locked="0" layoutInCell="1" allowOverlap="1" wp14:anchorId="41828C9B" wp14:editId="41828C9C">
                          <wp:simplePos x="0" y="0"/>
                          <wp:positionH relativeFrom="character">
                            <wp:posOffset>0</wp:posOffset>
                          </wp:positionH>
                          <wp:positionV relativeFrom="line">
                            <wp:posOffset>0</wp:posOffset>
                          </wp:positionV>
                          <wp:extent cx="1097280" cy="628650"/>
                          <wp:effectExtent l="0" t="0" r="7620" b="0"/>
                          <wp:wrapNone/>
                          <wp:docPr id="218" name="Paveikslėlis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pic:cNvPicPr>
                                    <a:picLocks noChangeAspect="1" noChangeArrowheads="1"/>
                                  </pic:cNvPicPr>
                                </pic:nvPicPr>
                                <pic:blipFill>
                                  <a:blip r:embed="rId256">
                                    <a:extLst>
                                      <a:ext uri="{28A0092B-C50C-407E-A947-70E740481C1C}">
                                        <a14:useLocalDpi xmlns:a14="http://schemas.microsoft.com/office/drawing/2010/main" val="0"/>
                                      </a:ext>
                                    </a:extLst>
                                  </a:blip>
                                  <a:srcRect t="59276" b="20586"/>
                                  <a:stretch>
                                    <a:fillRect/>
                                  </a:stretch>
                                </pic:blipFill>
                                <pic:spPr bwMode="auto">
                                  <a:xfrm>
                                    <a:off x="0" y="0"/>
                                    <a:ext cx="1097280" cy="62865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9D" wp14:editId="41828C9E">
                              <wp:extent cx="1098550" cy="629920"/>
                              <wp:effectExtent l="0" t="0" r="0" b="0"/>
                              <wp:docPr id="33" name="AutoShap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855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20" o:spid="_x0000_s1026" style="width:86.5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dipxtAIAALsFAAAOAAAAZHJzL2Uyb0RvYy54bWysVNtunDAQfa/Uf7D8TrjE7AIKGyXLUlVK 20hpP8ALZrEKNrW9y6ZR/71j7z15qdrygGyPOXPOzGFubrd9hzZMaS5FjsOrACMmKllzscrxt6+l l2CkDRU17aRgOX5mGt/O3r+7GYeMRbKVXc0UAhChs3HIcWvMkPm+rlrWU30lByYg2EjVUwNbtfJr RUdA7zs/CoKJP0pVD0pWTGs4LXZBPHP4TcMq86VpNDOoyzFwM+6t3Htp3/7shmYrRYeWV3sa9C9Y 9JQLSHqEKqihaK34G6ieV0pq2ZirSva+bBpeMacB1ITBKzVPLR2Y0wLF0cOxTPr/wVafN48K8TrH 19cYCdpDj+7WRrrUKIxchcZBZ3DxaXhUVqMeHmT1XSMh5y0VK3anB6gzdB8ADkdKybFltAaqoS2y f4FhNxrQ0HL8JGtISSGlq9+2Ub3NAZVBW9em52Ob2NagCg7DIE3iGLpZQWwSpemOpU+zw9eD0uYD kz2yixwroOfQ6eZBG8uGZocrNpmQJe86Z4VOXBzAxd0J5IZPbcyycJ19SYN0kSwS4pFosvBIUBTe XTkn3qQMp3FxXcznRfjL5g1J1vK6ZsKmObgsJH/Wxb3fd/44+kzLjtcWzlLSarWcdwptKLi8dI+r OURO1/xLGq4IoOWVpDAiwX2UeuUkmXqkJLGXToPEC8L0Pp0EJCVFeSnpgQv275LQmOM0jmLXpTPS r7QF7nmrjWY9NzBHOt7nODleopm14ELUrrWG8m63PiuFpX8qBbT70GhnWOtRO0p0tpT1M/hVSbAT OA8mHixaqX5iNML0yLH+saaKYdR9FOD5NCTEjhu3IfEUHIrUeWR5HqGiAqgcG4x2y7nZjaj1oPiq hUyhK4yQ9tdsuLPwidX+74IJ4ZTsp5kdQed7d+s0c2e/AQAA//8DAFBLAwQUAAYACAAAACEASnL3 TNwAAAAEAQAADwAAAGRycy9kb3ducmV2LnhtbEyPT0vDQBDF70K/wzIFL2I3VlAbsymlIBYRStM/ 52l2TEKzs2l2m8Rv79aLXh483vDeb5L5YGrRUesqywoeJhEI4tzqigsFu+3b/QsI55E11pZJwTc5 mKejmwRjbXveUJf5QoQSdjEqKL1vYildXpJBN7ENcci+bGvQB9sWUrfYh3JTy2kUPUmDFYeFEhta lpSfsotR0Ofr7rD9fJfru8PK8nl1Xmb7D6Vux8PiFYSnwf8dwxU/oEMamI72wtqJWkF4xP/qNXt+ DPaoYDabgkwT+R8+/QEAAP//AwBQSwECLQAUAAYACAAAACEAtoM4kv4AAADhAQAAEwAAAAAAAAAA AAAAAAAAAAAAW0NvbnRlbnRfVHlwZXNdLnhtbFBLAQItABQABgAIAAAAIQA4/SH/1gAAAJQBAAAL AAAAAAAAAAAAAAAAAC8BAABfcmVscy8ucmVsc1BLAQItABQABgAIAAAAIQAIdipxtAIAALsFAAAO AAAAAAAAAAAAAAAAAC4CAABkcnMvZTJvRG9jLnhtbFBLAQItABQABgAIAAAAIQBKcvdM3AAAAAQB AAAPAAAAAAAAAAAAAAAAAA4FAABkcnMvZG93bnJldi54bWxQSwUGAAAAAAQABADzAAAAFwYAAAAA " filled="f" stroked="f">
                              <o:lock v:ext="edit" aspectratio="t"/>
                              <w10:anchorlock/>
                            </v:rect>
                          </w:pict>
                        </mc:Fallback>
                      </mc:AlternateContent>
                    </w:r>
                  </w:p>
                </w:tc>
                <w:tc>
                  <w:tcPr>
                    <w:tcW w:w="2693" w:type="dxa"/>
                    <w:shd w:val="clear" w:color="auto" w:fill="auto"/>
                    <w:vAlign w:val="center"/>
                  </w:tcPr>
                  <w:p w14:paraId="4182866D" w14:textId="77777777" w:rsidR="00D30B16" w:rsidRDefault="009A0210">
                    <w:pPr>
                      <w:tabs>
                        <w:tab w:val="left" w:pos="142"/>
                        <w:tab w:val="left" w:pos="360"/>
                      </w:tabs>
                      <w:ind w:left="360" w:hanging="360"/>
                      <w:rPr>
                        <w:rFonts w:eastAsia="Calibri"/>
                        <w:szCs w:val="22"/>
                      </w:rPr>
                    </w:pPr>
                    <w:r>
                      <w:rPr>
                        <w:szCs w:val="22"/>
                      </w:rPr>
                      <w:t>–</w:t>
                    </w:r>
                    <w:r>
                      <w:rPr>
                        <w:szCs w:val="22"/>
                      </w:rPr>
                      <w:tab/>
                    </w:r>
                    <w:r>
                      <w:rPr>
                        <w:rFonts w:eastAsia="Calibri"/>
                        <w:szCs w:val="22"/>
                      </w:rPr>
                      <w:t>konglomeratas;</w:t>
                    </w:r>
                  </w:p>
                </w:tc>
                <w:tc>
                  <w:tcPr>
                    <w:tcW w:w="1985" w:type="dxa"/>
                    <w:shd w:val="clear" w:color="auto" w:fill="auto"/>
                    <w:vAlign w:val="center"/>
                  </w:tcPr>
                  <w:p w14:paraId="4182866E"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78720" behindDoc="0" locked="0" layoutInCell="1" allowOverlap="1" wp14:anchorId="41828C9F" wp14:editId="41828CA0">
                          <wp:simplePos x="0" y="0"/>
                          <wp:positionH relativeFrom="character">
                            <wp:posOffset>0</wp:posOffset>
                          </wp:positionH>
                          <wp:positionV relativeFrom="line">
                            <wp:posOffset>0</wp:posOffset>
                          </wp:positionV>
                          <wp:extent cx="1048385" cy="588010"/>
                          <wp:effectExtent l="0" t="0" r="0" b="2540"/>
                          <wp:wrapNone/>
                          <wp:docPr id="219" name="Paveikslėlis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pic:cNvPicPr>
                                    <a:picLocks noChangeAspect="1" noChangeArrowheads="1"/>
                                  </pic:cNvPicPr>
                                </pic:nvPicPr>
                                <pic:blipFill>
                                  <a:blip r:embed="rId259">
                                    <a:extLst>
                                      <a:ext uri="{28A0092B-C50C-407E-A947-70E740481C1C}">
                                        <a14:useLocalDpi xmlns:a14="http://schemas.microsoft.com/office/drawing/2010/main" val="0"/>
                                      </a:ext>
                                    </a:extLst>
                                  </a:blip>
                                  <a:srcRect t="31541" b="34377"/>
                                  <a:stretch>
                                    <a:fillRect/>
                                  </a:stretch>
                                </pic:blipFill>
                                <pic:spPr bwMode="auto">
                                  <a:xfrm>
                                    <a:off x="0" y="0"/>
                                    <a:ext cx="1048385" cy="58801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A1" wp14:editId="41828CA2">
                              <wp:extent cx="1045210" cy="591820"/>
                              <wp:effectExtent l="0" t="0" r="0" b="0"/>
                              <wp:docPr id="32" name="AutoShap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521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21" o:spid="_x0000_s1026" style="width:82.3pt;height: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qk67tgIAALsFAAAOAAAAZHJzL2Uyb0RvYy54bWysVF1vmzAUfZ+0/2D5nYKp8wEqqdoQpknd VqnbD3DABGtgM9sJ6ar9912bJk3al2kbD8j2Neeec+/hXl3vuxbtuDZCyQyTiwgjLktVCbnJ8Lev RTDHyFgmK9YqyTP8yA2+Xrx/dzX0KY9Vo9qKawQg0qRDn+HG2j4NQ1M2vGPmQvVcQrBWumMWtnoT VpoNgN61YRxF03BQuuq1KrkxcJqPQbzw+HXNS/ulrg23qM0wcLP+rf177d7h4oqlG836RpTPNNhf sOiYkJD0CJUzy9BWizdQnSi1Mqq2F6XqQlXXouReA6gh0Ss1Dw3rudcCxTH9sUzm/8GWn3f3Gokq w5cxRpJ10KObrVU+NSIxcRUaepPCxYf+XjuNpr9T5XeDpFo2TG74jemhztB9ADgcaa2GhrMKqHqI 8AzDbQygofXwSVWQkkFKX799rTuXAyqD9r5Nj8c28b1FJRySiE5iAt0sITZJyDz2fQxZevi618Z+ 4KpDbpFhDfQ8OtvdGQuC4OrhiksmVSHa1luhlWcHcHE8gdzwqYs5Fr6zT0mUrOarOQ1oPF0FNMrz 4KZY0mBakNkkv8yXy5z8cnkJTRtRVVy6NAeXEfpnXXz2++iPo8+MakXl4BwlozfrZavRjoHLC/+4 tgH5k2vhOQ0fBi2vJJGYRrdxEhTT+SygBZ0EySyaBxFJbpNpRBOaF+eS7oTk/y4JDRlOJvHEd+mE 9CttkX/eamNpJyzMkVZ0GZ4fL7HUWXAlK99ay0Q7rk9K4ei/lAIqdmi0N6zz6Gj/taoewa9agZ3A eTDxYNEo/ROjAaZHhs2PLdMco/ajBM8nhFI3bvyGTmbgUKRPI+vTCJMlQGXYYjQul3YcUdtei00D mYgvjFTu16yFt7D7h0ZWwN9tYEJ4Jc/TzI2g072/9TJzF78BAAD//wMAUEsDBBQABgAIAAAAIQDE pbXA3AAAAAQBAAAPAAAAZHJzL2Rvd25yZXYueG1sTI9BS8NAEIXvQv/DMgUvYjdWCRqzKVIQiwjF VHueZqdJaHY2zW6T+O/deqmXgcd7vPdNuhhNI3rqXG1Zwd0sAkFcWF1zqeBr83r7CMJ5ZI2NZVLw Qw4W2eQqxUTbgT+pz30pQgm7BBVU3reJlK6oyKCb2ZY4eHvbGfRBdqXUHQ6h3DRyHkWxNFhzWKiw pWVFxSE/GQVDse63m483ub7ZriwfV8dl/v2u1PV0fHkG4Wn0lzCc8QM6ZIFpZ0+snWgUhEf83z17 8UMMYqfg6X4OMkvlf/jsFwAA//8DAFBLAQItABQABgAIAAAAIQC2gziS/gAAAOEBAAATAAAAAAAA AAAAAAAAAAAAAABbQ29udGVudF9UeXBlc10ueG1sUEsBAi0AFAAGAAgAAAAhADj9If/WAAAAlAEA AAsAAAAAAAAAAAAAAAAALwEAAF9yZWxzLy5yZWxzUEsBAi0AFAAGAAgAAAAhAECqTru2AgAAuwUA AA4AAAAAAAAAAAAAAAAALgIAAGRycy9lMm9Eb2MueG1sUEsBAi0AFAAGAAgAAAAhAMSltcDcAAAA BAEAAA8AAAAAAAAAAAAAAAAAEAUAAGRycy9kb3ducmV2LnhtbFBLBQYAAAAABAAEAPMAAAAZBgAA AAA= " filled="f" stroked="f">
                              <o:lock v:ext="edit" aspectratio="t"/>
                              <w10:anchorlock/>
                            </v:rect>
                          </w:pict>
                        </mc:Fallback>
                      </mc:AlternateContent>
                    </w:r>
                  </w:p>
                </w:tc>
                <w:tc>
                  <w:tcPr>
                    <w:tcW w:w="3003" w:type="dxa"/>
                    <w:shd w:val="clear" w:color="auto" w:fill="auto"/>
                    <w:vAlign w:val="center"/>
                  </w:tcPr>
                  <w:p w14:paraId="4182866F" w14:textId="77777777" w:rsidR="00D30B16" w:rsidRDefault="009A0210">
                    <w:pPr>
                      <w:tabs>
                        <w:tab w:val="left" w:pos="-3544"/>
                        <w:tab w:val="left" w:pos="142"/>
                      </w:tabs>
                      <w:rPr>
                        <w:rFonts w:eastAsia="Calibri"/>
                        <w:sz w:val="26"/>
                        <w:szCs w:val="26"/>
                      </w:rPr>
                    </w:pPr>
                    <w:r>
                      <w:rPr>
                        <w:sz w:val="26"/>
                        <w:szCs w:val="26"/>
                      </w:rPr>
                      <w:t>–</w:t>
                    </w:r>
                    <w:r>
                      <w:rPr>
                        <w:sz w:val="26"/>
                        <w:szCs w:val="26"/>
                      </w:rPr>
                      <w:tab/>
                    </w:r>
                    <w:r>
                      <w:rPr>
                        <w:rFonts w:eastAsia="Calibri"/>
                      </w:rPr>
                      <w:t>smėlis</w:t>
                    </w:r>
                    <w:r>
                      <w:rPr>
                        <w:rFonts w:eastAsia="Calibri"/>
                        <w:sz w:val="26"/>
                        <w:szCs w:val="26"/>
                      </w:rPr>
                      <w:t xml:space="preserve"> (neskirstant);</w:t>
                    </w:r>
                  </w:p>
                </w:tc>
              </w:tr>
              <w:tr w:rsidR="00D30B16" w14:paraId="41828675" w14:textId="77777777">
                <w:tc>
                  <w:tcPr>
                    <w:tcW w:w="1985" w:type="dxa"/>
                    <w:shd w:val="clear" w:color="auto" w:fill="auto"/>
                  </w:tcPr>
                  <w:p w14:paraId="41828671"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87936" behindDoc="0" locked="0" layoutInCell="1" allowOverlap="1" wp14:anchorId="41828CA3" wp14:editId="41828CA4">
                          <wp:simplePos x="0" y="0"/>
                          <wp:positionH relativeFrom="character">
                            <wp:posOffset>0</wp:posOffset>
                          </wp:positionH>
                          <wp:positionV relativeFrom="line">
                            <wp:posOffset>0</wp:posOffset>
                          </wp:positionV>
                          <wp:extent cx="1097280" cy="622300"/>
                          <wp:effectExtent l="0" t="0" r="7620" b="6350"/>
                          <wp:wrapNone/>
                          <wp:docPr id="220" name="Paveikslėlis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256">
                                    <a:extLst>
                                      <a:ext uri="{28A0092B-C50C-407E-A947-70E740481C1C}">
                                        <a14:useLocalDpi xmlns:a14="http://schemas.microsoft.com/office/drawing/2010/main" val="0"/>
                                      </a:ext>
                                    </a:extLst>
                                  </a:blip>
                                  <a:srcRect t="80064"/>
                                  <a:stretch>
                                    <a:fillRect/>
                                  </a:stretch>
                                </pic:blipFill>
                                <pic:spPr bwMode="auto">
                                  <a:xfrm>
                                    <a:off x="0" y="0"/>
                                    <a:ext cx="1097280" cy="6223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A5" wp14:editId="41828CA6">
                              <wp:extent cx="1098550" cy="622300"/>
                              <wp:effectExtent l="0" t="0" r="0" b="0"/>
                              <wp:docPr id="31" name="AutoShap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85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22" o:spid="_x0000_s1026" style="width:86.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unkCtgIAALsFAAAOAAAAZHJzL2Uyb0RvYy54bWysVF1vmzAUfZ+0/2D5nYIpJIBKqi6EaVK3 Ver2AxwwwRrYzHZCumn/fdcmSZP2ZdrGg2X7Xs79OMf35nbfd2jHlOZS5JhcBRgxUcmai02Ov34p vQQjbaioaScFy/ET0/h28fbNzThkLJSt7GqmEIAInY1Djltjhsz3ddWynuorOTABxkaqnho4qo1f KzoCet/5YRDM/FGqelCyYlrDbTEZ8cLhNw2rzOem0cygLseQm3Grcuvarv7ihmYbRYeWV4c06F9k 0VMuIOgJqqCGoq3ir6B6XimpZWOuKtn7sml4xVwNUA0JXlTz2NKBuVqgOXo4tUn/P9jq0+5BIV7n +JpgJGgPHN1tjXShEQlD26Fx0Bk4Pg4Pytaoh3tZfdNIyGVLxYbd6QH6DOwDwPFKKTm2jNaQKrEQ /gWGPWhAQ+vxo6whJIWQrn/7RvU2BnQG7R1NTyea2N6gCi5JkCZxDGxWYJuF4XXgePRpdvx7UNq8 Z7JHdpNjBek5dLq718ZmQ7Ojiw0mZMm7zkmhExcX4DjdQGz41dpsFo7Zn2mQrpJVEnlROFt5UVAU 3l25jLxZSeZxcV0slwX5ZeOSKGt5XTNhwxxVRqI/Y/Gg90kfJ51p2fHawtmUtNqsl51COwoqL93n eg6WZzf/Mg3XBKjlRUkkjIJ3YeqVs2TuRWUUe+k8SLyApO/SWRClUVFelnTPBfv3ktCY4zQOY8fS WdIvagvc97o2mvXcwBzpeJ/j5OREMyvBlagdtYbybtqftcKm/9wKoPtItBOs1egk/7Wsn0CvSoKc QHkw8WDTSvUDoxGmR4719y1VDKPugwDNpySK7Lhxhyieh3BQ55b1uYWKCqBybDCatkszjajtoPim hUjENUZI+zQb7iRs39CU1eF1wYRwlRymmR1B52fn9TxzF78BAAD//wMAUEsDBBQABgAIAAAAIQD9 TyRd2wAAAAQBAAAPAAAAZHJzL2Rvd25yZXYueG1sTI9BS8NAEIXvgv9hGcGL2I0KWmMmRQpiEaGY as/T7JgEs7NpdpvEf+/Wi14ePN7w3jfZYrKtGrj3jROEq1kCiqV0ppEK4X3zdDkH5QOJodYJI3yz h0V+epJRatwobzwUoVKxRHxKCHUIXaq1L2u25GeuY4nZp+sthWj7SpuexlhuW32dJLfaUiNxoaaO lzWXX8XBIozlethuXp/1+mK7crJf7ZfFxwvi+dn0+AAq8BT+juGIH9Ehj0w7dxDjVYsQHwm/eszu bqLdIdzPE9B5pv/D5z8AAAD//wMAUEsBAi0AFAAGAAgAAAAhALaDOJL+AAAA4QEAABMAAAAAAAAA AAAAAAAAAAAAAFtDb250ZW50X1R5cGVzXS54bWxQSwECLQAUAAYACAAAACEAOP0h/9YAAACUAQAA CwAAAAAAAAAAAAAAAAAvAQAAX3JlbHMvLnJlbHNQSwECLQAUAAYACAAAACEA37p5ArYCAAC7BQAA DgAAAAAAAAAAAAAAAAAuAgAAZHJzL2Uyb0RvYy54bWxQSwECLQAUAAYACAAAACEA/U8kXdsAAAAE AQAADwAAAAAAAAAAAAAAAAAQBQAAZHJzL2Rvd25yZXYueG1sUEsFBgAAAAAEAAQA8wAAABgGAAAA AA== " filled="f" stroked="f">
                              <o:lock v:ext="edit" aspectratio="t"/>
                              <w10:anchorlock/>
                            </v:rect>
                          </w:pict>
                        </mc:Fallback>
                      </mc:AlternateContent>
                    </w:r>
                  </w:p>
                </w:tc>
                <w:tc>
                  <w:tcPr>
                    <w:tcW w:w="2693" w:type="dxa"/>
                    <w:shd w:val="clear" w:color="auto" w:fill="auto"/>
                    <w:vAlign w:val="center"/>
                  </w:tcPr>
                  <w:p w14:paraId="41828672" w14:textId="77777777" w:rsidR="00D30B16" w:rsidRDefault="009A0210">
                    <w:pPr>
                      <w:tabs>
                        <w:tab w:val="left" w:pos="142"/>
                        <w:tab w:val="left" w:pos="360"/>
                      </w:tabs>
                      <w:ind w:left="360" w:hanging="360"/>
                      <w:rPr>
                        <w:rFonts w:eastAsia="Calibri"/>
                        <w:szCs w:val="22"/>
                      </w:rPr>
                    </w:pPr>
                    <w:r>
                      <w:rPr>
                        <w:szCs w:val="22"/>
                      </w:rPr>
                      <w:t>–</w:t>
                    </w:r>
                    <w:r>
                      <w:rPr>
                        <w:szCs w:val="22"/>
                      </w:rPr>
                      <w:tab/>
                    </w:r>
                    <w:r>
                      <w:rPr>
                        <w:rFonts w:eastAsia="Calibri"/>
                        <w:szCs w:val="22"/>
                      </w:rPr>
                      <w:t>skalda;</w:t>
                    </w:r>
                  </w:p>
                </w:tc>
                <w:tc>
                  <w:tcPr>
                    <w:tcW w:w="1985" w:type="dxa"/>
                    <w:shd w:val="clear" w:color="auto" w:fill="auto"/>
                    <w:vAlign w:val="center"/>
                  </w:tcPr>
                  <w:p w14:paraId="41828673"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77696" behindDoc="0" locked="0" layoutInCell="1" allowOverlap="1" wp14:anchorId="41828CA7" wp14:editId="41828CA8">
                          <wp:simplePos x="0" y="0"/>
                          <wp:positionH relativeFrom="character">
                            <wp:posOffset>0</wp:posOffset>
                          </wp:positionH>
                          <wp:positionV relativeFrom="line">
                            <wp:posOffset>0</wp:posOffset>
                          </wp:positionV>
                          <wp:extent cx="1048385" cy="601345"/>
                          <wp:effectExtent l="0" t="0" r="0" b="8255"/>
                          <wp:wrapNone/>
                          <wp:docPr id="221" name="Paveikslėlis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pic:cNvPicPr>
                                    <a:picLocks noChangeAspect="1" noChangeArrowheads="1"/>
                                  </pic:cNvPicPr>
                                </pic:nvPicPr>
                                <pic:blipFill>
                                  <a:blip r:embed="rId259">
                                    <a:extLst>
                                      <a:ext uri="{28A0092B-C50C-407E-A947-70E740481C1C}">
                                        <a14:useLocalDpi xmlns:a14="http://schemas.microsoft.com/office/drawing/2010/main" val="0"/>
                                      </a:ext>
                                    </a:extLst>
                                  </a:blip>
                                  <a:srcRect t="65146"/>
                                  <a:stretch>
                                    <a:fillRect/>
                                  </a:stretch>
                                </pic:blipFill>
                                <pic:spPr bwMode="auto">
                                  <a:xfrm>
                                    <a:off x="0" y="0"/>
                                    <a:ext cx="1048385" cy="60134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A9" wp14:editId="41828CAA">
                              <wp:extent cx="1045210" cy="599440"/>
                              <wp:effectExtent l="0" t="0" r="0" b="0"/>
                              <wp:docPr id="30" name="AutoShap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521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23" o:spid="_x0000_s1026" style="width:82.3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iz3CtgIAALsFAAAOAAAAZHJzL2Uyb0RvYy54bWysVNtu2zAMfR+wfxD07vpS5WKjTtHF8TCg 2wp0+wDFlmNhtqRJSpxu2L+PkpM0aV+GbX4QJJE+PCSPeHO77zu0Y9pwKXIcX0UYMVHJmotNjr9+ KYM5RsZSUdNOCpbjJ2bw7eLtm5tBZSyRrexqphGACJMNKsettSoLQ1O1rKfmSiomwNhI3VMLR70J a00HQO+7MImiaThIXSstK2YM3BajES88ftOwyn5uGsMs6nIM3KxftV/Xbg0XNzTbaKpaXh1o0L9g 0VMuIOgJqqCWoq3mr6B6XmlpZGOvKtmHsml4xXwOkE0cvcjmsaWK+VygOEadymT+H2z1afegEa9z fA3lEbSHHt1trfShUZxcuwoNymTg+KgetMvRqHtZfTNIyGVLxYbdGQV1hu4DwPFKazm0jNZANXYQ 4QWGOxhAQ+vho6whJIWQvn77RvcuBlQG7X2bnk5tYnuLKriMIzJJYqBbgW2SpoT4PoY0O/6ttLHv meyR2+RYAz2PTnf3xjo2NDu6uGBClrzrvBQ6cXEBjuMNxIZfnc2x8J39mUbpar6ak4Ak01VAoqII 7solCaZlPJsU18VyWcS/XNyYZC2vayZcmKPKYvJnXTzofdTHSWdGdrx2cI6S0Zv1stNoR0Hlpf98 zcHy7BZe0vBFgFxepBQnJHqXpEE5nc8CUpJJkM6ieRDF6bt0GpGUFOVlSvdcsH9PCQ05TifJxHfp jPSL3CL/vc6NZj23MEc63ud4fnKimZPgStS+tZbybtyflcLRfy4FtPvYaC9Yp9FR/mtZP4FetQQ5 gfJg4sGmlfoHRgNMjxyb71uqGUbdBwGaT2MnSmT9gUxmCRz0uWV9bqGiAqgcW4zG7dKOI2qrNN+0 ECn2hRHSPc2Gewm7NzSyOrwumBA+k8M0cyPo/Oy9nmfu4jcAAAD//wMAUEsDBBQABgAIAAAAIQBE CC283AAAAAQBAAAPAAAAZHJzL2Rvd25yZXYueG1sTI9BS8NAEIXvQv/DMgUvYjeVEDRmU0pBLCIU U+15mh2TYHY2zW6T+O/detHLwOM93vsmW02mFQP1rrGsYLmIQBCXVjdcKXjfP93eg3AeWWNrmRR8 k4NVPrvKMNV25DcaCl+JUMIuRQW1910qpStrMugWtiMO3qftDfog+0rqHsdQblp5F0WJNNhwWKix o01N5VdxNgrGcjcc9q/Pcndz2Fo+bU+b4uNFqev5tH4E4Wnyf2G44Ad0yAPT0Z5ZO9EqCI/433vx kjgBcVTwEMcg80z+h89/AAAA//8DAFBLAQItABQABgAIAAAAIQC2gziS/gAAAOEBAAATAAAAAAAA AAAAAAAAAAAAAABbQ29udGVudF9UeXBlc10ueG1sUEsBAi0AFAAGAAgAAAAhADj9If/WAAAAlAEA AAsAAAAAAAAAAAAAAAAALwEAAF9yZWxzLy5yZWxzUEsBAi0AFAAGAAgAAAAhAGqLPcK2AgAAuwUA AA4AAAAAAAAAAAAAAAAALgIAAGRycy9lMm9Eb2MueG1sUEsBAi0AFAAGAAgAAAAhAEQILbzcAAAA BAEAAA8AAAAAAAAAAAAAAAAAEAUAAGRycy9kb3ducmV2LnhtbFBLBQYAAAAABAAEAPMAAAAZBgAA AAA= " filled="f" stroked="f">
                              <o:lock v:ext="edit" aspectratio="t"/>
                              <w10:anchorlock/>
                            </v:rect>
                          </w:pict>
                        </mc:Fallback>
                      </mc:AlternateContent>
                    </w:r>
                  </w:p>
                </w:tc>
                <w:tc>
                  <w:tcPr>
                    <w:tcW w:w="3003" w:type="dxa"/>
                    <w:shd w:val="clear" w:color="auto" w:fill="auto"/>
                    <w:vAlign w:val="center"/>
                  </w:tcPr>
                  <w:p w14:paraId="41828674" w14:textId="77777777" w:rsidR="00D30B16" w:rsidRDefault="009A0210">
                    <w:pPr>
                      <w:tabs>
                        <w:tab w:val="left" w:pos="-3544"/>
                        <w:tab w:val="left" w:pos="142"/>
                      </w:tabs>
                      <w:rPr>
                        <w:rFonts w:eastAsia="Calibri"/>
                        <w:sz w:val="26"/>
                        <w:szCs w:val="26"/>
                      </w:rPr>
                    </w:pPr>
                    <w:r>
                      <w:rPr>
                        <w:sz w:val="26"/>
                        <w:szCs w:val="26"/>
                      </w:rPr>
                      <w:t>–</w:t>
                    </w:r>
                    <w:r>
                      <w:rPr>
                        <w:sz w:val="26"/>
                        <w:szCs w:val="26"/>
                      </w:rPr>
                      <w:tab/>
                    </w:r>
                    <w:r>
                      <w:rPr>
                        <w:rFonts w:eastAsia="Calibri"/>
                        <w:sz w:val="26"/>
                        <w:szCs w:val="26"/>
                      </w:rPr>
                      <w:t>molis;</w:t>
                    </w:r>
                  </w:p>
                </w:tc>
              </w:tr>
              <w:tr w:rsidR="00D30B16" w14:paraId="4182867A" w14:textId="77777777">
                <w:tc>
                  <w:tcPr>
                    <w:tcW w:w="1985" w:type="dxa"/>
                    <w:shd w:val="clear" w:color="auto" w:fill="auto"/>
                  </w:tcPr>
                  <w:p w14:paraId="41828676"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86912" behindDoc="0" locked="0" layoutInCell="1" allowOverlap="1" wp14:anchorId="41828CAB" wp14:editId="41828CAC">
                          <wp:simplePos x="0" y="0"/>
                          <wp:positionH relativeFrom="character">
                            <wp:posOffset>0</wp:posOffset>
                          </wp:positionH>
                          <wp:positionV relativeFrom="line">
                            <wp:posOffset>0</wp:posOffset>
                          </wp:positionV>
                          <wp:extent cx="1066800" cy="581025"/>
                          <wp:effectExtent l="0" t="0" r="0" b="9525"/>
                          <wp:wrapNone/>
                          <wp:docPr id="222" name="Paveikslėlis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AD" wp14:editId="41828CAE">
                              <wp:extent cx="1068070" cy="584200"/>
                              <wp:effectExtent l="0" t="0" r="0" b="0"/>
                              <wp:docPr id="29" name="AutoShap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807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24" o:spid="_x0000_s1026" style="width:84.1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5EZTswIAALsFAAAOAAAAZHJzL2Uyb0RvYy54bWysVNuO0zAQfUfiHyy/p7ngtkm06arbNAhp gZUWPsBNnMYisYPtNl0Q/87Yabvt7gsC8mDZnsmZyzmem9tD16I9U5pLkeFwEmDERCkrLrYZ/vql 8GKMtKGioq0ULMNPTOPbxds3N0Ofskg2sq2YQgAidDr0GW6M6VPf12XDOqonsmcCjLVUHTVwVFu/ UnQA9K71oyCY+YNUVa9kybSG23w04oXDr2tWms91rZlBbYYhN+NW5daNXf3FDU23ivYNL49p0L/I oqNcQNAzVE4NRTvFX0F1vFRSy9pMStn5sq55yVwNUE0YvKjmsaE9c7VAc3R/bpP+f7Dlp/2DQrzK cJRgJGgHHC13RrrQKIyI7dDQ6xQcH/sHZWvU/b0sv2kk5KqhYsuWuoc+A/sAcLpSSg4NoxWkGloI /wrDHjSgoc3wUVYQkkJI179DrTobAzqDDo6mpzNN7GBQCZdhMIuDObBZgm0aE9CBC0HT09+90uY9 kx2ymwwrSM+h0/29NjYbmp5cbDAhC962TgqtuLoAx/EGYsOv1mazcMz+TIJkHa9j4pFotvZIkOfe slgRb1aE82n+Ll+t8vCXjRuStOFVxYQNc1JZSP6MxaPeR32cdaZlyysLZ1PSartZtQrtKai8cN+x IRdu/nUarglQy4uSgPHgLkq8YhbPPVKQqZfMg9gLwuQumQUkIXlxXdI9F+zfS0JDhpNpNHUsXST9 orbAfa9ro2nHDcyRlncZjs9ONLUSXIvKUWsob8f9RSts+s+tALpPRDvBWo2O8t/I6gn0qiTICZQH Ew82jVQ/MBpgemRYf99RxTBqPwjQfBISYseNO5DpPIKDurRsLi1UlACVYYPRuF2ZcUTtesW3DUQK XWOEtE+z5k7C9g2NWR1fF0wIV8lxmtkRdHl2Xs8zd/EbAAD//wMAUEsDBBQABgAIAAAAIQCq71+7 3AAAAAQBAAAPAAAAZHJzL2Rvd25yZXYueG1sTI9Ba8JAEIXvhf6HZQq9lLoxB7ExEymCVESQxtbz mh2T0OxszK5J+u+79tJeBh7v8d436XI0jeipc7VlhOkkAkFcWF1zifBxWD/PQTivWKvGMiF8k4Nl dn+XqkTbgd+pz30pQgm7RCFU3reJlK6oyCg3sS1x8M62M8oH2ZVSd2oI5aaRcRTNpFE1h4VKtbSq qPjKrwZhKPb98bB7k/un48byZXNZ5Z9bxMeH8XUBwtPo/8Jwww/okAWmk72ydqJBCI/433vzZvMY xAnhJY5AZqn8D5/9AAAA//8DAFBLAQItABQABgAIAAAAIQC2gziS/gAAAOEBAAATAAAAAAAAAAAA AAAAAAAAAABbQ29udGVudF9UeXBlc10ueG1sUEsBAi0AFAAGAAgAAAAhADj9If/WAAAAlAEAAAsA AAAAAAAAAAAAAAAALwEAAF9yZWxzLy5yZWxzUEsBAi0AFAAGAAgAAAAhABHkRlOzAgAAuwUAAA4A AAAAAAAAAAAAAAAALgIAAGRycy9lMm9Eb2MueG1sUEsBAi0AFAAGAAgAAAAhAKrvX7vcAAAABAEA AA8AAAAAAAAAAAAAAAAADQUAAGRycy9kb3ducmV2LnhtbFBLBQYAAAAABAAEAPMAAAAWBgAAAAA= " filled="f" stroked="f">
                              <o:lock v:ext="edit" aspectratio="t"/>
                              <w10:anchorlock/>
                            </v:rect>
                          </w:pict>
                        </mc:Fallback>
                      </mc:AlternateContent>
                    </w:r>
                  </w:p>
                </w:tc>
                <w:tc>
                  <w:tcPr>
                    <w:tcW w:w="2693" w:type="dxa"/>
                    <w:shd w:val="clear" w:color="auto" w:fill="auto"/>
                    <w:vAlign w:val="center"/>
                  </w:tcPr>
                  <w:p w14:paraId="41828677" w14:textId="77777777" w:rsidR="00D30B16" w:rsidRDefault="009A0210">
                    <w:pPr>
                      <w:tabs>
                        <w:tab w:val="left" w:pos="142"/>
                        <w:tab w:val="left" w:pos="360"/>
                      </w:tabs>
                      <w:ind w:left="360" w:hanging="360"/>
                      <w:rPr>
                        <w:rFonts w:eastAsia="Calibri"/>
                        <w:szCs w:val="22"/>
                      </w:rPr>
                    </w:pPr>
                    <w:r>
                      <w:rPr>
                        <w:szCs w:val="22"/>
                      </w:rPr>
                      <w:t>–</w:t>
                    </w:r>
                    <w:r>
                      <w:rPr>
                        <w:szCs w:val="22"/>
                      </w:rPr>
                      <w:tab/>
                    </w:r>
                    <w:r>
                      <w:rPr>
                        <w:rFonts w:eastAsia="Calibri"/>
                        <w:szCs w:val="22"/>
                      </w:rPr>
                      <w:t>žvyras;</w:t>
                    </w:r>
                  </w:p>
                </w:tc>
                <w:tc>
                  <w:tcPr>
                    <w:tcW w:w="1985" w:type="dxa"/>
                    <w:shd w:val="clear" w:color="auto" w:fill="auto"/>
                    <w:vAlign w:val="center"/>
                  </w:tcPr>
                  <w:p w14:paraId="41828678"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76672" behindDoc="0" locked="0" layoutInCell="1" allowOverlap="1" wp14:anchorId="41828CAF" wp14:editId="41828CB0">
                          <wp:simplePos x="0" y="0"/>
                          <wp:positionH relativeFrom="character">
                            <wp:posOffset>0</wp:posOffset>
                          </wp:positionH>
                          <wp:positionV relativeFrom="line">
                            <wp:posOffset>0</wp:posOffset>
                          </wp:positionV>
                          <wp:extent cx="1066800" cy="619760"/>
                          <wp:effectExtent l="0" t="0" r="0" b="8890"/>
                          <wp:wrapNone/>
                          <wp:docPr id="223" name="Paveikslėlis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pic:cNvPicPr>
                                    <a:picLocks noChangeAspect="1" noChangeArrowheads="1"/>
                                  </pic:cNvPicPr>
                                </pic:nvPicPr>
                                <pic:blipFill>
                                  <a:blip r:embed="rId261">
                                    <a:extLst>
                                      <a:ext uri="{28A0092B-C50C-407E-A947-70E740481C1C}">
                                        <a14:useLocalDpi xmlns:a14="http://schemas.microsoft.com/office/drawing/2010/main" val="0"/>
                                      </a:ext>
                                    </a:extLst>
                                  </a:blip>
                                  <a:srcRect b="75740"/>
                                  <a:stretch>
                                    <a:fillRect/>
                                  </a:stretch>
                                </pic:blipFill>
                                <pic:spPr bwMode="auto">
                                  <a:xfrm>
                                    <a:off x="0" y="0"/>
                                    <a:ext cx="1066800" cy="61976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B1" wp14:editId="41828CB2">
                              <wp:extent cx="1068070" cy="622300"/>
                              <wp:effectExtent l="0" t="0" r="0" b="0"/>
                              <wp:docPr id="28" name="AutoShap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807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25" o:spid="_x0000_s1026" style="width:84.1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YxKPtgIAALsFAAAOAAAAZHJzL2Uyb0RvYy54bWysVNtu2zAMfR+wfxD07vpSJ7GNOkUbx8OA bivQ7QMUW46F2ZImKXG6Yv8+Ss61fRm2+UGQRPqQhzzize2u79CWKs0Ez3F4FWBEeSVqxtc5/va1 9BKMtCG8Jp3gNMfPVOPb+ft3N4PMaCRa0dVUIQDhOhtkjltjZOb7umppT/SVkJSDsRGqJwaOau3X igyA3nd+FARTfxCqlkpUVGu4LUYjnjv8pqGV+dI0mhrU5RhyM25Vbl3Z1Z/fkGytiGxZtU+D/EUW PWEcgh6hCmII2ij2BqpnlRJaNOaqEr0vmoZV1HEANmHwis1TSyR1XKA4Wh7LpP8fbPV5+6gQq3Mc Qac46aFHdxsjXGgURhNboUHqDByf5KOyHLV8ENV3jbhYtISv6Z2WUGfoPgAcrpQSQ0tJDamGFsK/ wLAHDWhoNXwSNYQkENLVb9eo3saAyqCda9PzsU10Z1AFl2EwTYIZdLMC2zSKrgPXR59kh7+l0uYD FT2ymxwrSM+hk+2DNjYbkh1cbDAuStZ1Tgodv7gAx/EGYsOv1mazcJ19SYN0mSyT2Iuj6dKLg6Lw 7spF7E3LcDYprovFogh/2bhhnLWsrim3YQ4qC+M/6+Je76M+jjrTomO1hbMpabVeLTqFtgRUXrrP 1RwsJzf/Mg1XBODyilIYxcF9lHrlNJl5cRlPvHQWJF4QpvfpNIjTuCgvKT0wTv+dEhpynE5AbY7O KelX3AL3veVGsp4ZmCMd63OcHJ1IZiW45LVrrSGsG/dnpbDpn0oB7T402gnWanSU/0rUz6BXJUBO oDyYeLBphfqJ0QDTI8f6x4YoilH3kYPm0zCO7bhxh3gyi+Cgzi2rcwvhFUDl2GA0bhdmHFEbqdi6 hUihKwwX9mk2zEnYvqExq/3rggnhmOynmR1B52fndZq5898AAAD//wMAUEsDBBQABgAIAAAAIQCU T0rs3AAAAAQBAAAPAAAAZHJzL2Rvd25yZXYueG1sTI9Ba8JAEIXvhf6HZQq9lLrRg6QxEymCVESQ xtbzmh2T0OxszK5J+u+79tJeBh7v8d436XI0jeipc7VlhOkkAkFcWF1zifBxWD/HIJxXrFVjmRC+ ycEyu79LVaLtwO/U574UoYRdohAq79tESldUZJSb2JY4eGfbGeWD7EqpOzWEctPIWRTNpVE1h4VK tbSqqPjKrwZhKPb98bB7k/un48byZXNZ5Z9bxMeH8XUBwtPo/8Jwww/okAWmk72ydqJBCI/433vz 5vEMxAnhJY5AZqn8D5/9AAAA//8DAFBLAQItABQABgAIAAAAIQC2gziS/gAAAOEBAAATAAAAAAAA AAAAAAAAAAAAAABbQ29udGVudF9UeXBlc10ueG1sUEsBAi0AFAAGAAgAAAAhADj9If/WAAAAlAEA AAsAAAAAAAAAAAAAAAAALwEAAF9yZWxzLy5yZWxzUEsBAi0AFAAGAAgAAAAhANNjEo+2AgAAuwUA AA4AAAAAAAAAAAAAAAAALgIAAGRycy9lMm9Eb2MueG1sUEsBAi0AFAAGAAgAAAAhAJRPSuzcAAAA BAEAAA8AAAAAAAAAAAAAAAAAEAUAAGRycy9kb3ducmV2LnhtbFBLBQYAAAAABAAEAPMAAAAZBgAA AAA= " filled="f" stroked="f">
                              <o:lock v:ext="edit" aspectratio="t"/>
                              <w10:anchorlock/>
                            </v:rect>
                          </w:pict>
                        </mc:Fallback>
                      </mc:AlternateContent>
                    </w:r>
                  </w:p>
                </w:tc>
                <w:tc>
                  <w:tcPr>
                    <w:tcW w:w="3003" w:type="dxa"/>
                    <w:shd w:val="clear" w:color="auto" w:fill="auto"/>
                    <w:vAlign w:val="center"/>
                  </w:tcPr>
                  <w:p w14:paraId="41828679" w14:textId="77777777" w:rsidR="00D30B16" w:rsidRDefault="009A0210">
                    <w:pPr>
                      <w:tabs>
                        <w:tab w:val="left" w:pos="-3544"/>
                        <w:tab w:val="left" w:pos="142"/>
                      </w:tabs>
                      <w:rPr>
                        <w:rFonts w:eastAsia="Calibri"/>
                        <w:sz w:val="26"/>
                        <w:szCs w:val="26"/>
                      </w:rPr>
                    </w:pPr>
                    <w:r>
                      <w:rPr>
                        <w:sz w:val="26"/>
                        <w:szCs w:val="26"/>
                      </w:rPr>
                      <w:t>–</w:t>
                    </w:r>
                    <w:r>
                      <w:rPr>
                        <w:sz w:val="26"/>
                        <w:szCs w:val="26"/>
                      </w:rPr>
                      <w:tab/>
                    </w:r>
                    <w:r>
                      <w:rPr>
                        <w:rFonts w:eastAsia="Calibri"/>
                        <w:sz w:val="26"/>
                        <w:szCs w:val="26"/>
                      </w:rPr>
                      <w:t>smėlingas molis;</w:t>
                    </w:r>
                  </w:p>
                </w:tc>
              </w:tr>
              <w:tr w:rsidR="00D30B16" w14:paraId="4182867F" w14:textId="77777777">
                <w:tc>
                  <w:tcPr>
                    <w:tcW w:w="1985" w:type="dxa"/>
                    <w:shd w:val="clear" w:color="auto" w:fill="auto"/>
                  </w:tcPr>
                  <w:p w14:paraId="4182867B"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85888" behindDoc="0" locked="0" layoutInCell="1" allowOverlap="1" wp14:anchorId="41828CB3" wp14:editId="41828CB4">
                          <wp:simplePos x="0" y="0"/>
                          <wp:positionH relativeFrom="character">
                            <wp:posOffset>0</wp:posOffset>
                          </wp:positionH>
                          <wp:positionV relativeFrom="line">
                            <wp:posOffset>0</wp:posOffset>
                          </wp:positionV>
                          <wp:extent cx="1047750" cy="571500"/>
                          <wp:effectExtent l="0" t="0" r="0" b="0"/>
                          <wp:wrapNone/>
                          <wp:docPr id="1792" name="Paveikslėlis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047750"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B5" wp14:editId="41828CB6">
                              <wp:extent cx="1045210" cy="568325"/>
                              <wp:effectExtent l="0" t="0" r="0" b="0"/>
                              <wp:docPr id="27" name="AutoShap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521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26" o:spid="_x0000_s1026" style="width:82.3pt;height: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VpkitAIAALsFAAAOAAAAZHJzL2Uyb0RvYy54bWysVG1v0zAQ/o7Ef7D8PcvL3DaJmk5b0yCk AZMGP8BNnMYisYPtNh2I/87Zabt2ExIC8sGyfZfn7rl7fPObfdeiHVOaS5Hh8CrAiIlSVlxsMvzl c+HFGGlDRUVbKViGn5jGN4u3b+ZDn7JINrKtmEIAInQ69BlujOlT39dlwzqqr2TPBBhrqTpq4Kg2 fqXoAOhd60dBMPUHqapeyZJpDbf5aMQLh1/XrDSf6lozg9oMQ27Grcqta7v6izlNN4r2DS8PadC/ yKKjXEDQE1RODUVbxV9BdbxUUsvaXJWy82Vd85I5DsAmDF6weWxozxwXKI7uT2XS/w+2/Lh7UIhX GY5mGAnaQY9ut0a60CiMprZCQ69TcHzsH5TlqPt7WX7VSMhlQ8WG3eoe6gzdB4DjlVJyaBitINXQ QvgXGPagAQ2thw+ygpAUQrr67WvV2RhQGbR3bXo6tYntDSrhMgzIJAqhmyXYJtP4Opq4EDQ9/t0r bd4x2SG7ybCC9Bw63d1rY7Oh6dHFBhOy4G3rpNCKiwtwHG8gNvxqbTYL19kfSZCs4lVMPBJNVx4J 8ty7LZbEmxbhbJJf58tlHv60cUOSNryqmLBhjioLyZ918aD3UR8nnWnZ8srC2ZS02qyXrUI7Ciov 3HcoyJmbf5mGKwJweUEpjEhwFyVeMY1nHinIxEtmQewFYXKXTAOSkLy4pHTPBft3SmjIcDKBPjo6 v+UWuO81N5p23MAcaXmX4fjkRFMrwZWoXGsN5e24PyuFTf+5FNDuY6OdYK1GR/mvZfUEelUS5ATK g4kHm0aq7xgNMD0yrL9tqWIYte8FaD4JCbHjxh3IZBbBQZ1b1ucWKkqAyrDBaNwuzTiitr3imwYi ha4wQtqnWXMnYfuGxqwOrwsmhGNymGZ2BJ2fndfzzF38AgAA//8DAFBLAwQUAAYACAAAACEALw1E QtwAAAAEAQAADwAAAGRycy9kb3ducmV2LnhtbEyPQUvDQBCF74L/YRnBi9iNoqHGTEopiEWE0lR7 3mbHJDQ7m2a3Sfz3br20l4HHe7z3TTobTSN66lxtGeFhEoEgLqyuuUT42rzdT0E4r1irxjIh/JKD WXZ9lapE24HX1Oe+FKGEXaIQKu/bREpXVGSUm9iWOHg/tjPKB9mVUndqCOWmkY9RFEujag4LlWpp UVGxz48GYShW/Xbz+S5Xd9ul5cPysMi/PxBvb8b5KwhPoz+H4YQf0CELTDt7ZO1EgxAe8f/35MVP MYgdwvTlGWSWykv47A8AAP//AwBQSwECLQAUAAYACAAAACEAtoM4kv4AAADhAQAAEwAAAAAAAAAA AAAAAAAAAAAAW0NvbnRlbnRfVHlwZXNdLnhtbFBLAQItABQABgAIAAAAIQA4/SH/1gAAAJQBAAAL AAAAAAAAAAAAAAAAAC8BAABfcmVscy8ucmVsc1BLAQItABQABgAIAAAAIQDMVpkitAIAALsFAAAO AAAAAAAAAAAAAAAAAC4CAABkcnMvZTJvRG9jLnhtbFBLAQItABQABgAIAAAAIQAvDURC3AAAAAQB AAAPAAAAAAAAAAAAAAAAAA4FAABkcnMvZG93bnJldi54bWxQSwUGAAAAAAQABADzAAAAFwYAAAAA " filled="f" stroked="f">
                              <o:lock v:ext="edit" aspectratio="t"/>
                              <w10:anchorlock/>
                            </v:rect>
                          </w:pict>
                        </mc:Fallback>
                      </mc:AlternateContent>
                    </w:r>
                  </w:p>
                </w:tc>
                <w:tc>
                  <w:tcPr>
                    <w:tcW w:w="2693" w:type="dxa"/>
                    <w:shd w:val="clear" w:color="auto" w:fill="auto"/>
                    <w:vAlign w:val="center"/>
                  </w:tcPr>
                  <w:p w14:paraId="4182867C" w14:textId="77777777" w:rsidR="00D30B16" w:rsidRDefault="009A0210">
                    <w:pPr>
                      <w:tabs>
                        <w:tab w:val="left" w:pos="142"/>
                        <w:tab w:val="left" w:pos="360"/>
                      </w:tabs>
                      <w:ind w:left="360" w:hanging="360"/>
                      <w:rPr>
                        <w:rFonts w:eastAsia="Calibri"/>
                        <w:szCs w:val="22"/>
                      </w:rPr>
                    </w:pPr>
                    <w:r>
                      <w:rPr>
                        <w:szCs w:val="22"/>
                      </w:rPr>
                      <w:t>–</w:t>
                    </w:r>
                    <w:r>
                      <w:rPr>
                        <w:szCs w:val="22"/>
                      </w:rPr>
                      <w:tab/>
                    </w:r>
                    <w:r>
                      <w:rPr>
                        <w:rFonts w:eastAsia="Calibri"/>
                        <w:szCs w:val="22"/>
                      </w:rPr>
                      <w:t>smėlingas žvyras;</w:t>
                    </w:r>
                  </w:p>
                </w:tc>
                <w:tc>
                  <w:tcPr>
                    <w:tcW w:w="1985" w:type="dxa"/>
                    <w:shd w:val="clear" w:color="auto" w:fill="auto"/>
                    <w:vAlign w:val="center"/>
                  </w:tcPr>
                  <w:p w14:paraId="4182867D"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75648" behindDoc="0" locked="0" layoutInCell="1" allowOverlap="1" wp14:anchorId="41828CB7" wp14:editId="41828CB8">
                          <wp:simplePos x="0" y="0"/>
                          <wp:positionH relativeFrom="character">
                            <wp:posOffset>0</wp:posOffset>
                          </wp:positionH>
                          <wp:positionV relativeFrom="line">
                            <wp:posOffset>0</wp:posOffset>
                          </wp:positionV>
                          <wp:extent cx="1066800" cy="684530"/>
                          <wp:effectExtent l="0" t="0" r="0" b="1270"/>
                          <wp:wrapNone/>
                          <wp:docPr id="1793" name="Paveikslėlis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261">
                                    <a:extLst>
                                      <a:ext uri="{28A0092B-C50C-407E-A947-70E740481C1C}">
                                        <a14:useLocalDpi xmlns:a14="http://schemas.microsoft.com/office/drawing/2010/main" val="0"/>
                                      </a:ext>
                                    </a:extLst>
                                  </a:blip>
                                  <a:srcRect t="23962" b="49242"/>
                                  <a:stretch>
                                    <a:fillRect/>
                                  </a:stretch>
                                </pic:blipFill>
                                <pic:spPr bwMode="auto">
                                  <a:xfrm>
                                    <a:off x="0" y="0"/>
                                    <a:ext cx="1066800" cy="68453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B9" wp14:editId="41828CBA">
                              <wp:extent cx="1068070" cy="683895"/>
                              <wp:effectExtent l="0" t="0" r="0" b="0"/>
                              <wp:docPr id="26" name="AutoShap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807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27" o:spid="_x0000_s1026" style="width:84.1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dG1ZtgIAALsFAAAOAAAAZHJzL2Uyb0RvYy54bWysVG1v0zAQ/o7Ef7D8PcvL3DSJlk6jaRDS gEmDH+AmTmOR2MF2mw7Ef+fstF27fUFAPli27/Lcc3eP7+Z233dox5TmUuQ4vAowYqKSNRebHH/9 UnoJRtpQUdNOCpbjJ6bx7eLtm5txyFgkW9nVTCEAETobhxy3xgyZ7+uqZT3VV3JgAoyNVD01cFQb v1Z0BPS+86MgiP1RqnpQsmJaw20xGfHC4TcNq8znptHMoC7HwM24Vbl1bVd/cUOzjaJDy6sDDfoX LHrKBQQ9QRXUULRV/BVUzysltWzMVSV7XzYNr5jLAbIJgxfZPLZ0YC4XKI4eTmXS/w+2+rR7UIjX OY5ijATtoUd3WyNdaBRGc1uhcdAZOD4OD8rmqId7WX3TSMhlS8WG3ekB6gzdB4DjlVJybBmtgWpo IfwLDHvQgIbW40dZQ0gKIV399o3qbQyoDNq7Nj2d2sT2BlVwGQZxEsyhmxXY4uQ6SWcuBM2Ofw9K m/dM9shucqyAnkOnu3ttLBuaHV1sMCFL3nVOCp24uADH6QZiw6/WZlm4zv5Mg3SVrBLikSheeSQo Cu+uXBIvLsP5rLgulssi/GXjhiRreV0zYcMcVRaSP+viQe+TPk4607LjtYWzlLTarJedQjsKKi/d dyjImZt/ScMVAXJ5kVIYkeBdlHplnMw9UpKZl86DxAvC9F0aByQlRXmZ0j0X7N9TQmOO01k0c106 I/0it8B9r3OjWc8NzJGO9zlOTk40sxJcidq11lDeTfuzUlj6z6WAdh8b7QRrNTrJfy3rJ9CrkiAn UB5MPNi0Uv3AaITpkWP9fUsVw6j7IEDzaUiIHTfuQGbzCA7q3LI+t1BRAVSODUbTdmmmEbUdFN+0 ECl0hRHSPs2GOwnbNzSxOrwumBAuk8M0syPo/Oy8nmfu4jcAAAD//wMAUEsDBBQABgAIAAAAIQA+ 7RrY3AAAAAUBAAAPAAAAZHJzL2Rvd25yZXYueG1sTI9Ba8JAEIXvhf6HZQq9lLqpB5WYjRShVESQ Rut5zI5JaHY2Ztck/fdde9HL8IY3vPdNshhMLTpqXWVZwdsoAkGcW11xoWC/+3idgXAeWWNtmRT8 koNF+viQYKxtz1/UZb4QIYRdjApK75tYSpeXZNCNbEMcvJNtDfqwtoXULfYh3NRyHEUTabDi0FBi Q8uS8p/sYhT0+bY77DafcvtyWFk+r87L7Hut1PPT8D4H4Wnwt2O44gd0SAPT0V5YO1ErCI/4/3n1 JrMxiGMQ0XQKMk3kPX36BwAA//8DAFBLAQItABQABgAIAAAAIQC2gziS/gAAAOEBAAATAAAAAAAA AAAAAAAAAAAAAABbQ29udGVudF9UeXBlc10ueG1sUEsBAi0AFAAGAAgAAAAhADj9If/WAAAAlAEA AAsAAAAAAAAAAAAAAAAALwEAAF9yZWxzLy5yZWxzUEsBAi0AFAAGAAgAAAAhAMd0bVm2AgAAuwUA AA4AAAAAAAAAAAAAAAAALgIAAGRycy9lMm9Eb2MueG1sUEsBAi0AFAAGAAgAAAAhAD7tGtjcAAAA BQEAAA8AAAAAAAAAAAAAAAAAEAUAAGRycy9kb3ducmV2LnhtbFBLBQYAAAAABAAEAPMAAAAZBgAA AAA= " filled="f" stroked="f">
                              <o:lock v:ext="edit" aspectratio="t"/>
                              <w10:anchorlock/>
                            </v:rect>
                          </w:pict>
                        </mc:Fallback>
                      </mc:AlternateContent>
                    </w:r>
                  </w:p>
                </w:tc>
                <w:tc>
                  <w:tcPr>
                    <w:tcW w:w="3003" w:type="dxa"/>
                    <w:shd w:val="clear" w:color="auto" w:fill="auto"/>
                    <w:vAlign w:val="center"/>
                  </w:tcPr>
                  <w:p w14:paraId="4182867E" w14:textId="77777777" w:rsidR="00D30B16" w:rsidRDefault="009A0210">
                    <w:pPr>
                      <w:tabs>
                        <w:tab w:val="left" w:pos="-3544"/>
                        <w:tab w:val="left" w:pos="142"/>
                      </w:tabs>
                      <w:rPr>
                        <w:rFonts w:eastAsia="Calibri"/>
                        <w:sz w:val="26"/>
                        <w:szCs w:val="26"/>
                      </w:rPr>
                    </w:pPr>
                    <w:r>
                      <w:rPr>
                        <w:sz w:val="26"/>
                        <w:szCs w:val="26"/>
                      </w:rPr>
                      <w:t>–</w:t>
                    </w:r>
                    <w:r>
                      <w:rPr>
                        <w:sz w:val="26"/>
                        <w:szCs w:val="26"/>
                      </w:rPr>
                      <w:tab/>
                    </w:r>
                    <w:r>
                      <w:rPr>
                        <w:rFonts w:eastAsia="Calibri"/>
                        <w:sz w:val="26"/>
                        <w:szCs w:val="26"/>
                      </w:rPr>
                      <w:t>dulkingas molis;</w:t>
                    </w:r>
                  </w:p>
                </w:tc>
              </w:tr>
              <w:tr w:rsidR="00D30B16" w14:paraId="41828684" w14:textId="77777777">
                <w:tc>
                  <w:tcPr>
                    <w:tcW w:w="1985" w:type="dxa"/>
                    <w:shd w:val="clear" w:color="auto" w:fill="auto"/>
                  </w:tcPr>
                  <w:p w14:paraId="41828680"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84864" behindDoc="0" locked="0" layoutInCell="1" allowOverlap="1" wp14:anchorId="41828CBB" wp14:editId="41828CBC">
                          <wp:simplePos x="0" y="0"/>
                          <wp:positionH relativeFrom="character">
                            <wp:posOffset>0</wp:posOffset>
                          </wp:positionH>
                          <wp:positionV relativeFrom="line">
                            <wp:posOffset>0</wp:posOffset>
                          </wp:positionV>
                          <wp:extent cx="1061085" cy="645160"/>
                          <wp:effectExtent l="0" t="0" r="5715" b="2540"/>
                          <wp:wrapNone/>
                          <wp:docPr id="1794" name="Paveikslėlis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pic:cNvPicPr>
                                    <a:picLocks noChangeAspect="1" noChangeArrowheads="1"/>
                                  </pic:cNvPicPr>
                                </pic:nvPicPr>
                                <pic:blipFill>
                                  <a:blip r:embed="rId263">
                                    <a:extLst>
                                      <a:ext uri="{28A0092B-C50C-407E-A947-70E740481C1C}">
                                        <a14:useLocalDpi xmlns:a14="http://schemas.microsoft.com/office/drawing/2010/main" val="0"/>
                                      </a:ext>
                                    </a:extLst>
                                  </a:blip>
                                  <a:srcRect b="66077"/>
                                  <a:stretch>
                                    <a:fillRect/>
                                  </a:stretch>
                                </pic:blipFill>
                                <pic:spPr bwMode="auto">
                                  <a:xfrm>
                                    <a:off x="0" y="0"/>
                                    <a:ext cx="1061085" cy="64516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BD" wp14:editId="41828CBE">
                              <wp:extent cx="1060450" cy="645160"/>
                              <wp:effectExtent l="0" t="0" r="0" b="0"/>
                              <wp:docPr id="25" name="AutoShap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28" o:spid="_x0000_s1026" style="width:83.5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05NttQIAALsFAAAOAAAAZHJzL2Uyb0RvYy54bWysVNuO0zAQfUfiHyy/Z3PBbZNo09Vu0yCk BVZa+AA3cRqLxA6223RB/Dtjp/d9QUAeLNszOTNn5nhu73Zdi7ZMaS5FhsObACMmSllxsc7w1y+F F2OkDRUVbaVgGX5hGt/N3765HfqURbKRbcUUAhCh06HPcGNMn/q+LhvWUX0jeybAWEvVUQNHtfYr RQdA71o/CoKpP0hV9UqWTGu4zUcjnjv8umal+VzXmhnUZhhyM25Vbl3Z1Z/f0nStaN/wcp8G/Yss OsoFBD1C5dRQtFH8FVTHSyW1rM1NKTtf1jUvmeMAbMLgis1zQ3vmuEBxdH8sk/5/sOWn7ZNCvMpw NMFI0A56dL8x0oVGYRTbCg29TsHxuX9SlqPuH2X5TSMhFw0Va3ave6gzdB8ADldKyaFhtIJUQwvh X2DYgwY0tBo+ygpCUgjp6rerVWdjQGXQzrXp5dgmtjOohMswmAZkAt0swTYlk3Dq+ujT9PB3r7R5 z2SH7CbDCtJz6HT7qI3NhqYHFxtMyIK3rZNCKy4uwHG8gdjwq7XZLFxnfyZBsoyXMfFINF16JMhz 775YEG9ahLNJ/i5fLPLwl40bkrThVcWEDXNQWUj+rIt7vY/6OOpMy5ZXFs6mpNV6tWgV2lJQeeE+ V3OwnNz8yzRcEYDLFaUwIsFDlHjFNJ55pCATL5kFsReEyUMCVU9IXlxSeuSC/TslNGQ4mYAEHZ1T 0lfcAve95kbTjhuYIy3vMhwfnWhqJbgUlWutobwd92elsOmfSgHtPjTaCdZqdJT/SlYvoFclQU6g PJh4sGmk+oHRANMjw/r7hiqGUftBgOaTkBA7btyBTGYRHNS5ZXVuoaIEqAwbjMbtwowjatMrvm4g UugKI6R9mjV3ErZvaMxq/7pgQjgm+2lmR9D52XmdZu78NwAAAP//AwBQSwMEFAAGAAgAAAAhAJbG CtTcAAAABQEAAA8AAABkcnMvZG93bnJldi54bWxMj0FrwkAQhe+F/odlCl6KbuwhLTEbKUKpiCCN rec1O01Cs7Mxuybx33fsxV6GebzhzffS5Wgb0WPna0cK5rMIBFLhTE2lgs/92/QFhA+ajG4coYIL elhm93epTowb6AP7PJSCQ8gnWkEVQptI6YsKrfYz1yKx9+06qwPLrpSm0wOH20Y+RVEsra6JP1S6 xVWFxU9+tgqGYtcf9tt3uXs8rB2d1qdV/rVRavIwvi5ABBzD7Riu+IwOGTMd3ZmMF40CLhL+5tWL n1keeYnmMcgslf/ps18AAAD//wMAUEsBAi0AFAAGAAgAAAAhALaDOJL+AAAA4QEAABMAAAAAAAAA AAAAAAAAAAAAAFtDb250ZW50X1R5cGVzXS54bWxQSwECLQAUAAYACAAAACEAOP0h/9YAAACUAQAA CwAAAAAAAAAAAAAAAAAvAQAAX3JlbHMvLnJlbHNQSwECLQAUAAYACAAAACEAttOTbbUCAAC7BQAA DgAAAAAAAAAAAAAAAAAuAgAAZHJzL2Uyb0RvYy54bWxQSwECLQAUAAYACAAAACEAlsYK1NwAAAAF AQAADwAAAAAAAAAAAAAAAAAPBQAAZHJzL2Rvd25yZXYueG1sUEsFBgAAAAAEAAQA8wAAABgGAAAA AA== " filled="f" stroked="f">
                              <o:lock v:ext="edit" aspectratio="t"/>
                              <w10:anchorlock/>
                            </v:rect>
                          </w:pict>
                        </mc:Fallback>
                      </mc:AlternateContent>
                    </w:r>
                  </w:p>
                </w:tc>
                <w:tc>
                  <w:tcPr>
                    <w:tcW w:w="2693" w:type="dxa"/>
                    <w:shd w:val="clear" w:color="auto" w:fill="auto"/>
                    <w:vAlign w:val="center"/>
                  </w:tcPr>
                  <w:p w14:paraId="41828681" w14:textId="77777777" w:rsidR="00D30B16" w:rsidRDefault="009A0210">
                    <w:pPr>
                      <w:tabs>
                        <w:tab w:val="left" w:pos="142"/>
                        <w:tab w:val="left" w:pos="360"/>
                      </w:tabs>
                      <w:ind w:left="360" w:hanging="360"/>
                      <w:rPr>
                        <w:rFonts w:eastAsia="Calibri"/>
                        <w:szCs w:val="22"/>
                      </w:rPr>
                    </w:pPr>
                    <w:r>
                      <w:rPr>
                        <w:szCs w:val="22"/>
                      </w:rPr>
                      <w:t>–</w:t>
                    </w:r>
                    <w:r>
                      <w:rPr>
                        <w:szCs w:val="22"/>
                      </w:rPr>
                      <w:tab/>
                    </w:r>
                    <w:r>
                      <w:rPr>
                        <w:rFonts w:eastAsia="Calibri"/>
                        <w:szCs w:val="22"/>
                      </w:rPr>
                      <w:t>žvyringas smėlis;</w:t>
                    </w:r>
                  </w:p>
                </w:tc>
                <w:tc>
                  <w:tcPr>
                    <w:tcW w:w="1985" w:type="dxa"/>
                    <w:shd w:val="clear" w:color="auto" w:fill="auto"/>
                    <w:vAlign w:val="center"/>
                  </w:tcPr>
                  <w:p w14:paraId="41828682"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74624" behindDoc="0" locked="0" layoutInCell="1" allowOverlap="1" wp14:anchorId="41828CBF" wp14:editId="41828CC0">
                          <wp:simplePos x="0" y="0"/>
                          <wp:positionH relativeFrom="character">
                            <wp:posOffset>0</wp:posOffset>
                          </wp:positionH>
                          <wp:positionV relativeFrom="line">
                            <wp:posOffset>0</wp:posOffset>
                          </wp:positionV>
                          <wp:extent cx="1066800" cy="645160"/>
                          <wp:effectExtent l="0" t="0" r="0" b="2540"/>
                          <wp:wrapNone/>
                          <wp:docPr id="1795" name="Paveikslėlis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pic:cNvPicPr>
                                    <a:picLocks noChangeAspect="1" noChangeArrowheads="1"/>
                                  </pic:cNvPicPr>
                                </pic:nvPicPr>
                                <pic:blipFill>
                                  <a:blip r:embed="rId261">
                                    <a:extLst>
                                      <a:ext uri="{28A0092B-C50C-407E-A947-70E740481C1C}">
                                        <a14:useLocalDpi xmlns:a14="http://schemas.microsoft.com/office/drawing/2010/main" val="0"/>
                                      </a:ext>
                                    </a:extLst>
                                  </a:blip>
                                  <a:srcRect t="50261" b="24484"/>
                                  <a:stretch>
                                    <a:fillRect/>
                                  </a:stretch>
                                </pic:blipFill>
                                <pic:spPr bwMode="auto">
                                  <a:xfrm>
                                    <a:off x="0" y="0"/>
                                    <a:ext cx="1066800" cy="64516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C1" wp14:editId="41828CC2">
                              <wp:extent cx="1068070" cy="645160"/>
                              <wp:effectExtent l="0" t="0" r="0" b="0"/>
                              <wp:docPr id="24" name="AutoShap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807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29" o:spid="_x0000_s1026" style="width:84.1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C+0utQIAALsFAAAOAAAAZHJzL2Uyb0RvYy54bWysVF1v0zAUfUfiP1h+z/KBmybR0mlrGoQ0 YNLgB7iJ01gkdrDdpgPx37l22q7dXhCQB8v2vTn34xzf65t936EdU5pLkePwKsCIiUrWXGxy/PVL 6SUYaUNFTTspWI6fmMY3i7dvrschY5FsZVczhQBE6GwcctwaM2S+r6uW9VRfyYEJMDZS9dTAUW38 WtER0PvOj4Ig9kep6kHJimkNt8VkxAuH3zSsMp+bRjODuhxDbsatyq1ru/qLa5ptFB1aXh3SoH+R RU+5gKAnqIIairaKv4LqeaWklo25qmTvy6bhFXM1QDVh8KKax5YOzNUCzdHDqU36/8FWn3YPCvE6 xxHBSNAeOLrdGulCozBKbYfGQWfg+Dg8KFujHu5l9U0jIZctFRt2qwfoM7APAMcrpeTYMlpDqqGF 8C8w7EEDGlqPH2UNISmEdP3bN6q3MaAzaO9oejrRxPYGVXAZBnESzIHNCmwxmYWx49Gn2fHvQWnz nske2U2OFaTn0OnuXhubDc2OLjaYkCXvOieFTlxcgON0A7HhV2uzWThmf6ZBukpWCfFIFK88EhSF d1suiReX4XxWvCuWyyL8ZeOGJGt5XTNhwxxVFpI/Y/Gg90kfJ51p2fHawtmUtNqsl51COwoqL93n eg6WZzf/Mg3XBKjlRUlhRIK7KPXKOJl7pCQzL50HiReE6V0aByQlRXlZ0j0X7N9LQmOO01k0cyyd Jf2itsB9r2ujWc8NzJGO9zlOTk40sxJcidpRayjvpv1ZK2z6z60Auo9EO8FajU7yX8v6CfSqJMgJ lAcTDzatVD8wGmF65Fh/31LFMOo+CNB8GhJix407kNk8goM6t6zPLVRUAJVjg9G0XZppRG0HxTct RApdY4S0T7PhTsL2DU1ZHV4XTAhXyWGa2RF0fnZezzN38RsAAP//AwBQSwMEFAAGAAgAAAAhALPw 24vcAAAABQEAAA8AAABkcnMvZG93bnJldi54bWxMj0FrwkAQhe+F/odlCr0U3eghSJqNFEGUIkhj 63nMjklodjZm1yT++669tJfhDW9475t0OZpG9NS52rKC2TQCQVxYXXOp4POwnixAOI+ssbFMCm7k YJk9PqSYaDvwB/W5L0UIYZeggsr7NpHSFRUZdFPbEgfvbDuDPqxdKXWHQwg3jZxHUSwN1hwaKmxp VVHxnV+NgqHY98fDbiP3L8et5cv2ssq/3pV6fhrfXkF4Gv3fMdzxAzpkgelkr6ydaBSER/zvvHvx Yg7iFEQ0i0FmqfxPn/0AAAD//wMAUEsBAi0AFAAGAAgAAAAhALaDOJL+AAAA4QEAABMAAAAAAAAA AAAAAAAAAAAAAFtDb250ZW50X1R5cGVzXS54bWxQSwECLQAUAAYACAAAACEAOP0h/9YAAACUAQAA CwAAAAAAAAAAAAAAAAAvAQAAX3JlbHMvLnJlbHNQSwECLQAUAAYACAAAACEATwvtLrUCAAC7BQAA DgAAAAAAAAAAAAAAAAAuAgAAZHJzL2Uyb0RvYy54bWxQSwECLQAUAAYACAAAACEAs/Dbi9wAAAAF AQAADwAAAAAAAAAAAAAAAAAPBQAAZHJzL2Rvd25yZXYueG1sUEsFBgAAAAAEAAQA8wAAABgGAAAA AA== " filled="f" stroked="f">
                              <o:lock v:ext="edit" aspectratio="t"/>
                              <w10:anchorlock/>
                            </v:rect>
                          </w:pict>
                        </mc:Fallback>
                      </mc:AlternateContent>
                    </w:r>
                  </w:p>
                </w:tc>
                <w:tc>
                  <w:tcPr>
                    <w:tcW w:w="3003" w:type="dxa"/>
                    <w:shd w:val="clear" w:color="auto" w:fill="auto"/>
                    <w:vAlign w:val="center"/>
                  </w:tcPr>
                  <w:p w14:paraId="41828683" w14:textId="77777777" w:rsidR="00D30B16" w:rsidRDefault="009A0210">
                    <w:pPr>
                      <w:tabs>
                        <w:tab w:val="left" w:pos="-3544"/>
                        <w:tab w:val="left" w:pos="142"/>
                      </w:tabs>
                      <w:rPr>
                        <w:rFonts w:eastAsia="Calibri"/>
                        <w:sz w:val="26"/>
                        <w:szCs w:val="26"/>
                      </w:rPr>
                    </w:pPr>
                    <w:r>
                      <w:rPr>
                        <w:sz w:val="26"/>
                        <w:szCs w:val="26"/>
                      </w:rPr>
                      <w:t>–</w:t>
                    </w:r>
                    <w:r>
                      <w:rPr>
                        <w:sz w:val="26"/>
                        <w:szCs w:val="26"/>
                      </w:rPr>
                      <w:tab/>
                    </w:r>
                    <w:r>
                      <w:rPr>
                        <w:rFonts w:eastAsia="Calibri"/>
                        <w:sz w:val="26"/>
                        <w:szCs w:val="26"/>
                      </w:rPr>
                      <w:t>mažai plastiškas molis;</w:t>
                    </w:r>
                  </w:p>
                </w:tc>
              </w:tr>
              <w:tr w:rsidR="00D30B16" w14:paraId="41828689" w14:textId="77777777">
                <w:tc>
                  <w:tcPr>
                    <w:tcW w:w="1985" w:type="dxa"/>
                    <w:shd w:val="clear" w:color="auto" w:fill="auto"/>
                  </w:tcPr>
                  <w:p w14:paraId="41828685"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83840" behindDoc="0" locked="0" layoutInCell="1" allowOverlap="1" wp14:anchorId="41828CC3" wp14:editId="41828CC4">
                          <wp:simplePos x="0" y="0"/>
                          <wp:positionH relativeFrom="character">
                            <wp:posOffset>0</wp:posOffset>
                          </wp:positionH>
                          <wp:positionV relativeFrom="line">
                            <wp:posOffset>0</wp:posOffset>
                          </wp:positionV>
                          <wp:extent cx="1061085" cy="626110"/>
                          <wp:effectExtent l="0" t="0" r="5715" b="2540"/>
                          <wp:wrapNone/>
                          <wp:docPr id="1796" name="Paveikslėlis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pic:cNvPicPr>
                                    <a:picLocks noChangeAspect="1" noChangeArrowheads="1"/>
                                  </pic:cNvPicPr>
                                </pic:nvPicPr>
                                <pic:blipFill>
                                  <a:blip r:embed="rId263">
                                    <a:extLst>
                                      <a:ext uri="{28A0092B-C50C-407E-A947-70E740481C1C}">
                                        <a14:useLocalDpi xmlns:a14="http://schemas.microsoft.com/office/drawing/2010/main" val="0"/>
                                      </a:ext>
                                    </a:extLst>
                                  </a:blip>
                                  <a:srcRect t="33289" b="33789"/>
                                  <a:stretch>
                                    <a:fillRect/>
                                  </a:stretch>
                                </pic:blipFill>
                                <pic:spPr bwMode="auto">
                                  <a:xfrm>
                                    <a:off x="0" y="0"/>
                                    <a:ext cx="1061085" cy="62611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C5" wp14:editId="41828CC6">
                              <wp:extent cx="1060450" cy="622300"/>
                              <wp:effectExtent l="0" t="0" r="0" b="0"/>
                              <wp:docPr id="23" name="AutoShap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30" o:spid="_x0000_s1026" style="width:83.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3d6EswIAALsFAAAOAAAAZHJzL2Uyb0RvYy54bWysVNuO0zAQfUfiHyy/Z3Ope0m06WppGoS0 wEoLH+AmTmOR2MZ2my6If2fs3ndfEJCHyPY4Z86cOZnbu13foS3ThkuR4/gmwoiJStZcrHP89UsZ zDAyloqadlKwHD8zg+/mb9/cDipjiWxlVzONAESYbFA5bq1VWRiaqmU9NTdSMQHBRuqeWtjqdVhr OgB634VJFE3CQepaaVkxY+C02Afx3OM3Davs56YxzKIux8DN+rf275V7h/Nbmq01VS2vDjToX7Do KReQ9ARVUEvRRvNXUD2vtDSysTeV7EPZNLxivgaoJo5eVPPUUsV8LSCOUSeZzP+DrT5tHzXidY6T EUaC9tCj+42VPjWKR16hQZkMLj6pR+1qNOpBVt8MEnLRUrFm90aBztB9ADgeaS2HltEaqMZO5PAK w20MoKHV8FHWkJJCSq/frtG9ywHKoJ1v0/OpTWxnUQWHcTSJyBi6WUFskiSjyLMMaXb8Wmlj3zPZ I7fIsQZ6Hp1uH4x1bGh2vOKSCVnyrvNW6MTVAVzcn0Bu+NTFHAvf2Z9plC5nyxkJSDJZBiQqiuC+ XJBgUsbTcTEqFosi/uXyxiRreV0z4dIcXRaTP+viwe97f5x8ZmTHawfnKBm9Xi06jbYUXF76x2sO kfO18JqGFwFqeVFSnJDoXZIG5WQ2DUhJxkE6jWZBFKfvUlA9JUV5XdIDF+zfS0JDjtNxMvZduiD9 orbIP69ro1nPLcyRjvc5np0u0cxZcClq31pLebdfX0jh6J+lgHYfG+0N6zzqRonJVrJ+Br9qCXYC 58HEg0Ur9Q+MBpgeOTbfN1QzjLoPAjyfxoS4ceM3ZDxNYKMvI6vLCBUVQOXYYrRfLux+RG2U5usW MsVeGCHdr9lwb+Ezq8PfBRPCV3KYZm4EXe79rfPMnf8GAAD//wMAUEsDBBQABgAIAAAAIQCtYvQ4 2wAAAAQBAAAPAAAAZHJzL2Rvd25yZXYueG1sTI9BS8NAEIXvgv9hGcGL2I0eao2ZFCmIRYRiqj1v s2MSzM6m2W0S/71TL3p58HjDe99ky8m1aqA+NJ4RbmYJKOLS24YrhPft0/UCVIiGrWk9E8I3BVjm 52eZSa0f+Y2GIlZKSjikBqGOsUu1DmVNzoSZ74gl+/S9M1FsX2nbm1HKXatvk2SunWlYFmrT0aqm 8qs4OoSx3Ay77euz3lzt1p4P68Oq+HhBvLyYHh9ARZri3zGc8AUdcmHa+yPboFoEeST+6imb34nd I9wvEtB5pv/D5z8AAAD//wMAUEsBAi0AFAAGAAgAAAAhALaDOJL+AAAA4QEAABMAAAAAAAAAAAAA AAAAAAAAAFtDb250ZW50X1R5cGVzXS54bWxQSwECLQAUAAYACAAAACEAOP0h/9YAAACUAQAACwAA AAAAAAAAAAAAAAAvAQAAX3JlbHMvLnJlbHNQSwECLQAUAAYACAAAACEAMt3ehLMCAAC7BQAADgAA AAAAAAAAAAAAAAAuAgAAZHJzL2Uyb0RvYy54bWxQSwECLQAUAAYACAAAACEArWL0ONsAAAAEAQAA DwAAAAAAAAAAAAAAAAANBQAAZHJzL2Rvd25yZXYueG1sUEsFBgAAAAAEAAQA8wAAABUGAAAAAA== " filled="f" stroked="f">
                              <o:lock v:ext="edit" aspectratio="t"/>
                              <w10:anchorlock/>
                            </v:rect>
                          </w:pict>
                        </mc:Fallback>
                      </mc:AlternateContent>
                    </w:r>
                  </w:p>
                </w:tc>
                <w:tc>
                  <w:tcPr>
                    <w:tcW w:w="2693" w:type="dxa"/>
                    <w:shd w:val="clear" w:color="auto" w:fill="auto"/>
                    <w:vAlign w:val="center"/>
                  </w:tcPr>
                  <w:p w14:paraId="41828686" w14:textId="77777777" w:rsidR="00D30B16" w:rsidRDefault="009A0210">
                    <w:pPr>
                      <w:tabs>
                        <w:tab w:val="left" w:pos="142"/>
                        <w:tab w:val="left" w:pos="360"/>
                      </w:tabs>
                      <w:ind w:left="360" w:hanging="360"/>
                      <w:rPr>
                        <w:rFonts w:eastAsia="Calibri"/>
                        <w:szCs w:val="22"/>
                      </w:rPr>
                    </w:pPr>
                    <w:r>
                      <w:rPr>
                        <w:szCs w:val="22"/>
                      </w:rPr>
                      <w:t>–</w:t>
                    </w:r>
                    <w:r>
                      <w:rPr>
                        <w:szCs w:val="22"/>
                      </w:rPr>
                      <w:tab/>
                    </w:r>
                    <w:r>
                      <w:rPr>
                        <w:rFonts w:eastAsia="Calibri"/>
                        <w:szCs w:val="22"/>
                      </w:rPr>
                      <w:t>stambus smėlis;</w:t>
                    </w:r>
                  </w:p>
                </w:tc>
                <w:tc>
                  <w:tcPr>
                    <w:tcW w:w="1985" w:type="dxa"/>
                    <w:shd w:val="clear" w:color="auto" w:fill="auto"/>
                    <w:vAlign w:val="center"/>
                  </w:tcPr>
                  <w:p w14:paraId="41828687"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73600" behindDoc="0" locked="0" layoutInCell="1" allowOverlap="1" wp14:anchorId="41828CC7" wp14:editId="41828CC8">
                          <wp:simplePos x="0" y="0"/>
                          <wp:positionH relativeFrom="character">
                            <wp:posOffset>0</wp:posOffset>
                          </wp:positionH>
                          <wp:positionV relativeFrom="line">
                            <wp:posOffset>0</wp:posOffset>
                          </wp:positionV>
                          <wp:extent cx="1066800" cy="597535"/>
                          <wp:effectExtent l="0" t="0" r="0" b="0"/>
                          <wp:wrapNone/>
                          <wp:docPr id="1797" name="Paveikslėlis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pic:cNvPicPr>
                                    <a:picLocks noChangeAspect="1" noChangeArrowheads="1"/>
                                  </pic:cNvPicPr>
                                </pic:nvPicPr>
                                <pic:blipFill>
                                  <a:blip r:embed="rId261">
                                    <a:extLst>
                                      <a:ext uri="{28A0092B-C50C-407E-A947-70E740481C1C}">
                                        <a14:useLocalDpi xmlns:a14="http://schemas.microsoft.com/office/drawing/2010/main" val="0"/>
                                      </a:ext>
                                    </a:extLst>
                                  </a:blip>
                                  <a:srcRect t="76610"/>
                                  <a:stretch>
                                    <a:fillRect/>
                                  </a:stretch>
                                </pic:blipFill>
                                <pic:spPr bwMode="auto">
                                  <a:xfrm>
                                    <a:off x="0" y="0"/>
                                    <a:ext cx="1066800" cy="59753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C9" wp14:editId="41828CCA">
                              <wp:extent cx="1068070" cy="599440"/>
                              <wp:effectExtent l="0" t="0" r="0" b="0"/>
                              <wp:docPr id="22" name="AutoShap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807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31" o:spid="_x0000_s1026" style="width:84.1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jGwwtgIAALsFAAAOAAAAZHJzL2Uyb0RvYy54bWysVNtu2zAMfR+wfxD07vpS5WKjTtHG8TCg 2wp0+wDFlmNhtqRJSpyu2L+Pkps0aV+GbX4wRJE+PCSPeXW97zu0Y9pwKXIcX0QYMVHJmotNjr99 LYM5RsZSUdNOCpbjR2bw9eL9u6tBZSyRrexqphGACJMNKsettSoLQ1O1rKfmQiomwNlI3VMLpt6E taYDoPddmETRNBykrpWWFTMGbovRiRcev2lYZb80jWEWdTkGbta/tX+v3TtcXNFso6lqefVMg/4F i55yAUmPUAW1FG01fwPV80pLIxt7Uck+lE3DK+ZrgGri6FU1Dy1VzNcCzTHq2Cbz/2Crz7t7jXid 4yTBSNAeZnSztdKnRvFl7Do0KJNB4IO6165Go+5k9d0gIZctFRt2YxT0GaYPAIcrreXQMloDVQ8R nmE4wwAaWg+fZA0pKaT0/ds3unc5oDNo78f0eBwT21tUwWUcTefRDKZZgW+SpoT4OYY0O3yttLEf mOyRO+RYAz2PTnd3xkJBEHoIccmELHnXeSl04uwCAscbyA2fOp9j4Sf7lEbpar6ak4Ak01VAoqII bsolCaZlPJsUl8VyWcS/XN6YZC2vayZcmoPKYvJnU3zW+6iPo86M7Hjt4BwlozfrZafRjoLKS/+4 sQH5k7DwnIZ3Qy2vSooTEt0maVBO57OAlGQSpLNoHkRxeptOI5KSojwv6Y4L9u8loSHH6SSZ+Cmd kH5VW+Sft7XRrOcW9kjH+xzPj0E0cxJcidqP1lLejeeTVjj6L62Ajh0G7QXrNDrKfy3rR9CrliAn UB5sPDi0Uv/EaIDtkWPzY0s1w6j7KEDzaexEiaw3yGSWgKFPPetTDxUVQOXYYjQel3ZcUVul+aaF TLFvjJDu12y4l7D7h0ZWwN8ZsCF8Jc/bzK2gU9tHvezcxW8AAAD//wMAUEsDBBQABgAIAAAAIQCd fxTW3AAAAAQBAAAPAAAAZHJzL2Rvd25yZXYueG1sTI9Ba8JAEIXvBf/DMoKXUjcVERuzkSKUihSk sXoes9MkNDsbs2uS/vuuvbSXgcd7vPdNsh5MLTpqXWVZweM0AkGcW11xoeDj8PKwBOE8ssbaMin4 JgfrdHSXYKxtz+/UZb4QoYRdjApK75tYSpeXZNBNbUMcvE/bGvRBtoXULfah3NRyFkULabDisFBi Q5uS8q/sahT0+b47Hd5e5f7+tLV82V422XGn1GQ8PK9AeBr8Xxhu+AEd0sB0tlfWTtQKwiP+9968 xXIG4qzgaT4HmSbyP3z6AwAA//8DAFBLAQItABQABgAIAAAAIQC2gziS/gAAAOEBAAATAAAAAAAA AAAAAAAAAAAAAABbQ29udGVudF9UeXBlc10ueG1sUEsBAi0AFAAGAAgAAAAhADj9If/WAAAAlAEA AAsAAAAAAAAAAAAAAAAALwEAAF9yZWxzLy5yZWxzUEsBAi0AFAAGAAgAAAAhAMiMbDC2AgAAuwUA AA4AAAAAAAAAAAAAAAAALgIAAGRycy9lMm9Eb2MueG1sUEsBAi0AFAAGAAgAAAAhAJ1/FNbcAAAA BAEAAA8AAAAAAAAAAAAAAAAAEAUAAGRycy9kb3ducmV2LnhtbFBLBQYAAAAABAAEAPMAAAAZBgAA AAA= " filled="f" stroked="f">
                              <o:lock v:ext="edit" aspectratio="t"/>
                              <w10:anchorlock/>
                            </v:rect>
                          </w:pict>
                        </mc:Fallback>
                      </mc:AlternateContent>
                    </w:r>
                  </w:p>
                </w:tc>
                <w:tc>
                  <w:tcPr>
                    <w:tcW w:w="3003" w:type="dxa"/>
                    <w:shd w:val="clear" w:color="auto" w:fill="auto"/>
                    <w:vAlign w:val="center"/>
                  </w:tcPr>
                  <w:p w14:paraId="41828688" w14:textId="77777777" w:rsidR="00D30B16" w:rsidRDefault="009A0210">
                    <w:pPr>
                      <w:tabs>
                        <w:tab w:val="left" w:pos="-3544"/>
                        <w:tab w:val="left" w:pos="142"/>
                      </w:tabs>
                      <w:rPr>
                        <w:rFonts w:eastAsia="Calibri"/>
                        <w:sz w:val="26"/>
                        <w:szCs w:val="26"/>
                      </w:rPr>
                    </w:pPr>
                    <w:r>
                      <w:rPr>
                        <w:sz w:val="26"/>
                        <w:szCs w:val="26"/>
                      </w:rPr>
                      <w:t>–</w:t>
                    </w:r>
                    <w:r>
                      <w:rPr>
                        <w:sz w:val="26"/>
                        <w:szCs w:val="26"/>
                      </w:rPr>
                      <w:tab/>
                    </w:r>
                    <w:r>
                      <w:rPr>
                        <w:rFonts w:eastAsia="Calibri"/>
                        <w:sz w:val="26"/>
                        <w:szCs w:val="26"/>
                      </w:rPr>
                      <w:t>juostuotas molis;</w:t>
                    </w:r>
                  </w:p>
                </w:tc>
              </w:tr>
              <w:tr w:rsidR="00D30B16" w14:paraId="4182868E" w14:textId="77777777">
                <w:tc>
                  <w:tcPr>
                    <w:tcW w:w="1985" w:type="dxa"/>
                    <w:shd w:val="clear" w:color="auto" w:fill="auto"/>
                  </w:tcPr>
                  <w:p w14:paraId="4182868A"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82816" behindDoc="0" locked="0" layoutInCell="1" allowOverlap="1" wp14:anchorId="41828CCB" wp14:editId="41828CCC">
                          <wp:simplePos x="0" y="0"/>
                          <wp:positionH relativeFrom="character">
                            <wp:posOffset>0</wp:posOffset>
                          </wp:positionH>
                          <wp:positionV relativeFrom="line">
                            <wp:posOffset>0</wp:posOffset>
                          </wp:positionV>
                          <wp:extent cx="1061085" cy="654050"/>
                          <wp:effectExtent l="0" t="0" r="5715" b="0"/>
                          <wp:wrapNone/>
                          <wp:docPr id="1798" name="Paveikslėlis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spect="1" noChangeArrowheads="1"/>
                                  </pic:cNvPicPr>
                                </pic:nvPicPr>
                                <pic:blipFill>
                                  <a:blip r:embed="rId263">
                                    <a:extLst>
                                      <a:ext uri="{28A0092B-C50C-407E-A947-70E740481C1C}">
                                        <a14:useLocalDpi xmlns:a14="http://schemas.microsoft.com/office/drawing/2010/main" val="0"/>
                                      </a:ext>
                                    </a:extLst>
                                  </a:blip>
                                  <a:srcRect t="65610"/>
                                  <a:stretch>
                                    <a:fillRect/>
                                  </a:stretch>
                                </pic:blipFill>
                                <pic:spPr bwMode="auto">
                                  <a:xfrm>
                                    <a:off x="0" y="0"/>
                                    <a:ext cx="1061085" cy="65405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CD" wp14:editId="41828CCE">
                              <wp:extent cx="1060450" cy="653415"/>
                              <wp:effectExtent l="0" t="0" r="0" b="0"/>
                              <wp:docPr id="21"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32" o:spid="_x0000_s1026" style="width:8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2B5mtQIAALsFAAAOAAAAZHJzL2Uyb0RvYy54bWysVFFv0zAQfkfiP1h+zxJnTttES6fRtAhp wKTBD3ATp7FI7GC7TQfiv3N22q7dXhCQB8v2Xb777u7z3dzuuxbtuDZCyRyTqwgjLktVCbnJ8dcv q2CGkbFMVqxVkuf4iRt8O3/75mboMx6rRrUV1whApMmGPseNtX0WhqZseMfMleq5BGOtdMcsHPUm rDQbAL1rwziKJuGgdNVrVXJj4LYYjXju8eual/ZzXRtuUZtj4Gb9qv26dms4v2HZRrO+EeWBBvsL Fh0TEoKeoApmGdpq8QqqE6VWRtX2qlRdqOpalNznANmQ6EU2jw3ruc8FimP6U5nM/4MtP+0eNBJV jmOCkWQd9Ohua5UPjch17Co09CYDx8f+QbscTX+vym8GSbVomNzwO9NDnaH7AHC80loNDWcVUCUO IrzAcAcDaGg9fFQVhGQQ0tdvX+vOxYDKoL1v09OpTXxvUQmXJJpENIFulmCbJNeUJD4Ey45/99rY 91x1yG1yrIGeR2e7e2MdG5YdXVwwqVaibb0UWnlxAY7jDcSGX53NsfCd/ZlG6XK2nNGAxpNlQKOi CO5WCxpMVmSaFNfFYlGQXy4uoVkjqopLF+aoMkL/rIsHvY/6OOnMqFZUDs5RMnqzXrQa7RiofOW/ Q0HO3MJLGr4IkMuLlEhMo3dxGqwms2lAVzQJ0mk0CyKSvkuh6iktVpcp3QvJ/z0lNOQ4TeLEd+mM 9IvcIv+9zo1lnbAwR1rR5Xh2cmKZk+BSVr61lol23J+VwtF/LgW0+9hoL1in0VH+a1U9gV61AjmB 8mDiwaZR+gdGA0yPHJvvW6Y5Ru0HCZpPCaVu3PgDTaYxHPS5ZX1uYbIEqBxbjMbtwo4jattrsWkg EvGFkco9zVp4Cbs3NLI6vC6YED6TwzRzI+j87L2eZ+78NwAAAP//AwBQSwMEFAAGAAgAAAAhAJId PDjbAAAABQEAAA8AAABkcnMvZG93bnJldi54bWxMj0FLw0AQhe+C/2EZwYvYjT1UjdkUKYhFhGKq PU+zYxLMzqbZbRL/vVMvehnm8YY338uWk2vVQH1oPBu4mSWgiEtvG64MvG+fru9AhYhssfVMBr4p wDI/P8swtX7kNxqKWCkJ4ZCigTrGLtU6lDU5DDPfEYv36XuHUWRfadvjKOGu1fMkWWiHDcuHGjta 1VR+FUdnYCw3w277+qw3V7u158P6sCo+Xoy5vJgeH0BFmuLfMZzwBR1yYdr7I9ugWgNSJP7Ok7e4 FbmXJZnfg84z/Z8+/wEAAP//AwBQSwECLQAUAAYACAAAACEAtoM4kv4AAADhAQAAEwAAAAAAAAAA AAAAAAAAAAAAW0NvbnRlbnRfVHlwZXNdLnhtbFBLAQItABQABgAIAAAAIQA4/SH/1gAAAJQBAAAL AAAAAAAAAAAAAAAAAC8BAABfcmVscy8ucmVsc1BLAQItABQABgAIAAAAIQDR2B5mtQIAALsFAAAO AAAAAAAAAAAAAAAAAC4CAABkcnMvZTJvRG9jLnhtbFBLAQItABQABgAIAAAAIQCSHTw42wAAAAUB AAAPAAAAAAAAAAAAAAAAAA8FAABkcnMvZG93bnJldi54bWxQSwUGAAAAAAQABADzAAAAFwYAAAAA " filled="f" stroked="f">
                              <o:lock v:ext="edit" aspectratio="t"/>
                              <w10:anchorlock/>
                            </v:rect>
                          </w:pict>
                        </mc:Fallback>
                      </mc:AlternateContent>
                    </w:r>
                  </w:p>
                </w:tc>
                <w:tc>
                  <w:tcPr>
                    <w:tcW w:w="2693" w:type="dxa"/>
                    <w:shd w:val="clear" w:color="auto" w:fill="auto"/>
                    <w:vAlign w:val="center"/>
                  </w:tcPr>
                  <w:p w14:paraId="4182868B" w14:textId="77777777" w:rsidR="00D30B16" w:rsidRDefault="009A0210">
                    <w:pPr>
                      <w:tabs>
                        <w:tab w:val="left" w:pos="142"/>
                        <w:tab w:val="left" w:pos="360"/>
                      </w:tabs>
                      <w:ind w:left="360" w:hanging="360"/>
                      <w:rPr>
                        <w:rFonts w:eastAsia="Calibri"/>
                        <w:szCs w:val="22"/>
                      </w:rPr>
                    </w:pPr>
                    <w:r>
                      <w:rPr>
                        <w:szCs w:val="22"/>
                      </w:rPr>
                      <w:t>–</w:t>
                    </w:r>
                    <w:r>
                      <w:rPr>
                        <w:szCs w:val="22"/>
                      </w:rPr>
                      <w:tab/>
                    </w:r>
                    <w:r>
                      <w:rPr>
                        <w:rFonts w:eastAsia="Calibri"/>
                        <w:szCs w:val="22"/>
                      </w:rPr>
                      <w:t>vidutinis smėlis;</w:t>
                    </w:r>
                  </w:p>
                </w:tc>
                <w:tc>
                  <w:tcPr>
                    <w:tcW w:w="1985" w:type="dxa"/>
                    <w:shd w:val="clear" w:color="auto" w:fill="auto"/>
                    <w:vAlign w:val="center"/>
                  </w:tcPr>
                  <w:p w14:paraId="4182868C"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72576" behindDoc="0" locked="0" layoutInCell="1" allowOverlap="1" wp14:anchorId="41828CCF" wp14:editId="41828CD0">
                          <wp:simplePos x="0" y="0"/>
                          <wp:positionH relativeFrom="character">
                            <wp:posOffset>0</wp:posOffset>
                          </wp:positionH>
                          <wp:positionV relativeFrom="line">
                            <wp:posOffset>0</wp:posOffset>
                          </wp:positionV>
                          <wp:extent cx="1030605" cy="603885"/>
                          <wp:effectExtent l="0" t="0" r="0" b="5715"/>
                          <wp:wrapNone/>
                          <wp:docPr id="1799" name="Paveikslėlis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pic:cNvPicPr>
                                    <a:picLocks noChangeAspect="1" noChangeArrowheads="1"/>
                                  </pic:cNvPicPr>
                                </pic:nvPicPr>
                                <pic:blipFill>
                                  <a:blip r:embed="rId264">
                                    <a:extLst>
                                      <a:ext uri="{28A0092B-C50C-407E-A947-70E740481C1C}">
                                        <a14:useLocalDpi xmlns:a14="http://schemas.microsoft.com/office/drawing/2010/main" val="0"/>
                                      </a:ext>
                                    </a:extLst>
                                  </a:blip>
                                  <a:srcRect b="50725"/>
                                  <a:stretch>
                                    <a:fillRect/>
                                  </a:stretch>
                                </pic:blipFill>
                                <pic:spPr bwMode="auto">
                                  <a:xfrm>
                                    <a:off x="0" y="0"/>
                                    <a:ext cx="1030605" cy="60388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D1" wp14:editId="41828CD2">
                              <wp:extent cx="1029970" cy="607060"/>
                              <wp:effectExtent l="0" t="0" r="0" b="0"/>
                              <wp:docPr id="20" name="AutoShap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997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33" o:spid="_x0000_s1026" style="width:81.1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g5QwtgIAALsFAAAOAAAAZHJzL2Uyb0RvYy54bWysVNtu2zAMfR+wfxD07vpS5WKjTtHF8TCg 2wp0+wDFlmNhtqRJSpxu2L+PkpM0aV+GbX4QJJE+JA+PeHO77zu0Y9pwKXIcX0UYMVHJmotNjr9+ KYM5RsZSUdNOCpbjJ2bw7eLtm5tBZSyRrexqphGACJMNKsettSoLQ1O1rKfmSiomwNhI3VMLR70J a00HQO+7MImiaThIXSstK2YM3BajES88ftOwyn5uGsMs6nIMuVm/ar+u3Roubmi20VS1vDqkQf8i i55yAUFPUAW1FG01fwXV80pLIxt7Vck+lE3DK+ZrgGri6EU1jy1VzNcC5Bh1osn8P9jq0+5BI17n OAF6BO2hR3dbK31oFF9fO4YGZTJwfFQP2tVo1L2svhkk5LKlYsPujAKeofsAcLzSWg4tozWkGjuI 8ALDHQygofXwUdYQkkJIz9++0b2LAcygvW/T06lNbG9RBZdxlKTpDNKtwDaNZtHU9zGk2fFvpY19 z2SP3CbHGtLz6HR3b6zLhmZHFxdMyJJ3nZdCJy4uwHG8gdjwq7O5LHxnf6ZRupqv5iQgyXQVkKgo grtySYJpGc8mxXWxXBbxLxc3JlnL65oJF+aospj8WRcPeh/1cdKZkR2vHZxLyejNetlptKOg8tJ/ nnOwPLuFl2l4EqCWFyXFCYneJWlQTuezgJRkEgDT8yCK03fpNCIpKcrLku65YP9eEhpynE6Sie/S WdIvaov897o2mvXcwhzpeJ/j+cmJZk6CK1H71lrKu3F/RoVL/5kKaPex0V6wTqOj/NeyfgK9agly AuXBxINNK/UPjAaYHjk237dUM4y6DwI0n8aEuHHjD2Qyc49Ln1vW5xYqKoDKscVo3C7tOKK2SvNN C5FiT4yQ7mk23EvYvaExq8PrggnhKzlMMzeCzs/e63nmLn4DAAD//wMAUEsDBBQABgAIAAAAIQD4 UAPJ3AAAAAQBAAAPAAAAZHJzL2Rvd25yZXYueG1sTI9BS8NAEIXvgv9hGcGL2E0DhhozKaUgFhGK ae15mx2TYHY2zW6T+O/detHLwOM93vsmW06mFQP1rrGMMJ9FIIhLqxuuEPa75/sFCOcVa9VaJoRv crDMr68ylWo78jsNha9EKGGXKoTa+y6V0pU1GeVmtiMO3qftjfJB9pXUvRpDuWllHEWJNKrhsFCr jtY1lV/F2SCM5XY47N5e5PbusLF82pzWxccr4u3NtHoC4Wnyf2G44Ad0yAPT0Z5ZO9EihEf87714 SRyDOCI8PiQg80z+h89/AAAA//8DAFBLAQItABQABgAIAAAAIQC2gziS/gAAAOEBAAATAAAAAAAA AAAAAAAAAAAAAABbQ29udGVudF9UeXBlc10ueG1sUEsBAi0AFAAGAAgAAAAhADj9If/WAAAAlAEA AAsAAAAAAAAAAAAAAAAALwEAAF9yZWxzLy5yZWxzUEsBAi0AFAAGAAgAAAAhAO+DlDC2AgAAuwUA AA4AAAAAAAAAAAAAAAAALgIAAGRycy9lMm9Eb2MueG1sUEsBAi0AFAAGAAgAAAAhAPhQA8ncAAAA BAEAAA8AAAAAAAAAAAAAAAAAEAUAAGRycy9kb3ducmV2LnhtbFBLBQYAAAAABAAEAPMAAAAZBgAA AAA= " filled="f" stroked="f">
                              <o:lock v:ext="edit" aspectratio="t"/>
                              <w10:anchorlock/>
                            </v:rect>
                          </w:pict>
                        </mc:Fallback>
                      </mc:AlternateContent>
                    </w:r>
                  </w:p>
                </w:tc>
                <w:tc>
                  <w:tcPr>
                    <w:tcW w:w="3003" w:type="dxa"/>
                    <w:shd w:val="clear" w:color="auto" w:fill="auto"/>
                    <w:vAlign w:val="center"/>
                  </w:tcPr>
                  <w:p w14:paraId="4182868D" w14:textId="77777777" w:rsidR="00D30B16" w:rsidRDefault="009A0210">
                    <w:pPr>
                      <w:tabs>
                        <w:tab w:val="left" w:pos="-3544"/>
                        <w:tab w:val="left" w:pos="142"/>
                      </w:tabs>
                      <w:rPr>
                        <w:rFonts w:eastAsia="Calibri"/>
                        <w:sz w:val="26"/>
                        <w:szCs w:val="26"/>
                      </w:rPr>
                    </w:pPr>
                    <w:r>
                      <w:rPr>
                        <w:sz w:val="26"/>
                        <w:szCs w:val="26"/>
                      </w:rPr>
                      <w:t>–</w:t>
                    </w:r>
                    <w:r>
                      <w:rPr>
                        <w:sz w:val="26"/>
                        <w:szCs w:val="26"/>
                      </w:rPr>
                      <w:tab/>
                    </w:r>
                    <w:r>
                      <w:rPr>
                        <w:rFonts w:eastAsia="Calibri"/>
                        <w:sz w:val="26"/>
                        <w:szCs w:val="26"/>
                      </w:rPr>
                      <w:t>moreninis molis;</w:t>
                    </w:r>
                  </w:p>
                </w:tc>
              </w:tr>
            </w:tbl>
            <w:p w14:paraId="4182868F" w14:textId="4966673B" w:rsidR="00D30B16" w:rsidRDefault="00D30B16">
              <w:pPr>
                <w:spacing w:line="360" w:lineRule="auto"/>
                <w:jc w:val="center"/>
                <w:rPr>
                  <w:rFonts w:eastAsia="Calibri"/>
                  <w:b/>
                  <w:sz w:val="26"/>
                  <w:szCs w:val="26"/>
                </w:rPr>
              </w:pPr>
            </w:p>
            <w:p w14:paraId="41828690" w14:textId="4E6D6D49" w:rsidR="00D30B16" w:rsidRDefault="009A0210">
              <w:pPr>
                <w:suppressAutoHyphens/>
                <w:ind w:left="7088" w:hanging="709"/>
                <w:jc w:val="both"/>
                <w:rPr>
                  <w:rFonts w:eastAsia="Calibri"/>
                  <w:iCs/>
                  <w:sz w:val="22"/>
                  <w:szCs w:val="22"/>
                </w:rPr>
              </w:pPr>
              <w:r>
                <w:rPr>
                  <w:rFonts w:eastAsia="Calibri"/>
                  <w:iCs/>
                  <w:sz w:val="22"/>
                  <w:szCs w:val="22"/>
                </w:rPr>
                <w:t>Automobilių kelių inžinerinių</w:t>
              </w:r>
            </w:p>
            <w:p w14:paraId="41828691"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692"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693"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694" w14:textId="09F724D8" w:rsidR="00D30B16" w:rsidRDefault="009A0210">
              <w:pPr>
                <w:suppressAutoHyphens/>
                <w:ind w:left="7088" w:hanging="709"/>
                <w:jc w:val="both"/>
                <w:rPr>
                  <w:rFonts w:eastAsia="Calibri"/>
                  <w:iCs/>
                  <w:sz w:val="22"/>
                  <w:szCs w:val="22"/>
                </w:rPr>
              </w:pPr>
              <w:r>
                <w:rPr>
                  <w:rFonts w:eastAsia="Calibri"/>
                  <w:iCs/>
                  <w:sz w:val="22"/>
                  <w:szCs w:val="22"/>
                </w:rPr>
                <w:t>10 priedo tęsinys</w:t>
              </w:r>
            </w:p>
            <w:tbl>
              <w:tblPr>
                <w:tblW w:w="0" w:type="auto"/>
                <w:tblInd w:w="28" w:type="dxa"/>
                <w:tblCellMar>
                  <w:left w:w="28" w:type="dxa"/>
                  <w:right w:w="28" w:type="dxa"/>
                </w:tblCellMar>
                <w:tblLook w:val="01E0" w:firstRow="1" w:lastRow="1" w:firstColumn="1" w:lastColumn="1" w:noHBand="0" w:noVBand="0"/>
              </w:tblPr>
              <w:tblGrid>
                <w:gridCol w:w="1985"/>
                <w:gridCol w:w="2693"/>
                <w:gridCol w:w="1985"/>
                <w:gridCol w:w="3003"/>
              </w:tblGrid>
              <w:tr w:rsidR="00D30B16" w14:paraId="41828699" w14:textId="77777777">
                <w:tc>
                  <w:tcPr>
                    <w:tcW w:w="1985" w:type="dxa"/>
                    <w:shd w:val="clear" w:color="auto" w:fill="auto"/>
                  </w:tcPr>
                  <w:p w14:paraId="41828695" w14:textId="2F7428B4"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71552" behindDoc="0" locked="0" layoutInCell="1" allowOverlap="1" wp14:anchorId="41828CD3" wp14:editId="41828CD4">
                          <wp:simplePos x="0" y="0"/>
                          <wp:positionH relativeFrom="character">
                            <wp:posOffset>0</wp:posOffset>
                          </wp:positionH>
                          <wp:positionV relativeFrom="line">
                            <wp:posOffset>0</wp:posOffset>
                          </wp:positionV>
                          <wp:extent cx="1030605" cy="621030"/>
                          <wp:effectExtent l="0" t="0" r="0" b="7620"/>
                          <wp:wrapNone/>
                          <wp:docPr id="1800" name="Paveikslėlis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pic:cNvPicPr>
                                    <a:picLocks noChangeAspect="1" noChangeArrowheads="1"/>
                                  </pic:cNvPicPr>
                                </pic:nvPicPr>
                                <pic:blipFill>
                                  <a:blip r:embed="rId264">
                                    <a:extLst>
                                      <a:ext uri="{28A0092B-C50C-407E-A947-70E740481C1C}">
                                        <a14:useLocalDpi xmlns:a14="http://schemas.microsoft.com/office/drawing/2010/main" val="0"/>
                                      </a:ext>
                                    </a:extLst>
                                  </a:blip>
                                  <a:srcRect t="49327"/>
                                  <a:stretch>
                                    <a:fillRect/>
                                  </a:stretch>
                                </pic:blipFill>
                                <pic:spPr bwMode="auto">
                                  <a:xfrm>
                                    <a:off x="0" y="0"/>
                                    <a:ext cx="1030605" cy="62103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D5" wp14:editId="41828CD6">
                              <wp:extent cx="1029970" cy="622300"/>
                              <wp:effectExtent l="0" t="0" r="0" b="0"/>
                              <wp:docPr id="19" name="AutoShap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997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34" o:spid="_x0000_s1026" style="width:81.1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cZKatQIAALsFAAAOAAAAZHJzL2Uyb0RvYy54bWysVFtv0zAUfkfiP1h+z3KZe0m0dBpNg5AG TBr8ADdxGovENrbbdCD+O8dO27XbCwLyYNk+J9+5fJ/Pze2+79COacOlyHF8FWHERCVrLjY5/vql DOYYGUtFTTspWI6fmMG3i7dvbgaVsUS2squZRgAiTDaoHLfWqiwMTdWynporqZgAYyN1Ty0c9Sas NR0Ave/CJIqm4SB1rbSsmDFwW4xGvPD4TcMq+7lpDLOoyzHkZv2q/bp2a7i4odlGU9Xy6pAG/Yss esoFBD1BFdRStNX8FVTPKy2NbOxVJftQNg2vmK8BqomjF9U8tlQxXws0x6hTm8z/g60+7R404jVw l2IkaA8c3W2t9KFRfE1chwZlMnB8VA/a1WjUvay+GSTksqViw+6Mgj4DAgAcr7SWQ8toDanGDiK8 wHAHA2hoPXyUNYSkENL3b9/o3sWAzqC9p+npRBPbW1TBZRwlaToDNiuwTZPkOvI8hjQ7/q20se+Z 7JHb5FhDeh6d7u6NddnQ7OjigglZ8q7zUujExQU4jjcQG351NpeFZ/ZnGqWr+WpOApJMVwGJiiK4 K5ckmJbxbFJcF8tlEf9ycWOStbyumXBhjiqLyZ+xeND7qI+TzozseO3gXEpGb9bLTqMdBZWX/vM9 B8uzW3iZhm8C1PKipDgh0bskDcrpfBaQkkwC6PQ8iOL0XTqNSEqK8rKkey7Yv5eEhhynk2TiWTpL +kVtkf9e10aznluYIx3vczw/OdHMSXAlak+tpbwb92etcOk/twLoPhLtBes0Osp/Lesn0KuWICdQ Hkw82LRS/8BogOmRY/N9SzXDqPsgQPNpTIgbN/5AJrMEDvrcsj63UFEBVI4tRuN2accRtVWab1qI FPvGCOmeZsO9hN0bGrM6vC6YEL6SwzRzI+j87L2eZ+7iNwAAAP//AwBQSwMEFAAGAAgAAAAhAEZd juLcAAAABAEAAA8AAABkcnMvZG93bnJldi54bWxMj0FrwkAQhe+F/odlCr2UujEHsTETKYJURJDG 1vOaHZPQ7GzMrkn677v20l4GHu/x3jfpcjSN6KlztWWE6SQCQVxYXXOJ8HFYP89BOK9Yq8YyIXyT g2V2f5eqRNuB36nPfSlCCbtEIVTet4mUrqjIKDexLXHwzrYzygfZlVJ3agjlppFxFM2kUTWHhUq1 tKqo+MqvBmEo9v3xsHuT+6fjxvJlc1nln1vEx4fxdQHC0+j/wnDDD+iQBaaTvbJ2okEIj/jfe/Nm cQzihPAyj0BmqfwPn/0AAAD//wMAUEsBAi0AFAAGAAgAAAAhALaDOJL+AAAA4QEAABMAAAAAAAAA AAAAAAAAAAAAAFtDb250ZW50X1R5cGVzXS54bWxQSwECLQAUAAYACAAAACEAOP0h/9YAAACUAQAA CwAAAAAAAAAAAAAAAAAvAQAAX3JlbHMvLnJlbHNQSwECLQAUAAYACAAAACEAE3GSmrUCAAC7BQAA DgAAAAAAAAAAAAAAAAAuAgAAZHJzL2Uyb0RvYy54bWxQSwECLQAUAAYACAAAACEARl2O4twAAAAE AQAADwAAAAAAAAAAAAAAAAAPBQAAZHJzL2Rvd25yZXYueG1sUEsFBgAAAAAEAAQA8wAAABgGAAAA AA== " filled="f" stroked="f">
                              <o:lock v:ext="edit" aspectratio="t"/>
                              <w10:anchorlock/>
                            </v:rect>
                          </w:pict>
                        </mc:Fallback>
                      </mc:AlternateContent>
                    </w:r>
                  </w:p>
                </w:tc>
                <w:tc>
                  <w:tcPr>
                    <w:tcW w:w="2693" w:type="dxa"/>
                    <w:shd w:val="clear" w:color="auto" w:fill="auto"/>
                    <w:vAlign w:val="center"/>
                  </w:tcPr>
                  <w:p w14:paraId="41828696" w14:textId="77777777" w:rsidR="00D30B16" w:rsidRDefault="009A0210">
                    <w:pPr>
                      <w:tabs>
                        <w:tab w:val="left" w:pos="-3544"/>
                        <w:tab w:val="left" w:pos="142"/>
                      </w:tabs>
                      <w:rPr>
                        <w:rFonts w:eastAsia="Calibri"/>
                      </w:rPr>
                    </w:pPr>
                    <w:r>
                      <w:t>–</w:t>
                    </w:r>
                    <w:r>
                      <w:tab/>
                    </w:r>
                    <w:r>
                      <w:rPr>
                        <w:rFonts w:eastAsia="Calibri"/>
                      </w:rPr>
                      <w:t>moreninis gruntas (kitas);</w:t>
                    </w:r>
                  </w:p>
                </w:tc>
                <w:tc>
                  <w:tcPr>
                    <w:tcW w:w="1985" w:type="dxa"/>
                    <w:shd w:val="clear" w:color="auto" w:fill="auto"/>
                    <w:vAlign w:val="center"/>
                  </w:tcPr>
                  <w:p w14:paraId="41828697"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98" w14:textId="77777777" w:rsidR="00D30B16" w:rsidRDefault="00D30B16">
                    <w:pPr>
                      <w:tabs>
                        <w:tab w:val="left" w:pos="142"/>
                      </w:tabs>
                      <w:rPr>
                        <w:rFonts w:eastAsia="Calibri"/>
                        <w:b/>
                        <w:sz w:val="26"/>
                        <w:szCs w:val="26"/>
                      </w:rPr>
                    </w:pPr>
                  </w:p>
                </w:tc>
              </w:tr>
              <w:tr w:rsidR="00D30B16" w14:paraId="4182869E" w14:textId="77777777">
                <w:tc>
                  <w:tcPr>
                    <w:tcW w:w="1985" w:type="dxa"/>
                    <w:shd w:val="clear" w:color="auto" w:fill="auto"/>
                  </w:tcPr>
                  <w:p w14:paraId="4182869A"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70528" behindDoc="0" locked="0" layoutInCell="1" allowOverlap="1" wp14:anchorId="41828CD7" wp14:editId="41828CD8">
                          <wp:simplePos x="0" y="0"/>
                          <wp:positionH relativeFrom="character">
                            <wp:posOffset>0</wp:posOffset>
                          </wp:positionH>
                          <wp:positionV relativeFrom="line">
                            <wp:posOffset>0</wp:posOffset>
                          </wp:positionV>
                          <wp:extent cx="1017905" cy="668020"/>
                          <wp:effectExtent l="0" t="0" r="0" b="0"/>
                          <wp:wrapNone/>
                          <wp:docPr id="1801" name="Paveikslėlis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pic:cNvPicPr>
                                    <a:picLocks noChangeAspect="1" noChangeArrowheads="1"/>
                                  </pic:cNvPicPr>
                                </pic:nvPicPr>
                                <pic:blipFill>
                                  <a:blip r:embed="rId265">
                                    <a:extLst>
                                      <a:ext uri="{28A0092B-C50C-407E-A947-70E740481C1C}">
                                        <a14:useLocalDpi xmlns:a14="http://schemas.microsoft.com/office/drawing/2010/main" val="0"/>
                                      </a:ext>
                                    </a:extLst>
                                  </a:blip>
                                  <a:srcRect b="65326"/>
                                  <a:stretch>
                                    <a:fillRect/>
                                  </a:stretch>
                                </pic:blipFill>
                                <pic:spPr bwMode="auto">
                                  <a:xfrm>
                                    <a:off x="0" y="0"/>
                                    <a:ext cx="1017905" cy="66802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D9" wp14:editId="41828CDA">
                              <wp:extent cx="1014095" cy="668655"/>
                              <wp:effectExtent l="0" t="0" r="0" b="0"/>
                              <wp:docPr id="18" name="AutoShap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409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35" o:spid="_x0000_s1026" style="width:79.85pt;height: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xmRRtQIAALsFAAAOAAAAZHJzL2Uyb0RvYy54bWysVFFvmzAQfp+0/2D5nQKpIYBKqi6EaVK3 Ver2AxwwwRrYzHZCumn/fWeTpEn7Mm3jwbJ9x3ff3X2+m9t936EdU5pLkePwKsCIiUrWXGxy/PVL 6SUYaUNFTTspWI6fmMa3i7dvbsYhYzPZyq5mCgGI0Nk45Lg1Zsh8X1ct66m+kgMTYGyk6qmBo9r4 taIjoPedPwuC2B+lqgclK6Y13BaTES8cftOwynxuGs0M6nIM3IxblVvXdvUXNzTbKDq0vDrQoH/B oqdcQNATVEENRVvFX0H1vFJSy8ZcVbL3ZdPwirkcIJsweJHNY0sH5nKB4ujhVCb9/2CrT7sHhXgN vYNOCdpDj+62RrrQKLyObIXGQWfg+Dg8KJujHu5l9U0jIZctFRt2pweoMyAAwPFKKTm2jNZANbQQ /gWGPWhAQ+vxo6whJIWQrn77RvU2BlQG7V2bnk5tYnuDKrgMg5AEaYRRBbY4TuLIsfRpdvx7UNq8 Z7JHdpNjBfQcOt3da2PZ0OzoYoMJWfKuc1LoxMUFOE43EBt+tTbLwnX2Zxqkq2SVEI/M4pVHgqLw 7sol8eIynEfFdbFcFuEvGzckWcvrmgkb5qiykPxZFw96n/Rx0pmWHa8tnKWk1Wa97BTaUVB56T5X c7A8u/mXNFwRIJcXKYUzErybpV4ZJ3OPlCTy0nmQeEGYvkvjgKSkKC9TuueC/XtKaMxxGs0i16Uz 0i9yC9z3Ojea9dzAHOl4n+Pk5EQzK8GVqF1rDeXdtD8rhaX/XApo97HRTrBWo5P817J+Ar0qCXKC OQITDzatVD8wGmF65Fh/31LFMOo+CNB8GhJix407kGg+g4M6t6zPLVRUAJVjg9G0XZppRG0HxTct RApdYYS0T7PhTsL2DU2sDq8LJoTL5DDN7Ag6Pzuv55m7+A0AAP//AwBQSwMEFAAGAAgAAAAhAAVj eNvdAAAABQEAAA8AAABkcnMvZG93bnJldi54bWxMj0FLw0AQhe+C/2GZghdpNyq1GrMpUhCLFErT 2vM2O02C2dk0u03iv3fqRS/DG97w3jfJfLC16LD1lSMFd5MIBFLuTEWFgt32bfwEwgdNRteOUME3 epin11eJjo3raYNdFgrBIeRjraAMoYml9HmJVvuJa5DYO7rW6sBrW0jT6p7DbS3vo+hRWl0RN5S6 wUWJ+Vd2tgr6fN3tt6t3ub7dLx2dlqdF9vmh1M1oeH0BEXAIf8dwwWd0SJnp4M5kvKgV8CPhd168 6fMMxIFFNH0AmSbyP336AwAA//8DAFBLAQItABQABgAIAAAAIQC2gziS/gAAAOEBAAATAAAAAAAA AAAAAAAAAAAAAABbQ29udGVudF9UeXBlc10ueG1sUEsBAi0AFAAGAAgAAAAhADj9If/WAAAAlAEA AAsAAAAAAAAAAAAAAAAALwEAAF9yZWxzLy5yZWxzUEsBAi0AFAAGAAgAAAAhADXGZFG1AgAAuwUA AA4AAAAAAAAAAAAAAAAALgIAAGRycy9lMm9Eb2MueG1sUEsBAi0AFAAGAAgAAAAhAAVjeNvdAAAA BQEAAA8AAAAAAAAAAAAAAAAADwUAAGRycy9kb3ducmV2LnhtbFBLBQYAAAAABAAEAPMAAAAZBgAA AAA= " filled="f" stroked="f">
                              <o:lock v:ext="edit" aspectratio="t"/>
                              <w10:anchorlock/>
                            </v:rect>
                          </w:pict>
                        </mc:Fallback>
                      </mc:AlternateContent>
                    </w:r>
                  </w:p>
                </w:tc>
                <w:tc>
                  <w:tcPr>
                    <w:tcW w:w="2693" w:type="dxa"/>
                    <w:shd w:val="clear" w:color="auto" w:fill="auto"/>
                    <w:vAlign w:val="center"/>
                  </w:tcPr>
                  <w:p w14:paraId="4182869B" w14:textId="77777777" w:rsidR="00D30B16" w:rsidRDefault="009A0210">
                    <w:pPr>
                      <w:tabs>
                        <w:tab w:val="left" w:pos="142"/>
                        <w:tab w:val="left" w:pos="360"/>
                      </w:tabs>
                      <w:ind w:left="360" w:hanging="360"/>
                      <w:rPr>
                        <w:rFonts w:eastAsia="Calibri"/>
                        <w:sz w:val="26"/>
                        <w:szCs w:val="26"/>
                      </w:rPr>
                    </w:pPr>
                    <w:r>
                      <w:rPr>
                        <w:sz w:val="26"/>
                        <w:szCs w:val="26"/>
                      </w:rPr>
                      <w:t>–</w:t>
                    </w:r>
                    <w:r>
                      <w:rPr>
                        <w:sz w:val="26"/>
                        <w:szCs w:val="26"/>
                      </w:rPr>
                      <w:tab/>
                    </w:r>
                    <w:r>
                      <w:rPr>
                        <w:rFonts w:eastAsia="Calibri"/>
                        <w:sz w:val="26"/>
                        <w:szCs w:val="26"/>
                      </w:rPr>
                      <w:t>dulkis;</w:t>
                    </w:r>
                  </w:p>
                </w:tc>
                <w:tc>
                  <w:tcPr>
                    <w:tcW w:w="1985" w:type="dxa"/>
                    <w:shd w:val="clear" w:color="auto" w:fill="auto"/>
                    <w:vAlign w:val="center"/>
                  </w:tcPr>
                  <w:p w14:paraId="4182869C"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9D" w14:textId="77777777" w:rsidR="00D30B16" w:rsidRDefault="00D30B16">
                    <w:pPr>
                      <w:tabs>
                        <w:tab w:val="left" w:pos="142"/>
                      </w:tabs>
                      <w:rPr>
                        <w:rFonts w:eastAsia="Calibri"/>
                        <w:b/>
                        <w:sz w:val="26"/>
                        <w:szCs w:val="26"/>
                      </w:rPr>
                    </w:pPr>
                  </w:p>
                </w:tc>
              </w:tr>
              <w:tr w:rsidR="00D30B16" w14:paraId="418286A3" w14:textId="77777777">
                <w:tc>
                  <w:tcPr>
                    <w:tcW w:w="1985" w:type="dxa"/>
                    <w:shd w:val="clear" w:color="auto" w:fill="auto"/>
                  </w:tcPr>
                  <w:p w14:paraId="4182869F"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69504" behindDoc="0" locked="0" layoutInCell="1" allowOverlap="1" wp14:anchorId="41828CDB" wp14:editId="41828CDC">
                          <wp:simplePos x="0" y="0"/>
                          <wp:positionH relativeFrom="character">
                            <wp:posOffset>0</wp:posOffset>
                          </wp:positionH>
                          <wp:positionV relativeFrom="line">
                            <wp:posOffset>0</wp:posOffset>
                          </wp:positionV>
                          <wp:extent cx="1017905" cy="662940"/>
                          <wp:effectExtent l="0" t="0" r="0" b="3810"/>
                          <wp:wrapNone/>
                          <wp:docPr id="1802" name="Paveikslėlis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pic:cNvPicPr>
                                    <a:picLocks noChangeAspect="1" noChangeArrowheads="1"/>
                                  </pic:cNvPicPr>
                                </pic:nvPicPr>
                                <pic:blipFill>
                                  <a:blip r:embed="rId265">
                                    <a:extLst>
                                      <a:ext uri="{28A0092B-C50C-407E-A947-70E740481C1C}">
                                        <a14:useLocalDpi xmlns:a14="http://schemas.microsoft.com/office/drawing/2010/main" val="0"/>
                                      </a:ext>
                                    </a:extLst>
                                  </a:blip>
                                  <a:srcRect t="32234" b="33356"/>
                                  <a:stretch>
                                    <a:fillRect/>
                                  </a:stretch>
                                </pic:blipFill>
                                <pic:spPr bwMode="auto">
                                  <a:xfrm>
                                    <a:off x="0" y="0"/>
                                    <a:ext cx="1017905" cy="66294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DD" wp14:editId="41828CDE">
                              <wp:extent cx="1014095" cy="661035"/>
                              <wp:effectExtent l="0" t="0" r="0" b="0"/>
                              <wp:docPr id="17" name="AutoShap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40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36" o:spid="_x0000_s1026" style="width:79.85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TesHtQIAALsFAAAOAAAAZHJzL2Uyb0RvYy54bWysVFFv0zAQfkfiP1h+zxJ3btpES6fRNAhp wKTBD3ATp7FI7GC7TQfiv3N22q7dXhCQB8v2Xb777u7z3dzuuxbtuDZCyQyTqwgjLktVCbnJ8Ncv RTDHyFgmK9YqyTP8xA2+Xbx9czP0KZ+oRrUV1whApEmHPsONtX0ahqZseMfMleq5BGOtdMcsHPUm rDQbAL1rw0kUxeGgdNVrVXJj4DYfjXjh8eual/ZzXRtuUZth4Gb9qv26dmu4uGHpRrO+EeWBBvsL Fh0TEoKeoHJmGdpq8QqqE6VWRtX2qlRdqOpalNznANmQ6EU2jw3ruc8FimP6U5nM/4MtP+0eNBIV 9G6GkWQd9Ohua5UPjch17Co09CYFx8f+QbscTX+vym8GSbVsmNzwO9NDnQEBAI5XWquh4awCqsRB hBcY7mAADa2Hj6qCkAxC+vrta925GFAZtPdtejq1ie8tKuGSRIRGyRSjEmxxTKLrqQ/B0uPfvTb2 PVcdcpsMa6Dn0dnu3ljHhqVHFxdMqkK0rZdCKy8uwHG8gdjwq7M5Fr6zP5MoWc1XcxrQSbwKaJTn wV2xpEFckNk0v86Xy5z8cnEJTRtRVVy6MEeVEfpnXTzofdTHSWdGtaJycI6S0Zv1stVox0Dlhf8O BTlzCy9p+CJALi9SIhMavZskQRHPZwEt6DRIZtE8iEjyLokjmtC8uEzpXkj+7ymhIcPJdDL1XToj /SK3yH+vc2NpJyzMkVZ0GZ6fnFjqJLiSlW+tZaId92elcPSfSwHtPjbaC9ZpdJT/WlVPoFetQE4w R2DiwaZR+gdGA0yPDJvvW6Y5Ru0HCZpPCKVu3PgDnc4mcNDnlvW5hckSoDJsMRq3SzuOqG2vxaaB SMQXRir3NGvhJeze0Mjq8LpgQvhMDtPMjaDzs/d6nrmL3wAAAP//AwBQSwMEFAAGAAgAAAAhALJe q8rdAAAABQEAAA8AAABkcnMvZG93bnJldi54bWxMj0FLw0AQhe+C/2GZghdpNxW1GrMpUhCLFErT 2vM0O02C2dk0u03iv3frRS/DG97w3jfJfDC16Kh1lWUF00kEgji3uuJCwW77Nn4C4TyyxtoyKfgm B/P0+irBWNueN9RlvhAhhF2MCkrvm1hKl5dk0E1sQxy8o20N+rC2hdQt9iHc1PIuih6lwYpDQ4kN LUrKv7KzUdDn626/Xb3L9e1+afm0PC2yzw+lbkbD6wsIT4P/O4YLfkCHNDAd7Jm1E7WC8Ij/nRfv 4XkG4hBEdD8FmSbyP336AwAA//8DAFBLAQItABQABgAIAAAAIQC2gziS/gAAAOEBAAATAAAAAAAA AAAAAAAAAAAAAABbQ29udGVudF9UeXBlc10ueG1sUEsBAi0AFAAGAAgAAAAhADj9If/WAAAAlAEA AAsAAAAAAAAAAAAAAAAALwEAAF9yZWxzLy5yZWxzUEsBAi0AFAAGAAgAAAAhAG5N6we1AgAAuwUA AA4AAAAAAAAAAAAAAAAALgIAAGRycy9lMm9Eb2MueG1sUEsBAi0AFAAGAAgAAAAhALJeq8rdAAAA BQEAAA8AAAAAAAAAAAAAAAAADwUAAGRycy9kb3ducmV2LnhtbFBLBQYAAAAABAAEAPMAAAAZBgAA AAA= " filled="f" stroked="f">
                              <o:lock v:ext="edit" aspectratio="t"/>
                              <w10:anchorlock/>
                            </v:rect>
                          </w:pict>
                        </mc:Fallback>
                      </mc:AlternateContent>
                    </w:r>
                  </w:p>
                </w:tc>
                <w:tc>
                  <w:tcPr>
                    <w:tcW w:w="2693" w:type="dxa"/>
                    <w:shd w:val="clear" w:color="auto" w:fill="auto"/>
                    <w:vAlign w:val="center"/>
                  </w:tcPr>
                  <w:p w14:paraId="418286A0" w14:textId="77777777" w:rsidR="00D30B16" w:rsidRDefault="009A0210">
                    <w:pPr>
                      <w:tabs>
                        <w:tab w:val="left" w:pos="142"/>
                        <w:tab w:val="left" w:pos="360"/>
                      </w:tabs>
                      <w:ind w:left="360" w:hanging="360"/>
                      <w:rPr>
                        <w:rFonts w:eastAsia="Calibri"/>
                        <w:sz w:val="26"/>
                        <w:szCs w:val="26"/>
                      </w:rPr>
                    </w:pPr>
                    <w:r>
                      <w:rPr>
                        <w:sz w:val="26"/>
                        <w:szCs w:val="26"/>
                      </w:rPr>
                      <w:t>–</w:t>
                    </w:r>
                    <w:r>
                      <w:rPr>
                        <w:sz w:val="26"/>
                        <w:szCs w:val="26"/>
                      </w:rPr>
                      <w:tab/>
                    </w:r>
                    <w:r>
                      <w:rPr>
                        <w:rFonts w:eastAsia="Calibri"/>
                        <w:sz w:val="26"/>
                        <w:szCs w:val="26"/>
                      </w:rPr>
                      <w:t>dumblas;</w:t>
                    </w:r>
                  </w:p>
                </w:tc>
                <w:tc>
                  <w:tcPr>
                    <w:tcW w:w="1985" w:type="dxa"/>
                    <w:shd w:val="clear" w:color="auto" w:fill="auto"/>
                    <w:vAlign w:val="center"/>
                  </w:tcPr>
                  <w:p w14:paraId="418286A1"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A2" w14:textId="77777777" w:rsidR="00D30B16" w:rsidRDefault="00D30B16">
                    <w:pPr>
                      <w:tabs>
                        <w:tab w:val="left" w:pos="142"/>
                      </w:tabs>
                      <w:rPr>
                        <w:rFonts w:eastAsia="Calibri"/>
                        <w:b/>
                        <w:sz w:val="26"/>
                        <w:szCs w:val="26"/>
                      </w:rPr>
                    </w:pPr>
                  </w:p>
                </w:tc>
              </w:tr>
              <w:tr w:rsidR="00D30B16" w14:paraId="418286A8" w14:textId="77777777">
                <w:tc>
                  <w:tcPr>
                    <w:tcW w:w="1985" w:type="dxa"/>
                    <w:shd w:val="clear" w:color="auto" w:fill="auto"/>
                  </w:tcPr>
                  <w:p w14:paraId="418286A4"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68480" behindDoc="0" locked="0" layoutInCell="1" allowOverlap="1" wp14:anchorId="41828CDF" wp14:editId="41828CE0">
                          <wp:simplePos x="0" y="0"/>
                          <wp:positionH relativeFrom="character">
                            <wp:posOffset>0</wp:posOffset>
                          </wp:positionH>
                          <wp:positionV relativeFrom="line">
                            <wp:posOffset>0</wp:posOffset>
                          </wp:positionV>
                          <wp:extent cx="1017905" cy="619760"/>
                          <wp:effectExtent l="0" t="0" r="0" b="8890"/>
                          <wp:wrapNone/>
                          <wp:docPr id="1803" name="Paveikslėlis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pic:cNvPicPr>
                                    <a:picLocks noChangeAspect="1" noChangeArrowheads="1"/>
                                  </pic:cNvPicPr>
                                </pic:nvPicPr>
                                <pic:blipFill>
                                  <a:blip r:embed="rId265">
                                    <a:extLst>
                                      <a:ext uri="{28A0092B-C50C-407E-A947-70E740481C1C}">
                                        <a14:useLocalDpi xmlns:a14="http://schemas.microsoft.com/office/drawing/2010/main" val="0"/>
                                      </a:ext>
                                    </a:extLst>
                                  </a:blip>
                                  <a:srcRect t="67831"/>
                                  <a:stretch>
                                    <a:fillRect/>
                                  </a:stretch>
                                </pic:blipFill>
                                <pic:spPr bwMode="auto">
                                  <a:xfrm>
                                    <a:off x="0" y="0"/>
                                    <a:ext cx="1017905" cy="61976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E1" wp14:editId="41828CE2">
                              <wp:extent cx="1014095" cy="622300"/>
                              <wp:effectExtent l="0" t="0" r="0" b="0"/>
                              <wp:docPr id="16" name="AutoShap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409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37" o:spid="_x0000_s1026" style="width:79.8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NaZutgIAALsFAAAOAAAAZHJzL2Uyb0RvYy54bWysVNtu2zAMfR+wfxD07vpS5WKjTtHF8TCg 2wp0+wDFlmNhtqRJSpxu2L+PkpM0aV+GbX4QJJE+PCSPeHO77zu0Y9pwKXIcX0UYMVHJmotNjr9+ KYM5RsZSUdNOCpbjJ2bw7eLtm5tBZSyRrexqphGACJMNKsettSoLQ1O1rKfmSiomwNhI3VMLR70J a00HQO+7MImiaThIXSstK2YM3BajES88ftOwyn5uGsMs6nIM3KxftV/Xbg0XNzTbaKpaXh1o0L9g 0VMuIOgJqqCWoq3mr6B6XmlpZGOvKtmHsml4xXwOkE0cvcjmsaWK+VygOEadymT+H2z1afegEa+h d1OMBO2hR3dbK31oFF/PXIUGZTJwfFQP2uVo1L2svhkk5LKlYsPujII6AwIAHK+0lkPLaA1UYwcR XmC4gwE0tB4+yhpCUgjp67dvdO9iQGXQ3rfp6dQmtreogss4ikmUTjCqwDZNkuvI9zGk2fFvpY19 z2SP3CbHGuh5dLq7N9axodnRxQUTsuRd56XQiYsLcBxvIDb86myOhe/szzRKV/PVnAQkma4CEhVF cFcuSTAt49mkuC6WyyL+5eLGJGt5XTPhwhxVFpM/6+JB76M+TjozsuO1g3OUjN6sl51GOwoqL/3n aw6WZ7fwkoYvAuTyIqU4IdG7JA3K6XwWkJJMgnQWzYMoTt+l04ikpCgvU7rngv17SmjIcTpJJr5L Z6Rf5Bb573VuNOu5hTnS8T7H85MTzZwEV6L2rbWUd+P+rBSO/nMpoN3HRnvBOo2O8l/L+gn0qiXI CeYITDzYtFL/wGiA6ZFj831LNcOo+yBA82lMiBs3/kAmswQO+tyyPrdQUQFUji1G43ZpxxG1VZpv WogU+8II6Z5mw72E3RsaWR1eF0wIn8lhmrkRdH72Xs8zd/EbAAD//wMAUEsDBBQABgAIAAAAIQDh qTpH3QAAAAQBAAAPAAAAZHJzL2Rvd25yZXYueG1sTI9BS8NAEIXvQv/DMoIXsRsFbZtmUqQgFhFK U9vzNjsmodnZNLtN4r9368VeBh7v8d43yWIwteiodZVlhMdxBII4t7riAuFr+/YwBeG8Yq1qy4Tw Qw4W6egmUbG2PW+oy3whQgm7WCGU3jexlC4vySg3tg1x8L5ta5QPsi2kblUfyk0tn6LoRRpVcVgo VUPLkvJjdjYIfb7u9tvPd7m+368sn1anZbb7QLy7HV7nIDwN/j8MF/yADmlgOtgzaydqhPCI/7sX 73k2AXFAmE0jkGkir+HTXwAAAP//AwBQSwECLQAUAAYACAAAACEAtoM4kv4AAADhAQAAEwAAAAAA AAAAAAAAAAAAAAAAW0NvbnRlbnRfVHlwZXNdLnhtbFBLAQItABQABgAIAAAAIQA4/SH/1gAAAJQB AAALAAAAAAAAAAAAAAAAAC8BAABfcmVscy8ucmVsc1BLAQItABQABgAIAAAAIQDGNaZutgIAALsF AAAOAAAAAAAAAAAAAAAAAC4CAABkcnMvZTJvRG9jLnhtbFBLAQItABQABgAIAAAAIQDhqTpH3QAA AAQBAAAPAAAAAAAAAAAAAAAAABAFAABkcnMvZG93bnJldi54bWxQSwUGAAAAAAQABADzAAAAGgYA AAAA " filled="f" stroked="f">
                              <o:lock v:ext="edit" aspectratio="t"/>
                              <w10:anchorlock/>
                            </v:rect>
                          </w:pict>
                        </mc:Fallback>
                      </mc:AlternateContent>
                    </w:r>
                  </w:p>
                </w:tc>
                <w:tc>
                  <w:tcPr>
                    <w:tcW w:w="2693" w:type="dxa"/>
                    <w:shd w:val="clear" w:color="auto" w:fill="auto"/>
                    <w:vAlign w:val="center"/>
                  </w:tcPr>
                  <w:p w14:paraId="418286A5" w14:textId="77777777" w:rsidR="00D30B16" w:rsidRDefault="009A0210">
                    <w:pPr>
                      <w:tabs>
                        <w:tab w:val="left" w:pos="142"/>
                        <w:tab w:val="left" w:pos="360"/>
                      </w:tabs>
                      <w:ind w:left="360" w:hanging="360"/>
                      <w:rPr>
                        <w:rFonts w:eastAsia="Calibri"/>
                        <w:sz w:val="26"/>
                        <w:szCs w:val="26"/>
                      </w:rPr>
                    </w:pPr>
                    <w:r>
                      <w:rPr>
                        <w:sz w:val="26"/>
                        <w:szCs w:val="26"/>
                      </w:rPr>
                      <w:t>–</w:t>
                    </w:r>
                    <w:r>
                      <w:rPr>
                        <w:sz w:val="26"/>
                        <w:szCs w:val="26"/>
                      </w:rPr>
                      <w:tab/>
                    </w:r>
                    <w:r>
                      <w:rPr>
                        <w:rFonts w:eastAsia="Calibri"/>
                        <w:sz w:val="26"/>
                        <w:szCs w:val="26"/>
                      </w:rPr>
                      <w:t>augalinis sluoksnis;</w:t>
                    </w:r>
                  </w:p>
                </w:tc>
                <w:tc>
                  <w:tcPr>
                    <w:tcW w:w="1985" w:type="dxa"/>
                    <w:shd w:val="clear" w:color="auto" w:fill="auto"/>
                    <w:vAlign w:val="center"/>
                  </w:tcPr>
                  <w:p w14:paraId="418286A6"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A7" w14:textId="77777777" w:rsidR="00D30B16" w:rsidRDefault="00D30B16">
                    <w:pPr>
                      <w:tabs>
                        <w:tab w:val="left" w:pos="142"/>
                      </w:tabs>
                      <w:rPr>
                        <w:rFonts w:eastAsia="Calibri"/>
                        <w:b/>
                        <w:sz w:val="26"/>
                        <w:szCs w:val="26"/>
                      </w:rPr>
                    </w:pPr>
                  </w:p>
                </w:tc>
              </w:tr>
              <w:tr w:rsidR="00D30B16" w14:paraId="418286AD" w14:textId="77777777">
                <w:tc>
                  <w:tcPr>
                    <w:tcW w:w="1985" w:type="dxa"/>
                    <w:shd w:val="clear" w:color="auto" w:fill="auto"/>
                  </w:tcPr>
                  <w:p w14:paraId="418286A9"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67456" behindDoc="0" locked="0" layoutInCell="1" allowOverlap="1" wp14:anchorId="41828CE3" wp14:editId="41828CE4">
                          <wp:simplePos x="0" y="0"/>
                          <wp:positionH relativeFrom="character">
                            <wp:posOffset>0</wp:posOffset>
                          </wp:positionH>
                          <wp:positionV relativeFrom="line">
                            <wp:posOffset>0</wp:posOffset>
                          </wp:positionV>
                          <wp:extent cx="1048385" cy="611505"/>
                          <wp:effectExtent l="0" t="0" r="0" b="0"/>
                          <wp:wrapNone/>
                          <wp:docPr id="1804" name="Paveikslėlis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pic:cNvPicPr>
                                    <a:picLocks noChangeAspect="1" noChangeArrowheads="1"/>
                                  </pic:cNvPicPr>
                                </pic:nvPicPr>
                                <pic:blipFill>
                                  <a:blip r:embed="rId266">
                                    <a:extLst>
                                      <a:ext uri="{28A0092B-C50C-407E-A947-70E740481C1C}">
                                        <a14:useLocalDpi xmlns:a14="http://schemas.microsoft.com/office/drawing/2010/main" val="0"/>
                                      </a:ext>
                                    </a:extLst>
                                  </a:blip>
                                  <a:srcRect b="67543"/>
                                  <a:stretch>
                                    <a:fillRect/>
                                  </a:stretch>
                                </pic:blipFill>
                                <pic:spPr bwMode="auto">
                                  <a:xfrm>
                                    <a:off x="0" y="0"/>
                                    <a:ext cx="1048385" cy="61150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E5" wp14:editId="41828CE6">
                              <wp:extent cx="1045210" cy="614680"/>
                              <wp:effectExtent l="0" t="0" r="0" b="0"/>
                              <wp:docPr id="15" name="AutoShap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521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38" o:spid="_x0000_s1026" style="width:82.3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5jstQIAALsFAAAOAAAAZHJzL2Uyb0RvYy54bWysVF1v0zAUfUfiP1h+z/Ixp02ipdNoGoQ0 YNLgB7iJ01gkdrDdpgPx37l22q7dXhCQB8v2vTn34xzfm9t936EdU5pLkePwKsCIiUrWXGxy/PVL 6SUYaUNFTTspWI6fmMa3i7dvbsYhY5FsZVczhQBE6GwcctwaM2S+r6uW9VRfyYEJMDZS9dTAUW38 WtER0PvOj4Jg5o9S1YOSFdMabovJiBcOv2lYZT43jWYGdTmG3IxblVvXdvUXNzTbKDq0vDqkQf8i i55yAUFPUAU1FG0VfwXV80pJLRtzVcnel03DK+ZqgGrC4EU1jy0dmKsFmqOHU5v0/4OtPu0eFOI1 cBdjJGgPHN1tjXShUXid2A6Ng87A8XF4ULZGPdzL6ptGQi5bKjbsTg/QZ0AAgOOVUnJsGa0h1dBC +BcY9qABDa3Hj7KGkBRCuv7tG9XbGNAZtHc0PZ1oYnuDKrgMAxJHIbBZgW0WklniePRpdvx7UNq8 Z7JHdpNjBek5dLq718ZmQ7Ojiw0mZMm7zkmhExcX4DjdQGz41dpsFo7Zn2mQrpJVQjwSzVYeCYrC uyuXxJuV4Twurovlsgh/2bghyVpe10zYMEeVheTPWDzofdLHSWdadry2cDYlrTbrZafQjoLKS/e5 noPl2c2/TMM1AWp5UVIYkeBdlHrlLJl7pCSxl86DxAvC9F06C0hKivKypHsu2L+XhMYcp3EUO5bO kn5RW+C+17XRrOcG5kjH+xwnJyeaWQmuRO2oNZR30/6sFTb951YA3UeinWCtRif5r2X9BHpVEuQE yoOJB5tWqh8YjTA9cqy/b6liGHUfBGg+DQmx48YdSDyP4KDOLetzCxUVQOXYYDRtl2YaUdtB8U0L kULXGCHt02y4k7B9Q1NWh9cFE8JVcphmdgSdn53X88xd/AYAAP//AwBQSwMEFAAGAAgAAAAhAK9u KpbcAAAABAEAAA8AAABkcnMvZG93bnJldi54bWxMj0FLw0AQhe9C/8MyhV7EbiwSappNkYJYRCim tudpdkyC2dk0u03iv3frRS8Dj/d475t0PZpG9NS52rKC+3kEgriwuuZSwcf++W4JwnlkjY1lUvBN DtbZ5CbFRNuB36nPfSlCCbsEFVTet4mUrqjIoJvbljh4n7Yz6IPsSqk7HEK5aeQiimJpsOawUGFL m4qKr/xiFAzFrj/u317k7va4tXzenjf54VWp2XR8WoHwNPq/MFzxAzpkgelkL6ydaBSER/zvvXrx QwzipOAxXoLMUvkfPvsBAAD//wMAUEsBAi0AFAAGAAgAAAAhALaDOJL+AAAA4QEAABMAAAAAAAAA AAAAAAAAAAAAAFtDb250ZW50X1R5cGVzXS54bWxQSwECLQAUAAYACAAAACEAOP0h/9YAAACUAQAA CwAAAAAAAAAAAAAAAAAvAQAAX3JlbHMvLnJlbHNQSwECLQAUAAYACAAAACEAk/uY7LUCAAC7BQAA DgAAAAAAAAAAAAAAAAAuAgAAZHJzL2Uyb0RvYy54bWxQSwECLQAUAAYACAAAACEAr24qltwAAAAE AQAADwAAAAAAAAAAAAAAAAAPBQAAZHJzL2Rvd25yZXYueG1sUEsFBgAAAAAEAAQA8wAAABgGAAAA AA== " filled="f" stroked="f">
                              <o:lock v:ext="edit" aspectratio="t"/>
                              <w10:anchorlock/>
                            </v:rect>
                          </w:pict>
                        </mc:Fallback>
                      </mc:AlternateContent>
                    </w:r>
                  </w:p>
                </w:tc>
                <w:tc>
                  <w:tcPr>
                    <w:tcW w:w="2693" w:type="dxa"/>
                    <w:shd w:val="clear" w:color="auto" w:fill="auto"/>
                    <w:vAlign w:val="center"/>
                  </w:tcPr>
                  <w:p w14:paraId="418286AA" w14:textId="77777777" w:rsidR="00D30B16" w:rsidRDefault="009A0210">
                    <w:pPr>
                      <w:tabs>
                        <w:tab w:val="left" w:pos="142"/>
                        <w:tab w:val="left" w:pos="360"/>
                      </w:tabs>
                      <w:ind w:left="360" w:hanging="360"/>
                      <w:rPr>
                        <w:rFonts w:eastAsia="Calibri"/>
                        <w:sz w:val="26"/>
                        <w:szCs w:val="26"/>
                      </w:rPr>
                    </w:pPr>
                    <w:r>
                      <w:rPr>
                        <w:sz w:val="26"/>
                        <w:szCs w:val="26"/>
                      </w:rPr>
                      <w:t>–</w:t>
                    </w:r>
                    <w:r>
                      <w:rPr>
                        <w:sz w:val="26"/>
                        <w:szCs w:val="26"/>
                      </w:rPr>
                      <w:tab/>
                    </w:r>
                    <w:r>
                      <w:rPr>
                        <w:rFonts w:eastAsia="Calibri"/>
                        <w:sz w:val="26"/>
                        <w:szCs w:val="26"/>
                      </w:rPr>
                      <w:t>durpės;</w:t>
                    </w:r>
                  </w:p>
                </w:tc>
                <w:tc>
                  <w:tcPr>
                    <w:tcW w:w="1985" w:type="dxa"/>
                    <w:shd w:val="clear" w:color="auto" w:fill="auto"/>
                    <w:vAlign w:val="center"/>
                  </w:tcPr>
                  <w:p w14:paraId="418286AB"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AC" w14:textId="77777777" w:rsidR="00D30B16" w:rsidRDefault="00D30B16">
                    <w:pPr>
                      <w:tabs>
                        <w:tab w:val="left" w:pos="142"/>
                      </w:tabs>
                      <w:rPr>
                        <w:rFonts w:eastAsia="Calibri"/>
                        <w:b/>
                        <w:sz w:val="26"/>
                        <w:szCs w:val="26"/>
                      </w:rPr>
                    </w:pPr>
                  </w:p>
                </w:tc>
              </w:tr>
              <w:tr w:rsidR="00D30B16" w14:paraId="418286B2" w14:textId="77777777">
                <w:tc>
                  <w:tcPr>
                    <w:tcW w:w="1985" w:type="dxa"/>
                    <w:shd w:val="clear" w:color="auto" w:fill="auto"/>
                  </w:tcPr>
                  <w:p w14:paraId="418286AE"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66432" behindDoc="0" locked="0" layoutInCell="1" allowOverlap="1" wp14:anchorId="41828CE7" wp14:editId="41828CE8">
                          <wp:simplePos x="0" y="0"/>
                          <wp:positionH relativeFrom="character">
                            <wp:posOffset>0</wp:posOffset>
                          </wp:positionH>
                          <wp:positionV relativeFrom="line">
                            <wp:posOffset>0</wp:posOffset>
                          </wp:positionV>
                          <wp:extent cx="1048385" cy="690880"/>
                          <wp:effectExtent l="0" t="0" r="0" b="0"/>
                          <wp:wrapNone/>
                          <wp:docPr id="1805" name="Paveikslėlis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pic:cNvPicPr>
                                    <a:picLocks noChangeAspect="1" noChangeArrowheads="1"/>
                                  </pic:cNvPicPr>
                                </pic:nvPicPr>
                                <pic:blipFill>
                                  <a:blip r:embed="rId266">
                                    <a:extLst>
                                      <a:ext uri="{28A0092B-C50C-407E-A947-70E740481C1C}">
                                        <a14:useLocalDpi xmlns:a14="http://schemas.microsoft.com/office/drawing/2010/main" val="0"/>
                                      </a:ext>
                                    </a:extLst>
                                  </a:blip>
                                  <a:srcRect t="32593" b="30737"/>
                                  <a:stretch>
                                    <a:fillRect/>
                                  </a:stretch>
                                </pic:blipFill>
                                <pic:spPr bwMode="auto">
                                  <a:xfrm>
                                    <a:off x="0" y="0"/>
                                    <a:ext cx="1048385" cy="69088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E9" wp14:editId="41828CEA">
                              <wp:extent cx="1045210" cy="691515"/>
                              <wp:effectExtent l="0" t="0" r="0" b="0"/>
                              <wp:docPr id="14" name="AutoShap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521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39" o:spid="_x0000_s1026" style="width:82.3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2gFqtAIAALsFAAAOAAAAZHJzL2Uyb0RvYy54bWysVFFv0zAQfkfiP1h+zxJnTttES6fRtAhp wKTBD3ATp7FI7GC7TQfiv3N22q7dXhCQB8v2Xb777u7z3dzuuxbtuDZCyRyTqwgjLktVCbnJ8dcv q2CGkbFMVqxVkuf4iRt8O3/75mboMx6rRrUV1whApMmGPseNtX0WhqZseMfMleq5BGOtdMcsHPUm rDQbAL1rwziKJuGgdNVrVXJj4LYYjXju8eual/ZzXRtuUZtj4Gb9qv26dms4v2HZRrO+EeWBBvsL Fh0TEoKeoApmGdpq8QqqE6VWRtX2qlRdqOpalNznANmQ6EU2jw3ruc8FimP6U5nM/4MtP+0eNBIV 9I5iJFkHPbrbWuVDI3KdugoNvcnA8bF/0C5H09+r8ptBUi0aJjf8zvRQZ0AAgOOV1mpoOKuAKnEQ 4QWGOxhAQ+vho6ogJIOQvn77WncuBlQG7X2bnk5t4nuLSrgkEU1iAt0swTZJSUISH4Jlx797bex7 rjrkNjnWQM+js929sY4Ny44uLphUK9G2XgqtvLgAx/EGYsOvzuZY+M7+TKN0OVvOaEDjyTKgUVEE d6sFDSYrMk2K62KxKMgvF5fQrBFVxaULc1QZoX/WxYPeR32cdGZUKyoH5ygZvVkvWo12DFS+8t+h IGdu4SUNXwTI5UVKJKbRuzgNVpPZNKArmgTpNJoFEUnfpZOIprRYXaZ0LyT/95TQkOM0iRPfpTPS L3KL/Pc6N5Z1wsIcaUWX49nJiWVOgktZ+dZaJtpxf1YKR/+5FNDuY6O9YJ1GR/mvVfUEetUK5ATK g4kHm0bpHxgNMD1ybL5vmeYYtR8kaD4llLpx4w80mcZw0OeW9bmFyRKgcmwxGrcLO46oba/FpoFI xBdGKvc0a+El7N7QyOrwumBC+EwO08yNoPOz93qeufPfAAAA//8DAFBLAwQUAAYACAAAACEAjtid z90AAAAFAQAADwAAAGRycy9kb3ducmV2LnhtbEyPQUvDQBCF70L/wzKFXsRuLBJqmk2RglhEKKa2 5212TILZ2TS7TeK/d+pFL8Mb3vDeN+l6tI3osfO1IwX38wgEUuFMTaWCj/3z3RKED5qMbhyhgm/0 sM4mN6lOjBvoHfs8lIJDyCdaQRVCm0jpiwqt9nPXIrH36TqrA69dKU2nBw63jVxEUSytrokbKt3i psLiK79YBUOx64/7txe5uz1uHZ23501+eFVqNh2fViACjuHvGK74jA4ZM53chYwXjQJ+JPzOqxc/ xCBOLKLlI8gslf/psx8AAAD//wMAUEsBAi0AFAAGAAgAAAAhALaDOJL+AAAA4QEAABMAAAAAAAAA AAAAAAAAAAAAAFtDb250ZW50X1R5cGVzXS54bWxQSwECLQAUAAYACAAAACEAOP0h/9YAAACUAQAA CwAAAAAAAAAAAAAAAAAvAQAAX3JlbHMvLnJlbHNQSwECLQAUAAYACAAAACEASdoBarQCAAC7BQAA DgAAAAAAAAAAAAAAAAAuAgAAZHJzL2Uyb0RvYy54bWxQSwECLQAUAAYACAAAACEAjtidz90AAAAF AQAADwAAAAAAAAAAAAAAAAAOBQAAZHJzL2Rvd25yZXYueG1sUEsFBgAAAAAEAAQA8wAAABgGAAAA AA== " filled="f" stroked="f">
                              <o:lock v:ext="edit" aspectratio="t"/>
                              <w10:anchorlock/>
                            </v:rect>
                          </w:pict>
                        </mc:Fallback>
                      </mc:AlternateContent>
                    </w:r>
                  </w:p>
                </w:tc>
                <w:tc>
                  <w:tcPr>
                    <w:tcW w:w="2693" w:type="dxa"/>
                    <w:shd w:val="clear" w:color="auto" w:fill="auto"/>
                    <w:vAlign w:val="center"/>
                  </w:tcPr>
                  <w:p w14:paraId="418286AF" w14:textId="77777777" w:rsidR="00D30B16" w:rsidRDefault="009A0210">
                    <w:pPr>
                      <w:tabs>
                        <w:tab w:val="left" w:pos="142"/>
                        <w:tab w:val="left" w:pos="360"/>
                      </w:tabs>
                      <w:ind w:left="360" w:hanging="360"/>
                      <w:rPr>
                        <w:rFonts w:eastAsia="Calibri"/>
                        <w:sz w:val="26"/>
                        <w:szCs w:val="26"/>
                      </w:rPr>
                    </w:pPr>
                    <w:r>
                      <w:rPr>
                        <w:sz w:val="26"/>
                        <w:szCs w:val="26"/>
                      </w:rPr>
                      <w:t>–</w:t>
                    </w:r>
                    <w:r>
                      <w:rPr>
                        <w:sz w:val="26"/>
                        <w:szCs w:val="26"/>
                      </w:rPr>
                      <w:tab/>
                    </w:r>
                    <w:r>
                      <w:rPr>
                        <w:rFonts w:eastAsia="Calibri"/>
                        <w:sz w:val="26"/>
                        <w:szCs w:val="26"/>
                      </w:rPr>
                      <w:t>smėlingos durpės;</w:t>
                    </w:r>
                  </w:p>
                </w:tc>
                <w:tc>
                  <w:tcPr>
                    <w:tcW w:w="1985" w:type="dxa"/>
                    <w:shd w:val="clear" w:color="auto" w:fill="auto"/>
                    <w:vAlign w:val="center"/>
                  </w:tcPr>
                  <w:p w14:paraId="418286B0"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B1" w14:textId="77777777" w:rsidR="00D30B16" w:rsidRDefault="00D30B16">
                    <w:pPr>
                      <w:tabs>
                        <w:tab w:val="left" w:pos="142"/>
                      </w:tabs>
                      <w:rPr>
                        <w:rFonts w:eastAsia="Calibri"/>
                        <w:b/>
                        <w:sz w:val="26"/>
                        <w:szCs w:val="26"/>
                      </w:rPr>
                    </w:pPr>
                  </w:p>
                </w:tc>
              </w:tr>
              <w:tr w:rsidR="00D30B16" w14:paraId="418286B7" w14:textId="77777777">
                <w:tc>
                  <w:tcPr>
                    <w:tcW w:w="1985" w:type="dxa"/>
                    <w:shd w:val="clear" w:color="auto" w:fill="auto"/>
                  </w:tcPr>
                  <w:p w14:paraId="418286B3"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65408" behindDoc="0" locked="0" layoutInCell="1" allowOverlap="1" wp14:anchorId="41828CEB" wp14:editId="41828CEC">
                          <wp:simplePos x="0" y="0"/>
                          <wp:positionH relativeFrom="character">
                            <wp:posOffset>0</wp:posOffset>
                          </wp:positionH>
                          <wp:positionV relativeFrom="line">
                            <wp:posOffset>0</wp:posOffset>
                          </wp:positionV>
                          <wp:extent cx="1048385" cy="647700"/>
                          <wp:effectExtent l="0" t="0" r="0" b="0"/>
                          <wp:wrapNone/>
                          <wp:docPr id="1806" name="Paveikslėlis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pic:cNvPicPr>
                                    <a:picLocks noChangeAspect="1" noChangeArrowheads="1"/>
                                  </pic:cNvPicPr>
                                </pic:nvPicPr>
                                <pic:blipFill>
                                  <a:blip r:embed="rId266">
                                    <a:extLst>
                                      <a:ext uri="{28A0092B-C50C-407E-A947-70E740481C1C}">
                                        <a14:useLocalDpi xmlns:a14="http://schemas.microsoft.com/office/drawing/2010/main" val="0"/>
                                      </a:ext>
                                    </a:extLst>
                                  </a:blip>
                                  <a:srcRect t="65622"/>
                                  <a:stretch>
                                    <a:fillRect/>
                                  </a:stretch>
                                </pic:blipFill>
                                <pic:spPr bwMode="auto">
                                  <a:xfrm>
                                    <a:off x="0" y="0"/>
                                    <a:ext cx="1048385" cy="6477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ED" wp14:editId="41828CEE">
                              <wp:extent cx="1045210" cy="645160"/>
                              <wp:effectExtent l="0" t="0" r="0" b="0"/>
                              <wp:docPr id="13" name="AutoShap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521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40" o:spid="_x0000_s1026" style="width:82.3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7idAswIAALsFAAAOAAAAZHJzL2Uyb0RvYy54bWysVNtunDAQfa/Uf7D8TsDEewGFjZJlqSql baS0H+AFs1gFm9reZdOo/96x9568VG15sGzPcObMzPHc3G67Fm24NkLJDJOrCCMuS1UJucrwt69F MMXIWCYr1irJM/zMDb6dvX93M/Qpj1Wj2oprBCDSpEOf4cbaPg1DUza8Y+ZK9VyCsVa6YxaOehVW mg2A3rVhHEXjcFC66rUquTFwm++MeObx65qX9ktdG25Rm2HgZv2q/bp0azi7YelKs74R5Z4G+wsW HRMSgh6hcmYZWmvxBqoTpVZG1faqVF2o6lqU3OcA2ZDoVTZPDeu5zwWKY/pjmcz/gy0/bx41EhX0 7hojyTro0d3aKh8aEeorNPQmBcen/lG7HE3/oMrvBkk1b5hc8TvTQ50BAQAOV1qroeGsAqrEFTm8 wHAHA2hoOXxSFYRkENLXb1vrzsWAyqCtb9PzsU18a1EJlySio5hAN0uwjemIjD3LkKWHv3tt7Aeu OuQ2GdZAz6OzzYOxjg1LDy4umFSFaFsvhVZeXIDj7gZiw6/O5lj4zr4kUbKYLqY0oPF4EdAoz4O7 Yk6DcUEmo/w6n89z8svFJTRtRFVx6cIcVEbon3Vxr/edPo46M6oVlYNzlIxeLeetRhsGKi/852sO lpNbeEnDFwFyeZUSiWl0HydBMZ5OAlrQUZBMomkQkeQ+GUc0oXlxmdKDkPzfU0JDhpNRPPJdOiP9 KrfIf29zY2knLMyRVnQZnh6dWOokuJCVb61lot3tz0rh6J9KAe0+NNoL1mnUjRKTLlX1DHrVCuQE yoOJB5tG6Z8YDTA9Mmx+rJnmGLUfJWg+IRSeDrL+QEeTGA763LI8tzBZAlSGLUa77dzuRtS612LV QCTiCyOVe5q18BI+sdq/LpgQPpP9NHMj6PzsvU4zd/YbAAD//wMAUEsDBBQABgAIAAAAIQC0o750 3AAAAAUBAAAPAAAAZHJzL2Rvd25yZXYueG1sTI9Ba8JAEIXvhf6HZQpeim4sEkrMRopQKiJIY+t5 zE6T0OxszK5J+u+79mIvwxve8N436Wo0jeipc7VlBfNZBIK4sLrmUsHH4XX6DMJ5ZI2NZVLwQw5W 2f1diom2A79Tn/tShBB2CSqovG8TKV1RkUE3sy1x8L5sZ9CHtSul7nAI4aaRT1EUS4M1h4YKW1pX VHznF6NgKPb98bB7k/vH48byeXNe559bpSYP48sShKfR347hih/QIQtMJ3th7USjIDzi/+bVixcx iFMQ0TwGmaXyP332CwAA//8DAFBLAQItABQABgAIAAAAIQC2gziS/gAAAOEBAAATAAAAAAAAAAAA AAAAAAAAAABbQ29udGVudF9UeXBlc10ueG1sUEsBAi0AFAAGAAgAAAAhADj9If/WAAAAlAEAAAsA AAAAAAAAAAAAAAAALwEAAF9yZWxzLy5yZWxzUEsBAi0AFAAGAAgAAAAhABTuJ0CzAgAAuwUAAA4A AAAAAAAAAAAAAAAALgIAAGRycy9lMm9Eb2MueG1sUEsBAi0AFAAGAAgAAAAhALSjvnTcAAAABQEA AA8AAAAAAAAAAAAAAAAADQUAAGRycy9kb3ducmV2LnhtbFBLBQYAAAAABAAEAPMAAAAWBgAAAAA= " filled="f" stroked="f">
                              <o:lock v:ext="edit" aspectratio="t"/>
                              <w10:anchorlock/>
                            </v:rect>
                          </w:pict>
                        </mc:Fallback>
                      </mc:AlternateContent>
                    </w:r>
                  </w:p>
                </w:tc>
                <w:tc>
                  <w:tcPr>
                    <w:tcW w:w="2693" w:type="dxa"/>
                    <w:shd w:val="clear" w:color="auto" w:fill="auto"/>
                    <w:vAlign w:val="center"/>
                  </w:tcPr>
                  <w:p w14:paraId="418286B4" w14:textId="77777777" w:rsidR="00D30B16" w:rsidRDefault="009A0210">
                    <w:pPr>
                      <w:tabs>
                        <w:tab w:val="left" w:pos="142"/>
                        <w:tab w:val="left" w:pos="360"/>
                      </w:tabs>
                      <w:ind w:left="360" w:hanging="360"/>
                      <w:rPr>
                        <w:rFonts w:eastAsia="Calibri"/>
                        <w:sz w:val="26"/>
                        <w:szCs w:val="26"/>
                      </w:rPr>
                    </w:pPr>
                    <w:r>
                      <w:rPr>
                        <w:sz w:val="26"/>
                        <w:szCs w:val="26"/>
                      </w:rPr>
                      <w:t>–</w:t>
                    </w:r>
                    <w:r>
                      <w:rPr>
                        <w:sz w:val="26"/>
                        <w:szCs w:val="26"/>
                      </w:rPr>
                      <w:tab/>
                    </w:r>
                    <w:r>
                      <w:rPr>
                        <w:rFonts w:eastAsia="Calibri"/>
                        <w:sz w:val="26"/>
                        <w:szCs w:val="26"/>
                      </w:rPr>
                      <w:t>smiltainis;</w:t>
                    </w:r>
                  </w:p>
                </w:tc>
                <w:tc>
                  <w:tcPr>
                    <w:tcW w:w="1985" w:type="dxa"/>
                    <w:shd w:val="clear" w:color="auto" w:fill="auto"/>
                    <w:vAlign w:val="center"/>
                  </w:tcPr>
                  <w:p w14:paraId="418286B5"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B6" w14:textId="77777777" w:rsidR="00D30B16" w:rsidRDefault="00D30B16">
                    <w:pPr>
                      <w:tabs>
                        <w:tab w:val="left" w:pos="142"/>
                      </w:tabs>
                      <w:rPr>
                        <w:rFonts w:eastAsia="Calibri"/>
                        <w:b/>
                        <w:sz w:val="26"/>
                        <w:szCs w:val="26"/>
                      </w:rPr>
                    </w:pPr>
                  </w:p>
                </w:tc>
              </w:tr>
            </w:tbl>
            <w:p w14:paraId="418286B8" w14:textId="560C4306" w:rsidR="00D30B16" w:rsidRDefault="00D30B16">
              <w:pPr>
                <w:spacing w:line="360" w:lineRule="auto"/>
                <w:jc w:val="center"/>
                <w:rPr>
                  <w:rFonts w:eastAsia="Calibri"/>
                  <w:b/>
                  <w:szCs w:val="24"/>
                </w:rPr>
              </w:pPr>
            </w:p>
            <w:sdt>
              <w:sdtPr>
                <w:rPr>
                  <w:rFonts w:eastAsia="Calibri"/>
                  <w:i/>
                </w:rPr>
                <w:alias w:val="pastaba"/>
                <w:tag w:val="part_63c350e28daf49cf963705619b07615c"/>
                <w:id w:val="245240882"/>
                <w:lock w:val="sdtLocked"/>
              </w:sdtPr>
              <w:sdtEndPr>
                <w:rPr>
                  <w:rFonts w:eastAsia="Times New Roman"/>
                  <w:i w:val="0"/>
                  <w:sz w:val="10"/>
                  <w:szCs w:val="10"/>
                </w:rPr>
              </w:sdtEndPr>
              <w:sdtContent>
                <w:p w14:paraId="418286B9" w14:textId="7A64C7BB" w:rsidR="00D30B16" w:rsidRDefault="009A0210">
                  <w:pPr>
                    <w:spacing w:line="360" w:lineRule="auto"/>
                    <w:ind w:firstLine="567"/>
                    <w:jc w:val="both"/>
                    <w:rPr>
                      <w:rFonts w:eastAsia="Calibri"/>
                      <w:i/>
                    </w:rPr>
                  </w:pPr>
                  <w:r>
                    <w:rPr>
                      <w:rFonts w:eastAsia="Calibri"/>
                      <w:i/>
                    </w:rPr>
                    <w:t>PASTABA.</w:t>
                  </w:r>
                  <w:r>
                    <w:rPr>
                      <w:rFonts w:eastAsia="Calibri"/>
                      <w:b/>
                      <w:i/>
                    </w:rPr>
                    <w:t xml:space="preserve"> </w:t>
                  </w:r>
                  <w:r>
                    <w:rPr>
                      <w:rFonts w:eastAsia="Calibri"/>
                      <w:i/>
                    </w:rPr>
                    <w:t>Priemaišos (riedulingumas, gargždingumas, žvirgždingumas, smėlingumas, dulkingumas, molingumas, dumblingumas, durpingumas) žymimas retais priemaišos grunto ženklo intarpais, piltinis gruntas papildomai pažymimas piltinio grunto ženklu.</w:t>
                  </w:r>
                </w:p>
                <w:p w14:paraId="418286BA" w14:textId="3452F2DC" w:rsidR="00D30B16" w:rsidRDefault="009A0210">
                  <w:pPr>
                    <w:spacing w:line="360" w:lineRule="auto"/>
                    <w:rPr>
                      <w:rFonts w:eastAsia="Calibri"/>
                      <w:sz w:val="22"/>
                      <w:szCs w:val="22"/>
                    </w:rPr>
                  </w:pPr>
                  <w:r>
                    <w:rPr>
                      <w:rFonts w:eastAsia="Calibri"/>
                      <w:b/>
                      <w:sz w:val="26"/>
                      <w:szCs w:val="26"/>
                    </w:rPr>
                    <w:br w:type="page"/>
                  </w:r>
                </w:p>
                <w:p w14:paraId="418286BB" w14:textId="0640C9AC" w:rsidR="00D30B16" w:rsidRDefault="009A0210">
                  <w:pPr>
                    <w:suppressAutoHyphens/>
                    <w:ind w:left="7088" w:hanging="709"/>
                    <w:jc w:val="both"/>
                    <w:rPr>
                      <w:rFonts w:eastAsia="Calibri"/>
                      <w:iCs/>
                      <w:sz w:val="22"/>
                      <w:szCs w:val="22"/>
                    </w:rPr>
                  </w:pPr>
                  <w:r>
                    <w:rPr>
                      <w:rFonts w:eastAsia="Calibri"/>
                      <w:iCs/>
                      <w:sz w:val="22"/>
                      <w:szCs w:val="22"/>
                    </w:rPr>
                    <w:lastRenderedPageBreak/>
                    <w:t>Automobilių kelių inžinerinių</w:t>
                  </w:r>
                </w:p>
                <w:p w14:paraId="418286BC"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6BD"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6BE"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6BF" w14:textId="77777777" w:rsidR="00D30B16" w:rsidRDefault="009A0210">
                  <w:pPr>
                    <w:suppressAutoHyphens/>
                    <w:ind w:left="7088" w:hanging="709"/>
                    <w:jc w:val="both"/>
                    <w:rPr>
                      <w:rFonts w:eastAsia="Calibri"/>
                      <w:iCs/>
                      <w:sz w:val="22"/>
                      <w:szCs w:val="22"/>
                    </w:rPr>
                  </w:pPr>
                  <w:r>
                    <w:rPr>
                      <w:rFonts w:eastAsia="Calibri"/>
                      <w:iCs/>
                      <w:sz w:val="22"/>
                      <w:szCs w:val="22"/>
                    </w:rPr>
                    <w:t>10 priedo pabaiga</w:t>
                  </w:r>
                </w:p>
                <w:p w14:paraId="418286C0" w14:textId="0D04FECD" w:rsidR="00D30B16" w:rsidRDefault="00EE25CA">
                  <w:pPr>
                    <w:rPr>
                      <w:sz w:val="10"/>
                      <w:szCs w:val="10"/>
                    </w:rPr>
                  </w:pPr>
                </w:p>
              </w:sdtContent>
            </w:sdt>
          </w:sdtContent>
        </w:sdt>
        <w:sdt>
          <w:sdtPr>
            <w:alias w:val="skirsnis"/>
            <w:tag w:val="part_370388f012214ae5a3593bd428c9f06e"/>
            <w:id w:val="-1521772955"/>
            <w:lock w:val="sdtLocked"/>
          </w:sdtPr>
          <w:sdtEndPr/>
          <w:sdtContent>
            <w:p w14:paraId="418286C1" w14:textId="77777777" w:rsidR="00D30B16" w:rsidRDefault="00EE25CA">
              <w:pPr>
                <w:spacing w:line="360" w:lineRule="auto"/>
                <w:jc w:val="center"/>
                <w:rPr>
                  <w:rFonts w:eastAsia="Calibri"/>
                  <w:b/>
                  <w:sz w:val="26"/>
                  <w:szCs w:val="26"/>
                </w:rPr>
              </w:pPr>
              <w:sdt>
                <w:sdtPr>
                  <w:alias w:val="Pavadinimas"/>
                  <w:tag w:val="title_370388f012214ae5a3593bd428c9f06e"/>
                  <w:id w:val="291027347"/>
                  <w:lock w:val="sdtLocked"/>
                </w:sdtPr>
                <w:sdtEndPr/>
                <w:sdtContent>
                  <w:r w:rsidR="009A0210">
                    <w:rPr>
                      <w:rFonts w:eastAsia="Calibri"/>
                      <w:b/>
                      <w:sz w:val="26"/>
                      <w:szCs w:val="26"/>
                    </w:rPr>
                    <w:t>Uolienų sutartiniai ženklai pagal ISO 710-2 [11.60]</w:t>
                  </w:r>
                </w:sdtContent>
              </w:sdt>
            </w:p>
            <w:p w14:paraId="418286C2" w14:textId="77777777" w:rsidR="00D30B16" w:rsidRDefault="00D30B16">
              <w:pPr>
                <w:rPr>
                  <w:sz w:val="10"/>
                  <w:szCs w:val="10"/>
                </w:rPr>
              </w:pPr>
            </w:p>
            <w:p w14:paraId="418286C3" w14:textId="77777777" w:rsidR="00D30B16" w:rsidRDefault="00D30B16">
              <w:pPr>
                <w:spacing w:line="360" w:lineRule="auto"/>
                <w:rPr>
                  <w:rFonts w:eastAsia="Calibri"/>
                  <w:szCs w:val="24"/>
                </w:rPr>
              </w:pPr>
            </w:p>
            <w:tbl>
              <w:tblPr>
                <w:tblW w:w="0" w:type="auto"/>
                <w:tblInd w:w="28" w:type="dxa"/>
                <w:tblCellMar>
                  <w:left w:w="28" w:type="dxa"/>
                  <w:right w:w="28" w:type="dxa"/>
                </w:tblCellMar>
                <w:tblLook w:val="01E0" w:firstRow="1" w:lastRow="1" w:firstColumn="1" w:lastColumn="1" w:noHBand="0" w:noVBand="0"/>
              </w:tblPr>
              <w:tblGrid>
                <w:gridCol w:w="1985"/>
                <w:gridCol w:w="2693"/>
                <w:gridCol w:w="1985"/>
                <w:gridCol w:w="3003"/>
              </w:tblGrid>
              <w:tr w:rsidR="00D30B16" w14:paraId="418286C8" w14:textId="77777777">
                <w:tc>
                  <w:tcPr>
                    <w:tcW w:w="1985" w:type="dxa"/>
                    <w:shd w:val="clear" w:color="auto" w:fill="auto"/>
                    <w:vAlign w:val="center"/>
                  </w:tcPr>
                  <w:p w14:paraId="418286C4"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64384" behindDoc="0" locked="0" layoutInCell="1" allowOverlap="1" wp14:anchorId="41828CEF" wp14:editId="41828CF0">
                          <wp:simplePos x="0" y="0"/>
                          <wp:positionH relativeFrom="character">
                            <wp:posOffset>0</wp:posOffset>
                          </wp:positionH>
                          <wp:positionV relativeFrom="line">
                            <wp:posOffset>0</wp:posOffset>
                          </wp:positionV>
                          <wp:extent cx="1012190" cy="579120"/>
                          <wp:effectExtent l="0" t="0" r="0" b="0"/>
                          <wp:wrapNone/>
                          <wp:docPr id="1807" name="Paveikslėlis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012190" cy="57912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F1" wp14:editId="41828CF2">
                              <wp:extent cx="1014095" cy="576580"/>
                              <wp:effectExtent l="0" t="0" r="0" b="0"/>
                              <wp:docPr id="12" name="AutoShap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409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41" o:spid="_x0000_s1026" style="width:79.85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qVsbtQIAALsFAAAOAAAAZHJzL2Uyb0RvYy54bWysVG1vmzAQ/j5p/8Hyd8rLTAKopGpDmCZ1 W6VuP8ABE6yBzWwnpJv233c2SZq0X6ZtfEA+3/Hcc3cPd32z7zu0Y0pzKXIcXgUYMVHJmotNjr9+ Kb0EI22oqGknBcvxE9P4ZvH2zfU4ZCySrexqphCACJ2NQ45bY4bM93XVsp7qKzkwAc5Gqp4aMNXG rxUdAb3v/CgIZv4oVT0oWTGt4baYnHjh8JuGVeZz02hmUJdj4GbcW7n32r79xTXNNooOLa8ONOhf sOgpF5D0BFVQQ9FW8VdQPa+U1LIxV5Xsfdk0vGKuBqgmDF5U89jSgblaoDl6OLVJ/z/Y6tPuQSFe w+wijATtYUa3WyNdahSS0HZoHHQGgY/Dg7I16uFeVt80EnLZUrFht3qAPgMCAByvlJJjy2gNVB2E f4FhDQ1oaD1+lDWkpJDS9W/fqN7mgM6gvRvT02lMbG9QBZdhEJIgjTGqwBfPZ3Hi5ujT7Pj1oLR5 z2SP7CHHCug5dLq71wYKgtBjiE0mZMm7zkmhExcXEDjdQG741PosCzfZn2mQrpJVQjwSzVYeCYrC uy2XxJuV4Twu3hXLZRH+snlDkrW8rpmwaY4qC8mfTfGg90kfJ51p2fHawllKWm3Wy06hHQWVl+6x YwPyZ2H+JQ3nhlpelBRGJLiLUq+cJXOPlCT20nmQeEGY3qWzgKSkKC9LuueC/XtJaMxxGkexm9IZ 6Re1Be55XRvNem5gj3S8z3FyCqKZleBK1G60hvJuOp+1wtJ/bgV07DhoJ1ir0Un+a1k/gV6VBDnB HoGNB4dWqh8YjbA9cqy/b6liGHUfBGg+DQmx68YZJJ5HYKhzz/rcQ0UFUDk2GE3HpZlW1HZQfNNC ptA1Rkj7azbcSdj+QxMr4G8N2BCuksM2syvo3HZRzzt38RsAAP//AwBQSwMEFAAGAAgAAAAhANZi QNPdAAAABAEAAA8AAABkcnMvZG93bnJldi54bWxMj0FLw0AQhe9C/8MyghexGwVtm2ZSpCAWEUpT 2/M2Oyah2dk0u03iv3frxV4GHu/x3jfJYjC16Kh1lWWEx3EEgji3uuIC4Wv79jAF4bxirWrLhPBD Dhbp6CZRsbY9b6jLfCFCCbtYIZTeN7GULi/JKDe2DXHwvm1rlA+yLaRuVR/KTS2fouhFGlVxWChV Q8uS8mN2Ngh9vu722893ub7fryyfVqdltvtAvLsdXucgPA3+PwwX/IAOaWA62DNrJ2qE8Ij/uxfv eTYBcUCYRVOQaSKv4dNfAAAA//8DAFBLAQItABQABgAIAAAAIQC2gziS/gAAAOEBAAATAAAAAAAA AAAAAAAAAAAAAABbQ29udGVudF9UeXBlc10ueG1sUEsBAi0AFAAGAAgAAAAhADj9If/WAAAAlAEA AAsAAAAAAAAAAAAAAAAALwEAAF9yZWxzLy5yZWxzUEsBAi0AFAAGAAgAAAAhAAWpWxu1AgAAuwUA AA4AAAAAAAAAAAAAAAAALgIAAGRycy9lMm9Eb2MueG1sUEsBAi0AFAAGAAgAAAAhANZiQNPdAAAA BAEAAA8AAAAAAAAAAAAAAAAADwUAAGRycy9kb3ducmV2LnhtbFBLBQYAAAAABAAEAPMAAAAZBgAA AAA= " filled="f" stroked="f">
                              <o:lock v:ext="edit" aspectratio="t"/>
                              <w10:anchorlock/>
                            </v:rect>
                          </w:pict>
                        </mc:Fallback>
                      </mc:AlternateContent>
                    </w:r>
                  </w:p>
                </w:tc>
                <w:tc>
                  <w:tcPr>
                    <w:tcW w:w="2693" w:type="dxa"/>
                    <w:shd w:val="clear" w:color="auto" w:fill="auto"/>
                    <w:vAlign w:val="center"/>
                  </w:tcPr>
                  <w:p w14:paraId="418286C5" w14:textId="77777777" w:rsidR="00D30B16" w:rsidRDefault="009A0210">
                    <w:pPr>
                      <w:tabs>
                        <w:tab w:val="left" w:pos="-3544"/>
                        <w:tab w:val="left" w:pos="142"/>
                      </w:tabs>
                      <w:rPr>
                        <w:rFonts w:eastAsia="Calibri"/>
                      </w:rPr>
                    </w:pPr>
                    <w:r>
                      <w:t>–</w:t>
                    </w:r>
                    <w:r>
                      <w:tab/>
                    </w:r>
                    <w:r>
                      <w:rPr>
                        <w:rFonts w:eastAsia="Calibri"/>
                      </w:rPr>
                      <w:t>mergelis;</w:t>
                    </w:r>
                  </w:p>
                </w:tc>
                <w:tc>
                  <w:tcPr>
                    <w:tcW w:w="1985" w:type="dxa"/>
                    <w:shd w:val="clear" w:color="auto" w:fill="auto"/>
                    <w:vAlign w:val="center"/>
                  </w:tcPr>
                  <w:p w14:paraId="418286C6"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C7" w14:textId="77777777" w:rsidR="00D30B16" w:rsidRDefault="00D30B16">
                    <w:pPr>
                      <w:tabs>
                        <w:tab w:val="left" w:pos="142"/>
                      </w:tabs>
                      <w:rPr>
                        <w:rFonts w:eastAsia="Calibri"/>
                        <w:b/>
                        <w:sz w:val="26"/>
                        <w:szCs w:val="26"/>
                      </w:rPr>
                    </w:pPr>
                  </w:p>
                </w:tc>
              </w:tr>
              <w:tr w:rsidR="00D30B16" w14:paraId="418286CD" w14:textId="77777777">
                <w:tc>
                  <w:tcPr>
                    <w:tcW w:w="1985" w:type="dxa"/>
                    <w:shd w:val="clear" w:color="auto" w:fill="auto"/>
                    <w:vAlign w:val="center"/>
                  </w:tcPr>
                  <w:p w14:paraId="418286C9"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63360" behindDoc="0" locked="0" layoutInCell="1" allowOverlap="1" wp14:anchorId="41828CF3" wp14:editId="41828CF4">
                          <wp:simplePos x="0" y="0"/>
                          <wp:positionH relativeFrom="character">
                            <wp:posOffset>0</wp:posOffset>
                          </wp:positionH>
                          <wp:positionV relativeFrom="line">
                            <wp:posOffset>0</wp:posOffset>
                          </wp:positionV>
                          <wp:extent cx="1012190" cy="554990"/>
                          <wp:effectExtent l="0" t="0" r="0" b="0"/>
                          <wp:wrapNone/>
                          <wp:docPr id="1808" name="Paveikslėlis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01219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F5" wp14:editId="41828CF6">
                              <wp:extent cx="1014095" cy="553085"/>
                              <wp:effectExtent l="0" t="0" r="0" b="0"/>
                              <wp:docPr id="11" name="AutoShap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4095"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42" o:spid="_x0000_s1026" style="width:79.85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9adOtQIAALsFAAAOAAAAZHJzL2Uyb0RvYy54bWysVG1v0zAQ/o7Ef7D8PcvLnDaJlk6jaRDS gEmDH+AmTmOR2MF2mw7Ef+fstF27fUFAPli27/Lcc3eP7+Z233dox5TmUuQ4vAowYqKSNRebHH/9 UnoJRtpQUdNOCpbjJ6bx7eLtm5txyFgkW9nVTCEAETobhxy3xgyZ7+uqZT3VV3JgAoyNVD01cFQb v1Z0BPS+86MgmPmjVPWgZMW0httiMuKFw28aVpnPTaOZQV2OgZtxq3Lr2q7+4oZmG0WHllcHGvQv WPSUCwh6giqooWir+CuonldKatmYq0r2vmwaXjGXA2QTBi+yeWzpwFwuUBw9nMqk/x9s9Wn3oBCv oXchRoL20KO7rZEuNApJZCs0DjoDx8fhQdkc9XAvq28aCblsqdiwOz1AnQEBAI5XSsmxZbQGqqGF 8C8w7EEDGlqPH2UNISmEdPXbN6q3MaAyaO/a9HRqE9sbVMFlGIQkSGOMKrDF8XWQxC4EzY5/D0qb 90z2yG5yrICeQ6e7e20sG5odXWwwIUvedU4Knbi4AMfpBmLDr9ZmWbjO/kyDdJWsEuKRaLbySFAU 3l25JN6sDOdxcV0sl0X4y8YNSdbyumbChjmqLCR/1sWD3id9nHSmZcdrC2cpabVZLzuFdhRUXrrv UJAzN/+ShisC5PIipTAiwbso9cpZMvdISWIvnQeJF4Tpu3QWkJQU5WVK91ywf08JjTlO4yh2XToj /SK3wH2vc6NZzw3MkY73OU5OTjSzElyJ2rXWUN5N+7NSWPrPpYB2HxvtBGs1Osl/Lesn0KuSICeY IzDxYNNK9QOjEaZHjvX3LVUMo+6DAM2nISF23LgDiecRHNS5ZX1uoaICqBwbjKbt0kwjajsovmkh UugKI6R9mg13ErZvaGJ1eF0wIVwmh2lmR9D52Xk9z9zFbwAAAP//AwBQSwMEFAAGAAgAAAAhAAba nXPdAAAABAEAAA8AAABkcnMvZG93bnJldi54bWxMj09Lw0AQxe9Cv8MyQi9iNy1oa8ykSEEsIhTT P+dtdkxCs7NpdpvEb+/Wi14GHu/x3m+S5WBq0VHrKssI00kEgji3uuICYbd9vV+AcF6xVrVlQvgm B8t0dJOoWNueP6nLfCFCCbtYIZTeN7GULi/JKDexDXHwvmxrlA+yLaRuVR/KTS1nUfQojao4LJSq oVVJ+Sm7GIQ+33SH7ceb3Nwd1pbP6/Mq278jjm+Hl2cQngb/F4YrfkCHNDAd7YW1EzVCeMT/3qv3 8DQHcURYzKcg00T+h09/AAAA//8DAFBLAQItABQABgAIAAAAIQC2gziS/gAAAOEBAAATAAAAAAAA AAAAAAAAAAAAAABbQ29udGVudF9UeXBlc10ueG1sUEsBAi0AFAAGAAgAAAAhADj9If/WAAAAlAEA AAsAAAAAAAAAAAAAAAAALwEAAF9yZWxzLy5yZWxzUEsBAi0AFAAGAAgAAAAhAJz1p061AgAAuwUA AA4AAAAAAAAAAAAAAAAALgIAAGRycy9lMm9Eb2MueG1sUEsBAi0AFAAGAAgAAAAhAAbanXPdAAAA BAEAAA8AAAAAAAAAAAAAAAAADwUAAGRycy9kb3ducmV2LnhtbFBLBQYAAAAABAAEAPMAAAAZBgAA AAA= " filled="f" stroked="f">
                              <o:lock v:ext="edit" aspectratio="t"/>
                              <w10:anchorlock/>
                            </v:rect>
                          </w:pict>
                        </mc:Fallback>
                      </mc:AlternateContent>
                    </w:r>
                  </w:p>
                </w:tc>
                <w:tc>
                  <w:tcPr>
                    <w:tcW w:w="2693" w:type="dxa"/>
                    <w:shd w:val="clear" w:color="auto" w:fill="auto"/>
                    <w:vAlign w:val="center"/>
                  </w:tcPr>
                  <w:p w14:paraId="418286CA" w14:textId="77777777" w:rsidR="00D30B16" w:rsidRDefault="009A0210">
                    <w:pPr>
                      <w:tabs>
                        <w:tab w:val="left" w:pos="142"/>
                        <w:tab w:val="left" w:pos="360"/>
                      </w:tabs>
                      <w:ind w:left="360" w:hanging="360"/>
                      <w:rPr>
                        <w:rFonts w:eastAsia="Calibri"/>
                        <w:sz w:val="26"/>
                        <w:szCs w:val="26"/>
                      </w:rPr>
                    </w:pPr>
                    <w:r>
                      <w:rPr>
                        <w:sz w:val="26"/>
                        <w:szCs w:val="26"/>
                      </w:rPr>
                      <w:t>–</w:t>
                    </w:r>
                    <w:r>
                      <w:rPr>
                        <w:sz w:val="26"/>
                        <w:szCs w:val="26"/>
                      </w:rPr>
                      <w:tab/>
                    </w:r>
                    <w:r>
                      <w:rPr>
                        <w:rFonts w:eastAsia="Calibri"/>
                        <w:sz w:val="26"/>
                        <w:szCs w:val="26"/>
                      </w:rPr>
                      <w:t>klintys;</w:t>
                    </w:r>
                  </w:p>
                </w:tc>
                <w:tc>
                  <w:tcPr>
                    <w:tcW w:w="1985" w:type="dxa"/>
                    <w:shd w:val="clear" w:color="auto" w:fill="auto"/>
                    <w:vAlign w:val="center"/>
                  </w:tcPr>
                  <w:p w14:paraId="418286CB"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CC" w14:textId="77777777" w:rsidR="00D30B16" w:rsidRDefault="00D30B16">
                    <w:pPr>
                      <w:tabs>
                        <w:tab w:val="left" w:pos="142"/>
                      </w:tabs>
                      <w:rPr>
                        <w:rFonts w:eastAsia="Calibri"/>
                        <w:b/>
                        <w:sz w:val="26"/>
                        <w:szCs w:val="26"/>
                      </w:rPr>
                    </w:pPr>
                  </w:p>
                </w:tc>
              </w:tr>
              <w:tr w:rsidR="00D30B16" w14:paraId="418286D2" w14:textId="77777777">
                <w:tc>
                  <w:tcPr>
                    <w:tcW w:w="1985" w:type="dxa"/>
                    <w:shd w:val="clear" w:color="auto" w:fill="auto"/>
                    <w:vAlign w:val="center"/>
                  </w:tcPr>
                  <w:p w14:paraId="418286CE"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62336" behindDoc="0" locked="0" layoutInCell="1" allowOverlap="1" wp14:anchorId="41828CF7" wp14:editId="41828CF8">
                          <wp:simplePos x="0" y="0"/>
                          <wp:positionH relativeFrom="character">
                            <wp:posOffset>0</wp:posOffset>
                          </wp:positionH>
                          <wp:positionV relativeFrom="line">
                            <wp:posOffset>0</wp:posOffset>
                          </wp:positionV>
                          <wp:extent cx="1012190" cy="612775"/>
                          <wp:effectExtent l="0" t="0" r="0" b="0"/>
                          <wp:wrapNone/>
                          <wp:docPr id="1809" name="Paveikslėlis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pic:cNvPicPr>
                                    <a:picLocks noChangeAspect="1" noChangeArrowheads="1"/>
                                  </pic:cNvPicPr>
                                </pic:nvPicPr>
                                <pic:blipFill>
                                  <a:blip r:embed="rId269">
                                    <a:extLst>
                                      <a:ext uri="{28A0092B-C50C-407E-A947-70E740481C1C}">
                                        <a14:useLocalDpi xmlns:a14="http://schemas.microsoft.com/office/drawing/2010/main" val="0"/>
                                      </a:ext>
                                    </a:extLst>
                                  </a:blip>
                                  <a:srcRect b="50966"/>
                                  <a:stretch>
                                    <a:fillRect/>
                                  </a:stretch>
                                </pic:blipFill>
                                <pic:spPr bwMode="auto">
                                  <a:xfrm>
                                    <a:off x="0" y="0"/>
                                    <a:ext cx="1012190" cy="61277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F9" wp14:editId="41828CFA">
                              <wp:extent cx="1014095" cy="614680"/>
                              <wp:effectExtent l="0" t="0" r="0" b="0"/>
                              <wp:docPr id="10" name="AutoShap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409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43" o:spid="_x0000_s1026" style="width:79.85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HlFTtQIAALsFAAAOAAAAZHJzL2Uyb0RvYy54bWysVFFv0zAQfkfiP1h+zxJ3bptES6fRNAhp wKTBD3ATp7FI7GC7TQfiv3N22q7dXhCQB8v2Xb777u7z3dzuuxbtuDZCyQyTqwgjLktVCbnJ8Ncv RRBjZCyTFWuV5Bl+4gbfLt6+uRn6lE9Uo9qKawQg0qRDn+HG2j4NQ1M2vGPmSvVcgrFWumMWjnoT VpoNgN614SSKZuGgdNVrVXJj4DYfjXjh8eual/ZzXRtuUZth4Gb9qv26dmu4uGHpRrO+EeWBBvsL Fh0TEoKeoHJmGdpq8QqqE6VWRtX2qlRdqOpalNznANmQ6EU2jw3ruc8FimP6U5nM/4MtP+0eNBIV 9A7KI1kHPbrbWuVDI0KvXYWG3qTg+Ng/aJej6e9V+c0gqZYNkxt+Z3qoMyAAwPFKazU0nFVAlTiI 8ALDHQygofXwUVUQkkFIX799rTsXAyqD9r5NT6c28b1FJVySiNAomWJUgm1G6Cz2fQxZevy718a+ 56pDbpNhDfQ8OtvdG+vYsPTo4oJJVYi29VJo5cUFOI43EBt+dTbHwnf2ZxIlq3gV04BOZquARnke 3BVLGswKMp/m1/lymZNfLi6haSOqiksX5qgyQv+siwe9j/o46cyoVlQOzlEyerNethrtGKi88J+v OVie3cJLGr4IkMuLlMiERu8mSVDM4nlACzoNknkUBxFJ3iWziCY0Ly5TuheS/3tKaMhwMp1MfZfO SL/ILfLf69xY2gkLc6QVXYbjkxNLnQRXsvKttUy04/6sFI7+cymg3cdGe8E6jY7yX6vqCfSqFcgJ HgpMPNg0Sv/AaIDpkWHzfcs0x6j9IEHzCaHUjRt/oNP5BA763LI+tzBZAlSGLUbjdmnHEbXttdg0 EIn4wkjlnmYtvITdGxpZHV4XTAifyWGauRF0fvZezzN38RsAAP//AwBQSwMEFAAGAAgAAAAhAAP/ Y1fdAAAABAEAAA8AAABkcnMvZG93bnJldi54bWxMj09Lw0AQxe9Cv8MyBS9iNwrWNmZSSkEsIhTT P+dtdkxCs7NpdpvEb+/Wi14GHu/x3m+SxWBq0VHrKssID5MIBHFudcUFwm77ej8D4bxirWrLhPBN Dhbp6CZRsbY9f1KX+UKEEnaxQii9b2IpXV6SUW5iG+LgfdnWKB9kW0jdqj6Um1o+RtFUGlVxWChV Q6uS8lN2MQh9vukO2483ubk7rC2f1+dVtn9HvB0PyxcQngb/F4YrfkCHNDAd7YW1EzVCeMT/3qv3 NH8GcUSYT2cg00T+h09/AAAA//8DAFBLAQItABQABgAIAAAAIQC2gziS/gAAAOEBAAATAAAAAAAA AAAAAAAAAAAAAABbQ29udGVudF9UeXBlc10ueG1sUEsBAi0AFAAGAAgAAAAhADj9If/WAAAAlAEA AAsAAAAAAAAAAAAAAAAALwEAAF9yZWxzLy5yZWxzUEsBAi0AFAAGAAgAAAAhALseUVO1AgAAuwUA AA4AAAAAAAAAAAAAAAAALgIAAGRycy9lMm9Eb2MueG1sUEsBAi0AFAAGAAgAAAAhAAP/Y1fdAAAA BAEAAA8AAAAAAAAAAAAAAAAADwUAAGRycy9kb3ducmV2LnhtbFBLBQYAAAAABAAEAPMAAAAZBgAA AAA= " filled="f" stroked="f">
                              <o:lock v:ext="edit" aspectratio="t"/>
                              <w10:anchorlock/>
                            </v:rect>
                          </w:pict>
                        </mc:Fallback>
                      </mc:AlternateContent>
                    </w:r>
                  </w:p>
                </w:tc>
                <w:tc>
                  <w:tcPr>
                    <w:tcW w:w="2693" w:type="dxa"/>
                    <w:shd w:val="clear" w:color="auto" w:fill="auto"/>
                    <w:vAlign w:val="center"/>
                  </w:tcPr>
                  <w:p w14:paraId="418286CF" w14:textId="77777777" w:rsidR="00D30B16" w:rsidRDefault="009A0210">
                    <w:pPr>
                      <w:tabs>
                        <w:tab w:val="left" w:pos="142"/>
                        <w:tab w:val="left" w:pos="360"/>
                      </w:tabs>
                      <w:ind w:left="360" w:hanging="360"/>
                      <w:rPr>
                        <w:rFonts w:eastAsia="Calibri"/>
                        <w:sz w:val="26"/>
                        <w:szCs w:val="26"/>
                      </w:rPr>
                    </w:pPr>
                    <w:r>
                      <w:rPr>
                        <w:sz w:val="26"/>
                        <w:szCs w:val="26"/>
                      </w:rPr>
                      <w:t>–</w:t>
                    </w:r>
                    <w:r>
                      <w:rPr>
                        <w:sz w:val="26"/>
                        <w:szCs w:val="26"/>
                      </w:rPr>
                      <w:tab/>
                    </w:r>
                    <w:r>
                      <w:rPr>
                        <w:rFonts w:eastAsia="Calibri"/>
                        <w:sz w:val="26"/>
                        <w:szCs w:val="26"/>
                      </w:rPr>
                      <w:t>dolomitas;</w:t>
                    </w:r>
                  </w:p>
                </w:tc>
                <w:tc>
                  <w:tcPr>
                    <w:tcW w:w="1985" w:type="dxa"/>
                    <w:shd w:val="clear" w:color="auto" w:fill="auto"/>
                    <w:vAlign w:val="center"/>
                  </w:tcPr>
                  <w:p w14:paraId="418286D0"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D1" w14:textId="77777777" w:rsidR="00D30B16" w:rsidRDefault="00D30B16">
                    <w:pPr>
                      <w:tabs>
                        <w:tab w:val="left" w:pos="142"/>
                      </w:tabs>
                      <w:rPr>
                        <w:rFonts w:eastAsia="Calibri"/>
                        <w:b/>
                        <w:sz w:val="26"/>
                        <w:szCs w:val="26"/>
                      </w:rPr>
                    </w:pPr>
                  </w:p>
                </w:tc>
              </w:tr>
              <w:tr w:rsidR="00D30B16" w14:paraId="418286D7" w14:textId="77777777">
                <w:tc>
                  <w:tcPr>
                    <w:tcW w:w="1985" w:type="dxa"/>
                    <w:shd w:val="clear" w:color="auto" w:fill="auto"/>
                    <w:vAlign w:val="center"/>
                  </w:tcPr>
                  <w:p w14:paraId="418286D3"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61312" behindDoc="0" locked="0" layoutInCell="1" allowOverlap="1" wp14:anchorId="41828CFB" wp14:editId="41828CFC">
                          <wp:simplePos x="0" y="0"/>
                          <wp:positionH relativeFrom="character">
                            <wp:posOffset>0</wp:posOffset>
                          </wp:positionH>
                          <wp:positionV relativeFrom="line">
                            <wp:posOffset>0</wp:posOffset>
                          </wp:positionV>
                          <wp:extent cx="1012190" cy="628650"/>
                          <wp:effectExtent l="0" t="0" r="0" b="0"/>
                          <wp:wrapNone/>
                          <wp:docPr id="1810" name="Paveikslėlis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pic:cNvPicPr>
                                    <a:picLocks noChangeAspect="1" noChangeArrowheads="1"/>
                                  </pic:cNvPicPr>
                                </pic:nvPicPr>
                                <pic:blipFill>
                                  <a:blip r:embed="rId269">
                                    <a:extLst>
                                      <a:ext uri="{28A0092B-C50C-407E-A947-70E740481C1C}">
                                        <a14:useLocalDpi xmlns:a14="http://schemas.microsoft.com/office/drawing/2010/main" val="0"/>
                                      </a:ext>
                                    </a:extLst>
                                  </a:blip>
                                  <a:srcRect t="49695"/>
                                  <a:stretch>
                                    <a:fillRect/>
                                  </a:stretch>
                                </pic:blipFill>
                                <pic:spPr bwMode="auto">
                                  <a:xfrm>
                                    <a:off x="0" y="0"/>
                                    <a:ext cx="1012190" cy="62865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CFD" wp14:editId="41828CFE">
                              <wp:extent cx="1014095" cy="629920"/>
                              <wp:effectExtent l="0" t="0" r="0" b="0"/>
                              <wp:docPr id="9" name="AutoShap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4095"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44" o:spid="_x0000_s1026" style="width:79.85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JmBKtQIAALoFAAAOAAAAZHJzL2Uyb0RvYy54bWysVNtu2zAMfR+wfxD07voy5WKjTtHG8TCg 2wp0+wDFlmNhtqRJSpxu2L+PkpM0aV+GbX4QJJE+5CGPeH2z7zu0Y9pwKXIcX0UYMVHJmotNjr9+ KYM5RsZSUdNOCpbjJ2bwzeLtm+tBZSyRrexqphGACJMNKsettSoLQ1O1rKfmSiomwNhI3VMLR70J a00HQO+7MImiaThIXSstK2YM3BajES88ftOwyn5uGsMs6nIMuVm/ar+u3Rourmm20VS1vDqkQf8i i55yAUFPUAW1FG01fwXV80pLIxt7Vck+lE3DK+Y5AJs4esHmsaWKeS5QHKNOZTL/D7b6tHvQiNc5 TjEStIcW3W6t9JFRTIgr0KBMBn6P6kE7ikbdy+qbQUIuWyo27NYoKDM0HwCOV1rLoWW0hkxjBxFe YLiDATS0Hj7KGkJSCOnLt29072JAYdDed+np1CW2t6iCyziKSZROMKrANk3SNPFtDGl2/FtpY98z 2SO3ybGG9Dw63d0b67Kh2dHFBROy5F3nldCJiwtwHG8gNvzqbC4L39ifaZSu5qs5CUgyXQUkKorg tlySYFrGs0nxrlgui/iXixuTrOV1zYQLcxRZTP6siQe5j/I4yczIjtcOzqVk9Ga97DTaURB56T9f c7A8u4WXafgiAJcXlOKERHdJGpTT+SwgJZkE6SyaB1Gc3qXTiKSkKC8p3XPB/p0SGkB/k2Tiu3SW 9Atukf9ec6NZzy2MkY73OZ6fnGjmJLgStW+tpbwb92elcOk/lwLafWy0F6zT6Cj/tayfQK9agpxg jMDAg00r9Q+MBhgeOTbft1QzjLoPAjSfwstx08YfyGQGCkX63LI+t1BRAVSOLUbjdmnHCbVVmm9a iBT7wgjpnmbDvYTdGxqzOrwuGBCeyWGYuQl0fvZezyN38RsAAP//AwBQSwMEFAAGAAgAAAAhAFaU 6VbcAAAABAEAAA8AAABkcnMvZG93bnJldi54bWxMj0FLw0AQhe+C/2EZwYvYjQWtiZmUUhCLCKWp 9rzNjklodjbNbpP47916sZeBx3u89006H00jeupcbRnhYRKBIC6srrlE+Ny+3j+DcF6xVo1lQvgh B/Ps+ipVibYDb6jPfSlCCbtEIVTet4mUrqjIKDexLXHwvm1nlA+yK6Xu1BDKTSOnUfQkjao5LFSq pWVFxSE/GYShWPe77cebXN/tVpaPq+My/3pHvL0ZFy8gPI3+Pwxn/IAOWWDa2xNrJxqE8Ij/u2fv MZ6B2CPE8RRklspL+OwXAAD//wMAUEsBAi0AFAAGAAgAAAAhALaDOJL+AAAA4QEAABMAAAAAAAAA AAAAAAAAAAAAAFtDb250ZW50X1R5cGVzXS54bWxQSwECLQAUAAYACAAAACEAOP0h/9YAAACUAQAA CwAAAAAAAAAAAAAAAAAvAQAAX3JlbHMvLnJlbHNQSwECLQAUAAYACAAAACEAZiZgSrUCAAC6BQAA DgAAAAAAAAAAAAAAAAAuAgAAZHJzL2Uyb0RvYy54bWxQSwECLQAUAAYACAAAACEAVpTpVtwAAAAE AQAADwAAAAAAAAAAAAAAAAAPBQAAZHJzL2Rvd25yZXYueG1sUEsFBgAAAAAEAAQA8wAAABgGAAAA AA== " filled="f" stroked="f">
                              <o:lock v:ext="edit" aspectratio="t"/>
                              <w10:anchorlock/>
                            </v:rect>
                          </w:pict>
                        </mc:Fallback>
                      </mc:AlternateContent>
                    </w:r>
                  </w:p>
                </w:tc>
                <w:tc>
                  <w:tcPr>
                    <w:tcW w:w="2693" w:type="dxa"/>
                    <w:shd w:val="clear" w:color="auto" w:fill="auto"/>
                    <w:vAlign w:val="center"/>
                  </w:tcPr>
                  <w:p w14:paraId="418286D4" w14:textId="77777777" w:rsidR="00D30B16" w:rsidRDefault="009A0210">
                    <w:pPr>
                      <w:tabs>
                        <w:tab w:val="left" w:pos="142"/>
                        <w:tab w:val="left" w:pos="360"/>
                      </w:tabs>
                      <w:ind w:left="360" w:hanging="360"/>
                      <w:rPr>
                        <w:rFonts w:eastAsia="Calibri"/>
                        <w:sz w:val="26"/>
                        <w:szCs w:val="26"/>
                      </w:rPr>
                    </w:pPr>
                    <w:r>
                      <w:rPr>
                        <w:sz w:val="26"/>
                        <w:szCs w:val="26"/>
                      </w:rPr>
                      <w:t>–</w:t>
                    </w:r>
                    <w:r>
                      <w:rPr>
                        <w:sz w:val="26"/>
                        <w:szCs w:val="26"/>
                      </w:rPr>
                      <w:tab/>
                    </w:r>
                    <w:r>
                      <w:rPr>
                        <w:rFonts w:eastAsia="Calibri"/>
                        <w:sz w:val="26"/>
                        <w:szCs w:val="26"/>
                      </w:rPr>
                      <w:t>dolomitiniai miltai;</w:t>
                    </w:r>
                  </w:p>
                </w:tc>
                <w:tc>
                  <w:tcPr>
                    <w:tcW w:w="1985" w:type="dxa"/>
                    <w:shd w:val="clear" w:color="auto" w:fill="auto"/>
                    <w:vAlign w:val="center"/>
                  </w:tcPr>
                  <w:p w14:paraId="418286D5"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D6" w14:textId="77777777" w:rsidR="00D30B16" w:rsidRDefault="00D30B16">
                    <w:pPr>
                      <w:tabs>
                        <w:tab w:val="left" w:pos="142"/>
                      </w:tabs>
                      <w:rPr>
                        <w:rFonts w:eastAsia="Calibri"/>
                        <w:b/>
                        <w:sz w:val="26"/>
                        <w:szCs w:val="26"/>
                      </w:rPr>
                    </w:pPr>
                  </w:p>
                </w:tc>
              </w:tr>
              <w:tr w:rsidR="00D30B16" w14:paraId="418286DC" w14:textId="77777777">
                <w:tc>
                  <w:tcPr>
                    <w:tcW w:w="1985" w:type="dxa"/>
                    <w:shd w:val="clear" w:color="auto" w:fill="auto"/>
                    <w:vAlign w:val="center"/>
                  </w:tcPr>
                  <w:p w14:paraId="418286D8"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60288" behindDoc="0" locked="0" layoutInCell="1" allowOverlap="1" wp14:anchorId="41828CFF" wp14:editId="41828D00">
                          <wp:simplePos x="0" y="0"/>
                          <wp:positionH relativeFrom="character">
                            <wp:posOffset>0</wp:posOffset>
                          </wp:positionH>
                          <wp:positionV relativeFrom="line">
                            <wp:posOffset>0</wp:posOffset>
                          </wp:positionV>
                          <wp:extent cx="1017905" cy="560705"/>
                          <wp:effectExtent l="0" t="0" r="0" b="0"/>
                          <wp:wrapNone/>
                          <wp:docPr id="1811" name="Paveikslėlis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017905" cy="56070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D01" wp14:editId="41828D02">
                              <wp:extent cx="1014095" cy="560705"/>
                              <wp:effectExtent l="0" t="0" r="0" b="0"/>
                              <wp:docPr id="8" name="AutoShap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409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45" o:spid="_x0000_s1026" style="width:79.85pt;height:4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3AhatAIAALoFAAAOAAAAZHJzL2Uyb0RvYy54bWysVFFv0zAQfkfiP1h+z+IUp22ipdPWNAhp wKTBD3ATp7FI7GC7TQfiv3N22q7dXhCQB8v2Xb777u7zXd/suxbtuDZCyQxHVwQjLktVCbnJ8Ncv RTDHyFgmK9YqyTP8xA2+Wbx9cz30KZ+oRrUV1whApEmHPsONtX0ahqZseMfMleq5BGOtdMcsHPUm rDQbAL1rwwkh03BQuuq1KrkxcJuPRrzw+HXNS/u5rg23qM0wcLN+1X5duzVcXLN0o1nfiPJAg/0F i44JCUFPUDmzDG21eAXViVIro2p7VaouVHUtSu5zgGwi8iKbx4b13OcCxTH9qUzm/8GWn3YPGokq w9AoyTpo0e3WKh8ZRTR2BRp6k4LfY/+gXYqmv1flN4OkWjZMbvit6aHM0HwAOF5prYaGswqYRg4i vMBwBwNoaD18VBWEZBDSl29f687FgMKgve/S06lLfG9RCZcRiShJYoxKsMVTMiOeZcjS49+9NvY9 Vx1ymwxroOfR2e7eWMeGpUcXF0yqQrStV0IrLy7AcbyB2PCrszkWvrE/E5Ks5qs5DehkugooyfPg tljSYFpEszh/ly+XefTLxY1o2oiq4tKFOYoson/WxIPcR3mcZGZUKyoH5ygZvVkvW412DERe+M/X HCzPbuElDV8EyOVFStGEkrtJEhTT+SygBY2DZEbmAYmSu2RKaELz4jKleyH5v6eEhgwn8ST2XToj /SI34r/XubG0ExbGSCs60PHJiaVOgitZ+dZaJtpxf1YKR/+5FNDuY6O9YJ1GR/mvVfUEetUK5ARj BAYebBqlf2A0wPDIsPm+ZZpj1H6QoPkkotRNG3+g8WwCB31uWZ9bmCwBKsMWo3G7tOOE2vZabBqI FPnCSOWeZi28hN0bGlkdXhcMCJ/JYZi5CXR+9l7PI3fxGwAA//8DAFBLAwQUAAYACAAAACEA1qy2 e90AAAAEAQAADwAAAGRycy9kb3ducmV2LnhtbEyPQUvDQBCF70L/wzIFL2I3VdQYMylSEIsUiqn2 vM2OSWh2Ns1uk/jv3XrRy8DjPd77Jl2MphE9da62jDCfRSCIC6trLhE+ti/XMQjnFWvVWCaEb3Kw yCYXqUq0Hfid+tyXIpSwSxRC5X2bSOmKioxyM9sSB+/Ldkb5ILtS6k4Nodw08iaK7qVRNYeFSrW0 rKg45CeDMBSbfrddv8rN1W5l+bg6LvPPN8TL6fj8BMLT6P/CcMYP6JAFpr09sXaiQQiP+N979u4e H0DsEeL4FmSWyv/w2Q8AAAD//wMAUEsBAi0AFAAGAAgAAAAhALaDOJL+AAAA4QEAABMAAAAAAAAA AAAAAAAAAAAAAFtDb250ZW50X1R5cGVzXS54bWxQSwECLQAUAAYACAAAACEAOP0h/9YAAACUAQAA CwAAAAAAAAAAAAAAAAAvAQAAX3JlbHMvLnJlbHNQSwECLQAUAAYACAAAACEAudwIWrQCAAC6BQAA DgAAAAAAAAAAAAAAAAAuAgAAZHJzL2Uyb0RvYy54bWxQSwECLQAUAAYACAAAACEA1qy2e90AAAAE AQAADwAAAAAAAAAAAAAAAAAOBQAAZHJzL2Rvd25yZXYueG1sUEsFBgAAAAAEAAQA8wAAABgGAAAA AA== " filled="f" stroked="f">
                              <o:lock v:ext="edit" aspectratio="t"/>
                              <w10:anchorlock/>
                            </v:rect>
                          </w:pict>
                        </mc:Fallback>
                      </mc:AlternateContent>
                    </w:r>
                  </w:p>
                </w:tc>
                <w:tc>
                  <w:tcPr>
                    <w:tcW w:w="2693" w:type="dxa"/>
                    <w:shd w:val="clear" w:color="auto" w:fill="auto"/>
                    <w:vAlign w:val="center"/>
                  </w:tcPr>
                  <w:p w14:paraId="418286D9" w14:textId="77777777" w:rsidR="00D30B16" w:rsidRDefault="009A0210">
                    <w:pPr>
                      <w:tabs>
                        <w:tab w:val="left" w:pos="142"/>
                        <w:tab w:val="left" w:pos="360"/>
                      </w:tabs>
                      <w:ind w:left="360" w:hanging="360"/>
                      <w:rPr>
                        <w:rFonts w:eastAsia="Calibri"/>
                        <w:sz w:val="26"/>
                        <w:szCs w:val="26"/>
                      </w:rPr>
                    </w:pPr>
                    <w:r>
                      <w:rPr>
                        <w:sz w:val="26"/>
                        <w:szCs w:val="26"/>
                      </w:rPr>
                      <w:t>–</w:t>
                    </w:r>
                    <w:r>
                      <w:rPr>
                        <w:sz w:val="26"/>
                        <w:szCs w:val="26"/>
                      </w:rPr>
                      <w:tab/>
                    </w:r>
                    <w:r>
                      <w:rPr>
                        <w:rFonts w:eastAsia="Calibri"/>
                        <w:sz w:val="26"/>
                        <w:szCs w:val="26"/>
                      </w:rPr>
                      <w:t>gipsas;</w:t>
                    </w:r>
                  </w:p>
                </w:tc>
                <w:tc>
                  <w:tcPr>
                    <w:tcW w:w="1985" w:type="dxa"/>
                    <w:shd w:val="clear" w:color="auto" w:fill="auto"/>
                    <w:vAlign w:val="center"/>
                  </w:tcPr>
                  <w:p w14:paraId="418286DA"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DB" w14:textId="77777777" w:rsidR="00D30B16" w:rsidRDefault="00D30B16">
                    <w:pPr>
                      <w:tabs>
                        <w:tab w:val="left" w:pos="142"/>
                      </w:tabs>
                      <w:rPr>
                        <w:rFonts w:eastAsia="Calibri"/>
                        <w:b/>
                        <w:sz w:val="26"/>
                        <w:szCs w:val="26"/>
                      </w:rPr>
                    </w:pPr>
                  </w:p>
                </w:tc>
              </w:tr>
              <w:tr w:rsidR="00D30B16" w14:paraId="418286E1" w14:textId="77777777">
                <w:tc>
                  <w:tcPr>
                    <w:tcW w:w="1985" w:type="dxa"/>
                    <w:shd w:val="clear" w:color="auto" w:fill="auto"/>
                    <w:vAlign w:val="center"/>
                  </w:tcPr>
                  <w:p w14:paraId="418286DD" w14:textId="77777777" w:rsidR="00D30B16" w:rsidRDefault="009A0210">
                    <w:pPr>
                      <w:spacing w:line="360" w:lineRule="auto"/>
                      <w:jc w:val="center"/>
                      <w:rPr>
                        <w:rFonts w:eastAsia="Calibri"/>
                        <w:b/>
                        <w:sz w:val="26"/>
                        <w:szCs w:val="26"/>
                      </w:rPr>
                    </w:pPr>
                    <w:r>
                      <w:rPr>
                        <w:rFonts w:eastAsia="Calibri"/>
                        <w:b/>
                        <w:noProof/>
                        <w:sz w:val="26"/>
                        <w:szCs w:val="26"/>
                        <w:lang w:eastAsia="lt-LT"/>
                      </w:rPr>
                      <w:drawing>
                        <wp:anchor distT="0" distB="0" distL="114300" distR="114300" simplePos="0" relativeHeight="251659264" behindDoc="0" locked="0" layoutInCell="1" allowOverlap="1" wp14:anchorId="41828D03" wp14:editId="41828D04">
                          <wp:simplePos x="0" y="0"/>
                          <wp:positionH relativeFrom="character">
                            <wp:posOffset>0</wp:posOffset>
                          </wp:positionH>
                          <wp:positionV relativeFrom="line">
                            <wp:posOffset>0</wp:posOffset>
                          </wp:positionV>
                          <wp:extent cx="1048385" cy="572770"/>
                          <wp:effectExtent l="0" t="0" r="0" b="0"/>
                          <wp:wrapNone/>
                          <wp:docPr id="1812" name="Paveikslėlis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048385" cy="57277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6"/>
                        <w:szCs w:val="26"/>
                        <w:lang w:eastAsia="lt-LT"/>
                      </w:rPr>
                      <mc:AlternateContent>
                        <mc:Choice Requires="wps">
                          <w:drawing>
                            <wp:inline distT="0" distB="0" distL="0" distR="0" wp14:anchorId="41828D05" wp14:editId="41828D06">
                              <wp:extent cx="1045210" cy="576580"/>
                              <wp:effectExtent l="0" t="0" r="0" b="0"/>
                              <wp:docPr id="7" name="AutoShap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521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taisx="http://lrs.lt/TAIS/DocPartXmlMarks">
                          <w:pict>
                            <v:rect id="AutoShape 146" o:spid="_x0000_s1026" style="width:82.3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ssDPtQIAALoFAAAOAAAAZHJzL2Uyb0RvYy54bWysVF1v0zAUfUfiP1h+z/KB0ybR0mlrGoQ0 YNLgB7iJ01gkdrDdpgPx37l22q7dXhCQB8v2vTn34xzf65t936EdU5pLkePwKsCIiUrWXGxy/PVL 6SUYaUNFTTspWI6fmMY3i7dvrschY5FsZVczhQBE6GwcctwaM2S+r6uW9VRfyYEJMDZS9dTAUW38 WtER0PvOj4Jg5o9S1YOSFdMabovJiBcOv2lYZT43jWYGdTmG3IxblVvXdvUX1zTbKDq0vDqkQf8i i55yAUFPUAU1FG0VfwXV80pJLRtzVcnel03DK+ZqgGrC4EU1jy0dmKsFmqOHU5v0/4OtPu0eFOJ1 jucYCdoDRbdbI11kFJKZbdA46Az8HocHZUvUw72svmkk5LKlYsNu9QBtBvIB4HillBxbRmvINLQQ /gWGPWhAQ+vxo6whJIWQrn37RvU2BjQG7R1LTyeW2N6gCi7DgMRRCGRWYIvnszhxNPo0O/49KG3e M9kju8mxgvQcOt3da2OzodnRxQYTsuRd55TQiYsLcJxuIDb8am02C0fszzRIV8kqIR6JZiuPBEXh 3ZZL4s3KcB4X74rlsgh/2bghyVpe10zYMEeRheTPSDzIfZLHSWZadry2cDYlrTbrZafQjoLIS/e5 noPl2c2/TMM1AWp5UVIYkeAuSr1ylsw9UpLYS+dB4gVhepfOApKSorws6Z4L9u8loTHHaRzFjqWz pF/UFrjvdW0067mBMdLxPsfJyYlmVoIrUTtqDeXdtD9rhU3/uRVA95FoJ1ir0Un+a1k/gV6VBDmB 8mDgwaaV6gdGIwyPHOvvW6oYRt0HAZpPQ0LstHEHEs8jOKhzy/rcQkUFUDk2GE3bpZkm1HZQfNNC pNA1Rkj7NBvuJGzf0JTV4XXBgHCVHIaZnUDnZ+f1PHIXvwEAAP//AwBQSwMEFAAGAAgAAAAhAHrz CRLcAAAABAEAAA8AAABkcnMvZG93bnJldi54bWxMj0FLw0AQhe9C/8MyhV7EbiwSappNkYJYRCim tudpdkyC2dk0u03iv3frRS8Dj/d475t0PZpG9NS52rKC+3kEgriwuuZSwcf++W4JwnlkjY1lUvBN DtbZ5CbFRNuB36nPfSlCCbsEFVTet4mUrqjIoJvbljh4n7Yz6IPsSqk7HEK5aeQiimJpsOawUGFL m4qKr/xiFAzFrj/u317k7va4tXzenjf54VWp2XR8WoHwNPq/MFzxAzpkgelkL6ydaBSER/zvvXrx QwzipOAxWoLMUvkfPvsBAAD//wMAUEsBAi0AFAAGAAgAAAAhALaDOJL+AAAA4QEAABMAAAAAAAAA AAAAAAAAAAAAAFtDb250ZW50X1R5cGVzXS54bWxQSwECLQAUAAYACAAAACEAOP0h/9YAAACUAQAA CwAAAAAAAAAAAAAAAAAvAQAAX3JlbHMvLnJlbHNQSwECLQAUAAYACAAAACEAPbLAz7UCAAC6BQAA DgAAAAAAAAAAAAAAAAAuAgAAZHJzL2Uyb0RvYy54bWxQSwECLQAUAAYACAAAACEAevMJEtwAAAAE AQAADwAAAAAAAAAAAAAAAAAPBQAAZHJzL2Rvd25yZXYueG1sUEsFBgAAAAAEAAQA8wAAABgGAAAA AA== " filled="f" stroked="f">
                              <o:lock v:ext="edit" aspectratio="t"/>
                              <w10:anchorlock/>
                            </v:rect>
                          </w:pict>
                        </mc:Fallback>
                      </mc:AlternateContent>
                    </w:r>
                  </w:p>
                </w:tc>
                <w:tc>
                  <w:tcPr>
                    <w:tcW w:w="2693" w:type="dxa"/>
                    <w:shd w:val="clear" w:color="auto" w:fill="auto"/>
                    <w:vAlign w:val="center"/>
                  </w:tcPr>
                  <w:p w14:paraId="418286DE" w14:textId="77777777" w:rsidR="00D30B16" w:rsidRDefault="009A0210">
                    <w:pPr>
                      <w:tabs>
                        <w:tab w:val="left" w:pos="142"/>
                        <w:tab w:val="left" w:pos="360"/>
                      </w:tabs>
                      <w:ind w:left="360" w:hanging="360"/>
                      <w:rPr>
                        <w:rFonts w:eastAsia="Calibri"/>
                        <w:sz w:val="26"/>
                        <w:szCs w:val="26"/>
                      </w:rPr>
                    </w:pPr>
                    <w:r>
                      <w:rPr>
                        <w:sz w:val="26"/>
                        <w:szCs w:val="26"/>
                      </w:rPr>
                      <w:t>–</w:t>
                    </w:r>
                    <w:r>
                      <w:rPr>
                        <w:sz w:val="26"/>
                        <w:szCs w:val="26"/>
                      </w:rPr>
                      <w:tab/>
                    </w:r>
                    <w:r>
                      <w:rPr>
                        <w:rFonts w:eastAsia="Calibri"/>
                        <w:sz w:val="26"/>
                        <w:szCs w:val="26"/>
                      </w:rPr>
                      <w:t>kreida;</w:t>
                    </w:r>
                  </w:p>
                </w:tc>
                <w:tc>
                  <w:tcPr>
                    <w:tcW w:w="1985" w:type="dxa"/>
                    <w:shd w:val="clear" w:color="auto" w:fill="auto"/>
                    <w:vAlign w:val="center"/>
                  </w:tcPr>
                  <w:p w14:paraId="418286DF" w14:textId="77777777" w:rsidR="00D30B16" w:rsidRDefault="00D30B16">
                    <w:pPr>
                      <w:spacing w:line="360" w:lineRule="auto"/>
                      <w:jc w:val="center"/>
                      <w:rPr>
                        <w:rFonts w:eastAsia="Calibri"/>
                        <w:b/>
                        <w:sz w:val="26"/>
                        <w:szCs w:val="26"/>
                      </w:rPr>
                    </w:pPr>
                  </w:p>
                </w:tc>
                <w:tc>
                  <w:tcPr>
                    <w:tcW w:w="3003" w:type="dxa"/>
                    <w:shd w:val="clear" w:color="auto" w:fill="auto"/>
                    <w:vAlign w:val="center"/>
                  </w:tcPr>
                  <w:p w14:paraId="418286E0" w14:textId="77777777" w:rsidR="00D30B16" w:rsidRDefault="00D30B16">
                    <w:pPr>
                      <w:tabs>
                        <w:tab w:val="left" w:pos="142"/>
                      </w:tabs>
                      <w:rPr>
                        <w:rFonts w:eastAsia="Calibri"/>
                        <w:b/>
                        <w:sz w:val="26"/>
                        <w:szCs w:val="26"/>
                      </w:rPr>
                    </w:pPr>
                  </w:p>
                </w:tc>
              </w:tr>
            </w:tbl>
            <w:p w14:paraId="418286E2" w14:textId="3B9B350D" w:rsidR="00D30B16" w:rsidRDefault="009A0210">
              <w:pPr>
                <w:spacing w:line="360" w:lineRule="auto"/>
                <w:rPr>
                  <w:rFonts w:eastAsia="Calibri"/>
                  <w:b/>
                  <w:sz w:val="22"/>
                  <w:szCs w:val="22"/>
                </w:rPr>
              </w:pPr>
              <w:r>
                <w:rPr>
                  <w:rFonts w:eastAsia="Calibri"/>
                  <w:b/>
                  <w:sz w:val="26"/>
                  <w:szCs w:val="26"/>
                </w:rPr>
                <w:br w:type="page"/>
              </w:r>
            </w:p>
          </w:sdtContent>
        </w:sdt>
      </w:sdtContent>
    </w:sdt>
    <w:sdt>
      <w:sdtPr>
        <w:alias w:val="11 pr."/>
        <w:tag w:val="part_27b7c6cf81ad410ebdfb94f60ddd9881"/>
        <w:id w:val="1479738734"/>
        <w:lock w:val="sdtLocked"/>
      </w:sdtPr>
      <w:sdtEndPr/>
      <w:sdtContent>
        <w:p w14:paraId="418286E3" w14:textId="77777777" w:rsidR="00D30B16" w:rsidRDefault="009A0210">
          <w:pPr>
            <w:suppressAutoHyphens/>
            <w:ind w:left="7088" w:hanging="709"/>
            <w:jc w:val="both"/>
            <w:rPr>
              <w:rFonts w:eastAsia="Calibri"/>
              <w:iCs/>
              <w:sz w:val="22"/>
              <w:szCs w:val="22"/>
            </w:rPr>
          </w:pPr>
          <w:r>
            <w:rPr>
              <w:rFonts w:eastAsia="Calibri"/>
              <w:iCs/>
              <w:sz w:val="22"/>
              <w:szCs w:val="22"/>
            </w:rPr>
            <w:t>Automobilių kelių inžinerinių</w:t>
          </w:r>
        </w:p>
        <w:p w14:paraId="418286E4"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6E5"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6E6"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6E7" w14:textId="77777777" w:rsidR="00D30B16" w:rsidRDefault="00EE25CA">
          <w:pPr>
            <w:suppressAutoHyphens/>
            <w:ind w:left="7088" w:hanging="709"/>
            <w:jc w:val="both"/>
            <w:rPr>
              <w:rFonts w:eastAsia="Calibri"/>
              <w:iCs/>
              <w:sz w:val="22"/>
              <w:szCs w:val="22"/>
            </w:rPr>
          </w:pPr>
          <w:sdt>
            <w:sdtPr>
              <w:alias w:val="Numeris"/>
              <w:tag w:val="nr_27b7c6cf81ad410ebdfb94f60ddd9881"/>
              <w:id w:val="-1154137964"/>
              <w:lock w:val="sdtLocked"/>
            </w:sdtPr>
            <w:sdtEndPr/>
            <w:sdtContent>
              <w:r w:rsidR="009A0210">
                <w:rPr>
                  <w:rFonts w:eastAsia="Calibri"/>
                  <w:iCs/>
                  <w:sz w:val="22"/>
                  <w:szCs w:val="22"/>
                </w:rPr>
                <w:t>11</w:t>
              </w:r>
            </w:sdtContent>
          </w:sdt>
          <w:r w:rsidR="009A0210">
            <w:rPr>
              <w:rFonts w:eastAsia="Calibri"/>
              <w:iCs/>
              <w:sz w:val="22"/>
              <w:szCs w:val="22"/>
            </w:rPr>
            <w:t xml:space="preserve"> priedas</w:t>
          </w:r>
        </w:p>
        <w:p w14:paraId="418286E8" w14:textId="77777777" w:rsidR="00D30B16" w:rsidRDefault="00D30B16">
          <w:pPr>
            <w:rPr>
              <w:sz w:val="10"/>
              <w:szCs w:val="10"/>
            </w:rPr>
          </w:pPr>
        </w:p>
        <w:p w14:paraId="418286E9" w14:textId="77777777" w:rsidR="00D30B16" w:rsidRDefault="00EE25CA">
          <w:pPr>
            <w:spacing w:line="360" w:lineRule="auto"/>
            <w:jc w:val="center"/>
            <w:rPr>
              <w:rFonts w:eastAsia="Calibri"/>
              <w:b/>
              <w:szCs w:val="22"/>
            </w:rPr>
          </w:pPr>
          <w:sdt>
            <w:sdtPr>
              <w:alias w:val="Pavadinimas"/>
              <w:tag w:val="title_27b7c6cf81ad410ebdfb94f60ddd9881"/>
              <w:id w:val="-906762318"/>
              <w:lock w:val="sdtLocked"/>
            </w:sdtPr>
            <w:sdtEndPr/>
            <w:sdtContent>
              <w:r w:rsidR="009A0210">
                <w:rPr>
                  <w:rFonts w:eastAsia="Calibri"/>
                  <w:b/>
                  <w:szCs w:val="22"/>
                </w:rPr>
                <w:t>AUTOMOBILIŲ KELIŲ INŽINERINIŲ GEOLOGINIŲ IR GEOTECHNINIŲ (IGG) TYRIMŲ REZULTATŲ PATEIKIMO RINKMENOS</w:t>
              </w:r>
            </w:sdtContent>
          </w:sdt>
        </w:p>
        <w:p w14:paraId="418286EA" w14:textId="77777777" w:rsidR="00D30B16" w:rsidRDefault="00D30B16">
          <w:pPr>
            <w:rPr>
              <w:sz w:val="10"/>
              <w:szCs w:val="10"/>
            </w:rPr>
          </w:pPr>
        </w:p>
        <w:sdt>
          <w:sdtPr>
            <w:alias w:val="lentele"/>
            <w:tag w:val="part_2565bdb43f8049d9ac56f3fed5dcc01f"/>
            <w:id w:val="-1522164767"/>
            <w:lock w:val="sdtLocked"/>
          </w:sdtPr>
          <w:sdtEndPr/>
          <w:sdtContent>
            <w:p w14:paraId="418286EB" w14:textId="77777777" w:rsidR="00D30B16" w:rsidRDefault="00EE25CA">
              <w:pPr>
                <w:rPr>
                  <w:rFonts w:eastAsia="Calibri"/>
                  <w:b/>
                  <w:szCs w:val="22"/>
                </w:rPr>
              </w:pPr>
              <w:sdt>
                <w:sdtPr>
                  <w:alias w:val="Pavadinimas"/>
                  <w:tag w:val="title_2565bdb43f8049d9ac56f3fed5dcc01f"/>
                  <w:id w:val="-29573170"/>
                  <w:lock w:val="sdtLocked"/>
                </w:sdtPr>
                <w:sdtEndPr/>
                <w:sdtContent>
                  <w:r w:rsidR="009A0210">
                    <w:rPr>
                      <w:rFonts w:eastAsia="Calibri"/>
                      <w:b/>
                      <w:szCs w:val="22"/>
                    </w:rPr>
                    <w:t>1 lentelė. Pagrindiniai skaitmeninių duomenų formatai</w:t>
                  </w:r>
                </w:sdtContent>
              </w:sdt>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8344"/>
              </w:tblGrid>
              <w:tr w:rsidR="00D30B16" w14:paraId="418286EE" w14:textId="77777777">
                <w:trPr>
                  <w:jc w:val="center"/>
                </w:trPr>
                <w:tc>
                  <w:tcPr>
                    <w:tcW w:w="1295" w:type="dxa"/>
                    <w:tcBorders>
                      <w:top w:val="double" w:sz="4" w:space="0" w:color="auto"/>
                      <w:left w:val="double" w:sz="4" w:space="0" w:color="auto"/>
                      <w:bottom w:val="double" w:sz="4" w:space="0" w:color="auto"/>
                      <w:right w:val="double" w:sz="4" w:space="0" w:color="auto"/>
                    </w:tcBorders>
                    <w:shd w:val="clear" w:color="auto" w:fill="auto"/>
                    <w:vAlign w:val="center"/>
                  </w:tcPr>
                  <w:p w14:paraId="418286EC" w14:textId="77777777" w:rsidR="00D30B16" w:rsidRDefault="009A0210">
                    <w:pPr>
                      <w:jc w:val="center"/>
                      <w:rPr>
                        <w:rFonts w:eastAsia="Calibri"/>
                        <w:b/>
                        <w:szCs w:val="22"/>
                      </w:rPr>
                    </w:pPr>
                    <w:r>
                      <w:rPr>
                        <w:rFonts w:eastAsia="Calibri"/>
                        <w:b/>
                        <w:szCs w:val="22"/>
                      </w:rPr>
                      <w:t>Eil. Nr.</w:t>
                    </w:r>
                  </w:p>
                </w:tc>
                <w:tc>
                  <w:tcPr>
                    <w:tcW w:w="8344" w:type="dxa"/>
                    <w:tcBorders>
                      <w:top w:val="double" w:sz="4" w:space="0" w:color="auto"/>
                      <w:left w:val="double" w:sz="4" w:space="0" w:color="auto"/>
                      <w:bottom w:val="double" w:sz="4" w:space="0" w:color="auto"/>
                      <w:right w:val="double" w:sz="4" w:space="0" w:color="auto"/>
                    </w:tcBorders>
                    <w:shd w:val="clear" w:color="auto" w:fill="auto"/>
                    <w:vAlign w:val="center"/>
                  </w:tcPr>
                  <w:p w14:paraId="418286ED" w14:textId="77777777" w:rsidR="00D30B16" w:rsidRDefault="009A0210">
                    <w:pPr>
                      <w:jc w:val="center"/>
                      <w:rPr>
                        <w:rFonts w:eastAsia="Calibri"/>
                        <w:b/>
                        <w:szCs w:val="22"/>
                      </w:rPr>
                    </w:pPr>
                    <w:r>
                      <w:rPr>
                        <w:rFonts w:eastAsia="Calibri"/>
                        <w:b/>
                        <w:szCs w:val="22"/>
                      </w:rPr>
                      <w:t>Pateikiami IGG tyrimų dokumentai</w:t>
                    </w:r>
                  </w:p>
                </w:tc>
              </w:tr>
              <w:tr w:rsidR="00D30B16" w14:paraId="418286F1" w14:textId="77777777">
                <w:trPr>
                  <w:jc w:val="center"/>
                </w:trPr>
                <w:tc>
                  <w:tcPr>
                    <w:tcW w:w="1295" w:type="dxa"/>
                    <w:tcBorders>
                      <w:top w:val="double" w:sz="4" w:space="0" w:color="auto"/>
                    </w:tcBorders>
                    <w:shd w:val="clear" w:color="auto" w:fill="auto"/>
                  </w:tcPr>
                  <w:p w14:paraId="418286EF" w14:textId="77777777" w:rsidR="00D30B16" w:rsidRDefault="009A0210">
                    <w:pPr>
                      <w:spacing w:line="340" w:lineRule="exact"/>
                      <w:rPr>
                        <w:rFonts w:eastAsia="Calibri"/>
                        <w:b/>
                        <w:szCs w:val="22"/>
                      </w:rPr>
                    </w:pPr>
                    <w:r>
                      <w:rPr>
                        <w:rFonts w:eastAsia="Calibri"/>
                        <w:b/>
                        <w:szCs w:val="22"/>
                      </w:rPr>
                      <w:t>1.</w:t>
                    </w:r>
                  </w:p>
                </w:tc>
                <w:tc>
                  <w:tcPr>
                    <w:tcW w:w="8344" w:type="dxa"/>
                    <w:tcBorders>
                      <w:top w:val="double" w:sz="4" w:space="0" w:color="auto"/>
                    </w:tcBorders>
                    <w:shd w:val="clear" w:color="auto" w:fill="auto"/>
                  </w:tcPr>
                  <w:p w14:paraId="418286F0" w14:textId="77777777" w:rsidR="00D30B16" w:rsidRDefault="009A0210">
                    <w:pPr>
                      <w:spacing w:line="340" w:lineRule="exact"/>
                      <w:rPr>
                        <w:rFonts w:eastAsia="Calibri"/>
                        <w:b/>
                        <w:i/>
                        <w:szCs w:val="22"/>
                      </w:rPr>
                    </w:pPr>
                    <w:r>
                      <w:rPr>
                        <w:rFonts w:eastAsia="Calibri"/>
                        <w:b/>
                        <w:i/>
                        <w:szCs w:val="22"/>
                      </w:rPr>
                      <w:t>Darbo dokumentai ir tarpiniai rezultatai</w:t>
                    </w:r>
                  </w:p>
                </w:tc>
              </w:tr>
              <w:tr w:rsidR="00D30B16" w14:paraId="418286F4" w14:textId="77777777">
                <w:trPr>
                  <w:jc w:val="center"/>
                </w:trPr>
                <w:tc>
                  <w:tcPr>
                    <w:tcW w:w="1295" w:type="dxa"/>
                    <w:tcBorders>
                      <w:bottom w:val="single" w:sz="4" w:space="0" w:color="auto"/>
                    </w:tcBorders>
                    <w:shd w:val="clear" w:color="auto" w:fill="auto"/>
                  </w:tcPr>
                  <w:p w14:paraId="418286F2" w14:textId="77777777" w:rsidR="00D30B16" w:rsidRDefault="009A0210">
                    <w:pPr>
                      <w:spacing w:line="340" w:lineRule="exact"/>
                      <w:rPr>
                        <w:rFonts w:eastAsia="Calibri"/>
                        <w:szCs w:val="22"/>
                      </w:rPr>
                    </w:pPr>
                    <w:r>
                      <w:rPr>
                        <w:rFonts w:eastAsia="Calibri"/>
                        <w:szCs w:val="22"/>
                      </w:rPr>
                      <w:t>1.1.</w:t>
                    </w:r>
                  </w:p>
                </w:tc>
                <w:tc>
                  <w:tcPr>
                    <w:tcW w:w="8344" w:type="dxa"/>
                    <w:tcBorders>
                      <w:bottom w:val="single" w:sz="4" w:space="0" w:color="auto"/>
                    </w:tcBorders>
                    <w:shd w:val="clear" w:color="auto" w:fill="auto"/>
                  </w:tcPr>
                  <w:p w14:paraId="418286F3" w14:textId="77777777" w:rsidR="00D30B16" w:rsidRDefault="009A0210">
                    <w:pPr>
                      <w:spacing w:line="340" w:lineRule="exact"/>
                      <w:rPr>
                        <w:rFonts w:eastAsia="Calibri"/>
                        <w:szCs w:val="22"/>
                      </w:rPr>
                    </w:pPr>
                    <w:r>
                      <w:rPr>
                        <w:rFonts w:eastAsia="Calibri"/>
                        <w:szCs w:val="22"/>
                      </w:rPr>
                      <w:t>Nuorašai, protokolai, LGT nuomonės, matavimų duomenys</w:t>
                    </w:r>
                  </w:p>
                </w:tc>
              </w:tr>
              <w:tr w:rsidR="00D30B16" w14:paraId="418286F7" w14:textId="77777777">
                <w:trPr>
                  <w:jc w:val="center"/>
                </w:trPr>
                <w:tc>
                  <w:tcPr>
                    <w:tcW w:w="1295" w:type="dxa"/>
                    <w:tcBorders>
                      <w:bottom w:val="nil"/>
                    </w:tcBorders>
                    <w:shd w:val="clear" w:color="auto" w:fill="auto"/>
                  </w:tcPr>
                  <w:p w14:paraId="418286F5" w14:textId="77777777" w:rsidR="00D30B16" w:rsidRDefault="00D30B16">
                    <w:pPr>
                      <w:spacing w:line="340" w:lineRule="exact"/>
                      <w:rPr>
                        <w:rFonts w:eastAsia="Calibri"/>
                        <w:szCs w:val="22"/>
                      </w:rPr>
                    </w:pPr>
                  </w:p>
                </w:tc>
                <w:tc>
                  <w:tcPr>
                    <w:tcW w:w="8344" w:type="dxa"/>
                    <w:tcBorders>
                      <w:bottom w:val="nil"/>
                    </w:tcBorders>
                    <w:shd w:val="clear" w:color="auto" w:fill="auto"/>
                  </w:tcPr>
                  <w:p w14:paraId="418286F6" w14:textId="77777777" w:rsidR="00D30B16" w:rsidRDefault="009A0210">
                    <w:pPr>
                      <w:spacing w:line="340" w:lineRule="exact"/>
                      <w:rPr>
                        <w:rFonts w:eastAsia="Calibri"/>
                        <w:szCs w:val="22"/>
                      </w:rPr>
                    </w:pPr>
                    <w:r>
                      <w:rPr>
                        <w:rFonts w:eastAsia="Calibri"/>
                        <w:szCs w:val="22"/>
                      </w:rPr>
                      <w:t>*.pdf-failas,</w:t>
                    </w:r>
                  </w:p>
                </w:tc>
              </w:tr>
              <w:tr w:rsidR="00D30B16" w14:paraId="418286FA" w14:textId="77777777">
                <w:trPr>
                  <w:jc w:val="center"/>
                </w:trPr>
                <w:tc>
                  <w:tcPr>
                    <w:tcW w:w="1295" w:type="dxa"/>
                    <w:tcBorders>
                      <w:top w:val="nil"/>
                      <w:bottom w:val="single" w:sz="4" w:space="0" w:color="auto"/>
                    </w:tcBorders>
                    <w:shd w:val="clear" w:color="auto" w:fill="auto"/>
                  </w:tcPr>
                  <w:p w14:paraId="418286F8" w14:textId="77777777" w:rsidR="00D30B16" w:rsidRDefault="00D30B16">
                    <w:pPr>
                      <w:spacing w:line="340" w:lineRule="exact"/>
                      <w:rPr>
                        <w:rFonts w:eastAsia="Calibri"/>
                        <w:szCs w:val="22"/>
                      </w:rPr>
                    </w:pPr>
                  </w:p>
                </w:tc>
                <w:tc>
                  <w:tcPr>
                    <w:tcW w:w="8344" w:type="dxa"/>
                    <w:tcBorders>
                      <w:top w:val="nil"/>
                      <w:bottom w:val="single" w:sz="4" w:space="0" w:color="auto"/>
                    </w:tcBorders>
                    <w:shd w:val="clear" w:color="auto" w:fill="auto"/>
                  </w:tcPr>
                  <w:p w14:paraId="418286F9" w14:textId="77777777" w:rsidR="00D30B16" w:rsidRDefault="009A0210">
                    <w:pPr>
                      <w:spacing w:line="340" w:lineRule="exact"/>
                      <w:rPr>
                        <w:rFonts w:eastAsia="Calibri"/>
                        <w:szCs w:val="22"/>
                      </w:rPr>
                    </w:pPr>
                    <w:r>
                      <w:rPr>
                        <w:rFonts w:eastAsia="Calibri"/>
                        <w:szCs w:val="22"/>
                      </w:rPr>
                      <w:t>pagal užklausą *.xls-failas (galimybė pakeisti ir atnaujinti)</w:t>
                    </w:r>
                  </w:p>
                </w:tc>
              </w:tr>
              <w:tr w:rsidR="00D30B16" w14:paraId="418286FD" w14:textId="77777777">
                <w:trPr>
                  <w:jc w:val="center"/>
                </w:trPr>
                <w:tc>
                  <w:tcPr>
                    <w:tcW w:w="1295" w:type="dxa"/>
                    <w:tcBorders>
                      <w:top w:val="single" w:sz="4" w:space="0" w:color="auto"/>
                    </w:tcBorders>
                    <w:shd w:val="clear" w:color="auto" w:fill="auto"/>
                  </w:tcPr>
                  <w:p w14:paraId="418286FB" w14:textId="77777777" w:rsidR="00D30B16" w:rsidRDefault="009A0210">
                    <w:pPr>
                      <w:spacing w:line="340" w:lineRule="exact"/>
                      <w:rPr>
                        <w:rFonts w:eastAsia="Calibri"/>
                        <w:b/>
                        <w:szCs w:val="22"/>
                      </w:rPr>
                    </w:pPr>
                    <w:r>
                      <w:rPr>
                        <w:rFonts w:eastAsia="Calibri"/>
                        <w:b/>
                        <w:szCs w:val="22"/>
                      </w:rPr>
                      <w:t>2.</w:t>
                    </w:r>
                  </w:p>
                </w:tc>
                <w:tc>
                  <w:tcPr>
                    <w:tcW w:w="8344" w:type="dxa"/>
                    <w:tcBorders>
                      <w:top w:val="single" w:sz="4" w:space="0" w:color="auto"/>
                    </w:tcBorders>
                    <w:shd w:val="clear" w:color="auto" w:fill="auto"/>
                  </w:tcPr>
                  <w:p w14:paraId="418286FC" w14:textId="77777777" w:rsidR="00D30B16" w:rsidRDefault="009A0210">
                    <w:pPr>
                      <w:spacing w:line="340" w:lineRule="exact"/>
                      <w:rPr>
                        <w:rFonts w:eastAsia="Calibri"/>
                        <w:b/>
                        <w:i/>
                        <w:szCs w:val="22"/>
                      </w:rPr>
                    </w:pPr>
                    <w:r>
                      <w:rPr>
                        <w:rFonts w:eastAsia="Calibri"/>
                        <w:b/>
                        <w:i/>
                        <w:szCs w:val="22"/>
                      </w:rPr>
                      <w:t>Geotechninių ir kelių tiesybos techninių tyrimų ataskaita</w:t>
                    </w:r>
                  </w:p>
                </w:tc>
              </w:tr>
              <w:tr w:rsidR="00D30B16" w14:paraId="41828700" w14:textId="77777777">
                <w:trPr>
                  <w:jc w:val="center"/>
                </w:trPr>
                <w:tc>
                  <w:tcPr>
                    <w:tcW w:w="1295" w:type="dxa"/>
                    <w:shd w:val="clear" w:color="auto" w:fill="auto"/>
                  </w:tcPr>
                  <w:p w14:paraId="418286FE" w14:textId="77777777" w:rsidR="00D30B16" w:rsidRDefault="009A0210">
                    <w:pPr>
                      <w:spacing w:line="340" w:lineRule="exact"/>
                      <w:rPr>
                        <w:rFonts w:eastAsia="Calibri"/>
                        <w:szCs w:val="22"/>
                      </w:rPr>
                    </w:pPr>
                    <w:r>
                      <w:rPr>
                        <w:rFonts w:eastAsia="Calibri"/>
                        <w:szCs w:val="22"/>
                      </w:rPr>
                      <w:t>2.1.</w:t>
                    </w:r>
                  </w:p>
                </w:tc>
                <w:tc>
                  <w:tcPr>
                    <w:tcW w:w="8344" w:type="dxa"/>
                    <w:shd w:val="clear" w:color="auto" w:fill="auto"/>
                  </w:tcPr>
                  <w:p w14:paraId="418286FF" w14:textId="77777777" w:rsidR="00D30B16" w:rsidRDefault="009A0210">
                    <w:pPr>
                      <w:spacing w:line="340" w:lineRule="exact"/>
                      <w:rPr>
                        <w:rFonts w:eastAsia="Calibri"/>
                        <w:szCs w:val="22"/>
                      </w:rPr>
                    </w:pPr>
                    <w:r>
                      <w:rPr>
                        <w:rFonts w:eastAsia="Calibri"/>
                        <w:szCs w:val="22"/>
                      </w:rPr>
                      <w:t>Brėžiniai</w:t>
                    </w:r>
                  </w:p>
                </w:tc>
              </w:tr>
              <w:tr w:rsidR="00D30B16" w14:paraId="41828703" w14:textId="77777777">
                <w:trPr>
                  <w:jc w:val="center"/>
                </w:trPr>
                <w:tc>
                  <w:tcPr>
                    <w:tcW w:w="1295" w:type="dxa"/>
                    <w:shd w:val="clear" w:color="auto" w:fill="auto"/>
                  </w:tcPr>
                  <w:p w14:paraId="41828701" w14:textId="77777777" w:rsidR="00D30B16" w:rsidRDefault="009A0210">
                    <w:pPr>
                      <w:spacing w:line="340" w:lineRule="exact"/>
                      <w:rPr>
                        <w:rFonts w:eastAsia="Calibri"/>
                        <w:szCs w:val="22"/>
                      </w:rPr>
                    </w:pPr>
                    <w:r>
                      <w:rPr>
                        <w:rFonts w:eastAsia="Calibri"/>
                        <w:szCs w:val="22"/>
                      </w:rPr>
                      <w:t>2.1.1.</w:t>
                    </w:r>
                  </w:p>
                </w:tc>
                <w:tc>
                  <w:tcPr>
                    <w:tcW w:w="8344" w:type="dxa"/>
                    <w:shd w:val="clear" w:color="auto" w:fill="auto"/>
                  </w:tcPr>
                  <w:p w14:paraId="41828702" w14:textId="77777777" w:rsidR="00D30B16" w:rsidRDefault="009A0210">
                    <w:pPr>
                      <w:spacing w:line="340" w:lineRule="exact"/>
                      <w:rPr>
                        <w:rFonts w:eastAsia="Calibri"/>
                        <w:szCs w:val="22"/>
                      </w:rPr>
                    </w:pPr>
                    <w:r>
                      <w:rPr>
                        <w:rFonts w:eastAsia="Calibri"/>
                        <w:szCs w:val="22"/>
                      </w:rPr>
                      <w:t>Generalinis planas</w:t>
                    </w:r>
                  </w:p>
                </w:tc>
              </w:tr>
              <w:tr w:rsidR="00D30B16" w14:paraId="41828706" w14:textId="77777777">
                <w:trPr>
                  <w:jc w:val="center"/>
                </w:trPr>
                <w:tc>
                  <w:tcPr>
                    <w:tcW w:w="1295" w:type="dxa"/>
                    <w:shd w:val="clear" w:color="auto" w:fill="auto"/>
                  </w:tcPr>
                  <w:p w14:paraId="41828704" w14:textId="77777777" w:rsidR="00D30B16" w:rsidRDefault="00D30B16">
                    <w:pPr>
                      <w:spacing w:line="340" w:lineRule="exact"/>
                      <w:rPr>
                        <w:rFonts w:eastAsia="Calibri"/>
                        <w:szCs w:val="22"/>
                      </w:rPr>
                    </w:pPr>
                  </w:p>
                </w:tc>
                <w:tc>
                  <w:tcPr>
                    <w:tcW w:w="8344" w:type="dxa"/>
                    <w:shd w:val="clear" w:color="auto" w:fill="auto"/>
                  </w:tcPr>
                  <w:p w14:paraId="41828705" w14:textId="77777777" w:rsidR="00D30B16" w:rsidRDefault="009A0210">
                    <w:pPr>
                      <w:spacing w:line="340" w:lineRule="exact"/>
                      <w:rPr>
                        <w:rFonts w:eastAsia="Calibri"/>
                        <w:szCs w:val="22"/>
                      </w:rPr>
                    </w:pPr>
                    <w:r>
                      <w:rPr>
                        <w:rFonts w:eastAsia="Calibri"/>
                        <w:szCs w:val="22"/>
                      </w:rPr>
                      <w:t>*.pdf-failas, kurio ryškis nuo 600 dpi (braižytuvu atlikto brėžinio failas)</w:t>
                    </w:r>
                  </w:p>
                </w:tc>
              </w:tr>
              <w:tr w:rsidR="00D30B16" w14:paraId="41828709" w14:textId="77777777">
                <w:trPr>
                  <w:jc w:val="center"/>
                </w:trPr>
                <w:tc>
                  <w:tcPr>
                    <w:tcW w:w="1295" w:type="dxa"/>
                    <w:tcBorders>
                      <w:bottom w:val="single" w:sz="4" w:space="0" w:color="auto"/>
                    </w:tcBorders>
                    <w:shd w:val="clear" w:color="auto" w:fill="auto"/>
                  </w:tcPr>
                  <w:p w14:paraId="41828707" w14:textId="77777777" w:rsidR="00D30B16" w:rsidRDefault="009A0210">
                    <w:pPr>
                      <w:spacing w:line="340" w:lineRule="exact"/>
                      <w:rPr>
                        <w:rFonts w:eastAsia="Calibri"/>
                        <w:szCs w:val="22"/>
                      </w:rPr>
                    </w:pPr>
                    <w:r>
                      <w:rPr>
                        <w:rFonts w:eastAsia="Calibri"/>
                        <w:szCs w:val="22"/>
                      </w:rPr>
                      <w:t>2.1.2.</w:t>
                    </w:r>
                  </w:p>
                </w:tc>
                <w:tc>
                  <w:tcPr>
                    <w:tcW w:w="8344" w:type="dxa"/>
                    <w:tcBorders>
                      <w:bottom w:val="single" w:sz="4" w:space="0" w:color="auto"/>
                    </w:tcBorders>
                    <w:shd w:val="clear" w:color="auto" w:fill="auto"/>
                  </w:tcPr>
                  <w:p w14:paraId="41828708" w14:textId="77777777" w:rsidR="00D30B16" w:rsidRDefault="009A0210">
                    <w:pPr>
                      <w:spacing w:line="340" w:lineRule="exact"/>
                      <w:rPr>
                        <w:rFonts w:eastAsia="Calibri"/>
                        <w:szCs w:val="22"/>
                      </w:rPr>
                    </w:pPr>
                    <w:r>
                      <w:rPr>
                        <w:rFonts w:eastAsia="Calibri"/>
                        <w:szCs w:val="22"/>
                      </w:rPr>
                      <w:t>Situacijos ir žvalgybos planas</w:t>
                    </w:r>
                  </w:p>
                </w:tc>
              </w:tr>
              <w:tr w:rsidR="00D30B16" w14:paraId="4182870C" w14:textId="77777777">
                <w:trPr>
                  <w:jc w:val="center"/>
                </w:trPr>
                <w:tc>
                  <w:tcPr>
                    <w:tcW w:w="1295" w:type="dxa"/>
                    <w:tcBorders>
                      <w:bottom w:val="nil"/>
                    </w:tcBorders>
                    <w:shd w:val="clear" w:color="auto" w:fill="auto"/>
                  </w:tcPr>
                  <w:p w14:paraId="4182870A" w14:textId="77777777" w:rsidR="00D30B16" w:rsidRDefault="00D30B16">
                    <w:pPr>
                      <w:spacing w:line="340" w:lineRule="exact"/>
                      <w:rPr>
                        <w:rFonts w:eastAsia="Calibri"/>
                        <w:szCs w:val="22"/>
                      </w:rPr>
                    </w:pPr>
                  </w:p>
                </w:tc>
                <w:tc>
                  <w:tcPr>
                    <w:tcW w:w="8344" w:type="dxa"/>
                    <w:tcBorders>
                      <w:bottom w:val="nil"/>
                    </w:tcBorders>
                    <w:shd w:val="clear" w:color="auto" w:fill="auto"/>
                  </w:tcPr>
                  <w:p w14:paraId="4182870B" w14:textId="77777777" w:rsidR="00D30B16" w:rsidRDefault="009A0210">
                    <w:pPr>
                      <w:spacing w:line="340" w:lineRule="exact"/>
                      <w:rPr>
                        <w:rFonts w:eastAsia="Calibri"/>
                        <w:szCs w:val="22"/>
                      </w:rPr>
                    </w:pPr>
                    <w:r>
                      <w:rPr>
                        <w:rFonts w:eastAsia="Calibri"/>
                        <w:szCs w:val="22"/>
                      </w:rPr>
                      <w:t>*.pdf-failas, kurio ryškis nuo 600 dpi (braižytuvu atlikto brėžinio failas),</w:t>
                    </w:r>
                  </w:p>
                </w:tc>
              </w:tr>
              <w:tr w:rsidR="00D30B16" w14:paraId="4182870F" w14:textId="77777777">
                <w:trPr>
                  <w:jc w:val="center"/>
                </w:trPr>
                <w:tc>
                  <w:tcPr>
                    <w:tcW w:w="1295" w:type="dxa"/>
                    <w:tcBorders>
                      <w:top w:val="nil"/>
                    </w:tcBorders>
                    <w:shd w:val="clear" w:color="auto" w:fill="auto"/>
                  </w:tcPr>
                  <w:p w14:paraId="4182870D" w14:textId="77777777" w:rsidR="00D30B16" w:rsidRDefault="00D30B16">
                    <w:pPr>
                      <w:spacing w:line="340" w:lineRule="exact"/>
                      <w:rPr>
                        <w:rFonts w:eastAsia="Calibri"/>
                        <w:szCs w:val="22"/>
                      </w:rPr>
                    </w:pPr>
                  </w:p>
                </w:tc>
                <w:tc>
                  <w:tcPr>
                    <w:tcW w:w="8344" w:type="dxa"/>
                    <w:tcBorders>
                      <w:top w:val="nil"/>
                    </w:tcBorders>
                    <w:shd w:val="clear" w:color="auto" w:fill="auto"/>
                  </w:tcPr>
                  <w:p w14:paraId="4182870E" w14:textId="77777777" w:rsidR="00D30B16" w:rsidRDefault="009A0210">
                    <w:pPr>
                      <w:spacing w:line="340" w:lineRule="exact"/>
                      <w:rPr>
                        <w:rFonts w:eastAsia="Calibri"/>
                        <w:szCs w:val="22"/>
                      </w:rPr>
                    </w:pPr>
                    <w:r>
                      <w:rPr>
                        <w:rFonts w:eastAsia="Calibri"/>
                        <w:szCs w:val="22"/>
                      </w:rPr>
                      <w:t>*.dxf-failas (visi duomenys), išdėstyti ne mažiau kaip 2D formatu</w:t>
                    </w:r>
                  </w:p>
                </w:tc>
              </w:tr>
              <w:tr w:rsidR="00D30B16" w14:paraId="41828712" w14:textId="77777777">
                <w:trPr>
                  <w:jc w:val="center"/>
                </w:trPr>
                <w:tc>
                  <w:tcPr>
                    <w:tcW w:w="1295" w:type="dxa"/>
                    <w:shd w:val="clear" w:color="auto" w:fill="auto"/>
                  </w:tcPr>
                  <w:p w14:paraId="41828710" w14:textId="77777777" w:rsidR="00D30B16" w:rsidRDefault="009A0210">
                    <w:pPr>
                      <w:spacing w:line="340" w:lineRule="exact"/>
                      <w:rPr>
                        <w:rFonts w:eastAsia="Calibri"/>
                        <w:szCs w:val="22"/>
                      </w:rPr>
                    </w:pPr>
                    <w:r>
                      <w:rPr>
                        <w:rFonts w:eastAsia="Calibri"/>
                        <w:szCs w:val="22"/>
                      </w:rPr>
                      <w:t>2.1.3.</w:t>
                    </w:r>
                  </w:p>
                </w:tc>
                <w:tc>
                  <w:tcPr>
                    <w:tcW w:w="8344" w:type="dxa"/>
                    <w:shd w:val="clear" w:color="auto" w:fill="auto"/>
                  </w:tcPr>
                  <w:p w14:paraId="41828711" w14:textId="77777777" w:rsidR="00D30B16" w:rsidRDefault="009A0210">
                    <w:pPr>
                      <w:spacing w:line="340" w:lineRule="exact"/>
                      <w:rPr>
                        <w:rFonts w:eastAsia="Calibri"/>
                        <w:szCs w:val="22"/>
                      </w:rPr>
                    </w:pPr>
                    <w:r>
                      <w:rPr>
                        <w:rFonts w:eastAsia="Calibri"/>
                        <w:szCs w:val="22"/>
                      </w:rPr>
                      <w:t>Sluoksnių sąrašai, laboratorinių bandymų protokolai, kontroliniai skaičiavimai</w:t>
                    </w:r>
                  </w:p>
                </w:tc>
              </w:tr>
              <w:tr w:rsidR="00D30B16" w14:paraId="41828715" w14:textId="77777777">
                <w:trPr>
                  <w:jc w:val="center"/>
                </w:trPr>
                <w:tc>
                  <w:tcPr>
                    <w:tcW w:w="1295" w:type="dxa"/>
                    <w:shd w:val="clear" w:color="auto" w:fill="auto"/>
                  </w:tcPr>
                  <w:p w14:paraId="41828713" w14:textId="77777777" w:rsidR="00D30B16" w:rsidRDefault="009A0210">
                    <w:pPr>
                      <w:spacing w:line="340" w:lineRule="exact"/>
                      <w:rPr>
                        <w:rFonts w:eastAsia="Calibri"/>
                        <w:szCs w:val="22"/>
                      </w:rPr>
                    </w:pPr>
                    <w:r>
                      <w:rPr>
                        <w:rFonts w:ascii="Cambria Math" w:eastAsia="Calibri" w:hAnsi="Cambria Math" w:cs="Cambria Math"/>
                        <w:szCs w:val="22"/>
                      </w:rPr>
                      <w:t>⊗</w:t>
                    </w:r>
                  </w:p>
                </w:tc>
                <w:tc>
                  <w:tcPr>
                    <w:tcW w:w="8344" w:type="dxa"/>
                    <w:shd w:val="clear" w:color="auto" w:fill="auto"/>
                  </w:tcPr>
                  <w:p w14:paraId="41828714" w14:textId="77777777" w:rsidR="00D30B16" w:rsidRDefault="009A0210">
                    <w:pPr>
                      <w:spacing w:line="340" w:lineRule="exact"/>
                      <w:rPr>
                        <w:rFonts w:eastAsia="Calibri"/>
                        <w:szCs w:val="22"/>
                      </w:rPr>
                    </w:pPr>
                    <w:r>
                      <w:rPr>
                        <w:rFonts w:eastAsia="Calibri"/>
                        <w:szCs w:val="22"/>
                      </w:rPr>
                      <w:t>*.pdf-failas</w:t>
                    </w:r>
                  </w:p>
                </w:tc>
              </w:tr>
              <w:tr w:rsidR="00D30B16" w14:paraId="41828718" w14:textId="77777777">
                <w:trPr>
                  <w:jc w:val="center"/>
                </w:trPr>
                <w:tc>
                  <w:tcPr>
                    <w:tcW w:w="1295" w:type="dxa"/>
                    <w:tcBorders>
                      <w:bottom w:val="single" w:sz="4" w:space="0" w:color="auto"/>
                    </w:tcBorders>
                    <w:shd w:val="clear" w:color="auto" w:fill="auto"/>
                  </w:tcPr>
                  <w:p w14:paraId="41828716" w14:textId="77777777" w:rsidR="00D30B16" w:rsidRDefault="009A0210">
                    <w:pPr>
                      <w:spacing w:line="340" w:lineRule="exact"/>
                      <w:rPr>
                        <w:rFonts w:eastAsia="Calibri"/>
                        <w:szCs w:val="22"/>
                      </w:rPr>
                    </w:pPr>
                    <w:r>
                      <w:rPr>
                        <w:rFonts w:eastAsia="Calibri"/>
                        <w:szCs w:val="22"/>
                      </w:rPr>
                      <w:t>2.1.4.</w:t>
                    </w:r>
                  </w:p>
                </w:tc>
                <w:tc>
                  <w:tcPr>
                    <w:tcW w:w="8344" w:type="dxa"/>
                    <w:tcBorders>
                      <w:bottom w:val="single" w:sz="4" w:space="0" w:color="auto"/>
                    </w:tcBorders>
                    <w:shd w:val="clear" w:color="auto" w:fill="auto"/>
                  </w:tcPr>
                  <w:p w14:paraId="41828717" w14:textId="77777777" w:rsidR="00D30B16" w:rsidRDefault="009A0210">
                    <w:pPr>
                      <w:spacing w:line="340" w:lineRule="exact"/>
                      <w:rPr>
                        <w:rFonts w:eastAsia="Calibri"/>
                        <w:szCs w:val="22"/>
                      </w:rPr>
                    </w:pPr>
                    <w:r>
                      <w:rPr>
                        <w:rFonts w:eastAsia="Calibri"/>
                        <w:szCs w:val="22"/>
                      </w:rPr>
                      <w:t>Gręžinių, zonduotų vietų, kasinių profiliai</w:t>
                    </w:r>
                  </w:p>
                </w:tc>
              </w:tr>
              <w:tr w:rsidR="00D30B16" w14:paraId="4182871B" w14:textId="77777777">
                <w:trPr>
                  <w:jc w:val="center"/>
                </w:trPr>
                <w:tc>
                  <w:tcPr>
                    <w:tcW w:w="1295" w:type="dxa"/>
                    <w:tcBorders>
                      <w:bottom w:val="nil"/>
                    </w:tcBorders>
                    <w:shd w:val="clear" w:color="auto" w:fill="auto"/>
                  </w:tcPr>
                  <w:p w14:paraId="41828719" w14:textId="77777777" w:rsidR="00D30B16" w:rsidRDefault="00D30B16">
                    <w:pPr>
                      <w:spacing w:line="340" w:lineRule="exact"/>
                      <w:rPr>
                        <w:rFonts w:eastAsia="Calibri"/>
                        <w:szCs w:val="22"/>
                      </w:rPr>
                    </w:pPr>
                  </w:p>
                </w:tc>
                <w:tc>
                  <w:tcPr>
                    <w:tcW w:w="8344" w:type="dxa"/>
                    <w:tcBorders>
                      <w:bottom w:val="nil"/>
                    </w:tcBorders>
                    <w:shd w:val="clear" w:color="auto" w:fill="auto"/>
                  </w:tcPr>
                  <w:p w14:paraId="4182871A" w14:textId="77777777" w:rsidR="00D30B16" w:rsidRDefault="009A0210">
                    <w:pPr>
                      <w:spacing w:line="340" w:lineRule="exact"/>
                      <w:rPr>
                        <w:rFonts w:eastAsia="Calibri"/>
                        <w:szCs w:val="22"/>
                      </w:rPr>
                    </w:pPr>
                    <w:r>
                      <w:rPr>
                        <w:rFonts w:eastAsia="Calibri"/>
                        <w:szCs w:val="22"/>
                      </w:rPr>
                      <w:t xml:space="preserve">*.pdf-failas, kurio ryškis nuo 600 dpi (braižytuvu atlikto brėžinio failas), </w:t>
                    </w:r>
                  </w:p>
                </w:tc>
              </w:tr>
              <w:tr w:rsidR="00D30B16" w14:paraId="4182871E" w14:textId="77777777">
                <w:trPr>
                  <w:jc w:val="center"/>
                </w:trPr>
                <w:tc>
                  <w:tcPr>
                    <w:tcW w:w="1295" w:type="dxa"/>
                    <w:tcBorders>
                      <w:top w:val="nil"/>
                    </w:tcBorders>
                    <w:shd w:val="clear" w:color="auto" w:fill="auto"/>
                  </w:tcPr>
                  <w:p w14:paraId="4182871C" w14:textId="77777777" w:rsidR="00D30B16" w:rsidRDefault="00D30B16">
                    <w:pPr>
                      <w:spacing w:line="340" w:lineRule="exact"/>
                      <w:rPr>
                        <w:rFonts w:ascii="Cambria Math" w:eastAsia="Calibri" w:hAnsi="Cambria Math" w:cs="Cambria Math"/>
                        <w:szCs w:val="22"/>
                      </w:rPr>
                    </w:pPr>
                  </w:p>
                </w:tc>
                <w:tc>
                  <w:tcPr>
                    <w:tcW w:w="8344" w:type="dxa"/>
                    <w:tcBorders>
                      <w:top w:val="nil"/>
                    </w:tcBorders>
                    <w:shd w:val="clear" w:color="auto" w:fill="auto"/>
                  </w:tcPr>
                  <w:p w14:paraId="4182871D" w14:textId="77777777" w:rsidR="00D30B16" w:rsidRDefault="009A0210">
                    <w:pPr>
                      <w:spacing w:line="340" w:lineRule="exact"/>
                      <w:rPr>
                        <w:rFonts w:eastAsia="Calibri"/>
                        <w:szCs w:val="22"/>
                      </w:rPr>
                    </w:pPr>
                    <w:r>
                      <w:rPr>
                        <w:rFonts w:eastAsia="Calibri"/>
                        <w:szCs w:val="22"/>
                      </w:rPr>
                      <w:t xml:space="preserve">*.dxf-failas (visi duomenys), išdėstyti ne mažiau kaip 2D formatu </w:t>
                    </w:r>
                  </w:p>
                </w:tc>
              </w:tr>
              <w:tr w:rsidR="00D30B16" w14:paraId="41828721" w14:textId="77777777">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4182871F" w14:textId="77777777" w:rsidR="00D30B16" w:rsidRDefault="009A0210">
                    <w:pPr>
                      <w:spacing w:line="340" w:lineRule="exact"/>
                      <w:rPr>
                        <w:rFonts w:ascii="Cambria Math" w:eastAsia="Calibri" w:hAnsi="Cambria Math" w:cs="Cambria Math"/>
                        <w:szCs w:val="22"/>
                      </w:rPr>
                    </w:pPr>
                    <w:r>
                      <w:rPr>
                        <w:rFonts w:ascii="Cambria Math" w:eastAsia="Calibri" w:hAnsi="Cambria Math" w:cs="Cambria Math"/>
                        <w:szCs w:val="22"/>
                      </w:rPr>
                      <w:t>2.1.5.</w:t>
                    </w:r>
                  </w:p>
                </w:tc>
                <w:tc>
                  <w:tcPr>
                    <w:tcW w:w="8344" w:type="dxa"/>
                    <w:tcBorders>
                      <w:top w:val="single" w:sz="4" w:space="0" w:color="auto"/>
                      <w:left w:val="single" w:sz="4" w:space="0" w:color="auto"/>
                      <w:bottom w:val="single" w:sz="4" w:space="0" w:color="auto"/>
                      <w:right w:val="single" w:sz="4" w:space="0" w:color="auto"/>
                    </w:tcBorders>
                    <w:shd w:val="clear" w:color="auto" w:fill="auto"/>
                  </w:tcPr>
                  <w:p w14:paraId="41828720" w14:textId="77777777" w:rsidR="00D30B16" w:rsidRDefault="009A0210">
                    <w:pPr>
                      <w:spacing w:line="340" w:lineRule="exact"/>
                      <w:rPr>
                        <w:rFonts w:eastAsia="Calibri"/>
                        <w:szCs w:val="22"/>
                      </w:rPr>
                    </w:pPr>
                    <w:r>
                      <w:rPr>
                        <w:rFonts w:eastAsia="Calibri"/>
                        <w:szCs w:val="22"/>
                      </w:rPr>
                      <w:t>Pagrindo pjūviai ir (arba) vertikalusis planas</w:t>
                    </w:r>
                  </w:p>
                </w:tc>
              </w:tr>
              <w:tr w:rsidR="00D30B16" w14:paraId="41828724" w14:textId="77777777">
                <w:trPr>
                  <w:jc w:val="center"/>
                </w:trPr>
                <w:tc>
                  <w:tcPr>
                    <w:tcW w:w="1295" w:type="dxa"/>
                    <w:tcBorders>
                      <w:top w:val="single" w:sz="4" w:space="0" w:color="auto"/>
                      <w:left w:val="single" w:sz="4" w:space="0" w:color="auto"/>
                      <w:bottom w:val="nil"/>
                      <w:right w:val="single" w:sz="4" w:space="0" w:color="auto"/>
                    </w:tcBorders>
                    <w:shd w:val="clear" w:color="auto" w:fill="auto"/>
                  </w:tcPr>
                  <w:p w14:paraId="41828722" w14:textId="77777777" w:rsidR="00D30B16" w:rsidRDefault="00D30B16">
                    <w:pPr>
                      <w:spacing w:line="340" w:lineRule="exact"/>
                      <w:rPr>
                        <w:rFonts w:ascii="Cambria Math" w:eastAsia="Calibri" w:hAnsi="Cambria Math" w:cs="Cambria Math"/>
                        <w:szCs w:val="22"/>
                      </w:rPr>
                    </w:pPr>
                  </w:p>
                </w:tc>
                <w:tc>
                  <w:tcPr>
                    <w:tcW w:w="8344" w:type="dxa"/>
                    <w:tcBorders>
                      <w:top w:val="single" w:sz="4" w:space="0" w:color="auto"/>
                      <w:left w:val="single" w:sz="4" w:space="0" w:color="auto"/>
                      <w:bottom w:val="nil"/>
                      <w:right w:val="single" w:sz="4" w:space="0" w:color="auto"/>
                    </w:tcBorders>
                    <w:shd w:val="clear" w:color="auto" w:fill="auto"/>
                  </w:tcPr>
                  <w:p w14:paraId="41828723" w14:textId="77777777" w:rsidR="00D30B16" w:rsidRDefault="009A0210">
                    <w:pPr>
                      <w:spacing w:line="340" w:lineRule="exact"/>
                      <w:rPr>
                        <w:rFonts w:eastAsia="Calibri"/>
                        <w:szCs w:val="22"/>
                      </w:rPr>
                    </w:pPr>
                    <w:r>
                      <w:rPr>
                        <w:rFonts w:eastAsia="Calibri"/>
                        <w:szCs w:val="22"/>
                      </w:rPr>
                      <w:t>*.pdf-failas, kurio ryškis nuo 600 dpi (braižytuvu atlikto brėžinio failas),</w:t>
                    </w:r>
                  </w:p>
                </w:tc>
              </w:tr>
              <w:tr w:rsidR="00D30B16" w14:paraId="41828727" w14:textId="77777777">
                <w:trPr>
                  <w:jc w:val="center"/>
                </w:trPr>
                <w:tc>
                  <w:tcPr>
                    <w:tcW w:w="1295" w:type="dxa"/>
                    <w:tcBorders>
                      <w:top w:val="nil"/>
                      <w:left w:val="single" w:sz="4" w:space="0" w:color="auto"/>
                      <w:bottom w:val="single" w:sz="4" w:space="0" w:color="auto"/>
                      <w:right w:val="single" w:sz="4" w:space="0" w:color="auto"/>
                    </w:tcBorders>
                    <w:shd w:val="clear" w:color="auto" w:fill="auto"/>
                  </w:tcPr>
                  <w:p w14:paraId="41828725" w14:textId="77777777" w:rsidR="00D30B16" w:rsidRDefault="00D30B16">
                    <w:pPr>
                      <w:spacing w:line="340" w:lineRule="exact"/>
                      <w:rPr>
                        <w:rFonts w:ascii="Cambria Math" w:eastAsia="Calibri" w:hAnsi="Cambria Math" w:cs="Cambria Math"/>
                        <w:szCs w:val="22"/>
                      </w:rPr>
                    </w:pPr>
                  </w:p>
                </w:tc>
                <w:tc>
                  <w:tcPr>
                    <w:tcW w:w="8344" w:type="dxa"/>
                    <w:tcBorders>
                      <w:top w:val="nil"/>
                      <w:left w:val="single" w:sz="4" w:space="0" w:color="auto"/>
                      <w:bottom w:val="single" w:sz="4" w:space="0" w:color="auto"/>
                      <w:right w:val="single" w:sz="4" w:space="0" w:color="auto"/>
                    </w:tcBorders>
                    <w:shd w:val="clear" w:color="auto" w:fill="auto"/>
                  </w:tcPr>
                  <w:p w14:paraId="41828726" w14:textId="77777777" w:rsidR="00D30B16" w:rsidRDefault="009A0210">
                    <w:pPr>
                      <w:spacing w:line="340" w:lineRule="exact"/>
                      <w:rPr>
                        <w:rFonts w:eastAsia="Calibri"/>
                        <w:szCs w:val="22"/>
                      </w:rPr>
                    </w:pPr>
                    <w:r>
                      <w:rPr>
                        <w:rFonts w:eastAsia="Calibri"/>
                        <w:szCs w:val="22"/>
                      </w:rPr>
                      <w:t xml:space="preserve">*.dxf-failas (visi duomenys), išdėstyti ne mažiau kaip 2D formatu </w:t>
                    </w:r>
                  </w:p>
                </w:tc>
              </w:tr>
              <w:tr w:rsidR="00D30B16" w14:paraId="4182872A" w14:textId="77777777">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41828728" w14:textId="77777777" w:rsidR="00D30B16" w:rsidRDefault="009A0210">
                    <w:pPr>
                      <w:spacing w:line="340" w:lineRule="exact"/>
                      <w:rPr>
                        <w:rFonts w:ascii="Cambria Math" w:eastAsia="Calibri" w:hAnsi="Cambria Math" w:cs="Cambria Math"/>
                        <w:szCs w:val="22"/>
                      </w:rPr>
                    </w:pPr>
                    <w:r>
                      <w:rPr>
                        <w:rFonts w:ascii="Cambria Math" w:eastAsia="Calibri" w:hAnsi="Cambria Math" w:cs="Cambria Math"/>
                        <w:szCs w:val="22"/>
                      </w:rPr>
                      <w:t>2.1.6.</w:t>
                    </w:r>
                  </w:p>
                </w:tc>
                <w:tc>
                  <w:tcPr>
                    <w:tcW w:w="8344" w:type="dxa"/>
                    <w:tcBorders>
                      <w:top w:val="single" w:sz="4" w:space="0" w:color="auto"/>
                      <w:left w:val="single" w:sz="4" w:space="0" w:color="auto"/>
                      <w:bottom w:val="single" w:sz="4" w:space="0" w:color="auto"/>
                      <w:right w:val="single" w:sz="4" w:space="0" w:color="auto"/>
                    </w:tcBorders>
                    <w:shd w:val="clear" w:color="auto" w:fill="auto"/>
                  </w:tcPr>
                  <w:p w14:paraId="41828729" w14:textId="77777777" w:rsidR="00D30B16" w:rsidRDefault="009A0210">
                    <w:pPr>
                      <w:spacing w:line="340" w:lineRule="exact"/>
                      <w:rPr>
                        <w:rFonts w:eastAsia="Calibri"/>
                        <w:szCs w:val="22"/>
                      </w:rPr>
                    </w:pPr>
                    <w:r>
                      <w:rPr>
                        <w:rFonts w:eastAsia="Calibri"/>
                        <w:szCs w:val="22"/>
                      </w:rPr>
                      <w:t>Specialieji žemėlapiai</w:t>
                    </w:r>
                  </w:p>
                </w:tc>
              </w:tr>
              <w:tr w:rsidR="00D30B16" w14:paraId="4182872D" w14:textId="77777777">
                <w:trPr>
                  <w:jc w:val="center"/>
                </w:trPr>
                <w:tc>
                  <w:tcPr>
                    <w:tcW w:w="1295" w:type="dxa"/>
                    <w:tcBorders>
                      <w:top w:val="single" w:sz="4" w:space="0" w:color="auto"/>
                      <w:left w:val="single" w:sz="4" w:space="0" w:color="auto"/>
                      <w:bottom w:val="nil"/>
                      <w:right w:val="single" w:sz="4" w:space="0" w:color="auto"/>
                    </w:tcBorders>
                    <w:shd w:val="clear" w:color="auto" w:fill="auto"/>
                  </w:tcPr>
                  <w:p w14:paraId="4182872B" w14:textId="77777777" w:rsidR="00D30B16" w:rsidRDefault="00D30B16">
                    <w:pPr>
                      <w:spacing w:line="340" w:lineRule="exact"/>
                      <w:rPr>
                        <w:rFonts w:ascii="Cambria Math" w:eastAsia="Calibri" w:hAnsi="Cambria Math" w:cs="Cambria Math"/>
                        <w:szCs w:val="22"/>
                      </w:rPr>
                    </w:pPr>
                  </w:p>
                </w:tc>
                <w:tc>
                  <w:tcPr>
                    <w:tcW w:w="8344" w:type="dxa"/>
                    <w:tcBorders>
                      <w:top w:val="single" w:sz="4" w:space="0" w:color="auto"/>
                      <w:left w:val="single" w:sz="4" w:space="0" w:color="auto"/>
                      <w:bottom w:val="nil"/>
                      <w:right w:val="single" w:sz="4" w:space="0" w:color="auto"/>
                    </w:tcBorders>
                    <w:shd w:val="clear" w:color="auto" w:fill="auto"/>
                  </w:tcPr>
                  <w:p w14:paraId="4182872C" w14:textId="77777777" w:rsidR="00D30B16" w:rsidRDefault="009A0210">
                    <w:pPr>
                      <w:spacing w:line="340" w:lineRule="exact"/>
                      <w:rPr>
                        <w:rFonts w:eastAsia="Calibri"/>
                        <w:szCs w:val="22"/>
                      </w:rPr>
                    </w:pPr>
                    <w:r>
                      <w:rPr>
                        <w:rFonts w:eastAsia="Calibri"/>
                        <w:szCs w:val="22"/>
                      </w:rPr>
                      <w:t>*.pdf-failas, kurio ryškis nuo 600 dpi (braižytuvu atlikto brėžinio failas),</w:t>
                    </w:r>
                  </w:p>
                </w:tc>
              </w:tr>
              <w:tr w:rsidR="00D30B16" w14:paraId="41828730" w14:textId="77777777">
                <w:trPr>
                  <w:jc w:val="center"/>
                </w:trPr>
                <w:tc>
                  <w:tcPr>
                    <w:tcW w:w="1295" w:type="dxa"/>
                    <w:tcBorders>
                      <w:top w:val="nil"/>
                      <w:left w:val="single" w:sz="4" w:space="0" w:color="auto"/>
                      <w:bottom w:val="nil"/>
                      <w:right w:val="single" w:sz="4" w:space="0" w:color="auto"/>
                    </w:tcBorders>
                    <w:shd w:val="clear" w:color="auto" w:fill="auto"/>
                  </w:tcPr>
                  <w:p w14:paraId="4182872E" w14:textId="77777777" w:rsidR="00D30B16" w:rsidRDefault="00D30B16">
                    <w:pPr>
                      <w:spacing w:line="340" w:lineRule="exact"/>
                      <w:rPr>
                        <w:rFonts w:ascii="Cambria Math" w:eastAsia="Calibri" w:hAnsi="Cambria Math" w:cs="Cambria Math"/>
                        <w:szCs w:val="22"/>
                      </w:rPr>
                    </w:pPr>
                  </w:p>
                </w:tc>
                <w:tc>
                  <w:tcPr>
                    <w:tcW w:w="8344" w:type="dxa"/>
                    <w:tcBorders>
                      <w:top w:val="nil"/>
                      <w:left w:val="single" w:sz="4" w:space="0" w:color="auto"/>
                      <w:bottom w:val="nil"/>
                      <w:right w:val="single" w:sz="4" w:space="0" w:color="auto"/>
                    </w:tcBorders>
                    <w:shd w:val="clear" w:color="auto" w:fill="auto"/>
                  </w:tcPr>
                  <w:p w14:paraId="4182872F" w14:textId="77777777" w:rsidR="00D30B16" w:rsidRDefault="009A0210">
                    <w:pPr>
                      <w:spacing w:line="340" w:lineRule="exact"/>
                      <w:rPr>
                        <w:rFonts w:eastAsia="Calibri"/>
                        <w:szCs w:val="22"/>
                      </w:rPr>
                    </w:pPr>
                    <w:r>
                      <w:rPr>
                        <w:rFonts w:eastAsia="Calibri"/>
                        <w:szCs w:val="22"/>
                      </w:rPr>
                      <w:t>Duomenys, atitinkantys projekto bendraautorių nustatytą formatą,</w:t>
                    </w:r>
                  </w:p>
                </w:tc>
              </w:tr>
              <w:tr w:rsidR="00D30B16" w14:paraId="41828733" w14:textId="77777777">
                <w:trPr>
                  <w:jc w:val="center"/>
                </w:trPr>
                <w:tc>
                  <w:tcPr>
                    <w:tcW w:w="1295" w:type="dxa"/>
                    <w:tcBorders>
                      <w:top w:val="nil"/>
                      <w:left w:val="single" w:sz="4" w:space="0" w:color="auto"/>
                      <w:bottom w:val="single" w:sz="4" w:space="0" w:color="auto"/>
                      <w:right w:val="single" w:sz="4" w:space="0" w:color="auto"/>
                    </w:tcBorders>
                    <w:shd w:val="clear" w:color="auto" w:fill="auto"/>
                  </w:tcPr>
                  <w:p w14:paraId="41828731" w14:textId="77777777" w:rsidR="00D30B16" w:rsidRDefault="00D30B16">
                    <w:pPr>
                      <w:spacing w:line="340" w:lineRule="exact"/>
                      <w:rPr>
                        <w:rFonts w:ascii="Cambria Math" w:eastAsia="Calibri" w:hAnsi="Cambria Math" w:cs="Cambria Math"/>
                        <w:szCs w:val="22"/>
                      </w:rPr>
                    </w:pPr>
                  </w:p>
                </w:tc>
                <w:tc>
                  <w:tcPr>
                    <w:tcW w:w="8344" w:type="dxa"/>
                    <w:tcBorders>
                      <w:top w:val="nil"/>
                      <w:left w:val="single" w:sz="4" w:space="0" w:color="auto"/>
                      <w:bottom w:val="single" w:sz="4" w:space="0" w:color="auto"/>
                      <w:right w:val="single" w:sz="4" w:space="0" w:color="auto"/>
                    </w:tcBorders>
                    <w:shd w:val="clear" w:color="auto" w:fill="auto"/>
                  </w:tcPr>
                  <w:p w14:paraId="41828732" w14:textId="77777777" w:rsidR="00D30B16" w:rsidRDefault="009A0210">
                    <w:pPr>
                      <w:spacing w:line="340" w:lineRule="exact"/>
                      <w:rPr>
                        <w:rFonts w:eastAsia="Calibri"/>
                        <w:szCs w:val="22"/>
                      </w:rPr>
                    </w:pPr>
                    <w:r>
                      <w:rPr>
                        <w:rFonts w:eastAsia="Calibri"/>
                        <w:szCs w:val="22"/>
                      </w:rPr>
                      <w:t>GIS-duomenys: *.shp-failas su susijusiais failais, įskaitant *.avl-failą (visi duomenys atskiromis temomis).</w:t>
                    </w:r>
                  </w:p>
                </w:tc>
              </w:tr>
              <w:tr w:rsidR="00D30B16" w14:paraId="41828736" w14:textId="77777777">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41828734" w14:textId="77777777" w:rsidR="00D30B16" w:rsidRDefault="009A0210">
                    <w:pPr>
                      <w:spacing w:line="340" w:lineRule="exact"/>
                      <w:rPr>
                        <w:rFonts w:ascii="Cambria Math" w:eastAsia="Calibri" w:hAnsi="Cambria Math" w:cs="Cambria Math"/>
                        <w:szCs w:val="22"/>
                      </w:rPr>
                    </w:pPr>
                    <w:r>
                      <w:rPr>
                        <w:rFonts w:ascii="Cambria Math" w:eastAsia="Calibri" w:hAnsi="Cambria Math" w:cs="Cambria Math"/>
                        <w:szCs w:val="22"/>
                      </w:rPr>
                      <w:t>2.1.7.</w:t>
                    </w:r>
                  </w:p>
                </w:tc>
                <w:tc>
                  <w:tcPr>
                    <w:tcW w:w="8344" w:type="dxa"/>
                    <w:tcBorders>
                      <w:top w:val="single" w:sz="4" w:space="0" w:color="auto"/>
                      <w:left w:val="single" w:sz="4" w:space="0" w:color="auto"/>
                      <w:bottom w:val="single" w:sz="4" w:space="0" w:color="auto"/>
                      <w:right w:val="single" w:sz="4" w:space="0" w:color="auto"/>
                    </w:tcBorders>
                    <w:shd w:val="clear" w:color="auto" w:fill="auto"/>
                  </w:tcPr>
                  <w:p w14:paraId="41828735" w14:textId="77777777" w:rsidR="00D30B16" w:rsidRDefault="009A0210">
                    <w:pPr>
                      <w:spacing w:line="340" w:lineRule="exact"/>
                      <w:rPr>
                        <w:rFonts w:eastAsia="Calibri"/>
                        <w:szCs w:val="22"/>
                      </w:rPr>
                    </w:pPr>
                    <w:r>
                      <w:rPr>
                        <w:rFonts w:eastAsia="Calibri"/>
                        <w:szCs w:val="22"/>
                      </w:rPr>
                      <w:t>Fotografiniai duomenys</w:t>
                    </w:r>
                  </w:p>
                </w:tc>
              </w:tr>
              <w:tr w:rsidR="00D30B16" w14:paraId="41828739" w14:textId="77777777">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41828737" w14:textId="77777777" w:rsidR="00D30B16" w:rsidRDefault="00D30B16">
                    <w:pPr>
                      <w:spacing w:line="340" w:lineRule="exact"/>
                      <w:rPr>
                        <w:rFonts w:ascii="Cambria Math" w:eastAsia="Calibri" w:hAnsi="Cambria Math" w:cs="Cambria Math"/>
                        <w:szCs w:val="22"/>
                      </w:rPr>
                    </w:pPr>
                  </w:p>
                </w:tc>
                <w:tc>
                  <w:tcPr>
                    <w:tcW w:w="8344" w:type="dxa"/>
                    <w:tcBorders>
                      <w:top w:val="single" w:sz="4" w:space="0" w:color="auto"/>
                      <w:left w:val="single" w:sz="4" w:space="0" w:color="auto"/>
                      <w:bottom w:val="single" w:sz="4" w:space="0" w:color="auto"/>
                      <w:right w:val="single" w:sz="4" w:space="0" w:color="auto"/>
                    </w:tcBorders>
                    <w:shd w:val="clear" w:color="auto" w:fill="auto"/>
                  </w:tcPr>
                  <w:p w14:paraId="41828738" w14:textId="77777777" w:rsidR="00D30B16" w:rsidRDefault="009A0210">
                    <w:pPr>
                      <w:spacing w:line="340" w:lineRule="exact"/>
                      <w:rPr>
                        <w:rFonts w:eastAsia="Calibri"/>
                        <w:szCs w:val="22"/>
                      </w:rPr>
                    </w:pPr>
                    <w:r>
                      <w:rPr>
                        <w:rFonts w:eastAsia="Calibri"/>
                        <w:szCs w:val="22"/>
                      </w:rPr>
                      <w:t>*.jpg-failas (kokybės lygis ≥ 80 %) arba *.tif-failas,</w:t>
                    </w:r>
                  </w:p>
                </w:tc>
              </w:tr>
              <w:tr w:rsidR="00D30B16" w14:paraId="4182873C" w14:textId="77777777">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4182873A" w14:textId="77777777" w:rsidR="00D30B16" w:rsidRDefault="009A0210">
                    <w:pPr>
                      <w:spacing w:line="340" w:lineRule="exact"/>
                      <w:rPr>
                        <w:rFonts w:ascii="Cambria Math" w:eastAsia="Calibri" w:hAnsi="Cambria Math" w:cs="Cambria Math"/>
                        <w:szCs w:val="22"/>
                      </w:rPr>
                    </w:pPr>
                    <w:r>
                      <w:rPr>
                        <w:rFonts w:ascii="Cambria Math" w:eastAsia="Calibri" w:hAnsi="Cambria Math" w:cs="Cambria Math"/>
                        <w:szCs w:val="22"/>
                      </w:rPr>
                      <w:t>⊗</w:t>
                    </w:r>
                  </w:p>
                </w:tc>
                <w:tc>
                  <w:tcPr>
                    <w:tcW w:w="8344" w:type="dxa"/>
                    <w:tcBorders>
                      <w:top w:val="single" w:sz="4" w:space="0" w:color="auto"/>
                      <w:left w:val="single" w:sz="4" w:space="0" w:color="auto"/>
                      <w:bottom w:val="single" w:sz="4" w:space="0" w:color="auto"/>
                      <w:right w:val="single" w:sz="4" w:space="0" w:color="auto"/>
                    </w:tcBorders>
                    <w:shd w:val="clear" w:color="auto" w:fill="auto"/>
                  </w:tcPr>
                  <w:p w14:paraId="4182873B" w14:textId="77777777" w:rsidR="00D30B16" w:rsidRDefault="009A0210">
                    <w:pPr>
                      <w:spacing w:line="340" w:lineRule="exact"/>
                      <w:rPr>
                        <w:rFonts w:eastAsia="Calibri"/>
                        <w:szCs w:val="22"/>
                      </w:rPr>
                    </w:pPr>
                    <w:r>
                      <w:rPr>
                        <w:rFonts w:eastAsia="Calibri"/>
                        <w:szCs w:val="22"/>
                      </w:rPr>
                      <w:t>*.pdf -failas</w:t>
                    </w:r>
                  </w:p>
                </w:tc>
              </w:tr>
              <w:tr w:rsidR="00D30B16" w14:paraId="4182873F" w14:textId="77777777">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4182873D" w14:textId="77777777" w:rsidR="00D30B16" w:rsidRDefault="009A0210">
                    <w:pPr>
                      <w:spacing w:line="340" w:lineRule="exact"/>
                      <w:rPr>
                        <w:rFonts w:ascii="Cambria Math" w:eastAsia="Calibri" w:hAnsi="Cambria Math" w:cs="Cambria Math"/>
                        <w:b/>
                        <w:szCs w:val="22"/>
                      </w:rPr>
                    </w:pPr>
                    <w:r>
                      <w:rPr>
                        <w:rFonts w:ascii="Cambria Math" w:eastAsia="Calibri" w:hAnsi="Cambria Math" w:cs="Cambria Math"/>
                        <w:b/>
                        <w:szCs w:val="22"/>
                      </w:rPr>
                      <w:t>3.</w:t>
                    </w:r>
                  </w:p>
                </w:tc>
                <w:tc>
                  <w:tcPr>
                    <w:tcW w:w="8344" w:type="dxa"/>
                    <w:tcBorders>
                      <w:top w:val="single" w:sz="4" w:space="0" w:color="auto"/>
                      <w:left w:val="single" w:sz="4" w:space="0" w:color="auto"/>
                      <w:bottom w:val="single" w:sz="4" w:space="0" w:color="auto"/>
                      <w:right w:val="single" w:sz="4" w:space="0" w:color="auto"/>
                    </w:tcBorders>
                    <w:shd w:val="clear" w:color="auto" w:fill="auto"/>
                  </w:tcPr>
                  <w:p w14:paraId="4182873E" w14:textId="77777777" w:rsidR="00D30B16" w:rsidRDefault="009A0210">
                    <w:pPr>
                      <w:spacing w:line="340" w:lineRule="exact"/>
                      <w:rPr>
                        <w:rFonts w:eastAsia="Calibri"/>
                        <w:b/>
                        <w:i/>
                        <w:szCs w:val="22"/>
                      </w:rPr>
                    </w:pPr>
                    <w:r>
                      <w:rPr>
                        <w:rFonts w:eastAsia="Calibri"/>
                        <w:b/>
                        <w:i/>
                        <w:szCs w:val="22"/>
                      </w:rPr>
                      <w:t>Tyrimų ataskaita</w:t>
                    </w:r>
                  </w:p>
                </w:tc>
              </w:tr>
              <w:tr w:rsidR="00D30B16" w14:paraId="41828742" w14:textId="77777777">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41828740" w14:textId="77777777" w:rsidR="00D30B16" w:rsidRDefault="00D30B16">
                    <w:pPr>
                      <w:spacing w:line="340" w:lineRule="exact"/>
                      <w:rPr>
                        <w:rFonts w:ascii="Cambria Math" w:eastAsia="Calibri" w:hAnsi="Cambria Math" w:cs="Cambria Math"/>
                        <w:szCs w:val="22"/>
                      </w:rPr>
                    </w:pPr>
                  </w:p>
                </w:tc>
                <w:tc>
                  <w:tcPr>
                    <w:tcW w:w="8344" w:type="dxa"/>
                    <w:tcBorders>
                      <w:top w:val="single" w:sz="4" w:space="0" w:color="auto"/>
                      <w:left w:val="single" w:sz="4" w:space="0" w:color="auto"/>
                      <w:bottom w:val="single" w:sz="4" w:space="0" w:color="auto"/>
                      <w:right w:val="single" w:sz="4" w:space="0" w:color="auto"/>
                    </w:tcBorders>
                    <w:shd w:val="clear" w:color="auto" w:fill="auto"/>
                  </w:tcPr>
                  <w:p w14:paraId="41828741" w14:textId="77777777" w:rsidR="00D30B16" w:rsidRDefault="009A0210">
                    <w:pPr>
                      <w:spacing w:line="340" w:lineRule="exact"/>
                      <w:rPr>
                        <w:rFonts w:eastAsia="Calibri"/>
                        <w:szCs w:val="22"/>
                      </w:rPr>
                    </w:pPr>
                    <w:r>
                      <w:rPr>
                        <w:rFonts w:eastAsia="Calibri"/>
                        <w:szCs w:val="22"/>
                      </w:rPr>
                      <w:t>*.pdf –failas,</w:t>
                    </w:r>
                  </w:p>
                </w:tc>
              </w:tr>
              <w:tr w:rsidR="00D30B16" w14:paraId="41828745" w14:textId="77777777">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41828743" w14:textId="77777777" w:rsidR="00D30B16" w:rsidRDefault="00D30B16">
                    <w:pPr>
                      <w:spacing w:line="340" w:lineRule="exact"/>
                      <w:rPr>
                        <w:rFonts w:ascii="Cambria Math" w:eastAsia="Calibri" w:hAnsi="Cambria Math" w:cs="Cambria Math"/>
                        <w:szCs w:val="22"/>
                      </w:rPr>
                    </w:pPr>
                  </w:p>
                </w:tc>
                <w:tc>
                  <w:tcPr>
                    <w:tcW w:w="8344" w:type="dxa"/>
                    <w:tcBorders>
                      <w:top w:val="single" w:sz="4" w:space="0" w:color="auto"/>
                      <w:left w:val="single" w:sz="4" w:space="0" w:color="auto"/>
                      <w:bottom w:val="single" w:sz="4" w:space="0" w:color="auto"/>
                      <w:right w:val="single" w:sz="4" w:space="0" w:color="auto"/>
                    </w:tcBorders>
                    <w:shd w:val="clear" w:color="auto" w:fill="auto"/>
                  </w:tcPr>
                  <w:p w14:paraId="41828744" w14:textId="77777777" w:rsidR="00D30B16" w:rsidRDefault="009A0210">
                    <w:pPr>
                      <w:spacing w:line="340" w:lineRule="exact"/>
                      <w:rPr>
                        <w:rFonts w:eastAsia="Calibri"/>
                        <w:szCs w:val="22"/>
                      </w:rPr>
                    </w:pPr>
                    <w:r>
                      <w:rPr>
                        <w:rFonts w:eastAsia="Calibri"/>
                        <w:szCs w:val="22"/>
                      </w:rPr>
                      <w:t>pagal užklausą *.doc-failas (galimybė pakeisti ir atnaujinti).</w:t>
                    </w:r>
                  </w:p>
                </w:tc>
              </w:tr>
            </w:tbl>
            <w:p w14:paraId="41828746" w14:textId="77777777" w:rsidR="00D30B16" w:rsidRDefault="009A0210">
              <w:pPr>
                <w:rPr>
                  <w:rFonts w:eastAsia="Calibri"/>
                  <w:b/>
                  <w:szCs w:val="24"/>
                </w:rPr>
              </w:pPr>
              <w:r>
                <w:rPr>
                  <w:rFonts w:eastAsia="Calibri"/>
                  <w:b/>
                  <w:szCs w:val="24"/>
                </w:rPr>
                <w:br w:type="page"/>
              </w:r>
            </w:p>
          </w:sdtContent>
        </w:sdt>
      </w:sdtContent>
    </w:sdt>
    <w:sdt>
      <w:sdtPr>
        <w:alias w:val="12 pr."/>
        <w:tag w:val="part_7bee86f49cab4cde96861a483b5e1344"/>
        <w:id w:val="1195419433"/>
        <w:lock w:val="sdtLocked"/>
      </w:sdtPr>
      <w:sdtEndPr/>
      <w:sdtContent>
        <w:p w14:paraId="41828747" w14:textId="77777777" w:rsidR="00D30B16" w:rsidRDefault="009A0210">
          <w:pPr>
            <w:suppressAutoHyphens/>
            <w:ind w:left="7088" w:hanging="709"/>
            <w:jc w:val="both"/>
            <w:rPr>
              <w:rFonts w:eastAsia="Calibri"/>
              <w:iCs/>
              <w:sz w:val="22"/>
              <w:szCs w:val="22"/>
            </w:rPr>
          </w:pPr>
          <w:r>
            <w:rPr>
              <w:rFonts w:eastAsia="Calibri"/>
              <w:iCs/>
              <w:sz w:val="22"/>
              <w:szCs w:val="22"/>
            </w:rPr>
            <w:t>Automobilių kelių inžinerinių</w:t>
          </w:r>
        </w:p>
        <w:p w14:paraId="41828748"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749"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74A"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74B" w14:textId="77777777" w:rsidR="00D30B16" w:rsidRDefault="00EE25CA">
          <w:pPr>
            <w:suppressAutoHyphens/>
            <w:ind w:left="7088" w:hanging="709"/>
            <w:jc w:val="both"/>
            <w:rPr>
              <w:rFonts w:eastAsia="Calibri"/>
              <w:iCs/>
              <w:sz w:val="22"/>
              <w:szCs w:val="22"/>
            </w:rPr>
          </w:pPr>
          <w:sdt>
            <w:sdtPr>
              <w:alias w:val="Numeris"/>
              <w:tag w:val="nr_7bee86f49cab4cde96861a483b5e1344"/>
              <w:id w:val="-1729985829"/>
              <w:lock w:val="sdtLocked"/>
            </w:sdtPr>
            <w:sdtEndPr/>
            <w:sdtContent>
              <w:r w:rsidR="009A0210">
                <w:rPr>
                  <w:rFonts w:eastAsia="Calibri"/>
                  <w:iCs/>
                  <w:sz w:val="22"/>
                  <w:szCs w:val="22"/>
                </w:rPr>
                <w:t>12</w:t>
              </w:r>
            </w:sdtContent>
          </w:sdt>
          <w:r w:rsidR="009A0210">
            <w:rPr>
              <w:rFonts w:eastAsia="Calibri"/>
              <w:iCs/>
              <w:sz w:val="22"/>
              <w:szCs w:val="22"/>
            </w:rPr>
            <w:t xml:space="preserve"> priedas</w:t>
          </w:r>
        </w:p>
        <w:p w14:paraId="4182874C" w14:textId="77777777" w:rsidR="00D30B16" w:rsidRDefault="00D30B16">
          <w:pPr>
            <w:suppressAutoHyphens/>
            <w:jc w:val="center"/>
            <w:rPr>
              <w:rFonts w:eastAsia="Calibri"/>
              <w:szCs w:val="24"/>
            </w:rPr>
          </w:pPr>
        </w:p>
        <w:p w14:paraId="4182874D" w14:textId="77777777" w:rsidR="00D30B16" w:rsidRDefault="00EE25CA">
          <w:pPr>
            <w:rPr>
              <w:rFonts w:eastAsia="Calibri"/>
              <w:b/>
              <w:szCs w:val="22"/>
            </w:rPr>
          </w:pPr>
          <w:sdt>
            <w:sdtPr>
              <w:alias w:val="Pavadinimas"/>
              <w:tag w:val="title_7bee86f49cab4cde96861a483b5e1344"/>
              <w:id w:val="1974870079"/>
              <w:lock w:val="sdtLocked"/>
            </w:sdtPr>
            <w:sdtEndPr/>
            <w:sdtContent>
              <w:r w:rsidR="009A0210">
                <w:rPr>
                  <w:rFonts w:eastAsia="Calibri"/>
                  <w:b/>
                  <w:szCs w:val="22"/>
                </w:rPr>
                <w:t>1 lentelė. Gręžinio duomenys</w:t>
              </w:r>
            </w:sdtContent>
          </w:sdt>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993"/>
            <w:gridCol w:w="850"/>
            <w:gridCol w:w="2268"/>
            <w:gridCol w:w="3402"/>
          </w:tblGrid>
          <w:tr w:rsidR="00D30B16" w14:paraId="41828754" w14:textId="77777777">
            <w:trPr>
              <w:tblHeader/>
              <w:jc w:val="center"/>
            </w:trPr>
            <w:tc>
              <w:tcPr>
                <w:tcW w:w="534" w:type="dxa"/>
                <w:tcMar>
                  <w:left w:w="28" w:type="dxa"/>
                  <w:right w:w="28" w:type="dxa"/>
                </w:tcMar>
                <w:vAlign w:val="center"/>
              </w:tcPr>
              <w:p w14:paraId="4182874E" w14:textId="77777777" w:rsidR="00D30B16" w:rsidRDefault="009A0210">
                <w:pPr>
                  <w:jc w:val="center"/>
                  <w:rPr>
                    <w:rFonts w:eastAsia="Calibri"/>
                    <w:b/>
                    <w:color w:val="000000"/>
                    <w:szCs w:val="22"/>
                  </w:rPr>
                </w:pPr>
                <w:r>
                  <w:rPr>
                    <w:rFonts w:eastAsia="Calibri"/>
                    <w:b/>
                    <w:color w:val="000000"/>
                    <w:szCs w:val="22"/>
                  </w:rPr>
                  <w:t>Eil. Nr.</w:t>
                </w:r>
              </w:p>
            </w:tc>
            <w:tc>
              <w:tcPr>
                <w:tcW w:w="1842" w:type="dxa"/>
                <w:tcMar>
                  <w:left w:w="28" w:type="dxa"/>
                  <w:right w:w="28" w:type="dxa"/>
                </w:tcMar>
                <w:vAlign w:val="center"/>
              </w:tcPr>
              <w:p w14:paraId="4182874F" w14:textId="77777777" w:rsidR="00D30B16" w:rsidRDefault="009A0210">
                <w:pPr>
                  <w:jc w:val="center"/>
                  <w:rPr>
                    <w:rFonts w:eastAsia="Calibri"/>
                    <w:b/>
                    <w:color w:val="000000"/>
                    <w:szCs w:val="22"/>
                  </w:rPr>
                </w:pPr>
                <w:r>
                  <w:rPr>
                    <w:rFonts w:eastAsia="Calibri"/>
                    <w:b/>
                    <w:color w:val="000000"/>
                    <w:szCs w:val="22"/>
                  </w:rPr>
                  <w:t>Pavadinimas</w:t>
                </w:r>
              </w:p>
            </w:tc>
            <w:tc>
              <w:tcPr>
                <w:tcW w:w="993" w:type="dxa"/>
                <w:tcMar>
                  <w:left w:w="28" w:type="dxa"/>
                  <w:right w:w="28" w:type="dxa"/>
                </w:tcMar>
                <w:vAlign w:val="center"/>
              </w:tcPr>
              <w:p w14:paraId="41828750" w14:textId="77777777" w:rsidR="00D30B16" w:rsidRDefault="009A0210">
                <w:pPr>
                  <w:jc w:val="center"/>
                  <w:rPr>
                    <w:rFonts w:eastAsia="Calibri"/>
                    <w:b/>
                    <w:color w:val="000000"/>
                    <w:szCs w:val="22"/>
                  </w:rPr>
                </w:pPr>
                <w:r>
                  <w:rPr>
                    <w:rFonts w:eastAsia="Calibri"/>
                    <w:b/>
                    <w:color w:val="000000"/>
                    <w:szCs w:val="22"/>
                  </w:rPr>
                  <w:t>Lauko tipas</w:t>
                </w:r>
              </w:p>
            </w:tc>
            <w:tc>
              <w:tcPr>
                <w:tcW w:w="850" w:type="dxa"/>
                <w:tcMar>
                  <w:left w:w="28" w:type="dxa"/>
                  <w:right w:w="28" w:type="dxa"/>
                </w:tcMar>
                <w:vAlign w:val="center"/>
              </w:tcPr>
              <w:p w14:paraId="41828751" w14:textId="77777777" w:rsidR="00D30B16" w:rsidRDefault="009A0210">
                <w:pPr>
                  <w:jc w:val="center"/>
                  <w:rPr>
                    <w:rFonts w:eastAsia="Calibri"/>
                    <w:b/>
                    <w:color w:val="000000"/>
                    <w:szCs w:val="22"/>
                  </w:rPr>
                </w:pPr>
                <w:r>
                  <w:rPr>
                    <w:rFonts w:eastAsia="Calibri"/>
                    <w:b/>
                    <w:color w:val="000000"/>
                    <w:szCs w:val="22"/>
                  </w:rPr>
                  <w:t>Lauko ilgis</w:t>
                </w:r>
              </w:p>
            </w:tc>
            <w:tc>
              <w:tcPr>
                <w:tcW w:w="2268" w:type="dxa"/>
                <w:tcMar>
                  <w:left w:w="28" w:type="dxa"/>
                  <w:right w:w="28" w:type="dxa"/>
                </w:tcMar>
                <w:vAlign w:val="center"/>
              </w:tcPr>
              <w:p w14:paraId="41828752" w14:textId="77777777" w:rsidR="00D30B16" w:rsidRDefault="009A0210">
                <w:pPr>
                  <w:tabs>
                    <w:tab w:val="left" w:pos="0"/>
                    <w:tab w:val="left" w:pos="1080"/>
                  </w:tabs>
                  <w:spacing w:line="360" w:lineRule="auto"/>
                  <w:jc w:val="center"/>
                  <w:rPr>
                    <w:rFonts w:eastAsia="Calibri"/>
                    <w:b/>
                    <w:color w:val="000000"/>
                    <w:szCs w:val="22"/>
                  </w:rPr>
                </w:pPr>
                <w:r>
                  <w:rPr>
                    <w:rFonts w:eastAsia="Calibri"/>
                    <w:b/>
                    <w:color w:val="000000"/>
                    <w:szCs w:val="22"/>
                  </w:rPr>
                  <w:t>Klasifikatorius</w:t>
                </w:r>
              </w:p>
            </w:tc>
            <w:tc>
              <w:tcPr>
                <w:tcW w:w="3402" w:type="dxa"/>
                <w:tcMar>
                  <w:left w:w="28" w:type="dxa"/>
                  <w:right w:w="28" w:type="dxa"/>
                </w:tcMar>
                <w:vAlign w:val="center"/>
              </w:tcPr>
              <w:p w14:paraId="41828753" w14:textId="77777777" w:rsidR="00D30B16" w:rsidRDefault="009A0210">
                <w:pPr>
                  <w:tabs>
                    <w:tab w:val="left" w:pos="0"/>
                    <w:tab w:val="left" w:pos="1080"/>
                  </w:tabs>
                  <w:spacing w:line="360" w:lineRule="auto"/>
                  <w:jc w:val="center"/>
                  <w:rPr>
                    <w:rFonts w:eastAsia="Calibri"/>
                    <w:b/>
                    <w:color w:val="000000"/>
                    <w:szCs w:val="22"/>
                  </w:rPr>
                </w:pPr>
                <w:r>
                  <w:rPr>
                    <w:rFonts w:eastAsia="Calibri"/>
                    <w:b/>
                    <w:color w:val="000000"/>
                    <w:szCs w:val="22"/>
                  </w:rPr>
                  <w:t>Pastabos</w:t>
                </w:r>
              </w:p>
            </w:tc>
          </w:tr>
          <w:tr w:rsidR="00D30B16" w14:paraId="4182875B" w14:textId="77777777">
            <w:trPr>
              <w:jc w:val="center"/>
            </w:trPr>
            <w:tc>
              <w:tcPr>
                <w:tcW w:w="534" w:type="dxa"/>
              </w:tcPr>
              <w:p w14:paraId="41828755" w14:textId="77777777" w:rsidR="00D30B16" w:rsidRDefault="009A0210">
                <w:pPr>
                  <w:ind w:left="360" w:hanging="360"/>
                  <w:jc w:val="center"/>
                  <w:rPr>
                    <w:rFonts w:eastAsia="Calibri"/>
                    <w:color w:val="000000"/>
                    <w:szCs w:val="22"/>
                  </w:rPr>
                </w:pPr>
                <w:r>
                  <w:rPr>
                    <w:rFonts w:eastAsia="Calibri"/>
                    <w:color w:val="000000"/>
                    <w:szCs w:val="22"/>
                  </w:rPr>
                  <w:t>1.</w:t>
                </w:r>
                <w:r>
                  <w:rPr>
                    <w:rFonts w:eastAsia="Calibri"/>
                    <w:color w:val="000000"/>
                    <w:szCs w:val="22"/>
                  </w:rPr>
                  <w:tab/>
                </w:r>
              </w:p>
            </w:tc>
            <w:tc>
              <w:tcPr>
                <w:tcW w:w="1842" w:type="dxa"/>
              </w:tcPr>
              <w:p w14:paraId="41828756" w14:textId="77777777" w:rsidR="00D30B16" w:rsidRDefault="009A0210">
                <w:pPr>
                  <w:rPr>
                    <w:rFonts w:eastAsia="Calibri"/>
                    <w:color w:val="000000"/>
                    <w:szCs w:val="22"/>
                  </w:rPr>
                </w:pPr>
                <w:r>
                  <w:rPr>
                    <w:rFonts w:eastAsia="Calibri"/>
                    <w:color w:val="000000"/>
                    <w:szCs w:val="22"/>
                  </w:rPr>
                  <w:t>Objektas</w:t>
                </w:r>
              </w:p>
            </w:tc>
            <w:tc>
              <w:tcPr>
                <w:tcW w:w="993" w:type="dxa"/>
              </w:tcPr>
              <w:p w14:paraId="41828757" w14:textId="77777777" w:rsidR="00D30B16" w:rsidRDefault="009A0210">
                <w:pPr>
                  <w:rPr>
                    <w:rFonts w:eastAsia="Calibri"/>
                    <w:color w:val="000000"/>
                    <w:szCs w:val="22"/>
                  </w:rPr>
                </w:pPr>
                <w:r>
                  <w:rPr>
                    <w:rFonts w:eastAsia="Calibri"/>
                    <w:color w:val="000000"/>
                    <w:szCs w:val="22"/>
                  </w:rPr>
                  <w:t>String</w:t>
                </w:r>
              </w:p>
            </w:tc>
            <w:tc>
              <w:tcPr>
                <w:tcW w:w="850" w:type="dxa"/>
              </w:tcPr>
              <w:p w14:paraId="41828758" w14:textId="77777777" w:rsidR="00D30B16" w:rsidRDefault="009A0210">
                <w:pPr>
                  <w:jc w:val="center"/>
                  <w:rPr>
                    <w:rFonts w:eastAsia="Calibri"/>
                    <w:color w:val="000000"/>
                    <w:szCs w:val="22"/>
                  </w:rPr>
                </w:pPr>
                <w:r>
                  <w:rPr>
                    <w:rFonts w:eastAsia="Calibri"/>
                    <w:color w:val="000000"/>
                    <w:szCs w:val="22"/>
                  </w:rPr>
                  <w:t>250</w:t>
                </w:r>
              </w:p>
            </w:tc>
            <w:tc>
              <w:tcPr>
                <w:tcW w:w="2268" w:type="dxa"/>
              </w:tcPr>
              <w:p w14:paraId="41828759" w14:textId="77777777" w:rsidR="00D30B16" w:rsidRDefault="00D30B16">
                <w:pPr>
                  <w:rPr>
                    <w:rFonts w:eastAsia="Calibri"/>
                    <w:color w:val="000000"/>
                    <w:szCs w:val="22"/>
                  </w:rPr>
                </w:pPr>
              </w:p>
            </w:tc>
            <w:tc>
              <w:tcPr>
                <w:tcW w:w="3402" w:type="dxa"/>
              </w:tcPr>
              <w:p w14:paraId="4182875A" w14:textId="77777777" w:rsidR="00D30B16" w:rsidRDefault="009A0210">
                <w:pPr>
                  <w:rPr>
                    <w:rFonts w:eastAsia="Calibri"/>
                    <w:color w:val="000000"/>
                    <w:szCs w:val="22"/>
                  </w:rPr>
                </w:pPr>
                <w:r>
                  <w:rPr>
                    <w:rFonts w:eastAsia="Calibri"/>
                    <w:color w:val="000000"/>
                    <w:szCs w:val="22"/>
                  </w:rPr>
                  <w:t>Objekto aprašymas</w:t>
                </w:r>
              </w:p>
            </w:tc>
          </w:tr>
          <w:tr w:rsidR="00D30B16" w14:paraId="41828762" w14:textId="77777777">
            <w:trPr>
              <w:jc w:val="center"/>
            </w:trPr>
            <w:tc>
              <w:tcPr>
                <w:tcW w:w="534" w:type="dxa"/>
              </w:tcPr>
              <w:p w14:paraId="4182875C" w14:textId="77777777" w:rsidR="00D30B16" w:rsidRDefault="009A0210">
                <w:pPr>
                  <w:ind w:left="360" w:hanging="360"/>
                  <w:jc w:val="center"/>
                  <w:rPr>
                    <w:rFonts w:eastAsia="Calibri"/>
                    <w:color w:val="000000"/>
                    <w:szCs w:val="22"/>
                  </w:rPr>
                </w:pPr>
                <w:r>
                  <w:rPr>
                    <w:rFonts w:eastAsia="Calibri"/>
                    <w:color w:val="000000"/>
                    <w:szCs w:val="22"/>
                  </w:rPr>
                  <w:t>2.</w:t>
                </w:r>
                <w:r>
                  <w:rPr>
                    <w:rFonts w:eastAsia="Calibri"/>
                    <w:color w:val="000000"/>
                    <w:szCs w:val="22"/>
                  </w:rPr>
                  <w:tab/>
                </w:r>
              </w:p>
            </w:tc>
            <w:tc>
              <w:tcPr>
                <w:tcW w:w="1842" w:type="dxa"/>
              </w:tcPr>
              <w:p w14:paraId="4182875D" w14:textId="77777777" w:rsidR="00D30B16" w:rsidRDefault="009A0210">
                <w:pPr>
                  <w:rPr>
                    <w:rFonts w:eastAsia="Calibri"/>
                    <w:color w:val="000000"/>
                    <w:szCs w:val="22"/>
                  </w:rPr>
                </w:pPr>
                <w:r>
                  <w:rPr>
                    <w:rFonts w:eastAsia="Calibri"/>
                    <w:color w:val="000000"/>
                    <w:szCs w:val="22"/>
                  </w:rPr>
                  <w:t>Grez_Nr</w:t>
                </w:r>
              </w:p>
            </w:tc>
            <w:tc>
              <w:tcPr>
                <w:tcW w:w="993" w:type="dxa"/>
              </w:tcPr>
              <w:p w14:paraId="4182875E" w14:textId="77777777" w:rsidR="00D30B16" w:rsidRDefault="009A0210">
                <w:pPr>
                  <w:rPr>
                    <w:rFonts w:eastAsia="Calibri"/>
                    <w:color w:val="000000"/>
                    <w:szCs w:val="22"/>
                  </w:rPr>
                </w:pPr>
                <w:r>
                  <w:rPr>
                    <w:rFonts w:eastAsia="Calibri"/>
                    <w:color w:val="000000"/>
                    <w:szCs w:val="22"/>
                  </w:rPr>
                  <w:t>String</w:t>
                </w:r>
              </w:p>
            </w:tc>
            <w:tc>
              <w:tcPr>
                <w:tcW w:w="850" w:type="dxa"/>
              </w:tcPr>
              <w:p w14:paraId="4182875F" w14:textId="77777777" w:rsidR="00D30B16" w:rsidRDefault="009A0210">
                <w:pPr>
                  <w:jc w:val="center"/>
                  <w:rPr>
                    <w:rFonts w:eastAsia="Calibri"/>
                    <w:color w:val="000000"/>
                    <w:szCs w:val="22"/>
                  </w:rPr>
                </w:pPr>
                <w:r>
                  <w:rPr>
                    <w:rFonts w:eastAsia="Calibri"/>
                    <w:color w:val="000000"/>
                    <w:szCs w:val="22"/>
                  </w:rPr>
                  <w:t>20</w:t>
                </w:r>
              </w:p>
            </w:tc>
            <w:tc>
              <w:tcPr>
                <w:tcW w:w="2268" w:type="dxa"/>
              </w:tcPr>
              <w:p w14:paraId="41828760" w14:textId="77777777" w:rsidR="00D30B16" w:rsidRDefault="00D30B16">
                <w:pPr>
                  <w:rPr>
                    <w:rFonts w:eastAsia="Calibri"/>
                    <w:color w:val="000000"/>
                    <w:szCs w:val="22"/>
                  </w:rPr>
                </w:pPr>
              </w:p>
            </w:tc>
            <w:tc>
              <w:tcPr>
                <w:tcW w:w="3402" w:type="dxa"/>
              </w:tcPr>
              <w:p w14:paraId="41828761" w14:textId="77777777" w:rsidR="00D30B16" w:rsidRDefault="009A0210">
                <w:pPr>
                  <w:rPr>
                    <w:rFonts w:eastAsia="Calibri"/>
                    <w:color w:val="000000"/>
                    <w:szCs w:val="22"/>
                  </w:rPr>
                </w:pPr>
                <w:r>
                  <w:rPr>
                    <w:rFonts w:eastAsia="Calibri"/>
                    <w:color w:val="000000"/>
                    <w:szCs w:val="22"/>
                  </w:rPr>
                  <w:t>Gręžinio numeris</w:t>
                </w:r>
              </w:p>
            </w:tc>
          </w:tr>
          <w:tr w:rsidR="00D30B16" w14:paraId="41828769" w14:textId="77777777">
            <w:trPr>
              <w:jc w:val="center"/>
            </w:trPr>
            <w:tc>
              <w:tcPr>
                <w:tcW w:w="534" w:type="dxa"/>
              </w:tcPr>
              <w:p w14:paraId="41828763" w14:textId="77777777" w:rsidR="00D30B16" w:rsidRDefault="009A0210">
                <w:pPr>
                  <w:ind w:left="360" w:hanging="360"/>
                  <w:jc w:val="center"/>
                  <w:rPr>
                    <w:rFonts w:eastAsia="Calibri"/>
                    <w:color w:val="000000"/>
                    <w:szCs w:val="22"/>
                  </w:rPr>
                </w:pPr>
                <w:r>
                  <w:rPr>
                    <w:rFonts w:eastAsia="Calibri"/>
                    <w:color w:val="000000"/>
                    <w:szCs w:val="22"/>
                  </w:rPr>
                  <w:t>3.</w:t>
                </w:r>
                <w:r>
                  <w:rPr>
                    <w:rFonts w:eastAsia="Calibri"/>
                    <w:color w:val="000000"/>
                    <w:szCs w:val="22"/>
                  </w:rPr>
                  <w:tab/>
                </w:r>
              </w:p>
            </w:tc>
            <w:tc>
              <w:tcPr>
                <w:tcW w:w="1842" w:type="dxa"/>
              </w:tcPr>
              <w:p w14:paraId="41828764" w14:textId="77777777" w:rsidR="00D30B16" w:rsidRDefault="009A0210">
                <w:pPr>
                  <w:rPr>
                    <w:rFonts w:eastAsia="Calibri"/>
                    <w:color w:val="000000"/>
                    <w:szCs w:val="22"/>
                  </w:rPr>
                </w:pPr>
                <w:r>
                  <w:rPr>
                    <w:rFonts w:eastAsia="Calibri"/>
                    <w:color w:val="000000"/>
                    <w:szCs w:val="22"/>
                  </w:rPr>
                  <w:t>Gręžinio ID</w:t>
                </w:r>
              </w:p>
            </w:tc>
            <w:tc>
              <w:tcPr>
                <w:tcW w:w="993" w:type="dxa"/>
              </w:tcPr>
              <w:p w14:paraId="41828765" w14:textId="77777777" w:rsidR="00D30B16" w:rsidRDefault="009A0210">
                <w:pPr>
                  <w:rPr>
                    <w:rFonts w:eastAsia="Calibri"/>
                    <w:color w:val="000000"/>
                    <w:szCs w:val="22"/>
                  </w:rPr>
                </w:pPr>
                <w:r>
                  <w:rPr>
                    <w:rFonts w:eastAsia="Calibri"/>
                    <w:color w:val="000000"/>
                    <w:szCs w:val="22"/>
                  </w:rPr>
                  <w:t>Integer</w:t>
                </w:r>
              </w:p>
            </w:tc>
            <w:tc>
              <w:tcPr>
                <w:tcW w:w="850" w:type="dxa"/>
              </w:tcPr>
              <w:p w14:paraId="41828766" w14:textId="77777777" w:rsidR="00D30B16" w:rsidRDefault="009A0210">
                <w:pPr>
                  <w:jc w:val="center"/>
                  <w:rPr>
                    <w:rFonts w:eastAsia="Calibri"/>
                    <w:color w:val="000000"/>
                    <w:szCs w:val="22"/>
                  </w:rPr>
                </w:pPr>
                <w:r>
                  <w:rPr>
                    <w:rFonts w:eastAsia="Calibri"/>
                    <w:color w:val="000000"/>
                    <w:szCs w:val="22"/>
                  </w:rPr>
                  <w:t>4</w:t>
                </w:r>
              </w:p>
            </w:tc>
            <w:tc>
              <w:tcPr>
                <w:tcW w:w="2268" w:type="dxa"/>
              </w:tcPr>
              <w:p w14:paraId="41828767" w14:textId="77777777" w:rsidR="00D30B16" w:rsidRDefault="00D30B16">
                <w:pPr>
                  <w:rPr>
                    <w:rFonts w:eastAsia="Calibri"/>
                    <w:color w:val="000000"/>
                    <w:szCs w:val="22"/>
                  </w:rPr>
                </w:pPr>
              </w:p>
            </w:tc>
            <w:tc>
              <w:tcPr>
                <w:tcW w:w="3402" w:type="dxa"/>
              </w:tcPr>
              <w:p w14:paraId="41828768" w14:textId="77777777" w:rsidR="00D30B16" w:rsidRDefault="009A0210">
                <w:pPr>
                  <w:rPr>
                    <w:rFonts w:eastAsia="Calibri"/>
                    <w:color w:val="000000"/>
                    <w:szCs w:val="22"/>
                  </w:rPr>
                </w:pPr>
                <w:r>
                  <w:rPr>
                    <w:rFonts w:eastAsia="Calibri"/>
                    <w:color w:val="000000"/>
                    <w:szCs w:val="22"/>
                  </w:rPr>
                  <w:t>Gręžinio ID, skirtas susiejimui su gręžinio sluoksniais</w:t>
                </w:r>
              </w:p>
            </w:tc>
          </w:tr>
          <w:tr w:rsidR="00D30B16" w14:paraId="41828770" w14:textId="77777777">
            <w:trPr>
              <w:jc w:val="center"/>
            </w:trPr>
            <w:tc>
              <w:tcPr>
                <w:tcW w:w="534" w:type="dxa"/>
              </w:tcPr>
              <w:p w14:paraId="4182876A" w14:textId="77777777" w:rsidR="00D30B16" w:rsidRDefault="009A0210">
                <w:pPr>
                  <w:ind w:left="360" w:hanging="360"/>
                  <w:jc w:val="center"/>
                  <w:rPr>
                    <w:rFonts w:eastAsia="Calibri"/>
                    <w:color w:val="000000"/>
                    <w:szCs w:val="22"/>
                  </w:rPr>
                </w:pPr>
                <w:r>
                  <w:rPr>
                    <w:rFonts w:eastAsia="Calibri"/>
                    <w:color w:val="000000"/>
                    <w:szCs w:val="22"/>
                  </w:rPr>
                  <w:t>4.</w:t>
                </w:r>
                <w:r>
                  <w:rPr>
                    <w:rFonts w:eastAsia="Calibri"/>
                    <w:color w:val="000000"/>
                    <w:szCs w:val="22"/>
                  </w:rPr>
                  <w:tab/>
                </w:r>
              </w:p>
            </w:tc>
            <w:tc>
              <w:tcPr>
                <w:tcW w:w="1842" w:type="dxa"/>
              </w:tcPr>
              <w:p w14:paraId="4182876B" w14:textId="77777777" w:rsidR="00D30B16" w:rsidRDefault="009A0210">
                <w:pPr>
                  <w:rPr>
                    <w:rFonts w:eastAsia="Calibri"/>
                    <w:color w:val="000000"/>
                    <w:szCs w:val="22"/>
                  </w:rPr>
                </w:pPr>
                <w:r>
                  <w:rPr>
                    <w:rFonts w:eastAsia="Calibri"/>
                    <w:color w:val="000000"/>
                    <w:szCs w:val="22"/>
                  </w:rPr>
                  <w:t>Tyr_vietos_pav</w:t>
                </w:r>
              </w:p>
            </w:tc>
            <w:tc>
              <w:tcPr>
                <w:tcW w:w="993" w:type="dxa"/>
              </w:tcPr>
              <w:p w14:paraId="4182876C" w14:textId="77777777" w:rsidR="00D30B16" w:rsidRDefault="009A0210">
                <w:pPr>
                  <w:rPr>
                    <w:rFonts w:eastAsia="Calibri"/>
                    <w:color w:val="000000"/>
                    <w:szCs w:val="22"/>
                  </w:rPr>
                </w:pPr>
                <w:r>
                  <w:rPr>
                    <w:rFonts w:eastAsia="Calibri"/>
                    <w:color w:val="000000"/>
                    <w:szCs w:val="22"/>
                  </w:rPr>
                  <w:t>String</w:t>
                </w:r>
              </w:p>
            </w:tc>
            <w:tc>
              <w:tcPr>
                <w:tcW w:w="850" w:type="dxa"/>
              </w:tcPr>
              <w:p w14:paraId="4182876D" w14:textId="77777777" w:rsidR="00D30B16" w:rsidRDefault="009A0210">
                <w:pPr>
                  <w:jc w:val="center"/>
                  <w:rPr>
                    <w:rFonts w:eastAsia="Calibri"/>
                    <w:color w:val="000000"/>
                    <w:szCs w:val="22"/>
                  </w:rPr>
                </w:pPr>
                <w:r>
                  <w:rPr>
                    <w:rFonts w:eastAsia="Calibri"/>
                    <w:color w:val="000000"/>
                    <w:szCs w:val="22"/>
                  </w:rPr>
                  <w:t>250</w:t>
                </w:r>
              </w:p>
            </w:tc>
            <w:tc>
              <w:tcPr>
                <w:tcW w:w="2268" w:type="dxa"/>
              </w:tcPr>
              <w:p w14:paraId="4182876E" w14:textId="77777777" w:rsidR="00D30B16" w:rsidRDefault="00D30B16">
                <w:pPr>
                  <w:rPr>
                    <w:rFonts w:eastAsia="Calibri"/>
                    <w:color w:val="000000"/>
                    <w:szCs w:val="22"/>
                  </w:rPr>
                </w:pPr>
              </w:p>
            </w:tc>
            <w:tc>
              <w:tcPr>
                <w:tcW w:w="3402" w:type="dxa"/>
              </w:tcPr>
              <w:p w14:paraId="4182876F" w14:textId="77777777" w:rsidR="00D30B16" w:rsidRDefault="009A0210">
                <w:pPr>
                  <w:rPr>
                    <w:rFonts w:eastAsia="Calibri"/>
                    <w:color w:val="000000"/>
                    <w:szCs w:val="22"/>
                  </w:rPr>
                </w:pPr>
                <w:r>
                  <w:rPr>
                    <w:rFonts w:eastAsia="Calibri"/>
                    <w:color w:val="000000"/>
                    <w:szCs w:val="22"/>
                  </w:rPr>
                  <w:t>Tyrimo vietos pavadinimas</w:t>
                </w:r>
              </w:p>
            </w:tc>
          </w:tr>
          <w:tr w:rsidR="00D30B16" w14:paraId="41828777" w14:textId="77777777">
            <w:trPr>
              <w:jc w:val="center"/>
            </w:trPr>
            <w:tc>
              <w:tcPr>
                <w:tcW w:w="534" w:type="dxa"/>
              </w:tcPr>
              <w:p w14:paraId="41828771" w14:textId="77777777" w:rsidR="00D30B16" w:rsidRDefault="009A0210">
                <w:pPr>
                  <w:ind w:left="360" w:hanging="360"/>
                  <w:jc w:val="center"/>
                  <w:rPr>
                    <w:rFonts w:eastAsia="Calibri"/>
                    <w:color w:val="000000"/>
                    <w:szCs w:val="22"/>
                  </w:rPr>
                </w:pPr>
                <w:r>
                  <w:rPr>
                    <w:rFonts w:eastAsia="Calibri"/>
                    <w:color w:val="000000"/>
                    <w:szCs w:val="22"/>
                  </w:rPr>
                  <w:t>5.</w:t>
                </w:r>
                <w:r>
                  <w:rPr>
                    <w:rFonts w:eastAsia="Calibri"/>
                    <w:color w:val="000000"/>
                    <w:szCs w:val="22"/>
                  </w:rPr>
                  <w:tab/>
                </w:r>
              </w:p>
            </w:tc>
            <w:tc>
              <w:tcPr>
                <w:tcW w:w="1842" w:type="dxa"/>
              </w:tcPr>
              <w:p w14:paraId="41828772" w14:textId="77777777" w:rsidR="00D30B16" w:rsidRDefault="009A0210">
                <w:pPr>
                  <w:rPr>
                    <w:rFonts w:eastAsia="Calibri"/>
                    <w:color w:val="000000"/>
                    <w:szCs w:val="22"/>
                  </w:rPr>
                </w:pPr>
                <w:r>
                  <w:rPr>
                    <w:rFonts w:eastAsia="Calibri"/>
                    <w:color w:val="000000"/>
                    <w:szCs w:val="22"/>
                  </w:rPr>
                  <w:t>Vaz_Dalis</w:t>
                </w:r>
              </w:p>
            </w:tc>
            <w:tc>
              <w:tcPr>
                <w:tcW w:w="993" w:type="dxa"/>
              </w:tcPr>
              <w:p w14:paraId="41828773" w14:textId="77777777" w:rsidR="00D30B16" w:rsidRDefault="009A0210">
                <w:pPr>
                  <w:rPr>
                    <w:rFonts w:eastAsia="Calibri"/>
                    <w:color w:val="000000"/>
                    <w:szCs w:val="22"/>
                  </w:rPr>
                </w:pPr>
                <w:r>
                  <w:rPr>
                    <w:rFonts w:eastAsia="Calibri"/>
                    <w:color w:val="000000"/>
                    <w:szCs w:val="22"/>
                  </w:rPr>
                  <w:t>Integer</w:t>
                </w:r>
              </w:p>
            </w:tc>
            <w:tc>
              <w:tcPr>
                <w:tcW w:w="850" w:type="dxa"/>
              </w:tcPr>
              <w:p w14:paraId="41828774" w14:textId="77777777" w:rsidR="00D30B16" w:rsidRDefault="009A0210">
                <w:pPr>
                  <w:jc w:val="center"/>
                  <w:rPr>
                    <w:rFonts w:eastAsia="Calibri"/>
                    <w:color w:val="000000"/>
                    <w:szCs w:val="22"/>
                  </w:rPr>
                </w:pPr>
                <w:r>
                  <w:rPr>
                    <w:rFonts w:eastAsia="Calibri"/>
                    <w:color w:val="000000"/>
                    <w:szCs w:val="22"/>
                  </w:rPr>
                  <w:t>4</w:t>
                </w:r>
              </w:p>
            </w:tc>
            <w:tc>
              <w:tcPr>
                <w:tcW w:w="2268" w:type="dxa"/>
                <w:tcMar>
                  <w:left w:w="28" w:type="dxa"/>
                  <w:right w:w="28" w:type="dxa"/>
                </w:tcMar>
              </w:tcPr>
              <w:p w14:paraId="41828775" w14:textId="77777777" w:rsidR="00D30B16" w:rsidRDefault="009A0210">
                <w:pPr>
                  <w:jc w:val="center"/>
                  <w:rPr>
                    <w:rFonts w:eastAsia="Calibri"/>
                    <w:b/>
                    <w:color w:val="000000"/>
                    <w:szCs w:val="22"/>
                  </w:rPr>
                </w:pPr>
                <w:r>
                  <w:rPr>
                    <w:rFonts w:eastAsia="Calibri"/>
                    <w:b/>
                    <w:color w:val="000000"/>
                    <w:szCs w:val="22"/>
                  </w:rPr>
                  <w:t>D_VažiuojamojiDalis</w:t>
                </w:r>
              </w:p>
            </w:tc>
            <w:tc>
              <w:tcPr>
                <w:tcW w:w="3402" w:type="dxa"/>
              </w:tcPr>
              <w:p w14:paraId="41828776" w14:textId="77777777" w:rsidR="00D30B16" w:rsidRDefault="009A0210">
                <w:pPr>
                  <w:rPr>
                    <w:rFonts w:eastAsia="Calibri"/>
                    <w:color w:val="000000"/>
                    <w:szCs w:val="22"/>
                  </w:rPr>
                </w:pPr>
                <w:r>
                  <w:rPr>
                    <w:rFonts w:eastAsia="Calibri"/>
                    <w:color w:val="000000"/>
                    <w:szCs w:val="22"/>
                  </w:rPr>
                  <w:t>Iš galimų reikšmių sąrašo pasirenkama važiuojamoji dalis</w:t>
                </w:r>
              </w:p>
            </w:tc>
          </w:tr>
          <w:tr w:rsidR="00D30B16" w14:paraId="4182877E" w14:textId="77777777">
            <w:trPr>
              <w:jc w:val="center"/>
            </w:trPr>
            <w:tc>
              <w:tcPr>
                <w:tcW w:w="534" w:type="dxa"/>
              </w:tcPr>
              <w:p w14:paraId="41828778" w14:textId="77777777" w:rsidR="00D30B16" w:rsidRDefault="009A0210">
                <w:pPr>
                  <w:ind w:left="360" w:hanging="360"/>
                  <w:jc w:val="center"/>
                  <w:rPr>
                    <w:rFonts w:eastAsia="Calibri"/>
                    <w:color w:val="000000"/>
                    <w:szCs w:val="22"/>
                  </w:rPr>
                </w:pPr>
                <w:r>
                  <w:rPr>
                    <w:rFonts w:eastAsia="Calibri"/>
                    <w:color w:val="000000"/>
                    <w:szCs w:val="22"/>
                  </w:rPr>
                  <w:t>6.</w:t>
                </w:r>
                <w:r>
                  <w:rPr>
                    <w:rFonts w:eastAsia="Calibri"/>
                    <w:color w:val="000000"/>
                    <w:szCs w:val="22"/>
                  </w:rPr>
                  <w:tab/>
                </w:r>
              </w:p>
            </w:tc>
            <w:tc>
              <w:tcPr>
                <w:tcW w:w="1842" w:type="dxa"/>
              </w:tcPr>
              <w:p w14:paraId="41828779" w14:textId="77777777" w:rsidR="00D30B16" w:rsidRDefault="009A0210">
                <w:pPr>
                  <w:rPr>
                    <w:rFonts w:eastAsia="Calibri"/>
                    <w:color w:val="000000"/>
                    <w:szCs w:val="22"/>
                  </w:rPr>
                </w:pPr>
                <w:r>
                  <w:rPr>
                    <w:rFonts w:eastAsia="Calibri"/>
                    <w:color w:val="000000"/>
                    <w:szCs w:val="22"/>
                  </w:rPr>
                  <w:t>Vieta</w:t>
                </w:r>
              </w:p>
            </w:tc>
            <w:tc>
              <w:tcPr>
                <w:tcW w:w="993" w:type="dxa"/>
              </w:tcPr>
              <w:p w14:paraId="4182877A" w14:textId="77777777" w:rsidR="00D30B16" w:rsidRDefault="009A0210">
                <w:pPr>
                  <w:rPr>
                    <w:rFonts w:eastAsia="Calibri"/>
                    <w:color w:val="000000"/>
                    <w:szCs w:val="22"/>
                  </w:rPr>
                </w:pPr>
                <w:r>
                  <w:rPr>
                    <w:rFonts w:eastAsia="Calibri"/>
                    <w:color w:val="000000"/>
                    <w:szCs w:val="22"/>
                  </w:rPr>
                  <w:t>String</w:t>
                </w:r>
              </w:p>
            </w:tc>
            <w:tc>
              <w:tcPr>
                <w:tcW w:w="850" w:type="dxa"/>
              </w:tcPr>
              <w:p w14:paraId="4182877B" w14:textId="77777777" w:rsidR="00D30B16" w:rsidRDefault="009A0210">
                <w:pPr>
                  <w:jc w:val="center"/>
                  <w:rPr>
                    <w:rFonts w:eastAsia="Calibri"/>
                    <w:color w:val="000000"/>
                    <w:szCs w:val="22"/>
                  </w:rPr>
                </w:pPr>
                <w:r>
                  <w:rPr>
                    <w:rFonts w:eastAsia="Calibri"/>
                    <w:color w:val="000000"/>
                    <w:szCs w:val="22"/>
                  </w:rPr>
                  <w:t>25</w:t>
                </w:r>
              </w:p>
            </w:tc>
            <w:tc>
              <w:tcPr>
                <w:tcW w:w="2268" w:type="dxa"/>
              </w:tcPr>
              <w:p w14:paraId="4182877C" w14:textId="77777777" w:rsidR="00D30B16" w:rsidRDefault="00D30B16">
                <w:pPr>
                  <w:rPr>
                    <w:rFonts w:eastAsia="Calibri" w:cs="Arial"/>
                    <w:color w:val="000000"/>
                    <w:szCs w:val="22"/>
                  </w:rPr>
                </w:pPr>
              </w:p>
            </w:tc>
            <w:tc>
              <w:tcPr>
                <w:tcW w:w="3402" w:type="dxa"/>
              </w:tcPr>
              <w:p w14:paraId="4182877D" w14:textId="77777777" w:rsidR="00D30B16" w:rsidRDefault="009A0210">
                <w:pPr>
                  <w:rPr>
                    <w:rFonts w:eastAsia="Calibri" w:cs="Arial"/>
                    <w:color w:val="000000"/>
                    <w:szCs w:val="22"/>
                  </w:rPr>
                </w:pPr>
                <w:r>
                  <w:rPr>
                    <w:rFonts w:eastAsia="Calibri" w:cs="Arial"/>
                    <w:color w:val="000000"/>
                    <w:szCs w:val="22"/>
                  </w:rPr>
                  <w:t>Gręžinio vietos aprašymas (Kelkraštyje, I, II, III eismo juostoje, skiriamojoje juostoje, kt)</w:t>
                </w:r>
              </w:p>
            </w:tc>
          </w:tr>
          <w:tr w:rsidR="00D30B16" w14:paraId="41828785" w14:textId="77777777">
            <w:trPr>
              <w:jc w:val="center"/>
            </w:trPr>
            <w:tc>
              <w:tcPr>
                <w:tcW w:w="534" w:type="dxa"/>
              </w:tcPr>
              <w:p w14:paraId="4182877F" w14:textId="77777777" w:rsidR="00D30B16" w:rsidRDefault="009A0210">
                <w:pPr>
                  <w:ind w:left="360" w:hanging="360"/>
                  <w:jc w:val="center"/>
                  <w:rPr>
                    <w:rFonts w:eastAsia="Calibri"/>
                    <w:color w:val="000000"/>
                    <w:szCs w:val="22"/>
                  </w:rPr>
                </w:pPr>
                <w:r>
                  <w:rPr>
                    <w:rFonts w:eastAsia="Calibri"/>
                    <w:color w:val="000000"/>
                    <w:szCs w:val="22"/>
                  </w:rPr>
                  <w:t>7.</w:t>
                </w:r>
                <w:r>
                  <w:rPr>
                    <w:rFonts w:eastAsia="Calibri"/>
                    <w:color w:val="000000"/>
                    <w:szCs w:val="22"/>
                  </w:rPr>
                  <w:tab/>
                </w:r>
              </w:p>
            </w:tc>
            <w:tc>
              <w:tcPr>
                <w:tcW w:w="1842" w:type="dxa"/>
              </w:tcPr>
              <w:p w14:paraId="41828780" w14:textId="77777777" w:rsidR="00D30B16" w:rsidRDefault="009A0210">
                <w:pPr>
                  <w:rPr>
                    <w:rFonts w:eastAsia="Calibri"/>
                    <w:color w:val="000000"/>
                    <w:szCs w:val="22"/>
                  </w:rPr>
                </w:pPr>
                <w:r>
                  <w:rPr>
                    <w:rFonts w:eastAsia="Calibri"/>
                    <w:color w:val="000000"/>
                    <w:szCs w:val="22"/>
                  </w:rPr>
                  <w:t>Kelio_Nr</w:t>
                </w:r>
              </w:p>
            </w:tc>
            <w:tc>
              <w:tcPr>
                <w:tcW w:w="993" w:type="dxa"/>
              </w:tcPr>
              <w:p w14:paraId="41828781" w14:textId="77777777" w:rsidR="00D30B16" w:rsidRDefault="009A0210">
                <w:pPr>
                  <w:rPr>
                    <w:rFonts w:eastAsia="Calibri"/>
                    <w:color w:val="000000"/>
                    <w:szCs w:val="22"/>
                  </w:rPr>
                </w:pPr>
                <w:r>
                  <w:rPr>
                    <w:rFonts w:eastAsia="Calibri"/>
                    <w:color w:val="000000"/>
                    <w:szCs w:val="22"/>
                  </w:rPr>
                  <w:t>String</w:t>
                </w:r>
              </w:p>
            </w:tc>
            <w:tc>
              <w:tcPr>
                <w:tcW w:w="850" w:type="dxa"/>
              </w:tcPr>
              <w:p w14:paraId="41828782" w14:textId="77777777" w:rsidR="00D30B16" w:rsidRDefault="009A0210">
                <w:pPr>
                  <w:jc w:val="center"/>
                  <w:rPr>
                    <w:rFonts w:eastAsia="Calibri" w:cs="Arial"/>
                    <w:color w:val="000000"/>
                    <w:szCs w:val="22"/>
                  </w:rPr>
                </w:pPr>
                <w:r>
                  <w:rPr>
                    <w:rFonts w:eastAsia="Calibri" w:cs="Arial"/>
                    <w:color w:val="000000"/>
                    <w:szCs w:val="22"/>
                  </w:rPr>
                  <w:t>10</w:t>
                </w:r>
              </w:p>
            </w:tc>
            <w:tc>
              <w:tcPr>
                <w:tcW w:w="2268" w:type="dxa"/>
              </w:tcPr>
              <w:p w14:paraId="41828783" w14:textId="77777777" w:rsidR="00D30B16" w:rsidRDefault="00D30B16">
                <w:pPr>
                  <w:rPr>
                    <w:rFonts w:eastAsia="Calibri" w:cs="Arial"/>
                    <w:color w:val="000000"/>
                    <w:szCs w:val="22"/>
                  </w:rPr>
                </w:pPr>
              </w:p>
            </w:tc>
            <w:tc>
              <w:tcPr>
                <w:tcW w:w="3402" w:type="dxa"/>
              </w:tcPr>
              <w:p w14:paraId="41828784" w14:textId="77777777" w:rsidR="00D30B16" w:rsidRDefault="009A0210">
                <w:pPr>
                  <w:rPr>
                    <w:rFonts w:eastAsia="Calibri" w:cs="Arial"/>
                    <w:color w:val="000000"/>
                    <w:szCs w:val="22"/>
                  </w:rPr>
                </w:pPr>
                <w:r>
                  <w:rPr>
                    <w:rFonts w:eastAsia="Calibri" w:cs="Arial"/>
                    <w:color w:val="000000"/>
                    <w:szCs w:val="22"/>
                  </w:rPr>
                  <w:t>Kelio numeris.</w:t>
                </w:r>
              </w:p>
            </w:tc>
          </w:tr>
          <w:tr w:rsidR="00D30B16" w14:paraId="4182878C" w14:textId="77777777">
            <w:trPr>
              <w:jc w:val="center"/>
            </w:trPr>
            <w:tc>
              <w:tcPr>
                <w:tcW w:w="534" w:type="dxa"/>
              </w:tcPr>
              <w:p w14:paraId="41828786" w14:textId="77777777" w:rsidR="00D30B16" w:rsidRDefault="009A0210">
                <w:pPr>
                  <w:ind w:left="360" w:hanging="360"/>
                  <w:jc w:val="center"/>
                  <w:rPr>
                    <w:rFonts w:eastAsia="Calibri"/>
                    <w:color w:val="000000"/>
                    <w:szCs w:val="22"/>
                  </w:rPr>
                </w:pPr>
                <w:r>
                  <w:rPr>
                    <w:rFonts w:eastAsia="Calibri"/>
                    <w:color w:val="000000"/>
                    <w:szCs w:val="22"/>
                  </w:rPr>
                  <w:t>8.</w:t>
                </w:r>
                <w:r>
                  <w:rPr>
                    <w:rFonts w:eastAsia="Calibri"/>
                    <w:color w:val="000000"/>
                    <w:szCs w:val="22"/>
                  </w:rPr>
                  <w:tab/>
                </w:r>
              </w:p>
            </w:tc>
            <w:tc>
              <w:tcPr>
                <w:tcW w:w="1842" w:type="dxa"/>
              </w:tcPr>
              <w:p w14:paraId="41828787" w14:textId="77777777" w:rsidR="00D30B16" w:rsidRDefault="009A0210">
                <w:pPr>
                  <w:rPr>
                    <w:rFonts w:eastAsia="Calibri"/>
                    <w:color w:val="000000"/>
                    <w:szCs w:val="22"/>
                  </w:rPr>
                </w:pPr>
                <w:r>
                  <w:rPr>
                    <w:rFonts w:eastAsia="Calibri"/>
                    <w:color w:val="000000"/>
                    <w:szCs w:val="22"/>
                  </w:rPr>
                  <w:t>R_pradzia</w:t>
                </w:r>
              </w:p>
            </w:tc>
            <w:tc>
              <w:tcPr>
                <w:tcW w:w="993" w:type="dxa"/>
              </w:tcPr>
              <w:p w14:paraId="41828788" w14:textId="77777777" w:rsidR="00D30B16" w:rsidRDefault="009A0210">
                <w:pPr>
                  <w:rPr>
                    <w:rFonts w:eastAsia="Calibri"/>
                    <w:color w:val="000000"/>
                    <w:szCs w:val="22"/>
                  </w:rPr>
                </w:pPr>
                <w:r>
                  <w:rPr>
                    <w:rFonts w:eastAsia="Calibri"/>
                    <w:color w:val="000000"/>
                    <w:szCs w:val="22"/>
                  </w:rPr>
                  <w:t>Double</w:t>
                </w:r>
              </w:p>
            </w:tc>
            <w:tc>
              <w:tcPr>
                <w:tcW w:w="850" w:type="dxa"/>
              </w:tcPr>
              <w:p w14:paraId="41828789" w14:textId="77777777" w:rsidR="00D30B16" w:rsidRDefault="009A0210">
                <w:pPr>
                  <w:jc w:val="center"/>
                  <w:rPr>
                    <w:rFonts w:eastAsia="Calibri"/>
                    <w:color w:val="000000"/>
                    <w:szCs w:val="22"/>
                  </w:rPr>
                </w:pPr>
                <w:r>
                  <w:rPr>
                    <w:rFonts w:eastAsia="Calibri"/>
                    <w:color w:val="000000"/>
                    <w:szCs w:val="22"/>
                  </w:rPr>
                  <w:t>8</w:t>
                </w:r>
              </w:p>
            </w:tc>
            <w:tc>
              <w:tcPr>
                <w:tcW w:w="2268" w:type="dxa"/>
              </w:tcPr>
              <w:p w14:paraId="4182878A" w14:textId="77777777" w:rsidR="00D30B16" w:rsidRDefault="00D30B16">
                <w:pPr>
                  <w:rPr>
                    <w:rFonts w:eastAsia="Calibri"/>
                    <w:color w:val="000000"/>
                    <w:szCs w:val="22"/>
                  </w:rPr>
                </w:pPr>
              </w:p>
            </w:tc>
            <w:tc>
              <w:tcPr>
                <w:tcW w:w="3402" w:type="dxa"/>
              </w:tcPr>
              <w:p w14:paraId="4182878B" w14:textId="77777777" w:rsidR="00D30B16" w:rsidRDefault="009A0210">
                <w:pPr>
                  <w:rPr>
                    <w:rFonts w:eastAsia="Calibri"/>
                    <w:color w:val="000000"/>
                    <w:szCs w:val="22"/>
                  </w:rPr>
                </w:pPr>
                <w:r>
                  <w:rPr>
                    <w:rFonts w:eastAsia="Calibri"/>
                    <w:color w:val="000000"/>
                    <w:szCs w:val="22"/>
                  </w:rPr>
                  <w:t>Kelio ruožo, kuriam galioja matavimas pradžia</w:t>
                </w:r>
              </w:p>
            </w:tc>
          </w:tr>
          <w:tr w:rsidR="00D30B16" w14:paraId="41828793" w14:textId="77777777">
            <w:trPr>
              <w:jc w:val="center"/>
            </w:trPr>
            <w:tc>
              <w:tcPr>
                <w:tcW w:w="534" w:type="dxa"/>
              </w:tcPr>
              <w:p w14:paraId="4182878D" w14:textId="77777777" w:rsidR="00D30B16" w:rsidRDefault="009A0210">
                <w:pPr>
                  <w:ind w:left="360" w:hanging="360"/>
                  <w:jc w:val="center"/>
                  <w:rPr>
                    <w:rFonts w:eastAsia="Calibri"/>
                    <w:color w:val="000000"/>
                    <w:szCs w:val="22"/>
                  </w:rPr>
                </w:pPr>
                <w:r>
                  <w:rPr>
                    <w:rFonts w:eastAsia="Calibri"/>
                    <w:color w:val="000000"/>
                    <w:szCs w:val="22"/>
                  </w:rPr>
                  <w:t>9.</w:t>
                </w:r>
                <w:r>
                  <w:rPr>
                    <w:rFonts w:eastAsia="Calibri"/>
                    <w:color w:val="000000"/>
                    <w:szCs w:val="22"/>
                  </w:rPr>
                  <w:tab/>
                </w:r>
              </w:p>
            </w:tc>
            <w:tc>
              <w:tcPr>
                <w:tcW w:w="1842" w:type="dxa"/>
              </w:tcPr>
              <w:p w14:paraId="4182878E" w14:textId="77777777" w:rsidR="00D30B16" w:rsidRDefault="009A0210">
                <w:pPr>
                  <w:rPr>
                    <w:rFonts w:eastAsia="Calibri"/>
                    <w:color w:val="000000"/>
                    <w:szCs w:val="22"/>
                  </w:rPr>
                </w:pPr>
                <w:r>
                  <w:rPr>
                    <w:rFonts w:eastAsia="Calibri"/>
                    <w:color w:val="000000"/>
                    <w:szCs w:val="22"/>
                  </w:rPr>
                  <w:t>R_pabaiga</w:t>
                </w:r>
              </w:p>
            </w:tc>
            <w:tc>
              <w:tcPr>
                <w:tcW w:w="993" w:type="dxa"/>
              </w:tcPr>
              <w:p w14:paraId="4182878F" w14:textId="77777777" w:rsidR="00D30B16" w:rsidRDefault="009A0210">
                <w:pPr>
                  <w:rPr>
                    <w:rFonts w:eastAsia="Calibri"/>
                    <w:color w:val="000000"/>
                    <w:szCs w:val="22"/>
                  </w:rPr>
                </w:pPr>
                <w:r>
                  <w:rPr>
                    <w:rFonts w:eastAsia="Calibri"/>
                    <w:color w:val="000000"/>
                    <w:szCs w:val="22"/>
                  </w:rPr>
                  <w:t>Double</w:t>
                </w:r>
              </w:p>
            </w:tc>
            <w:tc>
              <w:tcPr>
                <w:tcW w:w="850" w:type="dxa"/>
              </w:tcPr>
              <w:p w14:paraId="41828790" w14:textId="77777777" w:rsidR="00D30B16" w:rsidRDefault="009A0210">
                <w:pPr>
                  <w:jc w:val="center"/>
                  <w:rPr>
                    <w:rFonts w:eastAsia="Calibri"/>
                    <w:color w:val="000000"/>
                    <w:szCs w:val="22"/>
                  </w:rPr>
                </w:pPr>
                <w:r>
                  <w:rPr>
                    <w:rFonts w:eastAsia="Calibri"/>
                    <w:color w:val="000000"/>
                    <w:szCs w:val="22"/>
                  </w:rPr>
                  <w:t>8</w:t>
                </w:r>
              </w:p>
            </w:tc>
            <w:tc>
              <w:tcPr>
                <w:tcW w:w="2268" w:type="dxa"/>
              </w:tcPr>
              <w:p w14:paraId="41828791" w14:textId="77777777" w:rsidR="00D30B16" w:rsidRDefault="00D30B16">
                <w:pPr>
                  <w:rPr>
                    <w:rFonts w:eastAsia="Calibri"/>
                    <w:color w:val="000000"/>
                    <w:szCs w:val="22"/>
                  </w:rPr>
                </w:pPr>
              </w:p>
            </w:tc>
            <w:tc>
              <w:tcPr>
                <w:tcW w:w="3402" w:type="dxa"/>
              </w:tcPr>
              <w:p w14:paraId="41828792" w14:textId="77777777" w:rsidR="00D30B16" w:rsidRDefault="009A0210">
                <w:pPr>
                  <w:rPr>
                    <w:rFonts w:eastAsia="Calibri"/>
                    <w:color w:val="000000"/>
                    <w:szCs w:val="22"/>
                  </w:rPr>
                </w:pPr>
                <w:r>
                  <w:rPr>
                    <w:rFonts w:eastAsia="Calibri"/>
                    <w:color w:val="000000"/>
                    <w:szCs w:val="22"/>
                  </w:rPr>
                  <w:t>Kelio ruožo, kuriam galioja matavimas pabaiga</w:t>
                </w:r>
              </w:p>
            </w:tc>
          </w:tr>
          <w:tr w:rsidR="00D30B16" w14:paraId="4182879A" w14:textId="77777777">
            <w:trPr>
              <w:jc w:val="center"/>
            </w:trPr>
            <w:tc>
              <w:tcPr>
                <w:tcW w:w="534" w:type="dxa"/>
              </w:tcPr>
              <w:p w14:paraId="41828794" w14:textId="77777777" w:rsidR="00D30B16" w:rsidRDefault="009A0210">
                <w:pPr>
                  <w:ind w:left="360" w:hanging="360"/>
                  <w:jc w:val="center"/>
                  <w:rPr>
                    <w:rFonts w:eastAsia="Calibri"/>
                    <w:color w:val="000000"/>
                    <w:szCs w:val="22"/>
                  </w:rPr>
                </w:pPr>
                <w:r>
                  <w:rPr>
                    <w:rFonts w:eastAsia="Calibri"/>
                    <w:color w:val="000000"/>
                    <w:szCs w:val="22"/>
                  </w:rPr>
                  <w:t>10.</w:t>
                </w:r>
                <w:r>
                  <w:rPr>
                    <w:rFonts w:eastAsia="Calibri"/>
                    <w:color w:val="000000"/>
                    <w:szCs w:val="22"/>
                  </w:rPr>
                  <w:tab/>
                </w:r>
              </w:p>
            </w:tc>
            <w:tc>
              <w:tcPr>
                <w:tcW w:w="1842" w:type="dxa"/>
              </w:tcPr>
              <w:p w14:paraId="41828795" w14:textId="77777777" w:rsidR="00D30B16" w:rsidRDefault="009A0210">
                <w:pPr>
                  <w:rPr>
                    <w:rFonts w:eastAsia="Calibri"/>
                    <w:color w:val="000000"/>
                    <w:szCs w:val="22"/>
                  </w:rPr>
                </w:pPr>
                <w:r>
                  <w:rPr>
                    <w:rFonts w:eastAsia="Calibri"/>
                    <w:color w:val="000000"/>
                    <w:szCs w:val="22"/>
                  </w:rPr>
                  <w:t>km</w:t>
                </w:r>
              </w:p>
            </w:tc>
            <w:tc>
              <w:tcPr>
                <w:tcW w:w="993" w:type="dxa"/>
              </w:tcPr>
              <w:p w14:paraId="41828796" w14:textId="77777777" w:rsidR="00D30B16" w:rsidRDefault="009A0210">
                <w:pPr>
                  <w:rPr>
                    <w:rFonts w:eastAsia="Calibri"/>
                    <w:color w:val="000000"/>
                    <w:szCs w:val="22"/>
                  </w:rPr>
                </w:pPr>
                <w:r>
                  <w:rPr>
                    <w:rFonts w:eastAsia="Calibri"/>
                    <w:color w:val="000000"/>
                    <w:szCs w:val="22"/>
                  </w:rPr>
                  <w:t>Double</w:t>
                </w:r>
              </w:p>
            </w:tc>
            <w:tc>
              <w:tcPr>
                <w:tcW w:w="850" w:type="dxa"/>
              </w:tcPr>
              <w:p w14:paraId="41828797" w14:textId="77777777" w:rsidR="00D30B16" w:rsidRDefault="009A0210">
                <w:pPr>
                  <w:jc w:val="center"/>
                  <w:rPr>
                    <w:rFonts w:eastAsia="Calibri"/>
                    <w:color w:val="000000"/>
                    <w:szCs w:val="22"/>
                  </w:rPr>
                </w:pPr>
                <w:r>
                  <w:rPr>
                    <w:rFonts w:eastAsia="Calibri"/>
                    <w:color w:val="000000"/>
                    <w:szCs w:val="22"/>
                  </w:rPr>
                  <w:t>8</w:t>
                </w:r>
              </w:p>
            </w:tc>
            <w:tc>
              <w:tcPr>
                <w:tcW w:w="2268" w:type="dxa"/>
              </w:tcPr>
              <w:p w14:paraId="41828798" w14:textId="77777777" w:rsidR="00D30B16" w:rsidRDefault="00D30B16">
                <w:pPr>
                  <w:rPr>
                    <w:rFonts w:eastAsia="Calibri"/>
                    <w:color w:val="000000"/>
                    <w:szCs w:val="22"/>
                  </w:rPr>
                </w:pPr>
              </w:p>
            </w:tc>
            <w:tc>
              <w:tcPr>
                <w:tcW w:w="3402" w:type="dxa"/>
              </w:tcPr>
              <w:p w14:paraId="41828799" w14:textId="77777777" w:rsidR="00D30B16" w:rsidRDefault="009A0210">
                <w:pPr>
                  <w:rPr>
                    <w:rFonts w:eastAsia="Calibri"/>
                    <w:color w:val="000000"/>
                    <w:szCs w:val="22"/>
                  </w:rPr>
                </w:pPr>
                <w:r>
                  <w:rPr>
                    <w:rFonts w:eastAsia="Calibri"/>
                    <w:color w:val="000000"/>
                    <w:szCs w:val="22"/>
                  </w:rPr>
                  <w:t>Gręžinio vieta kelyje (kilometro reikšmė)</w:t>
                </w:r>
              </w:p>
            </w:tc>
          </w:tr>
          <w:tr w:rsidR="00D30B16" w14:paraId="418287A1" w14:textId="77777777">
            <w:trPr>
              <w:jc w:val="center"/>
            </w:trPr>
            <w:tc>
              <w:tcPr>
                <w:tcW w:w="534" w:type="dxa"/>
              </w:tcPr>
              <w:p w14:paraId="4182879B" w14:textId="77777777" w:rsidR="00D30B16" w:rsidRDefault="009A0210">
                <w:pPr>
                  <w:ind w:left="360" w:hanging="360"/>
                  <w:jc w:val="center"/>
                  <w:rPr>
                    <w:rFonts w:eastAsia="Calibri"/>
                    <w:color w:val="000000"/>
                    <w:szCs w:val="22"/>
                  </w:rPr>
                </w:pPr>
                <w:r>
                  <w:rPr>
                    <w:rFonts w:eastAsia="Calibri"/>
                    <w:color w:val="000000"/>
                    <w:szCs w:val="22"/>
                  </w:rPr>
                  <w:t>11.</w:t>
                </w:r>
                <w:r>
                  <w:rPr>
                    <w:rFonts w:eastAsia="Calibri"/>
                    <w:color w:val="000000"/>
                    <w:szCs w:val="22"/>
                  </w:rPr>
                  <w:tab/>
                </w:r>
              </w:p>
            </w:tc>
            <w:tc>
              <w:tcPr>
                <w:tcW w:w="1842" w:type="dxa"/>
              </w:tcPr>
              <w:p w14:paraId="4182879C" w14:textId="77777777" w:rsidR="00D30B16" w:rsidRDefault="009A0210">
                <w:pPr>
                  <w:rPr>
                    <w:rFonts w:eastAsia="Calibri"/>
                    <w:color w:val="000000"/>
                    <w:szCs w:val="22"/>
                  </w:rPr>
                </w:pPr>
                <w:r>
                  <w:rPr>
                    <w:rFonts w:eastAsia="Calibri"/>
                    <w:color w:val="000000"/>
                    <w:szCs w:val="22"/>
                  </w:rPr>
                  <w:t>X</w:t>
                </w:r>
              </w:p>
            </w:tc>
            <w:tc>
              <w:tcPr>
                <w:tcW w:w="993" w:type="dxa"/>
              </w:tcPr>
              <w:p w14:paraId="4182879D" w14:textId="77777777" w:rsidR="00D30B16" w:rsidRDefault="009A0210">
                <w:pPr>
                  <w:rPr>
                    <w:rFonts w:eastAsia="Calibri"/>
                    <w:color w:val="000000"/>
                    <w:szCs w:val="22"/>
                  </w:rPr>
                </w:pPr>
                <w:r>
                  <w:rPr>
                    <w:rFonts w:eastAsia="Calibri"/>
                    <w:color w:val="000000"/>
                    <w:szCs w:val="22"/>
                  </w:rPr>
                  <w:t>Double</w:t>
                </w:r>
              </w:p>
            </w:tc>
            <w:tc>
              <w:tcPr>
                <w:tcW w:w="850" w:type="dxa"/>
              </w:tcPr>
              <w:p w14:paraId="4182879E" w14:textId="77777777" w:rsidR="00D30B16" w:rsidRDefault="009A0210">
                <w:pPr>
                  <w:jc w:val="center"/>
                  <w:rPr>
                    <w:rFonts w:eastAsia="Calibri"/>
                    <w:color w:val="000000"/>
                    <w:szCs w:val="22"/>
                  </w:rPr>
                </w:pPr>
                <w:r>
                  <w:rPr>
                    <w:rFonts w:eastAsia="Calibri"/>
                    <w:color w:val="000000"/>
                    <w:szCs w:val="22"/>
                  </w:rPr>
                  <w:t>8</w:t>
                </w:r>
              </w:p>
            </w:tc>
            <w:tc>
              <w:tcPr>
                <w:tcW w:w="2268" w:type="dxa"/>
              </w:tcPr>
              <w:p w14:paraId="4182879F" w14:textId="77777777" w:rsidR="00D30B16" w:rsidRDefault="00D30B16">
                <w:pPr>
                  <w:rPr>
                    <w:rFonts w:eastAsia="Calibri"/>
                    <w:color w:val="000000"/>
                    <w:szCs w:val="22"/>
                  </w:rPr>
                </w:pPr>
              </w:p>
            </w:tc>
            <w:tc>
              <w:tcPr>
                <w:tcW w:w="3402" w:type="dxa"/>
                <w:vMerge w:val="restart"/>
                <w:vAlign w:val="center"/>
              </w:tcPr>
              <w:p w14:paraId="418287A0" w14:textId="77777777" w:rsidR="00D30B16" w:rsidRDefault="009A0210">
                <w:pPr>
                  <w:rPr>
                    <w:rFonts w:eastAsia="Calibri"/>
                    <w:color w:val="000000"/>
                    <w:szCs w:val="22"/>
                  </w:rPr>
                </w:pPr>
                <w:r>
                  <w:rPr>
                    <w:rFonts w:eastAsia="Calibri"/>
                    <w:color w:val="000000"/>
                    <w:szCs w:val="22"/>
                  </w:rPr>
                  <w:t>Gręžinio koordinatės LKS94 sistemoje</w:t>
                </w:r>
              </w:p>
            </w:tc>
          </w:tr>
          <w:tr w:rsidR="00D30B16" w14:paraId="418287A8" w14:textId="77777777">
            <w:trPr>
              <w:jc w:val="center"/>
            </w:trPr>
            <w:tc>
              <w:tcPr>
                <w:tcW w:w="534" w:type="dxa"/>
              </w:tcPr>
              <w:p w14:paraId="418287A2" w14:textId="77777777" w:rsidR="00D30B16" w:rsidRDefault="009A0210">
                <w:pPr>
                  <w:ind w:left="360" w:hanging="360"/>
                  <w:jc w:val="center"/>
                  <w:rPr>
                    <w:rFonts w:eastAsia="Calibri"/>
                    <w:color w:val="000000"/>
                    <w:szCs w:val="22"/>
                  </w:rPr>
                </w:pPr>
                <w:r>
                  <w:rPr>
                    <w:rFonts w:eastAsia="Calibri"/>
                    <w:color w:val="000000"/>
                    <w:szCs w:val="22"/>
                  </w:rPr>
                  <w:t>12.</w:t>
                </w:r>
                <w:r>
                  <w:rPr>
                    <w:rFonts w:eastAsia="Calibri"/>
                    <w:color w:val="000000"/>
                    <w:szCs w:val="22"/>
                  </w:rPr>
                  <w:tab/>
                </w:r>
              </w:p>
            </w:tc>
            <w:tc>
              <w:tcPr>
                <w:tcW w:w="1842" w:type="dxa"/>
              </w:tcPr>
              <w:p w14:paraId="418287A3" w14:textId="77777777" w:rsidR="00D30B16" w:rsidRDefault="009A0210">
                <w:pPr>
                  <w:rPr>
                    <w:rFonts w:eastAsia="Calibri"/>
                    <w:color w:val="000000"/>
                    <w:szCs w:val="22"/>
                  </w:rPr>
                </w:pPr>
                <w:r>
                  <w:rPr>
                    <w:rFonts w:eastAsia="Calibri"/>
                    <w:color w:val="000000"/>
                    <w:szCs w:val="22"/>
                  </w:rPr>
                  <w:t>Y</w:t>
                </w:r>
              </w:p>
            </w:tc>
            <w:tc>
              <w:tcPr>
                <w:tcW w:w="993" w:type="dxa"/>
              </w:tcPr>
              <w:p w14:paraId="418287A4" w14:textId="77777777" w:rsidR="00D30B16" w:rsidRDefault="009A0210">
                <w:pPr>
                  <w:rPr>
                    <w:rFonts w:eastAsia="Calibri"/>
                    <w:color w:val="000000"/>
                    <w:szCs w:val="22"/>
                  </w:rPr>
                </w:pPr>
                <w:r>
                  <w:rPr>
                    <w:rFonts w:eastAsia="Calibri"/>
                    <w:color w:val="000000"/>
                    <w:szCs w:val="22"/>
                  </w:rPr>
                  <w:t>Double</w:t>
                </w:r>
              </w:p>
            </w:tc>
            <w:tc>
              <w:tcPr>
                <w:tcW w:w="850" w:type="dxa"/>
              </w:tcPr>
              <w:p w14:paraId="418287A5" w14:textId="77777777" w:rsidR="00D30B16" w:rsidRDefault="009A0210">
                <w:pPr>
                  <w:jc w:val="center"/>
                  <w:rPr>
                    <w:rFonts w:eastAsia="Calibri"/>
                    <w:color w:val="000000"/>
                    <w:szCs w:val="22"/>
                  </w:rPr>
                </w:pPr>
                <w:r>
                  <w:rPr>
                    <w:rFonts w:eastAsia="Calibri"/>
                    <w:color w:val="000000"/>
                    <w:szCs w:val="22"/>
                  </w:rPr>
                  <w:t>8</w:t>
                </w:r>
              </w:p>
            </w:tc>
            <w:tc>
              <w:tcPr>
                <w:tcW w:w="2268" w:type="dxa"/>
              </w:tcPr>
              <w:p w14:paraId="418287A6" w14:textId="77777777" w:rsidR="00D30B16" w:rsidRDefault="00D30B16">
                <w:pPr>
                  <w:rPr>
                    <w:rFonts w:eastAsia="Calibri"/>
                    <w:color w:val="000000"/>
                    <w:szCs w:val="22"/>
                  </w:rPr>
                </w:pPr>
              </w:p>
            </w:tc>
            <w:tc>
              <w:tcPr>
                <w:tcW w:w="3402" w:type="dxa"/>
                <w:vMerge/>
              </w:tcPr>
              <w:p w14:paraId="418287A7" w14:textId="77777777" w:rsidR="00D30B16" w:rsidRDefault="00D30B16">
                <w:pPr>
                  <w:rPr>
                    <w:rFonts w:eastAsia="Calibri"/>
                    <w:color w:val="000000"/>
                    <w:szCs w:val="22"/>
                  </w:rPr>
                </w:pPr>
              </w:p>
            </w:tc>
          </w:tr>
          <w:tr w:rsidR="00D30B16" w14:paraId="418287AF" w14:textId="77777777">
            <w:trPr>
              <w:jc w:val="center"/>
            </w:trPr>
            <w:tc>
              <w:tcPr>
                <w:tcW w:w="534" w:type="dxa"/>
              </w:tcPr>
              <w:p w14:paraId="418287A9" w14:textId="77777777" w:rsidR="00D30B16" w:rsidRDefault="009A0210">
                <w:pPr>
                  <w:ind w:left="360" w:hanging="360"/>
                  <w:jc w:val="center"/>
                  <w:rPr>
                    <w:rFonts w:eastAsia="Calibri"/>
                    <w:color w:val="000000"/>
                    <w:szCs w:val="22"/>
                  </w:rPr>
                </w:pPr>
                <w:r>
                  <w:rPr>
                    <w:rFonts w:eastAsia="Calibri"/>
                    <w:color w:val="000000"/>
                    <w:szCs w:val="22"/>
                  </w:rPr>
                  <w:t>13.</w:t>
                </w:r>
                <w:r>
                  <w:rPr>
                    <w:rFonts w:eastAsia="Calibri"/>
                    <w:color w:val="000000"/>
                    <w:szCs w:val="22"/>
                  </w:rPr>
                  <w:tab/>
                </w:r>
              </w:p>
            </w:tc>
            <w:tc>
              <w:tcPr>
                <w:tcW w:w="1842" w:type="dxa"/>
              </w:tcPr>
              <w:p w14:paraId="418287AA" w14:textId="77777777" w:rsidR="00D30B16" w:rsidRDefault="009A0210">
                <w:pPr>
                  <w:rPr>
                    <w:rFonts w:eastAsia="Calibri"/>
                    <w:color w:val="000000"/>
                    <w:szCs w:val="22"/>
                  </w:rPr>
                </w:pPr>
                <w:r>
                  <w:rPr>
                    <w:rFonts w:eastAsia="Calibri"/>
                    <w:color w:val="000000"/>
                    <w:szCs w:val="22"/>
                  </w:rPr>
                  <w:t>Z</w:t>
                </w:r>
              </w:p>
            </w:tc>
            <w:tc>
              <w:tcPr>
                <w:tcW w:w="993" w:type="dxa"/>
              </w:tcPr>
              <w:p w14:paraId="418287AB" w14:textId="77777777" w:rsidR="00D30B16" w:rsidRDefault="009A0210">
                <w:pPr>
                  <w:rPr>
                    <w:rFonts w:eastAsia="Calibri"/>
                    <w:color w:val="000000"/>
                    <w:szCs w:val="22"/>
                  </w:rPr>
                </w:pPr>
                <w:r>
                  <w:rPr>
                    <w:rFonts w:eastAsia="Calibri"/>
                    <w:color w:val="000000"/>
                    <w:szCs w:val="22"/>
                  </w:rPr>
                  <w:t>Double</w:t>
                </w:r>
              </w:p>
            </w:tc>
            <w:tc>
              <w:tcPr>
                <w:tcW w:w="850" w:type="dxa"/>
              </w:tcPr>
              <w:p w14:paraId="418287AC" w14:textId="77777777" w:rsidR="00D30B16" w:rsidRDefault="009A0210">
                <w:pPr>
                  <w:jc w:val="center"/>
                  <w:rPr>
                    <w:rFonts w:eastAsia="Calibri"/>
                    <w:color w:val="000000"/>
                    <w:szCs w:val="22"/>
                  </w:rPr>
                </w:pPr>
                <w:r>
                  <w:rPr>
                    <w:rFonts w:eastAsia="Calibri"/>
                    <w:color w:val="000000"/>
                    <w:szCs w:val="22"/>
                  </w:rPr>
                  <w:t>8</w:t>
                </w:r>
              </w:p>
            </w:tc>
            <w:tc>
              <w:tcPr>
                <w:tcW w:w="2268" w:type="dxa"/>
              </w:tcPr>
              <w:p w14:paraId="418287AD" w14:textId="77777777" w:rsidR="00D30B16" w:rsidRDefault="00D30B16">
                <w:pPr>
                  <w:rPr>
                    <w:rFonts w:eastAsia="Calibri"/>
                    <w:color w:val="000000"/>
                    <w:szCs w:val="22"/>
                  </w:rPr>
                </w:pPr>
              </w:p>
            </w:tc>
            <w:tc>
              <w:tcPr>
                <w:tcW w:w="3402" w:type="dxa"/>
                <w:vMerge/>
              </w:tcPr>
              <w:p w14:paraId="418287AE" w14:textId="77777777" w:rsidR="00D30B16" w:rsidRDefault="00D30B16">
                <w:pPr>
                  <w:rPr>
                    <w:rFonts w:eastAsia="Calibri"/>
                    <w:color w:val="000000"/>
                    <w:szCs w:val="22"/>
                  </w:rPr>
                </w:pPr>
              </w:p>
            </w:tc>
          </w:tr>
          <w:tr w:rsidR="00D30B16" w14:paraId="418287B6" w14:textId="77777777">
            <w:trPr>
              <w:jc w:val="center"/>
            </w:trPr>
            <w:tc>
              <w:tcPr>
                <w:tcW w:w="534" w:type="dxa"/>
              </w:tcPr>
              <w:p w14:paraId="418287B0" w14:textId="77777777" w:rsidR="00D30B16" w:rsidRDefault="009A0210">
                <w:pPr>
                  <w:ind w:left="360" w:hanging="360"/>
                  <w:jc w:val="center"/>
                  <w:rPr>
                    <w:rFonts w:eastAsia="Calibri"/>
                    <w:color w:val="000000"/>
                    <w:szCs w:val="22"/>
                  </w:rPr>
                </w:pPr>
                <w:r>
                  <w:rPr>
                    <w:rFonts w:eastAsia="Calibri"/>
                    <w:color w:val="000000"/>
                    <w:szCs w:val="22"/>
                  </w:rPr>
                  <w:t>14.</w:t>
                </w:r>
                <w:r>
                  <w:rPr>
                    <w:rFonts w:eastAsia="Calibri"/>
                    <w:color w:val="000000"/>
                    <w:szCs w:val="22"/>
                  </w:rPr>
                  <w:tab/>
                </w:r>
              </w:p>
            </w:tc>
            <w:tc>
              <w:tcPr>
                <w:tcW w:w="1842" w:type="dxa"/>
              </w:tcPr>
              <w:p w14:paraId="418287B1" w14:textId="77777777" w:rsidR="00D30B16" w:rsidRDefault="009A0210">
                <w:pPr>
                  <w:rPr>
                    <w:rFonts w:eastAsia="Calibri"/>
                    <w:color w:val="000000"/>
                    <w:szCs w:val="22"/>
                  </w:rPr>
                </w:pPr>
                <w:r>
                  <w:rPr>
                    <w:rFonts w:eastAsia="Calibri"/>
                    <w:color w:val="000000"/>
                    <w:szCs w:val="22"/>
                  </w:rPr>
                  <w:t>DataNuo</w:t>
                </w:r>
              </w:p>
            </w:tc>
            <w:tc>
              <w:tcPr>
                <w:tcW w:w="993" w:type="dxa"/>
              </w:tcPr>
              <w:p w14:paraId="418287B2" w14:textId="77777777" w:rsidR="00D30B16" w:rsidRDefault="009A0210">
                <w:pPr>
                  <w:rPr>
                    <w:rFonts w:eastAsia="Calibri"/>
                    <w:color w:val="000000"/>
                    <w:szCs w:val="22"/>
                  </w:rPr>
                </w:pPr>
                <w:r>
                  <w:rPr>
                    <w:rFonts w:eastAsia="Calibri"/>
                    <w:color w:val="000000"/>
                    <w:szCs w:val="22"/>
                  </w:rPr>
                  <w:t>Date</w:t>
                </w:r>
              </w:p>
            </w:tc>
            <w:tc>
              <w:tcPr>
                <w:tcW w:w="850" w:type="dxa"/>
              </w:tcPr>
              <w:p w14:paraId="418287B3" w14:textId="77777777" w:rsidR="00D30B16" w:rsidRDefault="009A0210">
                <w:pPr>
                  <w:jc w:val="center"/>
                  <w:rPr>
                    <w:rFonts w:eastAsia="Calibri"/>
                    <w:color w:val="000000"/>
                    <w:szCs w:val="22"/>
                  </w:rPr>
                </w:pPr>
                <w:r>
                  <w:rPr>
                    <w:rFonts w:eastAsia="Calibri"/>
                    <w:color w:val="000000"/>
                    <w:szCs w:val="22"/>
                  </w:rPr>
                  <w:t>36</w:t>
                </w:r>
              </w:p>
            </w:tc>
            <w:tc>
              <w:tcPr>
                <w:tcW w:w="2268" w:type="dxa"/>
              </w:tcPr>
              <w:p w14:paraId="418287B4" w14:textId="77777777" w:rsidR="00D30B16" w:rsidRDefault="00D30B16">
                <w:pPr>
                  <w:rPr>
                    <w:rFonts w:eastAsia="Calibri"/>
                    <w:color w:val="000000"/>
                    <w:szCs w:val="22"/>
                  </w:rPr>
                </w:pPr>
              </w:p>
            </w:tc>
            <w:tc>
              <w:tcPr>
                <w:tcW w:w="3402" w:type="dxa"/>
              </w:tcPr>
              <w:p w14:paraId="418287B5" w14:textId="77777777" w:rsidR="00D30B16" w:rsidRDefault="009A0210">
                <w:pPr>
                  <w:rPr>
                    <w:rFonts w:eastAsia="Calibri"/>
                    <w:color w:val="000000"/>
                    <w:szCs w:val="22"/>
                  </w:rPr>
                </w:pPr>
                <w:r>
                  <w:rPr>
                    <w:rFonts w:eastAsia="Calibri"/>
                    <w:color w:val="000000"/>
                    <w:szCs w:val="22"/>
                  </w:rPr>
                  <w:t>Gręžimo atlikimo data, nuo</w:t>
                </w:r>
              </w:p>
            </w:tc>
          </w:tr>
          <w:tr w:rsidR="00D30B16" w14:paraId="418287BD" w14:textId="77777777">
            <w:trPr>
              <w:jc w:val="center"/>
            </w:trPr>
            <w:tc>
              <w:tcPr>
                <w:tcW w:w="534" w:type="dxa"/>
              </w:tcPr>
              <w:p w14:paraId="418287B7" w14:textId="77777777" w:rsidR="00D30B16" w:rsidRDefault="009A0210">
                <w:pPr>
                  <w:ind w:left="360" w:hanging="360"/>
                  <w:jc w:val="center"/>
                  <w:rPr>
                    <w:rFonts w:eastAsia="Calibri"/>
                    <w:color w:val="000000"/>
                    <w:szCs w:val="22"/>
                  </w:rPr>
                </w:pPr>
                <w:r>
                  <w:rPr>
                    <w:rFonts w:eastAsia="Calibri"/>
                    <w:color w:val="000000"/>
                    <w:szCs w:val="22"/>
                  </w:rPr>
                  <w:t>15.</w:t>
                </w:r>
                <w:r>
                  <w:rPr>
                    <w:rFonts w:eastAsia="Calibri"/>
                    <w:color w:val="000000"/>
                    <w:szCs w:val="22"/>
                  </w:rPr>
                  <w:tab/>
                </w:r>
              </w:p>
            </w:tc>
            <w:tc>
              <w:tcPr>
                <w:tcW w:w="1842" w:type="dxa"/>
              </w:tcPr>
              <w:p w14:paraId="418287B8" w14:textId="77777777" w:rsidR="00D30B16" w:rsidRDefault="009A0210">
                <w:pPr>
                  <w:rPr>
                    <w:rFonts w:eastAsia="Calibri"/>
                    <w:color w:val="000000"/>
                    <w:szCs w:val="22"/>
                  </w:rPr>
                </w:pPr>
                <w:r>
                  <w:rPr>
                    <w:rFonts w:eastAsia="Calibri"/>
                    <w:color w:val="000000"/>
                    <w:szCs w:val="22"/>
                  </w:rPr>
                  <w:t>DataIki</w:t>
                </w:r>
              </w:p>
            </w:tc>
            <w:tc>
              <w:tcPr>
                <w:tcW w:w="993" w:type="dxa"/>
              </w:tcPr>
              <w:p w14:paraId="418287B9" w14:textId="77777777" w:rsidR="00D30B16" w:rsidRDefault="009A0210">
                <w:pPr>
                  <w:rPr>
                    <w:rFonts w:eastAsia="Calibri"/>
                    <w:color w:val="000000"/>
                    <w:szCs w:val="22"/>
                  </w:rPr>
                </w:pPr>
                <w:r>
                  <w:rPr>
                    <w:rFonts w:eastAsia="Calibri"/>
                    <w:color w:val="000000"/>
                    <w:szCs w:val="22"/>
                  </w:rPr>
                  <w:t>Date</w:t>
                </w:r>
              </w:p>
            </w:tc>
            <w:tc>
              <w:tcPr>
                <w:tcW w:w="850" w:type="dxa"/>
              </w:tcPr>
              <w:p w14:paraId="418287BA" w14:textId="77777777" w:rsidR="00D30B16" w:rsidRDefault="009A0210">
                <w:pPr>
                  <w:jc w:val="center"/>
                  <w:rPr>
                    <w:rFonts w:eastAsia="Calibri"/>
                    <w:color w:val="000000"/>
                    <w:szCs w:val="22"/>
                  </w:rPr>
                </w:pPr>
                <w:r>
                  <w:rPr>
                    <w:rFonts w:eastAsia="Calibri"/>
                    <w:color w:val="000000"/>
                    <w:szCs w:val="22"/>
                  </w:rPr>
                  <w:t>36</w:t>
                </w:r>
              </w:p>
            </w:tc>
            <w:tc>
              <w:tcPr>
                <w:tcW w:w="2268" w:type="dxa"/>
              </w:tcPr>
              <w:p w14:paraId="418287BB" w14:textId="77777777" w:rsidR="00D30B16" w:rsidRDefault="00D30B16">
                <w:pPr>
                  <w:rPr>
                    <w:rFonts w:eastAsia="Calibri"/>
                    <w:color w:val="000000"/>
                    <w:szCs w:val="22"/>
                  </w:rPr>
                </w:pPr>
              </w:p>
            </w:tc>
            <w:tc>
              <w:tcPr>
                <w:tcW w:w="3402" w:type="dxa"/>
              </w:tcPr>
              <w:p w14:paraId="418287BC" w14:textId="77777777" w:rsidR="00D30B16" w:rsidRDefault="009A0210">
                <w:pPr>
                  <w:rPr>
                    <w:rFonts w:eastAsia="Calibri"/>
                    <w:color w:val="000000"/>
                    <w:szCs w:val="22"/>
                  </w:rPr>
                </w:pPr>
                <w:r>
                  <w:rPr>
                    <w:rFonts w:eastAsia="Calibri"/>
                    <w:color w:val="000000"/>
                    <w:szCs w:val="22"/>
                  </w:rPr>
                  <w:t>Gręžimo atlikimo data, iki</w:t>
                </w:r>
              </w:p>
            </w:tc>
          </w:tr>
          <w:tr w:rsidR="00D30B16" w14:paraId="418287C4" w14:textId="77777777">
            <w:trPr>
              <w:jc w:val="center"/>
            </w:trPr>
            <w:tc>
              <w:tcPr>
                <w:tcW w:w="534" w:type="dxa"/>
              </w:tcPr>
              <w:p w14:paraId="418287BE" w14:textId="77777777" w:rsidR="00D30B16" w:rsidRDefault="009A0210">
                <w:pPr>
                  <w:ind w:left="360" w:hanging="360"/>
                  <w:jc w:val="center"/>
                  <w:rPr>
                    <w:rFonts w:eastAsia="Calibri"/>
                    <w:color w:val="000000"/>
                    <w:szCs w:val="22"/>
                  </w:rPr>
                </w:pPr>
                <w:r>
                  <w:rPr>
                    <w:rFonts w:eastAsia="Calibri"/>
                    <w:color w:val="000000"/>
                    <w:szCs w:val="22"/>
                  </w:rPr>
                  <w:t>16.</w:t>
                </w:r>
                <w:r>
                  <w:rPr>
                    <w:rFonts w:eastAsia="Calibri"/>
                    <w:color w:val="000000"/>
                    <w:szCs w:val="22"/>
                  </w:rPr>
                  <w:tab/>
                </w:r>
              </w:p>
            </w:tc>
            <w:tc>
              <w:tcPr>
                <w:tcW w:w="1842" w:type="dxa"/>
              </w:tcPr>
              <w:p w14:paraId="418287BF" w14:textId="77777777" w:rsidR="00D30B16" w:rsidRDefault="009A0210">
                <w:pPr>
                  <w:rPr>
                    <w:rFonts w:eastAsia="Calibri"/>
                    <w:color w:val="000000"/>
                    <w:szCs w:val="22"/>
                  </w:rPr>
                </w:pPr>
                <w:r>
                  <w:rPr>
                    <w:rFonts w:eastAsia="Calibri"/>
                    <w:color w:val="000000"/>
                    <w:szCs w:val="22"/>
                  </w:rPr>
                  <w:t>Imone</w:t>
                </w:r>
              </w:p>
            </w:tc>
            <w:tc>
              <w:tcPr>
                <w:tcW w:w="993" w:type="dxa"/>
              </w:tcPr>
              <w:p w14:paraId="418287C0" w14:textId="77777777" w:rsidR="00D30B16" w:rsidRDefault="009A0210">
                <w:pPr>
                  <w:rPr>
                    <w:rFonts w:eastAsia="Calibri"/>
                    <w:color w:val="000000"/>
                    <w:szCs w:val="22"/>
                  </w:rPr>
                </w:pPr>
                <w:r>
                  <w:rPr>
                    <w:rFonts w:eastAsia="Calibri"/>
                    <w:color w:val="000000"/>
                    <w:szCs w:val="22"/>
                  </w:rPr>
                  <w:t>String</w:t>
                </w:r>
              </w:p>
            </w:tc>
            <w:tc>
              <w:tcPr>
                <w:tcW w:w="850" w:type="dxa"/>
              </w:tcPr>
              <w:p w14:paraId="418287C1" w14:textId="77777777" w:rsidR="00D30B16" w:rsidRDefault="009A0210">
                <w:pPr>
                  <w:jc w:val="center"/>
                  <w:rPr>
                    <w:rFonts w:eastAsia="Calibri"/>
                    <w:color w:val="000000"/>
                    <w:szCs w:val="22"/>
                  </w:rPr>
                </w:pPr>
                <w:r>
                  <w:rPr>
                    <w:rFonts w:eastAsia="Calibri"/>
                    <w:color w:val="000000"/>
                    <w:szCs w:val="22"/>
                  </w:rPr>
                  <w:t>250</w:t>
                </w:r>
              </w:p>
            </w:tc>
            <w:tc>
              <w:tcPr>
                <w:tcW w:w="2268" w:type="dxa"/>
              </w:tcPr>
              <w:p w14:paraId="418287C2" w14:textId="77777777" w:rsidR="00D30B16" w:rsidRDefault="00D30B16">
                <w:pPr>
                  <w:rPr>
                    <w:rFonts w:eastAsia="Calibri"/>
                    <w:color w:val="000000"/>
                    <w:szCs w:val="22"/>
                  </w:rPr>
                </w:pPr>
              </w:p>
            </w:tc>
            <w:tc>
              <w:tcPr>
                <w:tcW w:w="3402" w:type="dxa"/>
              </w:tcPr>
              <w:p w14:paraId="418287C3" w14:textId="77777777" w:rsidR="00D30B16" w:rsidRDefault="009A0210">
                <w:pPr>
                  <w:rPr>
                    <w:rFonts w:eastAsia="Calibri"/>
                    <w:color w:val="000000"/>
                    <w:szCs w:val="22"/>
                  </w:rPr>
                </w:pPr>
                <w:r>
                  <w:rPr>
                    <w:rFonts w:eastAsia="Calibri"/>
                    <w:color w:val="000000"/>
                    <w:szCs w:val="22"/>
                  </w:rPr>
                  <w:t>Įmonė, atlikusi darbus</w:t>
                </w:r>
              </w:p>
            </w:tc>
          </w:tr>
          <w:tr w:rsidR="00D30B16" w14:paraId="418287CB" w14:textId="77777777">
            <w:trPr>
              <w:jc w:val="center"/>
            </w:trPr>
            <w:tc>
              <w:tcPr>
                <w:tcW w:w="534" w:type="dxa"/>
              </w:tcPr>
              <w:p w14:paraId="418287C5" w14:textId="77777777" w:rsidR="00D30B16" w:rsidRDefault="009A0210">
                <w:pPr>
                  <w:ind w:left="360" w:hanging="360"/>
                  <w:jc w:val="center"/>
                  <w:rPr>
                    <w:rFonts w:eastAsia="Calibri"/>
                    <w:color w:val="000000"/>
                    <w:szCs w:val="22"/>
                  </w:rPr>
                </w:pPr>
                <w:r>
                  <w:rPr>
                    <w:rFonts w:eastAsia="Calibri"/>
                    <w:color w:val="000000"/>
                    <w:szCs w:val="22"/>
                  </w:rPr>
                  <w:t>17.</w:t>
                </w:r>
                <w:r>
                  <w:rPr>
                    <w:rFonts w:eastAsia="Calibri"/>
                    <w:color w:val="000000"/>
                    <w:szCs w:val="22"/>
                  </w:rPr>
                  <w:tab/>
                </w:r>
              </w:p>
            </w:tc>
            <w:tc>
              <w:tcPr>
                <w:tcW w:w="1842" w:type="dxa"/>
              </w:tcPr>
              <w:p w14:paraId="418287C6" w14:textId="77777777" w:rsidR="00D30B16" w:rsidRDefault="009A0210">
                <w:pPr>
                  <w:rPr>
                    <w:rFonts w:eastAsia="Calibri"/>
                    <w:color w:val="000000"/>
                    <w:szCs w:val="22"/>
                  </w:rPr>
                </w:pPr>
                <w:r>
                  <w:rPr>
                    <w:rFonts w:eastAsia="Calibri"/>
                    <w:color w:val="000000"/>
                    <w:szCs w:val="22"/>
                  </w:rPr>
                  <w:t>Uzsakovas</w:t>
                </w:r>
              </w:p>
            </w:tc>
            <w:tc>
              <w:tcPr>
                <w:tcW w:w="993" w:type="dxa"/>
              </w:tcPr>
              <w:p w14:paraId="418287C7" w14:textId="77777777" w:rsidR="00D30B16" w:rsidRDefault="009A0210">
                <w:pPr>
                  <w:rPr>
                    <w:rFonts w:eastAsia="Calibri"/>
                    <w:color w:val="000000"/>
                    <w:szCs w:val="22"/>
                  </w:rPr>
                </w:pPr>
                <w:r>
                  <w:rPr>
                    <w:rFonts w:eastAsia="Calibri"/>
                    <w:color w:val="000000"/>
                    <w:szCs w:val="22"/>
                  </w:rPr>
                  <w:t>String</w:t>
                </w:r>
              </w:p>
            </w:tc>
            <w:tc>
              <w:tcPr>
                <w:tcW w:w="850" w:type="dxa"/>
              </w:tcPr>
              <w:p w14:paraId="418287C8" w14:textId="77777777" w:rsidR="00D30B16" w:rsidRDefault="009A0210">
                <w:pPr>
                  <w:jc w:val="center"/>
                  <w:rPr>
                    <w:rFonts w:eastAsia="Calibri"/>
                    <w:color w:val="000000"/>
                    <w:szCs w:val="22"/>
                  </w:rPr>
                </w:pPr>
                <w:r>
                  <w:rPr>
                    <w:rFonts w:eastAsia="Calibri"/>
                    <w:color w:val="000000"/>
                    <w:szCs w:val="22"/>
                  </w:rPr>
                  <w:t>250</w:t>
                </w:r>
              </w:p>
            </w:tc>
            <w:tc>
              <w:tcPr>
                <w:tcW w:w="2268" w:type="dxa"/>
              </w:tcPr>
              <w:p w14:paraId="418287C9" w14:textId="77777777" w:rsidR="00D30B16" w:rsidRDefault="00D30B16">
                <w:pPr>
                  <w:rPr>
                    <w:rFonts w:eastAsia="Calibri"/>
                    <w:color w:val="000000"/>
                    <w:szCs w:val="22"/>
                  </w:rPr>
                </w:pPr>
              </w:p>
            </w:tc>
            <w:tc>
              <w:tcPr>
                <w:tcW w:w="3402" w:type="dxa"/>
              </w:tcPr>
              <w:p w14:paraId="418287CA" w14:textId="77777777" w:rsidR="00D30B16" w:rsidRDefault="009A0210">
                <w:pPr>
                  <w:rPr>
                    <w:rFonts w:eastAsia="Calibri"/>
                    <w:color w:val="000000"/>
                    <w:szCs w:val="22"/>
                  </w:rPr>
                </w:pPr>
                <w:r>
                  <w:rPr>
                    <w:rFonts w:eastAsia="Calibri"/>
                    <w:color w:val="000000"/>
                    <w:szCs w:val="22"/>
                  </w:rPr>
                  <w:t>Užsakovas</w:t>
                </w:r>
              </w:p>
            </w:tc>
          </w:tr>
          <w:tr w:rsidR="00D30B16" w14:paraId="418287D2" w14:textId="77777777">
            <w:trPr>
              <w:jc w:val="center"/>
            </w:trPr>
            <w:tc>
              <w:tcPr>
                <w:tcW w:w="534" w:type="dxa"/>
              </w:tcPr>
              <w:p w14:paraId="418287CC" w14:textId="77777777" w:rsidR="00D30B16" w:rsidRDefault="009A0210">
                <w:pPr>
                  <w:ind w:left="360" w:hanging="360"/>
                  <w:jc w:val="center"/>
                  <w:rPr>
                    <w:rFonts w:eastAsia="Calibri"/>
                    <w:color w:val="000000"/>
                    <w:szCs w:val="22"/>
                  </w:rPr>
                </w:pPr>
                <w:r>
                  <w:rPr>
                    <w:rFonts w:eastAsia="Calibri"/>
                    <w:color w:val="000000"/>
                    <w:szCs w:val="22"/>
                  </w:rPr>
                  <w:t>18.</w:t>
                </w:r>
                <w:r>
                  <w:rPr>
                    <w:rFonts w:eastAsia="Calibri"/>
                    <w:color w:val="000000"/>
                    <w:szCs w:val="22"/>
                  </w:rPr>
                  <w:tab/>
                </w:r>
              </w:p>
            </w:tc>
            <w:tc>
              <w:tcPr>
                <w:tcW w:w="1842" w:type="dxa"/>
              </w:tcPr>
              <w:p w14:paraId="418287CD" w14:textId="77777777" w:rsidR="00D30B16" w:rsidRDefault="009A0210">
                <w:pPr>
                  <w:rPr>
                    <w:rFonts w:eastAsia="Calibri"/>
                    <w:color w:val="000000"/>
                    <w:szCs w:val="22"/>
                  </w:rPr>
                </w:pPr>
                <w:r>
                  <w:rPr>
                    <w:rFonts w:eastAsia="Calibri"/>
                    <w:color w:val="000000"/>
                    <w:szCs w:val="22"/>
                  </w:rPr>
                  <w:t>Lauko_darbai</w:t>
                </w:r>
              </w:p>
            </w:tc>
            <w:tc>
              <w:tcPr>
                <w:tcW w:w="993" w:type="dxa"/>
              </w:tcPr>
              <w:p w14:paraId="418287CE" w14:textId="77777777" w:rsidR="00D30B16" w:rsidRDefault="009A0210">
                <w:pPr>
                  <w:rPr>
                    <w:rFonts w:eastAsia="Calibri"/>
                    <w:color w:val="000000"/>
                    <w:szCs w:val="22"/>
                  </w:rPr>
                </w:pPr>
                <w:r>
                  <w:rPr>
                    <w:rFonts w:eastAsia="Calibri"/>
                    <w:color w:val="000000"/>
                    <w:szCs w:val="22"/>
                  </w:rPr>
                  <w:t>String</w:t>
                </w:r>
              </w:p>
            </w:tc>
            <w:tc>
              <w:tcPr>
                <w:tcW w:w="850" w:type="dxa"/>
              </w:tcPr>
              <w:p w14:paraId="418287CF" w14:textId="77777777" w:rsidR="00D30B16" w:rsidRDefault="009A0210">
                <w:pPr>
                  <w:jc w:val="center"/>
                  <w:rPr>
                    <w:rFonts w:eastAsia="Calibri"/>
                    <w:color w:val="000000"/>
                    <w:szCs w:val="22"/>
                  </w:rPr>
                </w:pPr>
                <w:r>
                  <w:rPr>
                    <w:rFonts w:eastAsia="Calibri"/>
                    <w:color w:val="000000"/>
                    <w:szCs w:val="22"/>
                  </w:rPr>
                  <w:t>25</w:t>
                </w:r>
              </w:p>
            </w:tc>
            <w:tc>
              <w:tcPr>
                <w:tcW w:w="2268" w:type="dxa"/>
              </w:tcPr>
              <w:p w14:paraId="418287D0" w14:textId="77777777" w:rsidR="00D30B16" w:rsidRDefault="00D30B16">
                <w:pPr>
                  <w:rPr>
                    <w:rFonts w:eastAsia="Calibri"/>
                    <w:color w:val="000000"/>
                    <w:szCs w:val="22"/>
                  </w:rPr>
                </w:pPr>
              </w:p>
            </w:tc>
            <w:tc>
              <w:tcPr>
                <w:tcW w:w="3402" w:type="dxa"/>
              </w:tcPr>
              <w:p w14:paraId="418287D1" w14:textId="77777777" w:rsidR="00D30B16" w:rsidRDefault="009A0210">
                <w:pPr>
                  <w:rPr>
                    <w:rFonts w:eastAsia="Calibri"/>
                    <w:color w:val="000000"/>
                    <w:szCs w:val="22"/>
                  </w:rPr>
                </w:pPr>
                <w:r>
                  <w:rPr>
                    <w:rFonts w:eastAsia="Calibri"/>
                    <w:color w:val="000000"/>
                    <w:szCs w:val="22"/>
                  </w:rPr>
                  <w:t>Lauko darbus atliko</w:t>
                </w:r>
              </w:p>
            </w:tc>
          </w:tr>
          <w:tr w:rsidR="00D30B16" w14:paraId="418287D9" w14:textId="77777777">
            <w:trPr>
              <w:jc w:val="center"/>
            </w:trPr>
            <w:tc>
              <w:tcPr>
                <w:tcW w:w="534" w:type="dxa"/>
              </w:tcPr>
              <w:p w14:paraId="418287D3" w14:textId="77777777" w:rsidR="00D30B16" w:rsidRDefault="009A0210">
                <w:pPr>
                  <w:ind w:left="360" w:hanging="360"/>
                  <w:jc w:val="center"/>
                  <w:rPr>
                    <w:rFonts w:eastAsia="Calibri"/>
                    <w:color w:val="000000"/>
                    <w:szCs w:val="22"/>
                  </w:rPr>
                </w:pPr>
                <w:r>
                  <w:rPr>
                    <w:rFonts w:eastAsia="Calibri"/>
                    <w:color w:val="000000"/>
                    <w:szCs w:val="22"/>
                  </w:rPr>
                  <w:t>19.</w:t>
                </w:r>
                <w:r>
                  <w:rPr>
                    <w:rFonts w:eastAsia="Calibri"/>
                    <w:color w:val="000000"/>
                    <w:szCs w:val="22"/>
                  </w:rPr>
                  <w:tab/>
                </w:r>
              </w:p>
            </w:tc>
            <w:tc>
              <w:tcPr>
                <w:tcW w:w="1842" w:type="dxa"/>
              </w:tcPr>
              <w:p w14:paraId="418287D4" w14:textId="77777777" w:rsidR="00D30B16" w:rsidRDefault="009A0210">
                <w:pPr>
                  <w:rPr>
                    <w:rFonts w:eastAsia="Calibri"/>
                    <w:color w:val="000000"/>
                    <w:szCs w:val="22"/>
                  </w:rPr>
                </w:pPr>
                <w:r>
                  <w:rPr>
                    <w:rFonts w:eastAsia="Calibri"/>
                    <w:color w:val="000000"/>
                    <w:szCs w:val="22"/>
                  </w:rPr>
                  <w:t xml:space="preserve">Metodas </w:t>
                </w:r>
              </w:p>
            </w:tc>
            <w:tc>
              <w:tcPr>
                <w:tcW w:w="993" w:type="dxa"/>
              </w:tcPr>
              <w:p w14:paraId="418287D5" w14:textId="77777777" w:rsidR="00D30B16" w:rsidRDefault="009A0210">
                <w:pPr>
                  <w:rPr>
                    <w:rFonts w:eastAsia="Calibri"/>
                    <w:color w:val="000000"/>
                    <w:szCs w:val="22"/>
                  </w:rPr>
                </w:pPr>
                <w:r>
                  <w:rPr>
                    <w:rFonts w:eastAsia="Calibri"/>
                    <w:color w:val="000000"/>
                    <w:szCs w:val="22"/>
                  </w:rPr>
                  <w:t>String</w:t>
                </w:r>
              </w:p>
            </w:tc>
            <w:tc>
              <w:tcPr>
                <w:tcW w:w="850" w:type="dxa"/>
              </w:tcPr>
              <w:p w14:paraId="418287D6" w14:textId="77777777" w:rsidR="00D30B16" w:rsidRDefault="009A0210">
                <w:pPr>
                  <w:jc w:val="center"/>
                  <w:rPr>
                    <w:rFonts w:eastAsia="Calibri"/>
                    <w:color w:val="000000"/>
                    <w:szCs w:val="22"/>
                  </w:rPr>
                </w:pPr>
                <w:r>
                  <w:rPr>
                    <w:rFonts w:eastAsia="Calibri"/>
                    <w:color w:val="000000"/>
                    <w:szCs w:val="22"/>
                  </w:rPr>
                  <w:t>250</w:t>
                </w:r>
              </w:p>
            </w:tc>
            <w:tc>
              <w:tcPr>
                <w:tcW w:w="2268" w:type="dxa"/>
              </w:tcPr>
              <w:p w14:paraId="418287D7" w14:textId="77777777" w:rsidR="00D30B16" w:rsidRDefault="00D30B16">
                <w:pPr>
                  <w:rPr>
                    <w:rFonts w:eastAsia="Calibri"/>
                    <w:color w:val="000000"/>
                    <w:szCs w:val="22"/>
                  </w:rPr>
                </w:pPr>
              </w:p>
            </w:tc>
            <w:tc>
              <w:tcPr>
                <w:tcW w:w="3402" w:type="dxa"/>
              </w:tcPr>
              <w:p w14:paraId="418287D8" w14:textId="77777777" w:rsidR="00D30B16" w:rsidRDefault="009A0210">
                <w:pPr>
                  <w:rPr>
                    <w:rFonts w:eastAsia="Calibri"/>
                    <w:color w:val="000000"/>
                    <w:szCs w:val="22"/>
                  </w:rPr>
                </w:pPr>
                <w:r>
                  <w:rPr>
                    <w:rFonts w:eastAsia="Calibri"/>
                    <w:color w:val="000000"/>
                    <w:szCs w:val="22"/>
                  </w:rPr>
                  <w:t>Gręžimo metodas</w:t>
                </w:r>
              </w:p>
            </w:tc>
          </w:tr>
          <w:tr w:rsidR="00D30B16" w14:paraId="418287E0" w14:textId="77777777">
            <w:trPr>
              <w:jc w:val="center"/>
            </w:trPr>
            <w:tc>
              <w:tcPr>
                <w:tcW w:w="534" w:type="dxa"/>
              </w:tcPr>
              <w:p w14:paraId="418287DA" w14:textId="77777777" w:rsidR="00D30B16" w:rsidRDefault="009A0210">
                <w:pPr>
                  <w:ind w:left="360" w:hanging="360"/>
                  <w:jc w:val="center"/>
                  <w:rPr>
                    <w:rFonts w:eastAsia="Calibri"/>
                    <w:color w:val="000000"/>
                    <w:szCs w:val="22"/>
                  </w:rPr>
                </w:pPr>
                <w:r>
                  <w:rPr>
                    <w:rFonts w:eastAsia="Calibri"/>
                    <w:color w:val="000000"/>
                    <w:szCs w:val="22"/>
                  </w:rPr>
                  <w:t>20.</w:t>
                </w:r>
                <w:r>
                  <w:rPr>
                    <w:rFonts w:eastAsia="Calibri"/>
                    <w:color w:val="000000"/>
                    <w:szCs w:val="22"/>
                  </w:rPr>
                  <w:tab/>
                </w:r>
              </w:p>
            </w:tc>
            <w:tc>
              <w:tcPr>
                <w:tcW w:w="1842" w:type="dxa"/>
              </w:tcPr>
              <w:p w14:paraId="418287DB" w14:textId="77777777" w:rsidR="00D30B16" w:rsidRDefault="009A0210">
                <w:pPr>
                  <w:rPr>
                    <w:rFonts w:eastAsia="Calibri"/>
                    <w:color w:val="000000"/>
                    <w:szCs w:val="22"/>
                  </w:rPr>
                </w:pPr>
                <w:r>
                  <w:rPr>
                    <w:rFonts w:eastAsia="Calibri"/>
                    <w:color w:val="000000"/>
                    <w:szCs w:val="22"/>
                  </w:rPr>
                  <w:t>Aukstis</w:t>
                </w:r>
              </w:p>
            </w:tc>
            <w:tc>
              <w:tcPr>
                <w:tcW w:w="993" w:type="dxa"/>
              </w:tcPr>
              <w:p w14:paraId="418287DC" w14:textId="77777777" w:rsidR="00D30B16" w:rsidRDefault="009A0210">
                <w:pPr>
                  <w:rPr>
                    <w:rFonts w:eastAsia="Calibri"/>
                    <w:color w:val="000000"/>
                    <w:szCs w:val="22"/>
                  </w:rPr>
                </w:pPr>
                <w:r>
                  <w:rPr>
                    <w:rFonts w:eastAsia="Calibri"/>
                    <w:color w:val="000000"/>
                    <w:szCs w:val="22"/>
                  </w:rPr>
                  <w:t>Double</w:t>
                </w:r>
              </w:p>
            </w:tc>
            <w:tc>
              <w:tcPr>
                <w:tcW w:w="850" w:type="dxa"/>
              </w:tcPr>
              <w:p w14:paraId="418287DD" w14:textId="77777777" w:rsidR="00D30B16" w:rsidRDefault="009A0210">
                <w:pPr>
                  <w:jc w:val="center"/>
                  <w:rPr>
                    <w:rFonts w:eastAsia="Calibri"/>
                    <w:color w:val="000000"/>
                    <w:szCs w:val="22"/>
                  </w:rPr>
                </w:pPr>
                <w:r>
                  <w:rPr>
                    <w:rFonts w:eastAsia="Calibri"/>
                    <w:color w:val="000000"/>
                    <w:szCs w:val="22"/>
                  </w:rPr>
                  <w:t>8</w:t>
                </w:r>
              </w:p>
            </w:tc>
            <w:tc>
              <w:tcPr>
                <w:tcW w:w="2268" w:type="dxa"/>
              </w:tcPr>
              <w:p w14:paraId="418287DE" w14:textId="77777777" w:rsidR="00D30B16" w:rsidRDefault="00D30B16">
                <w:pPr>
                  <w:rPr>
                    <w:rFonts w:eastAsia="Calibri"/>
                    <w:color w:val="000000"/>
                    <w:szCs w:val="22"/>
                  </w:rPr>
                </w:pPr>
              </w:p>
            </w:tc>
            <w:tc>
              <w:tcPr>
                <w:tcW w:w="3402" w:type="dxa"/>
              </w:tcPr>
              <w:p w14:paraId="418287DF" w14:textId="77777777" w:rsidR="00D30B16" w:rsidRDefault="009A0210">
                <w:pPr>
                  <w:rPr>
                    <w:rFonts w:eastAsia="Calibri"/>
                    <w:color w:val="000000"/>
                    <w:szCs w:val="22"/>
                  </w:rPr>
                </w:pPr>
                <w:r>
                  <w:rPr>
                    <w:rFonts w:eastAsia="Calibri"/>
                    <w:color w:val="000000"/>
                    <w:szCs w:val="22"/>
                  </w:rPr>
                  <w:t>Absoliutinis aukštis, m</w:t>
                </w:r>
              </w:p>
            </w:tc>
          </w:tr>
          <w:tr w:rsidR="00D30B16" w14:paraId="418287E7" w14:textId="77777777">
            <w:trPr>
              <w:jc w:val="center"/>
            </w:trPr>
            <w:tc>
              <w:tcPr>
                <w:tcW w:w="534" w:type="dxa"/>
              </w:tcPr>
              <w:p w14:paraId="418287E1" w14:textId="77777777" w:rsidR="00D30B16" w:rsidRDefault="009A0210">
                <w:pPr>
                  <w:ind w:left="360" w:hanging="360"/>
                  <w:jc w:val="center"/>
                  <w:rPr>
                    <w:rFonts w:eastAsia="Calibri"/>
                    <w:color w:val="000000"/>
                    <w:szCs w:val="22"/>
                  </w:rPr>
                </w:pPr>
                <w:r>
                  <w:rPr>
                    <w:rFonts w:eastAsia="Calibri"/>
                    <w:color w:val="000000"/>
                    <w:szCs w:val="22"/>
                  </w:rPr>
                  <w:t>21.</w:t>
                </w:r>
                <w:r>
                  <w:rPr>
                    <w:rFonts w:eastAsia="Calibri"/>
                    <w:color w:val="000000"/>
                    <w:szCs w:val="22"/>
                  </w:rPr>
                  <w:tab/>
                </w:r>
              </w:p>
            </w:tc>
            <w:tc>
              <w:tcPr>
                <w:tcW w:w="1842" w:type="dxa"/>
              </w:tcPr>
              <w:p w14:paraId="418287E2" w14:textId="77777777" w:rsidR="00D30B16" w:rsidRDefault="009A0210">
                <w:pPr>
                  <w:rPr>
                    <w:rFonts w:eastAsia="Calibri" w:cs="Arial"/>
                    <w:color w:val="000000"/>
                    <w:szCs w:val="22"/>
                  </w:rPr>
                </w:pPr>
                <w:r>
                  <w:rPr>
                    <w:rFonts w:eastAsia="Calibri" w:cs="Arial"/>
                    <w:color w:val="000000"/>
                    <w:szCs w:val="22"/>
                  </w:rPr>
                  <w:t>V_lygis</w:t>
                </w:r>
              </w:p>
            </w:tc>
            <w:tc>
              <w:tcPr>
                <w:tcW w:w="993" w:type="dxa"/>
              </w:tcPr>
              <w:p w14:paraId="418287E3" w14:textId="77777777" w:rsidR="00D30B16" w:rsidRDefault="009A0210">
                <w:pPr>
                  <w:rPr>
                    <w:rFonts w:eastAsia="Calibri"/>
                    <w:color w:val="000000"/>
                    <w:szCs w:val="22"/>
                  </w:rPr>
                </w:pPr>
                <w:r>
                  <w:rPr>
                    <w:rFonts w:eastAsia="Calibri"/>
                    <w:color w:val="000000"/>
                    <w:szCs w:val="22"/>
                  </w:rPr>
                  <w:t>Double</w:t>
                </w:r>
              </w:p>
            </w:tc>
            <w:tc>
              <w:tcPr>
                <w:tcW w:w="850" w:type="dxa"/>
              </w:tcPr>
              <w:p w14:paraId="418287E4" w14:textId="77777777" w:rsidR="00D30B16" w:rsidRDefault="009A0210">
                <w:pPr>
                  <w:jc w:val="center"/>
                  <w:rPr>
                    <w:rFonts w:eastAsia="Calibri"/>
                    <w:color w:val="000000"/>
                    <w:szCs w:val="22"/>
                  </w:rPr>
                </w:pPr>
                <w:r>
                  <w:rPr>
                    <w:rFonts w:eastAsia="Calibri"/>
                    <w:color w:val="000000"/>
                    <w:szCs w:val="22"/>
                  </w:rPr>
                  <w:t>8</w:t>
                </w:r>
              </w:p>
            </w:tc>
            <w:tc>
              <w:tcPr>
                <w:tcW w:w="2268" w:type="dxa"/>
              </w:tcPr>
              <w:p w14:paraId="418287E5" w14:textId="77777777" w:rsidR="00D30B16" w:rsidRDefault="00D30B16">
                <w:pPr>
                  <w:rPr>
                    <w:rFonts w:eastAsia="Calibri"/>
                    <w:color w:val="000000"/>
                    <w:szCs w:val="22"/>
                  </w:rPr>
                </w:pPr>
              </w:p>
            </w:tc>
            <w:tc>
              <w:tcPr>
                <w:tcW w:w="3402" w:type="dxa"/>
              </w:tcPr>
              <w:p w14:paraId="418287E6" w14:textId="77777777" w:rsidR="00D30B16" w:rsidRDefault="009A0210">
                <w:pPr>
                  <w:rPr>
                    <w:rFonts w:eastAsia="Calibri"/>
                    <w:color w:val="000000"/>
                    <w:szCs w:val="22"/>
                  </w:rPr>
                </w:pPr>
                <w:r>
                  <w:rPr>
                    <w:rFonts w:eastAsia="Calibri"/>
                    <w:color w:val="000000"/>
                    <w:szCs w:val="22"/>
                  </w:rPr>
                  <w:t>Vandens lygis, m</w:t>
                </w:r>
              </w:p>
            </w:tc>
          </w:tr>
          <w:tr w:rsidR="00D30B16" w14:paraId="418287EE" w14:textId="77777777">
            <w:trPr>
              <w:jc w:val="center"/>
            </w:trPr>
            <w:tc>
              <w:tcPr>
                <w:tcW w:w="534" w:type="dxa"/>
              </w:tcPr>
              <w:p w14:paraId="418287E8" w14:textId="77777777" w:rsidR="00D30B16" w:rsidRDefault="009A0210">
                <w:pPr>
                  <w:ind w:left="360" w:hanging="360"/>
                  <w:jc w:val="center"/>
                  <w:rPr>
                    <w:rFonts w:eastAsia="Calibri"/>
                    <w:color w:val="000000"/>
                    <w:szCs w:val="22"/>
                  </w:rPr>
                </w:pPr>
                <w:r>
                  <w:rPr>
                    <w:rFonts w:eastAsia="Calibri"/>
                    <w:color w:val="000000"/>
                    <w:szCs w:val="22"/>
                  </w:rPr>
                  <w:t>22.</w:t>
                </w:r>
                <w:r>
                  <w:rPr>
                    <w:rFonts w:eastAsia="Calibri"/>
                    <w:color w:val="000000"/>
                    <w:szCs w:val="22"/>
                  </w:rPr>
                  <w:tab/>
                </w:r>
              </w:p>
            </w:tc>
            <w:tc>
              <w:tcPr>
                <w:tcW w:w="1842" w:type="dxa"/>
              </w:tcPr>
              <w:p w14:paraId="418287E9" w14:textId="77777777" w:rsidR="00D30B16" w:rsidRDefault="009A0210">
                <w:pPr>
                  <w:rPr>
                    <w:rFonts w:eastAsia="Calibri"/>
                    <w:color w:val="000000"/>
                    <w:szCs w:val="22"/>
                  </w:rPr>
                </w:pPr>
                <w:r>
                  <w:rPr>
                    <w:rFonts w:eastAsia="Calibri"/>
                    <w:color w:val="000000"/>
                    <w:szCs w:val="22"/>
                  </w:rPr>
                  <w:t>Mastelis</w:t>
                </w:r>
              </w:p>
            </w:tc>
            <w:tc>
              <w:tcPr>
                <w:tcW w:w="993" w:type="dxa"/>
              </w:tcPr>
              <w:p w14:paraId="418287EA" w14:textId="77777777" w:rsidR="00D30B16" w:rsidRDefault="009A0210">
                <w:pPr>
                  <w:rPr>
                    <w:rFonts w:eastAsia="Calibri"/>
                    <w:color w:val="000000"/>
                    <w:szCs w:val="22"/>
                  </w:rPr>
                </w:pPr>
                <w:r>
                  <w:rPr>
                    <w:rFonts w:eastAsia="Calibri"/>
                    <w:color w:val="000000"/>
                    <w:szCs w:val="22"/>
                  </w:rPr>
                  <w:t>String</w:t>
                </w:r>
              </w:p>
            </w:tc>
            <w:tc>
              <w:tcPr>
                <w:tcW w:w="850" w:type="dxa"/>
              </w:tcPr>
              <w:p w14:paraId="418287EB" w14:textId="77777777" w:rsidR="00D30B16" w:rsidRDefault="009A0210">
                <w:pPr>
                  <w:jc w:val="center"/>
                  <w:rPr>
                    <w:rFonts w:eastAsia="Calibri"/>
                    <w:color w:val="000000"/>
                    <w:szCs w:val="22"/>
                  </w:rPr>
                </w:pPr>
                <w:r>
                  <w:rPr>
                    <w:rFonts w:eastAsia="Calibri"/>
                    <w:color w:val="000000"/>
                    <w:szCs w:val="22"/>
                  </w:rPr>
                  <w:t>10</w:t>
                </w:r>
              </w:p>
            </w:tc>
            <w:tc>
              <w:tcPr>
                <w:tcW w:w="2268" w:type="dxa"/>
              </w:tcPr>
              <w:p w14:paraId="418287EC" w14:textId="77777777" w:rsidR="00D30B16" w:rsidRDefault="00D30B16">
                <w:pPr>
                  <w:rPr>
                    <w:rFonts w:eastAsia="Calibri"/>
                    <w:color w:val="000000"/>
                    <w:szCs w:val="22"/>
                  </w:rPr>
                </w:pPr>
              </w:p>
            </w:tc>
            <w:tc>
              <w:tcPr>
                <w:tcW w:w="3402" w:type="dxa"/>
              </w:tcPr>
              <w:p w14:paraId="418287ED" w14:textId="77777777" w:rsidR="00D30B16" w:rsidRDefault="009A0210">
                <w:pPr>
                  <w:rPr>
                    <w:rFonts w:eastAsia="Calibri"/>
                    <w:color w:val="000000"/>
                    <w:szCs w:val="22"/>
                  </w:rPr>
                </w:pPr>
                <w:r>
                  <w:rPr>
                    <w:rFonts w:eastAsia="Calibri"/>
                    <w:color w:val="000000"/>
                    <w:szCs w:val="22"/>
                  </w:rPr>
                  <w:t>Mastelis</w:t>
                </w:r>
              </w:p>
            </w:tc>
          </w:tr>
          <w:tr w:rsidR="00D30B16" w14:paraId="418287F5" w14:textId="77777777">
            <w:trPr>
              <w:jc w:val="center"/>
            </w:trPr>
            <w:tc>
              <w:tcPr>
                <w:tcW w:w="534" w:type="dxa"/>
              </w:tcPr>
              <w:p w14:paraId="418287EF" w14:textId="77777777" w:rsidR="00D30B16" w:rsidRDefault="009A0210">
                <w:pPr>
                  <w:ind w:left="360" w:hanging="360"/>
                  <w:jc w:val="center"/>
                  <w:rPr>
                    <w:rFonts w:eastAsia="Calibri"/>
                    <w:color w:val="000000"/>
                    <w:szCs w:val="22"/>
                  </w:rPr>
                </w:pPr>
                <w:r>
                  <w:rPr>
                    <w:rFonts w:eastAsia="Calibri"/>
                    <w:color w:val="000000"/>
                    <w:szCs w:val="22"/>
                  </w:rPr>
                  <w:t>23.</w:t>
                </w:r>
                <w:r>
                  <w:rPr>
                    <w:rFonts w:eastAsia="Calibri"/>
                    <w:color w:val="000000"/>
                    <w:szCs w:val="22"/>
                  </w:rPr>
                  <w:tab/>
                </w:r>
              </w:p>
            </w:tc>
            <w:tc>
              <w:tcPr>
                <w:tcW w:w="1842" w:type="dxa"/>
              </w:tcPr>
              <w:p w14:paraId="418287F0" w14:textId="77777777" w:rsidR="00D30B16" w:rsidRDefault="009A0210">
                <w:pPr>
                  <w:rPr>
                    <w:rFonts w:eastAsia="Calibri"/>
                    <w:color w:val="000000"/>
                    <w:szCs w:val="22"/>
                  </w:rPr>
                </w:pPr>
                <w:r>
                  <w:rPr>
                    <w:rFonts w:eastAsia="Calibri"/>
                    <w:color w:val="000000"/>
                    <w:szCs w:val="22"/>
                  </w:rPr>
                  <w:t>Gylis</w:t>
                </w:r>
              </w:p>
            </w:tc>
            <w:tc>
              <w:tcPr>
                <w:tcW w:w="993" w:type="dxa"/>
              </w:tcPr>
              <w:p w14:paraId="418287F1" w14:textId="77777777" w:rsidR="00D30B16" w:rsidRDefault="009A0210">
                <w:pPr>
                  <w:rPr>
                    <w:rFonts w:eastAsia="Calibri"/>
                    <w:color w:val="000000"/>
                    <w:szCs w:val="22"/>
                  </w:rPr>
                </w:pPr>
                <w:r>
                  <w:rPr>
                    <w:rFonts w:eastAsia="Calibri"/>
                    <w:color w:val="000000"/>
                    <w:szCs w:val="22"/>
                  </w:rPr>
                  <w:t>Double</w:t>
                </w:r>
              </w:p>
            </w:tc>
            <w:tc>
              <w:tcPr>
                <w:tcW w:w="850" w:type="dxa"/>
              </w:tcPr>
              <w:p w14:paraId="418287F2" w14:textId="77777777" w:rsidR="00D30B16" w:rsidRDefault="009A0210">
                <w:pPr>
                  <w:jc w:val="center"/>
                  <w:rPr>
                    <w:rFonts w:eastAsia="Calibri"/>
                    <w:color w:val="000000"/>
                    <w:szCs w:val="22"/>
                  </w:rPr>
                </w:pPr>
                <w:r>
                  <w:rPr>
                    <w:rFonts w:eastAsia="Calibri"/>
                    <w:color w:val="000000"/>
                    <w:szCs w:val="22"/>
                  </w:rPr>
                  <w:t>8</w:t>
                </w:r>
              </w:p>
            </w:tc>
            <w:tc>
              <w:tcPr>
                <w:tcW w:w="2268" w:type="dxa"/>
              </w:tcPr>
              <w:p w14:paraId="418287F3" w14:textId="77777777" w:rsidR="00D30B16" w:rsidRDefault="00D30B16">
                <w:pPr>
                  <w:rPr>
                    <w:rFonts w:eastAsia="Calibri"/>
                    <w:color w:val="000000"/>
                    <w:szCs w:val="22"/>
                  </w:rPr>
                </w:pPr>
              </w:p>
            </w:tc>
            <w:tc>
              <w:tcPr>
                <w:tcW w:w="3402" w:type="dxa"/>
              </w:tcPr>
              <w:p w14:paraId="418287F4" w14:textId="77777777" w:rsidR="00D30B16" w:rsidRDefault="009A0210">
                <w:pPr>
                  <w:rPr>
                    <w:rFonts w:eastAsia="Calibri"/>
                    <w:color w:val="000000"/>
                    <w:szCs w:val="22"/>
                  </w:rPr>
                </w:pPr>
                <w:r>
                  <w:rPr>
                    <w:rFonts w:eastAsia="Calibri"/>
                    <w:color w:val="000000"/>
                    <w:szCs w:val="22"/>
                  </w:rPr>
                  <w:t>Gręžinio gylis</w:t>
                </w:r>
              </w:p>
            </w:tc>
          </w:tr>
          <w:tr w:rsidR="00D30B16" w14:paraId="418287FC" w14:textId="77777777">
            <w:trPr>
              <w:jc w:val="center"/>
            </w:trPr>
            <w:tc>
              <w:tcPr>
                <w:tcW w:w="534" w:type="dxa"/>
              </w:tcPr>
              <w:p w14:paraId="418287F6" w14:textId="77777777" w:rsidR="00D30B16" w:rsidRDefault="009A0210">
                <w:pPr>
                  <w:ind w:left="360" w:hanging="360"/>
                  <w:jc w:val="center"/>
                  <w:rPr>
                    <w:rFonts w:eastAsia="Calibri"/>
                    <w:color w:val="000000"/>
                    <w:szCs w:val="22"/>
                  </w:rPr>
                </w:pPr>
                <w:r>
                  <w:rPr>
                    <w:rFonts w:eastAsia="Calibri"/>
                    <w:color w:val="000000"/>
                    <w:szCs w:val="22"/>
                  </w:rPr>
                  <w:t>24.</w:t>
                </w:r>
                <w:r>
                  <w:rPr>
                    <w:rFonts w:eastAsia="Calibri"/>
                    <w:color w:val="000000"/>
                    <w:szCs w:val="22"/>
                  </w:rPr>
                  <w:tab/>
                </w:r>
              </w:p>
            </w:tc>
            <w:tc>
              <w:tcPr>
                <w:tcW w:w="1842" w:type="dxa"/>
              </w:tcPr>
              <w:p w14:paraId="418287F7" w14:textId="77777777" w:rsidR="00D30B16" w:rsidRDefault="009A0210">
                <w:pPr>
                  <w:rPr>
                    <w:rFonts w:eastAsia="Calibri"/>
                    <w:color w:val="000000"/>
                    <w:szCs w:val="22"/>
                  </w:rPr>
                </w:pPr>
                <w:r>
                  <w:rPr>
                    <w:rFonts w:eastAsia="Calibri"/>
                    <w:color w:val="000000"/>
                    <w:szCs w:val="22"/>
                  </w:rPr>
                  <w:t>Rusis</w:t>
                </w:r>
              </w:p>
            </w:tc>
            <w:tc>
              <w:tcPr>
                <w:tcW w:w="993" w:type="dxa"/>
              </w:tcPr>
              <w:p w14:paraId="418287F8" w14:textId="77777777" w:rsidR="00D30B16" w:rsidRDefault="009A0210">
                <w:pPr>
                  <w:rPr>
                    <w:rFonts w:eastAsia="Calibri"/>
                    <w:color w:val="000000"/>
                    <w:szCs w:val="22"/>
                  </w:rPr>
                </w:pPr>
                <w:r>
                  <w:rPr>
                    <w:rFonts w:eastAsia="Calibri"/>
                    <w:color w:val="000000"/>
                    <w:szCs w:val="22"/>
                  </w:rPr>
                  <w:t>String</w:t>
                </w:r>
              </w:p>
            </w:tc>
            <w:tc>
              <w:tcPr>
                <w:tcW w:w="850" w:type="dxa"/>
              </w:tcPr>
              <w:p w14:paraId="418287F9" w14:textId="77777777" w:rsidR="00D30B16" w:rsidRDefault="009A0210">
                <w:pPr>
                  <w:jc w:val="center"/>
                  <w:rPr>
                    <w:rFonts w:eastAsia="Calibri"/>
                    <w:color w:val="000000"/>
                    <w:szCs w:val="22"/>
                  </w:rPr>
                </w:pPr>
                <w:r>
                  <w:rPr>
                    <w:rFonts w:eastAsia="Calibri"/>
                    <w:color w:val="000000"/>
                    <w:szCs w:val="22"/>
                  </w:rPr>
                  <w:t>250</w:t>
                </w:r>
              </w:p>
            </w:tc>
            <w:tc>
              <w:tcPr>
                <w:tcW w:w="2268" w:type="dxa"/>
              </w:tcPr>
              <w:p w14:paraId="418287FA" w14:textId="77777777" w:rsidR="00D30B16" w:rsidRDefault="00D30B16">
                <w:pPr>
                  <w:rPr>
                    <w:rFonts w:eastAsia="Calibri"/>
                    <w:color w:val="000000"/>
                    <w:szCs w:val="22"/>
                  </w:rPr>
                </w:pPr>
              </w:p>
            </w:tc>
            <w:tc>
              <w:tcPr>
                <w:tcW w:w="3402" w:type="dxa"/>
              </w:tcPr>
              <w:p w14:paraId="418287FB" w14:textId="77777777" w:rsidR="00D30B16" w:rsidRDefault="009A0210">
                <w:pPr>
                  <w:rPr>
                    <w:rFonts w:eastAsia="Calibri"/>
                    <w:color w:val="000000"/>
                    <w:szCs w:val="22"/>
                  </w:rPr>
                </w:pPr>
                <w:r>
                  <w:rPr>
                    <w:rFonts w:eastAsia="Calibri"/>
                    <w:color w:val="000000"/>
                    <w:szCs w:val="22"/>
                  </w:rPr>
                  <w:t>Tyrimų rūšis</w:t>
                </w:r>
              </w:p>
            </w:tc>
          </w:tr>
          <w:tr w:rsidR="00D30B16" w14:paraId="41828803" w14:textId="77777777">
            <w:trPr>
              <w:jc w:val="center"/>
            </w:trPr>
            <w:tc>
              <w:tcPr>
                <w:tcW w:w="534" w:type="dxa"/>
              </w:tcPr>
              <w:p w14:paraId="418287FD" w14:textId="77777777" w:rsidR="00D30B16" w:rsidRDefault="009A0210">
                <w:pPr>
                  <w:ind w:left="360" w:hanging="360"/>
                  <w:jc w:val="center"/>
                  <w:rPr>
                    <w:rFonts w:eastAsia="Calibri"/>
                    <w:color w:val="000000"/>
                    <w:szCs w:val="22"/>
                  </w:rPr>
                </w:pPr>
                <w:r>
                  <w:rPr>
                    <w:rFonts w:eastAsia="Calibri"/>
                    <w:color w:val="000000"/>
                    <w:szCs w:val="22"/>
                  </w:rPr>
                  <w:t>25.</w:t>
                </w:r>
                <w:r>
                  <w:rPr>
                    <w:rFonts w:eastAsia="Calibri"/>
                    <w:color w:val="000000"/>
                    <w:szCs w:val="22"/>
                  </w:rPr>
                  <w:tab/>
                </w:r>
              </w:p>
            </w:tc>
            <w:tc>
              <w:tcPr>
                <w:tcW w:w="1842" w:type="dxa"/>
              </w:tcPr>
              <w:p w14:paraId="418287FE" w14:textId="77777777" w:rsidR="00D30B16" w:rsidRDefault="009A0210">
                <w:pPr>
                  <w:rPr>
                    <w:rFonts w:eastAsia="Calibri"/>
                    <w:color w:val="000000"/>
                    <w:szCs w:val="22"/>
                  </w:rPr>
                </w:pPr>
                <w:r>
                  <w:rPr>
                    <w:rFonts w:eastAsia="Calibri"/>
                    <w:color w:val="000000"/>
                    <w:szCs w:val="22"/>
                  </w:rPr>
                  <w:t>Pastabos</w:t>
                </w:r>
              </w:p>
            </w:tc>
            <w:tc>
              <w:tcPr>
                <w:tcW w:w="993" w:type="dxa"/>
              </w:tcPr>
              <w:p w14:paraId="418287FF" w14:textId="77777777" w:rsidR="00D30B16" w:rsidRDefault="009A0210">
                <w:pPr>
                  <w:rPr>
                    <w:rFonts w:eastAsia="Calibri"/>
                    <w:color w:val="000000"/>
                    <w:szCs w:val="22"/>
                  </w:rPr>
                </w:pPr>
                <w:r>
                  <w:rPr>
                    <w:rFonts w:eastAsia="Calibri"/>
                    <w:color w:val="000000"/>
                    <w:szCs w:val="22"/>
                  </w:rPr>
                  <w:t>String</w:t>
                </w:r>
              </w:p>
            </w:tc>
            <w:tc>
              <w:tcPr>
                <w:tcW w:w="850" w:type="dxa"/>
              </w:tcPr>
              <w:p w14:paraId="41828800" w14:textId="77777777" w:rsidR="00D30B16" w:rsidRDefault="009A0210">
                <w:pPr>
                  <w:jc w:val="center"/>
                  <w:rPr>
                    <w:rFonts w:eastAsia="Calibri"/>
                    <w:color w:val="000000"/>
                    <w:szCs w:val="22"/>
                  </w:rPr>
                </w:pPr>
                <w:r>
                  <w:rPr>
                    <w:rFonts w:eastAsia="Calibri"/>
                    <w:color w:val="000000"/>
                    <w:szCs w:val="22"/>
                  </w:rPr>
                  <w:t>250</w:t>
                </w:r>
              </w:p>
            </w:tc>
            <w:tc>
              <w:tcPr>
                <w:tcW w:w="2268" w:type="dxa"/>
              </w:tcPr>
              <w:p w14:paraId="41828801" w14:textId="77777777" w:rsidR="00D30B16" w:rsidRDefault="00D30B16">
                <w:pPr>
                  <w:rPr>
                    <w:rFonts w:eastAsia="Calibri"/>
                    <w:color w:val="000000"/>
                    <w:szCs w:val="22"/>
                  </w:rPr>
                </w:pPr>
              </w:p>
            </w:tc>
            <w:tc>
              <w:tcPr>
                <w:tcW w:w="3402" w:type="dxa"/>
              </w:tcPr>
              <w:p w14:paraId="41828802" w14:textId="77777777" w:rsidR="00D30B16" w:rsidRDefault="009A0210">
                <w:pPr>
                  <w:rPr>
                    <w:rFonts w:eastAsia="Calibri"/>
                    <w:color w:val="000000"/>
                    <w:szCs w:val="22"/>
                  </w:rPr>
                </w:pPr>
                <w:r>
                  <w:rPr>
                    <w:rFonts w:eastAsia="Calibri"/>
                    <w:color w:val="000000"/>
                    <w:szCs w:val="22"/>
                  </w:rPr>
                  <w:t>Pastabos, komentarai</w:t>
                </w:r>
              </w:p>
            </w:tc>
          </w:tr>
        </w:tbl>
        <w:p w14:paraId="41828804" w14:textId="77777777" w:rsidR="00D30B16" w:rsidRDefault="009A0210">
          <w:pPr>
            <w:rPr>
              <w:rFonts w:eastAsia="Calibri"/>
              <w:b/>
              <w:szCs w:val="24"/>
            </w:rPr>
          </w:pPr>
          <w:r>
            <w:rPr>
              <w:rFonts w:eastAsia="Calibri"/>
              <w:b/>
              <w:szCs w:val="24"/>
            </w:rPr>
            <w:br w:type="page"/>
          </w:r>
        </w:p>
        <w:p w14:paraId="41828805" w14:textId="77777777" w:rsidR="00D30B16" w:rsidRDefault="009A0210">
          <w:pPr>
            <w:suppressAutoHyphens/>
            <w:ind w:left="7088" w:hanging="709"/>
            <w:jc w:val="both"/>
            <w:rPr>
              <w:rFonts w:eastAsia="Calibri"/>
              <w:iCs/>
              <w:sz w:val="22"/>
              <w:szCs w:val="22"/>
            </w:rPr>
          </w:pPr>
          <w:r>
            <w:rPr>
              <w:rFonts w:eastAsia="Calibri"/>
              <w:iCs/>
              <w:sz w:val="22"/>
              <w:szCs w:val="22"/>
            </w:rPr>
            <w:lastRenderedPageBreak/>
            <w:t>Automobilių kelių inžinerinių</w:t>
          </w:r>
        </w:p>
        <w:p w14:paraId="41828806"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807"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808"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809" w14:textId="77777777" w:rsidR="00D30B16" w:rsidRDefault="009A0210">
          <w:pPr>
            <w:suppressAutoHyphens/>
            <w:ind w:left="7088" w:hanging="709"/>
            <w:jc w:val="both"/>
            <w:rPr>
              <w:rFonts w:eastAsia="Calibri"/>
              <w:iCs/>
              <w:sz w:val="22"/>
              <w:szCs w:val="22"/>
            </w:rPr>
          </w:pPr>
          <w:r>
            <w:rPr>
              <w:rFonts w:eastAsia="Calibri"/>
              <w:iCs/>
              <w:sz w:val="22"/>
              <w:szCs w:val="22"/>
            </w:rPr>
            <w:t>12 priedo tęsinys</w:t>
          </w:r>
        </w:p>
        <w:p w14:paraId="4182880A" w14:textId="77777777" w:rsidR="00D30B16" w:rsidRDefault="00D30B16">
          <w:pPr>
            <w:jc w:val="center"/>
            <w:rPr>
              <w:rFonts w:eastAsia="Calibri"/>
              <w:color w:val="000000"/>
              <w:szCs w:val="24"/>
            </w:rPr>
          </w:pPr>
        </w:p>
        <w:sdt>
          <w:sdtPr>
            <w:alias w:val="lentele"/>
            <w:tag w:val="part_ae56e399f7454c42bd5ef3dab47fa8b9"/>
            <w:id w:val="-676112286"/>
            <w:lock w:val="sdtLocked"/>
          </w:sdtPr>
          <w:sdtEndPr/>
          <w:sdtContent>
            <w:p w14:paraId="4182880B" w14:textId="3599E45A" w:rsidR="00D30B16" w:rsidRDefault="00EE25CA">
              <w:pPr>
                <w:rPr>
                  <w:rFonts w:eastAsia="Calibri"/>
                  <w:szCs w:val="22"/>
                </w:rPr>
              </w:pPr>
              <w:sdt>
                <w:sdtPr>
                  <w:alias w:val="Pavadinimas"/>
                  <w:tag w:val="title_ae56e399f7454c42bd5ef3dab47fa8b9"/>
                  <w:id w:val="1520591468"/>
                  <w:lock w:val="sdtLocked"/>
                </w:sdtPr>
                <w:sdtEndPr/>
                <w:sdtContent>
                  <w:r w:rsidR="009A0210">
                    <w:rPr>
                      <w:rFonts w:eastAsia="Calibri"/>
                      <w:b/>
                      <w:szCs w:val="22"/>
                    </w:rPr>
                    <w:t>2 lentelė. Granuliometrinės sudėties duomenys</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68"/>
                <w:gridCol w:w="993"/>
                <w:gridCol w:w="708"/>
                <w:gridCol w:w="2606"/>
                <w:gridCol w:w="2636"/>
              </w:tblGrid>
              <w:tr w:rsidR="00D30B16" w14:paraId="41828812" w14:textId="77777777">
                <w:trPr>
                  <w:jc w:val="center"/>
                </w:trPr>
                <w:tc>
                  <w:tcPr>
                    <w:tcW w:w="487" w:type="dxa"/>
                    <w:tcMar>
                      <w:left w:w="28" w:type="dxa"/>
                      <w:right w:w="28" w:type="dxa"/>
                    </w:tcMar>
                    <w:vAlign w:val="center"/>
                  </w:tcPr>
                  <w:p w14:paraId="4182880C" w14:textId="77777777" w:rsidR="00D30B16" w:rsidRDefault="009A0210">
                    <w:pPr>
                      <w:jc w:val="center"/>
                      <w:rPr>
                        <w:rFonts w:eastAsia="Calibri"/>
                        <w:b/>
                        <w:color w:val="000000"/>
                        <w:szCs w:val="22"/>
                      </w:rPr>
                    </w:pPr>
                    <w:r>
                      <w:rPr>
                        <w:rFonts w:eastAsia="Calibri"/>
                        <w:b/>
                        <w:color w:val="000000"/>
                        <w:szCs w:val="22"/>
                      </w:rPr>
                      <w:t>Eil. Nr.</w:t>
                    </w:r>
                  </w:p>
                </w:tc>
                <w:tc>
                  <w:tcPr>
                    <w:tcW w:w="2268" w:type="dxa"/>
                    <w:tcMar>
                      <w:left w:w="28" w:type="dxa"/>
                      <w:right w:w="28" w:type="dxa"/>
                    </w:tcMar>
                    <w:vAlign w:val="center"/>
                  </w:tcPr>
                  <w:p w14:paraId="4182880D" w14:textId="77777777" w:rsidR="00D30B16" w:rsidRDefault="009A0210">
                    <w:pPr>
                      <w:jc w:val="center"/>
                      <w:rPr>
                        <w:rFonts w:eastAsia="Calibri"/>
                        <w:b/>
                        <w:color w:val="000000"/>
                        <w:szCs w:val="22"/>
                      </w:rPr>
                    </w:pPr>
                    <w:r>
                      <w:rPr>
                        <w:rFonts w:eastAsia="Calibri"/>
                        <w:b/>
                        <w:color w:val="000000"/>
                        <w:szCs w:val="22"/>
                      </w:rPr>
                      <w:t>Pavadinimas</w:t>
                    </w:r>
                  </w:p>
                </w:tc>
                <w:tc>
                  <w:tcPr>
                    <w:tcW w:w="993" w:type="dxa"/>
                    <w:tcMar>
                      <w:left w:w="28" w:type="dxa"/>
                      <w:right w:w="28" w:type="dxa"/>
                    </w:tcMar>
                    <w:vAlign w:val="center"/>
                  </w:tcPr>
                  <w:p w14:paraId="4182880E" w14:textId="77777777" w:rsidR="00D30B16" w:rsidRDefault="009A0210">
                    <w:pPr>
                      <w:jc w:val="center"/>
                      <w:rPr>
                        <w:rFonts w:eastAsia="Calibri"/>
                        <w:b/>
                        <w:color w:val="000000"/>
                        <w:szCs w:val="22"/>
                      </w:rPr>
                    </w:pPr>
                    <w:r>
                      <w:rPr>
                        <w:rFonts w:eastAsia="Calibri"/>
                        <w:b/>
                        <w:color w:val="000000"/>
                        <w:szCs w:val="22"/>
                      </w:rPr>
                      <w:t>Lauko tipas</w:t>
                    </w:r>
                  </w:p>
                </w:tc>
                <w:tc>
                  <w:tcPr>
                    <w:tcW w:w="708" w:type="dxa"/>
                    <w:tcMar>
                      <w:left w:w="28" w:type="dxa"/>
                      <w:right w:w="28" w:type="dxa"/>
                    </w:tcMar>
                    <w:vAlign w:val="center"/>
                  </w:tcPr>
                  <w:p w14:paraId="4182880F" w14:textId="77777777" w:rsidR="00D30B16" w:rsidRDefault="009A0210">
                    <w:pPr>
                      <w:jc w:val="center"/>
                      <w:rPr>
                        <w:rFonts w:eastAsia="Calibri"/>
                        <w:b/>
                        <w:color w:val="000000"/>
                        <w:szCs w:val="22"/>
                      </w:rPr>
                    </w:pPr>
                    <w:r>
                      <w:rPr>
                        <w:rFonts w:eastAsia="Calibri"/>
                        <w:b/>
                        <w:color w:val="000000"/>
                        <w:szCs w:val="22"/>
                      </w:rPr>
                      <w:t>Lauko ilgis</w:t>
                    </w:r>
                  </w:p>
                </w:tc>
                <w:tc>
                  <w:tcPr>
                    <w:tcW w:w="2606" w:type="dxa"/>
                    <w:tcMar>
                      <w:left w:w="28" w:type="dxa"/>
                      <w:right w:w="28" w:type="dxa"/>
                    </w:tcMar>
                    <w:vAlign w:val="center"/>
                  </w:tcPr>
                  <w:p w14:paraId="41828810" w14:textId="77777777" w:rsidR="00D30B16" w:rsidRDefault="009A0210">
                    <w:pPr>
                      <w:tabs>
                        <w:tab w:val="left" w:pos="0"/>
                        <w:tab w:val="left" w:pos="1080"/>
                      </w:tabs>
                      <w:spacing w:line="360" w:lineRule="auto"/>
                      <w:jc w:val="center"/>
                      <w:rPr>
                        <w:rFonts w:eastAsia="Calibri"/>
                        <w:b/>
                        <w:color w:val="000000"/>
                        <w:szCs w:val="22"/>
                      </w:rPr>
                    </w:pPr>
                    <w:r>
                      <w:rPr>
                        <w:rFonts w:eastAsia="Calibri"/>
                        <w:b/>
                        <w:color w:val="000000"/>
                        <w:szCs w:val="22"/>
                      </w:rPr>
                      <w:t>Klasifikatorius</w:t>
                    </w:r>
                  </w:p>
                </w:tc>
                <w:tc>
                  <w:tcPr>
                    <w:tcW w:w="2636" w:type="dxa"/>
                    <w:tcMar>
                      <w:left w:w="28" w:type="dxa"/>
                      <w:right w:w="28" w:type="dxa"/>
                    </w:tcMar>
                    <w:vAlign w:val="center"/>
                  </w:tcPr>
                  <w:p w14:paraId="41828811" w14:textId="77777777" w:rsidR="00D30B16" w:rsidRDefault="009A0210">
                    <w:pPr>
                      <w:tabs>
                        <w:tab w:val="left" w:pos="0"/>
                        <w:tab w:val="left" w:pos="1080"/>
                      </w:tabs>
                      <w:spacing w:line="360" w:lineRule="auto"/>
                      <w:jc w:val="center"/>
                      <w:rPr>
                        <w:rFonts w:eastAsia="Calibri"/>
                        <w:b/>
                        <w:color w:val="000000"/>
                        <w:szCs w:val="22"/>
                      </w:rPr>
                    </w:pPr>
                    <w:r>
                      <w:rPr>
                        <w:rFonts w:eastAsia="Calibri"/>
                        <w:b/>
                        <w:color w:val="000000"/>
                        <w:szCs w:val="22"/>
                      </w:rPr>
                      <w:t>Pastabos</w:t>
                    </w:r>
                  </w:p>
                </w:tc>
              </w:tr>
              <w:tr w:rsidR="00D30B16" w14:paraId="41828819" w14:textId="77777777">
                <w:trPr>
                  <w:jc w:val="center"/>
                </w:trPr>
                <w:tc>
                  <w:tcPr>
                    <w:tcW w:w="487" w:type="dxa"/>
                  </w:tcPr>
                  <w:p w14:paraId="41828813" w14:textId="77777777" w:rsidR="00D30B16" w:rsidRDefault="009A0210">
                    <w:pPr>
                      <w:ind w:left="360" w:hanging="360"/>
                      <w:jc w:val="center"/>
                      <w:rPr>
                        <w:rFonts w:eastAsia="Calibri"/>
                        <w:color w:val="000000"/>
                        <w:szCs w:val="22"/>
                      </w:rPr>
                    </w:pPr>
                    <w:r>
                      <w:rPr>
                        <w:rFonts w:eastAsia="Calibri"/>
                        <w:color w:val="000000"/>
                        <w:szCs w:val="22"/>
                      </w:rPr>
                      <w:t>1.</w:t>
                    </w:r>
                    <w:r>
                      <w:rPr>
                        <w:rFonts w:eastAsia="Calibri"/>
                        <w:color w:val="000000"/>
                        <w:szCs w:val="22"/>
                      </w:rPr>
                      <w:tab/>
                    </w:r>
                  </w:p>
                </w:tc>
                <w:tc>
                  <w:tcPr>
                    <w:tcW w:w="2268" w:type="dxa"/>
                  </w:tcPr>
                  <w:p w14:paraId="41828814" w14:textId="77777777" w:rsidR="00D30B16" w:rsidRDefault="009A0210">
                    <w:pPr>
                      <w:rPr>
                        <w:rFonts w:eastAsia="Calibri"/>
                        <w:color w:val="000000"/>
                        <w:szCs w:val="22"/>
                      </w:rPr>
                    </w:pPr>
                    <w:r>
                      <w:rPr>
                        <w:rFonts w:eastAsia="Calibri"/>
                        <w:color w:val="000000"/>
                        <w:szCs w:val="22"/>
                      </w:rPr>
                      <w:t>Grezinio_ID</w:t>
                    </w:r>
                  </w:p>
                </w:tc>
                <w:tc>
                  <w:tcPr>
                    <w:tcW w:w="993" w:type="dxa"/>
                  </w:tcPr>
                  <w:p w14:paraId="41828815" w14:textId="77777777" w:rsidR="00D30B16" w:rsidRDefault="009A0210">
                    <w:pPr>
                      <w:rPr>
                        <w:rFonts w:eastAsia="Calibri"/>
                        <w:color w:val="000000"/>
                        <w:szCs w:val="22"/>
                      </w:rPr>
                    </w:pPr>
                    <w:r>
                      <w:rPr>
                        <w:rFonts w:eastAsia="Calibri"/>
                        <w:color w:val="000000"/>
                        <w:szCs w:val="22"/>
                      </w:rPr>
                      <w:t>Integer</w:t>
                    </w:r>
                  </w:p>
                </w:tc>
                <w:tc>
                  <w:tcPr>
                    <w:tcW w:w="708" w:type="dxa"/>
                  </w:tcPr>
                  <w:p w14:paraId="41828816" w14:textId="77777777" w:rsidR="00D30B16" w:rsidRDefault="009A0210">
                    <w:pPr>
                      <w:jc w:val="center"/>
                      <w:rPr>
                        <w:rFonts w:eastAsia="Calibri" w:cs="Arial"/>
                        <w:color w:val="000000"/>
                        <w:szCs w:val="22"/>
                      </w:rPr>
                    </w:pPr>
                    <w:r>
                      <w:rPr>
                        <w:rFonts w:eastAsia="Calibri" w:cs="Arial"/>
                        <w:color w:val="000000"/>
                        <w:szCs w:val="22"/>
                      </w:rPr>
                      <w:t>4</w:t>
                    </w:r>
                  </w:p>
                </w:tc>
                <w:tc>
                  <w:tcPr>
                    <w:tcW w:w="2606" w:type="dxa"/>
                  </w:tcPr>
                  <w:p w14:paraId="41828817" w14:textId="77777777" w:rsidR="00D30B16" w:rsidRDefault="00D30B16">
                    <w:pPr>
                      <w:rPr>
                        <w:rFonts w:eastAsia="Calibri" w:cs="Arial"/>
                        <w:color w:val="000000"/>
                        <w:szCs w:val="22"/>
                      </w:rPr>
                    </w:pPr>
                  </w:p>
                </w:tc>
                <w:tc>
                  <w:tcPr>
                    <w:tcW w:w="2636" w:type="dxa"/>
                  </w:tcPr>
                  <w:p w14:paraId="41828818" w14:textId="77777777" w:rsidR="00D30B16" w:rsidRDefault="009A0210">
                    <w:pPr>
                      <w:rPr>
                        <w:rFonts w:eastAsia="Calibri" w:cs="Arial"/>
                        <w:color w:val="000000"/>
                        <w:szCs w:val="22"/>
                      </w:rPr>
                    </w:pPr>
                    <w:r>
                      <w:rPr>
                        <w:rFonts w:eastAsia="Calibri"/>
                        <w:color w:val="000000"/>
                        <w:szCs w:val="22"/>
                      </w:rPr>
                      <w:t>Gręžinio ID, skirtas susiejimui su gręžinio sluoksniais</w:t>
                    </w:r>
                  </w:p>
                </w:tc>
              </w:tr>
              <w:tr w:rsidR="00D30B16" w14:paraId="41828820" w14:textId="77777777">
                <w:trPr>
                  <w:jc w:val="center"/>
                </w:trPr>
                <w:tc>
                  <w:tcPr>
                    <w:tcW w:w="487" w:type="dxa"/>
                  </w:tcPr>
                  <w:p w14:paraId="4182881A" w14:textId="77777777" w:rsidR="00D30B16" w:rsidRDefault="009A0210">
                    <w:pPr>
                      <w:ind w:left="360" w:hanging="360"/>
                      <w:jc w:val="center"/>
                      <w:rPr>
                        <w:rFonts w:eastAsia="Calibri"/>
                        <w:color w:val="000000"/>
                        <w:szCs w:val="22"/>
                      </w:rPr>
                    </w:pPr>
                    <w:r>
                      <w:rPr>
                        <w:rFonts w:eastAsia="Calibri"/>
                        <w:color w:val="000000"/>
                        <w:szCs w:val="22"/>
                      </w:rPr>
                      <w:t>2.</w:t>
                    </w:r>
                    <w:r>
                      <w:rPr>
                        <w:rFonts w:eastAsia="Calibri"/>
                        <w:color w:val="000000"/>
                        <w:szCs w:val="22"/>
                      </w:rPr>
                      <w:tab/>
                    </w:r>
                  </w:p>
                </w:tc>
                <w:tc>
                  <w:tcPr>
                    <w:tcW w:w="2268" w:type="dxa"/>
                  </w:tcPr>
                  <w:p w14:paraId="4182881B" w14:textId="77777777" w:rsidR="00D30B16" w:rsidRDefault="009A0210">
                    <w:pPr>
                      <w:rPr>
                        <w:rFonts w:eastAsia="Calibri"/>
                        <w:color w:val="000000"/>
                        <w:szCs w:val="22"/>
                      </w:rPr>
                    </w:pPr>
                    <w:r>
                      <w:rPr>
                        <w:rFonts w:eastAsia="Calibri"/>
                        <w:color w:val="000000"/>
                        <w:szCs w:val="22"/>
                      </w:rPr>
                      <w:t>Grunto_pavadinimas</w:t>
                    </w:r>
                  </w:p>
                </w:tc>
                <w:tc>
                  <w:tcPr>
                    <w:tcW w:w="993" w:type="dxa"/>
                  </w:tcPr>
                  <w:p w14:paraId="4182881C" w14:textId="77777777" w:rsidR="00D30B16" w:rsidRDefault="009A0210">
                    <w:pPr>
                      <w:rPr>
                        <w:rFonts w:eastAsia="Calibri"/>
                        <w:color w:val="000000"/>
                        <w:szCs w:val="22"/>
                      </w:rPr>
                    </w:pPr>
                    <w:r>
                      <w:rPr>
                        <w:rFonts w:eastAsia="Calibri"/>
                        <w:color w:val="000000"/>
                        <w:szCs w:val="22"/>
                      </w:rPr>
                      <w:t>String</w:t>
                    </w:r>
                  </w:p>
                </w:tc>
                <w:tc>
                  <w:tcPr>
                    <w:tcW w:w="708" w:type="dxa"/>
                  </w:tcPr>
                  <w:p w14:paraId="4182881D" w14:textId="77777777" w:rsidR="00D30B16" w:rsidRDefault="009A0210">
                    <w:pPr>
                      <w:jc w:val="center"/>
                      <w:rPr>
                        <w:rFonts w:eastAsia="Calibri"/>
                        <w:color w:val="000000"/>
                        <w:szCs w:val="22"/>
                      </w:rPr>
                    </w:pPr>
                    <w:r>
                      <w:rPr>
                        <w:rFonts w:eastAsia="Calibri"/>
                        <w:color w:val="000000"/>
                        <w:szCs w:val="22"/>
                      </w:rPr>
                      <w:t>255</w:t>
                    </w:r>
                  </w:p>
                </w:tc>
                <w:tc>
                  <w:tcPr>
                    <w:tcW w:w="2606" w:type="dxa"/>
                  </w:tcPr>
                  <w:p w14:paraId="4182881E" w14:textId="77777777" w:rsidR="00D30B16" w:rsidRDefault="00D30B16">
                    <w:pPr>
                      <w:rPr>
                        <w:rFonts w:eastAsia="Calibri"/>
                        <w:color w:val="000000"/>
                        <w:szCs w:val="22"/>
                      </w:rPr>
                    </w:pPr>
                  </w:p>
                </w:tc>
                <w:tc>
                  <w:tcPr>
                    <w:tcW w:w="2636" w:type="dxa"/>
                  </w:tcPr>
                  <w:p w14:paraId="4182881F" w14:textId="77777777" w:rsidR="00D30B16" w:rsidRDefault="009A0210">
                    <w:pPr>
                      <w:rPr>
                        <w:rFonts w:eastAsia="Calibri"/>
                        <w:color w:val="000000"/>
                        <w:szCs w:val="22"/>
                      </w:rPr>
                    </w:pPr>
                    <w:r>
                      <w:rPr>
                        <w:rFonts w:eastAsia="Calibri"/>
                        <w:color w:val="000000"/>
                        <w:szCs w:val="22"/>
                      </w:rPr>
                      <w:t>Grunto pavadinimas, pagal LST EN ISO 14688-2</w:t>
                    </w:r>
                  </w:p>
                </w:tc>
              </w:tr>
              <w:tr w:rsidR="00D30B16" w14:paraId="41828827" w14:textId="77777777">
                <w:trPr>
                  <w:jc w:val="center"/>
                </w:trPr>
                <w:tc>
                  <w:tcPr>
                    <w:tcW w:w="487" w:type="dxa"/>
                  </w:tcPr>
                  <w:p w14:paraId="41828821" w14:textId="77777777" w:rsidR="00D30B16" w:rsidRDefault="009A0210">
                    <w:pPr>
                      <w:ind w:left="360" w:hanging="360"/>
                      <w:jc w:val="center"/>
                      <w:rPr>
                        <w:rFonts w:eastAsia="Calibri"/>
                        <w:color w:val="000000"/>
                        <w:szCs w:val="22"/>
                      </w:rPr>
                    </w:pPr>
                    <w:r>
                      <w:rPr>
                        <w:rFonts w:eastAsia="Calibri"/>
                        <w:color w:val="000000"/>
                        <w:szCs w:val="22"/>
                      </w:rPr>
                      <w:t>3.</w:t>
                    </w:r>
                    <w:r>
                      <w:rPr>
                        <w:rFonts w:eastAsia="Calibri"/>
                        <w:color w:val="000000"/>
                        <w:szCs w:val="22"/>
                      </w:rPr>
                      <w:tab/>
                    </w:r>
                  </w:p>
                </w:tc>
                <w:tc>
                  <w:tcPr>
                    <w:tcW w:w="2268" w:type="dxa"/>
                  </w:tcPr>
                  <w:p w14:paraId="41828822" w14:textId="77777777" w:rsidR="00D30B16" w:rsidRDefault="009A0210">
                    <w:pPr>
                      <w:rPr>
                        <w:rFonts w:eastAsia="Calibri"/>
                        <w:color w:val="000000"/>
                        <w:szCs w:val="22"/>
                      </w:rPr>
                    </w:pPr>
                    <w:r>
                      <w:rPr>
                        <w:rFonts w:eastAsia="Calibri"/>
                        <w:color w:val="000000"/>
                        <w:szCs w:val="22"/>
                      </w:rPr>
                      <w:t>S_tipas</w:t>
                    </w:r>
                  </w:p>
                </w:tc>
                <w:tc>
                  <w:tcPr>
                    <w:tcW w:w="993" w:type="dxa"/>
                  </w:tcPr>
                  <w:p w14:paraId="41828823" w14:textId="77777777" w:rsidR="00D30B16" w:rsidRDefault="009A0210">
                    <w:pPr>
                      <w:rPr>
                        <w:rFonts w:eastAsia="Calibri"/>
                        <w:color w:val="000000"/>
                        <w:szCs w:val="22"/>
                      </w:rPr>
                    </w:pPr>
                    <w:r>
                      <w:rPr>
                        <w:rFonts w:eastAsia="Calibri"/>
                        <w:color w:val="000000"/>
                        <w:szCs w:val="22"/>
                      </w:rPr>
                      <w:t>Integer</w:t>
                    </w:r>
                  </w:p>
                </w:tc>
                <w:tc>
                  <w:tcPr>
                    <w:tcW w:w="708" w:type="dxa"/>
                  </w:tcPr>
                  <w:p w14:paraId="41828824" w14:textId="77777777" w:rsidR="00D30B16" w:rsidRDefault="009A0210">
                    <w:pPr>
                      <w:jc w:val="center"/>
                      <w:rPr>
                        <w:rFonts w:eastAsia="Calibri" w:cs="Arial"/>
                        <w:color w:val="000000"/>
                        <w:szCs w:val="22"/>
                      </w:rPr>
                    </w:pPr>
                    <w:r>
                      <w:rPr>
                        <w:rFonts w:eastAsia="Calibri" w:cs="Arial"/>
                        <w:color w:val="000000"/>
                        <w:szCs w:val="22"/>
                      </w:rPr>
                      <w:t>4</w:t>
                    </w:r>
                  </w:p>
                </w:tc>
                <w:tc>
                  <w:tcPr>
                    <w:tcW w:w="2606" w:type="dxa"/>
                    <w:tcMar>
                      <w:left w:w="28" w:type="dxa"/>
                      <w:right w:w="28" w:type="dxa"/>
                    </w:tcMar>
                  </w:tcPr>
                  <w:p w14:paraId="41828825" w14:textId="77777777" w:rsidR="00D30B16" w:rsidRDefault="009A0210">
                    <w:pPr>
                      <w:jc w:val="center"/>
                      <w:rPr>
                        <w:rFonts w:eastAsia="Calibri" w:cs="Arial"/>
                        <w:b/>
                        <w:color w:val="000000"/>
                        <w:szCs w:val="22"/>
                      </w:rPr>
                    </w:pPr>
                    <w:r>
                      <w:rPr>
                        <w:rFonts w:eastAsia="Calibri" w:cs="Arial"/>
                        <w:b/>
                        <w:color w:val="000000"/>
                        <w:szCs w:val="22"/>
                      </w:rPr>
                      <w:t>D_KelioSluoksniuTipas</w:t>
                    </w:r>
                  </w:p>
                </w:tc>
                <w:tc>
                  <w:tcPr>
                    <w:tcW w:w="2636" w:type="dxa"/>
                  </w:tcPr>
                  <w:p w14:paraId="41828826" w14:textId="77777777" w:rsidR="00D30B16" w:rsidRDefault="009A0210">
                    <w:pPr>
                      <w:rPr>
                        <w:rFonts w:eastAsia="Calibri" w:cs="Arial"/>
                        <w:color w:val="000000"/>
                        <w:szCs w:val="22"/>
                      </w:rPr>
                    </w:pPr>
                    <w:r>
                      <w:rPr>
                        <w:rFonts w:eastAsia="Calibri"/>
                        <w:color w:val="000000"/>
                        <w:szCs w:val="22"/>
                      </w:rPr>
                      <w:t>Iš galimų reikšmių sąrašo pasirenkama</w:t>
                    </w:r>
                    <w:r>
                      <w:rPr>
                        <w:rFonts w:eastAsia="Calibri" w:cs="Arial"/>
                        <w:color w:val="000000"/>
                        <w:szCs w:val="22"/>
                      </w:rPr>
                      <w:t xml:space="preserve">s sluoksnio tipas </w:t>
                    </w:r>
                  </w:p>
                </w:tc>
              </w:tr>
              <w:tr w:rsidR="00D30B16" w14:paraId="4182882E" w14:textId="77777777">
                <w:trPr>
                  <w:jc w:val="center"/>
                </w:trPr>
                <w:tc>
                  <w:tcPr>
                    <w:tcW w:w="487" w:type="dxa"/>
                  </w:tcPr>
                  <w:p w14:paraId="41828828" w14:textId="77777777" w:rsidR="00D30B16" w:rsidRDefault="009A0210">
                    <w:pPr>
                      <w:ind w:left="360" w:hanging="360"/>
                      <w:jc w:val="center"/>
                      <w:rPr>
                        <w:rFonts w:eastAsia="Calibri"/>
                        <w:color w:val="000000"/>
                        <w:szCs w:val="22"/>
                      </w:rPr>
                    </w:pPr>
                    <w:r>
                      <w:rPr>
                        <w:rFonts w:eastAsia="Calibri"/>
                        <w:color w:val="000000"/>
                        <w:szCs w:val="22"/>
                      </w:rPr>
                      <w:t>4.</w:t>
                    </w:r>
                    <w:r>
                      <w:rPr>
                        <w:rFonts w:eastAsia="Calibri"/>
                        <w:color w:val="000000"/>
                        <w:szCs w:val="22"/>
                      </w:rPr>
                      <w:tab/>
                    </w:r>
                  </w:p>
                </w:tc>
                <w:tc>
                  <w:tcPr>
                    <w:tcW w:w="2268" w:type="dxa"/>
                  </w:tcPr>
                  <w:p w14:paraId="41828829" w14:textId="77777777" w:rsidR="00D30B16" w:rsidRDefault="009A0210">
                    <w:pPr>
                      <w:rPr>
                        <w:rFonts w:eastAsia="Calibri" w:cs="Arial"/>
                        <w:color w:val="000000"/>
                        <w:szCs w:val="22"/>
                      </w:rPr>
                    </w:pPr>
                    <w:r>
                      <w:rPr>
                        <w:rFonts w:eastAsia="Calibri" w:cs="Arial"/>
                        <w:color w:val="000000"/>
                        <w:szCs w:val="22"/>
                      </w:rPr>
                      <w:t>S_medziaga</w:t>
                    </w:r>
                  </w:p>
                </w:tc>
                <w:tc>
                  <w:tcPr>
                    <w:tcW w:w="993" w:type="dxa"/>
                  </w:tcPr>
                  <w:p w14:paraId="4182882A" w14:textId="77777777" w:rsidR="00D30B16" w:rsidRDefault="009A0210">
                    <w:pPr>
                      <w:rPr>
                        <w:rFonts w:eastAsia="Calibri"/>
                        <w:color w:val="000000"/>
                        <w:szCs w:val="22"/>
                      </w:rPr>
                    </w:pPr>
                    <w:r>
                      <w:rPr>
                        <w:rFonts w:eastAsia="Calibri"/>
                        <w:color w:val="000000"/>
                        <w:szCs w:val="22"/>
                      </w:rPr>
                      <w:t>Integer</w:t>
                    </w:r>
                  </w:p>
                </w:tc>
                <w:tc>
                  <w:tcPr>
                    <w:tcW w:w="708" w:type="dxa"/>
                  </w:tcPr>
                  <w:p w14:paraId="4182882B" w14:textId="77777777" w:rsidR="00D30B16" w:rsidRDefault="009A0210">
                    <w:pPr>
                      <w:jc w:val="center"/>
                      <w:rPr>
                        <w:rFonts w:eastAsia="Calibri"/>
                        <w:color w:val="000000"/>
                        <w:szCs w:val="22"/>
                      </w:rPr>
                    </w:pPr>
                    <w:r>
                      <w:rPr>
                        <w:rFonts w:eastAsia="Calibri"/>
                        <w:color w:val="000000"/>
                        <w:szCs w:val="22"/>
                      </w:rPr>
                      <w:t>4</w:t>
                    </w:r>
                  </w:p>
                </w:tc>
                <w:tc>
                  <w:tcPr>
                    <w:tcW w:w="2606" w:type="dxa"/>
                    <w:tcMar>
                      <w:left w:w="28" w:type="dxa"/>
                      <w:right w:w="28" w:type="dxa"/>
                    </w:tcMar>
                  </w:tcPr>
                  <w:p w14:paraId="4182882C" w14:textId="77777777" w:rsidR="00D30B16" w:rsidRDefault="009A0210">
                    <w:pPr>
                      <w:jc w:val="center"/>
                      <w:rPr>
                        <w:rFonts w:eastAsia="Calibri"/>
                        <w:b/>
                        <w:color w:val="000000"/>
                        <w:szCs w:val="22"/>
                      </w:rPr>
                    </w:pPr>
                    <w:r>
                      <w:rPr>
                        <w:rFonts w:eastAsia="Calibri"/>
                        <w:b/>
                        <w:color w:val="000000"/>
                        <w:szCs w:val="22"/>
                      </w:rPr>
                      <w:t>D_SluoksnioMedžiaga</w:t>
                    </w:r>
                  </w:p>
                </w:tc>
                <w:tc>
                  <w:tcPr>
                    <w:tcW w:w="2636" w:type="dxa"/>
                  </w:tcPr>
                  <w:p w14:paraId="4182882D" w14:textId="77777777" w:rsidR="00D30B16" w:rsidRDefault="009A0210">
                    <w:pPr>
                      <w:rPr>
                        <w:rFonts w:eastAsia="Calibri"/>
                        <w:color w:val="000000"/>
                        <w:szCs w:val="22"/>
                      </w:rPr>
                    </w:pPr>
                    <w:r>
                      <w:rPr>
                        <w:rFonts w:eastAsia="Calibri"/>
                        <w:color w:val="000000"/>
                        <w:szCs w:val="22"/>
                      </w:rPr>
                      <w:t>Sluoksnio medžiaga</w:t>
                    </w:r>
                  </w:p>
                </w:tc>
              </w:tr>
              <w:tr w:rsidR="00D30B16" w14:paraId="41828835" w14:textId="77777777">
                <w:trPr>
                  <w:jc w:val="center"/>
                </w:trPr>
                <w:tc>
                  <w:tcPr>
                    <w:tcW w:w="487" w:type="dxa"/>
                  </w:tcPr>
                  <w:p w14:paraId="4182882F" w14:textId="77777777" w:rsidR="00D30B16" w:rsidRDefault="009A0210">
                    <w:pPr>
                      <w:ind w:left="360" w:hanging="360"/>
                      <w:jc w:val="center"/>
                      <w:rPr>
                        <w:rFonts w:eastAsia="Calibri"/>
                        <w:color w:val="000000"/>
                        <w:szCs w:val="22"/>
                      </w:rPr>
                    </w:pPr>
                    <w:r>
                      <w:rPr>
                        <w:rFonts w:eastAsia="Calibri"/>
                        <w:color w:val="000000"/>
                        <w:szCs w:val="22"/>
                      </w:rPr>
                      <w:t>5.</w:t>
                    </w:r>
                    <w:r>
                      <w:rPr>
                        <w:rFonts w:eastAsia="Calibri"/>
                        <w:color w:val="000000"/>
                        <w:szCs w:val="22"/>
                      </w:rPr>
                      <w:tab/>
                    </w:r>
                  </w:p>
                </w:tc>
                <w:tc>
                  <w:tcPr>
                    <w:tcW w:w="2268" w:type="dxa"/>
                  </w:tcPr>
                  <w:p w14:paraId="41828830" w14:textId="77777777" w:rsidR="00D30B16" w:rsidRDefault="009A0210">
                    <w:pPr>
                      <w:rPr>
                        <w:rFonts w:eastAsia="Calibri"/>
                        <w:color w:val="000000"/>
                        <w:szCs w:val="22"/>
                      </w:rPr>
                    </w:pPr>
                    <w:r>
                      <w:rPr>
                        <w:rFonts w:eastAsia="Calibri"/>
                        <w:color w:val="000000"/>
                        <w:szCs w:val="22"/>
                      </w:rPr>
                      <w:t>S_storis</w:t>
                    </w:r>
                  </w:p>
                </w:tc>
                <w:tc>
                  <w:tcPr>
                    <w:tcW w:w="993" w:type="dxa"/>
                  </w:tcPr>
                  <w:p w14:paraId="41828831" w14:textId="77777777" w:rsidR="00D30B16" w:rsidRDefault="009A0210">
                    <w:pPr>
                      <w:rPr>
                        <w:rFonts w:eastAsia="Calibri"/>
                        <w:color w:val="000000"/>
                        <w:szCs w:val="22"/>
                      </w:rPr>
                    </w:pPr>
                    <w:r>
                      <w:rPr>
                        <w:rFonts w:eastAsia="Calibri"/>
                        <w:color w:val="000000"/>
                        <w:szCs w:val="22"/>
                      </w:rPr>
                      <w:t>Double</w:t>
                    </w:r>
                  </w:p>
                </w:tc>
                <w:tc>
                  <w:tcPr>
                    <w:tcW w:w="708" w:type="dxa"/>
                  </w:tcPr>
                  <w:p w14:paraId="41828832"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33" w14:textId="77777777" w:rsidR="00D30B16" w:rsidRDefault="00D30B16">
                    <w:pPr>
                      <w:rPr>
                        <w:rFonts w:eastAsia="Calibri"/>
                        <w:color w:val="000000"/>
                        <w:szCs w:val="22"/>
                      </w:rPr>
                    </w:pPr>
                  </w:p>
                </w:tc>
                <w:tc>
                  <w:tcPr>
                    <w:tcW w:w="2636" w:type="dxa"/>
                  </w:tcPr>
                  <w:p w14:paraId="41828834" w14:textId="77777777" w:rsidR="00D30B16" w:rsidRDefault="009A0210">
                    <w:pPr>
                      <w:rPr>
                        <w:rFonts w:eastAsia="Calibri"/>
                        <w:color w:val="000000"/>
                        <w:szCs w:val="22"/>
                      </w:rPr>
                    </w:pPr>
                    <w:r>
                      <w:rPr>
                        <w:rFonts w:eastAsia="Calibri"/>
                        <w:color w:val="000000"/>
                        <w:szCs w:val="22"/>
                      </w:rPr>
                      <w:t>Sluoksnio storis, m</w:t>
                    </w:r>
                  </w:p>
                </w:tc>
              </w:tr>
              <w:tr w:rsidR="00D30B16" w14:paraId="4182883C" w14:textId="77777777">
                <w:trPr>
                  <w:jc w:val="center"/>
                </w:trPr>
                <w:tc>
                  <w:tcPr>
                    <w:tcW w:w="487" w:type="dxa"/>
                  </w:tcPr>
                  <w:p w14:paraId="41828836" w14:textId="77777777" w:rsidR="00D30B16" w:rsidRDefault="009A0210">
                    <w:pPr>
                      <w:ind w:left="360" w:hanging="360"/>
                      <w:jc w:val="center"/>
                      <w:rPr>
                        <w:rFonts w:eastAsia="Calibri"/>
                        <w:color w:val="000000"/>
                        <w:szCs w:val="22"/>
                      </w:rPr>
                    </w:pPr>
                    <w:r>
                      <w:rPr>
                        <w:rFonts w:eastAsia="Calibri"/>
                        <w:color w:val="000000"/>
                        <w:szCs w:val="22"/>
                      </w:rPr>
                      <w:t>6.</w:t>
                    </w:r>
                    <w:r>
                      <w:rPr>
                        <w:rFonts w:eastAsia="Calibri"/>
                        <w:color w:val="000000"/>
                        <w:szCs w:val="22"/>
                      </w:rPr>
                      <w:tab/>
                    </w:r>
                  </w:p>
                </w:tc>
                <w:tc>
                  <w:tcPr>
                    <w:tcW w:w="2268" w:type="dxa"/>
                  </w:tcPr>
                  <w:p w14:paraId="41828837" w14:textId="77777777" w:rsidR="00D30B16" w:rsidRDefault="009A0210">
                    <w:pPr>
                      <w:rPr>
                        <w:rFonts w:eastAsia="Calibri"/>
                        <w:color w:val="000000"/>
                        <w:szCs w:val="22"/>
                      </w:rPr>
                    </w:pPr>
                    <w:r>
                      <w:rPr>
                        <w:rFonts w:eastAsia="Calibri"/>
                        <w:color w:val="000000"/>
                        <w:szCs w:val="22"/>
                      </w:rPr>
                      <w:t>Aukstis</w:t>
                    </w:r>
                  </w:p>
                </w:tc>
                <w:tc>
                  <w:tcPr>
                    <w:tcW w:w="993" w:type="dxa"/>
                  </w:tcPr>
                  <w:p w14:paraId="41828838" w14:textId="77777777" w:rsidR="00D30B16" w:rsidRDefault="009A0210">
                    <w:pPr>
                      <w:rPr>
                        <w:rFonts w:eastAsia="Calibri"/>
                        <w:color w:val="000000"/>
                        <w:szCs w:val="22"/>
                      </w:rPr>
                    </w:pPr>
                    <w:r>
                      <w:rPr>
                        <w:rFonts w:eastAsia="Calibri"/>
                        <w:color w:val="000000"/>
                        <w:szCs w:val="22"/>
                      </w:rPr>
                      <w:t>Double</w:t>
                    </w:r>
                  </w:p>
                </w:tc>
                <w:tc>
                  <w:tcPr>
                    <w:tcW w:w="708" w:type="dxa"/>
                  </w:tcPr>
                  <w:p w14:paraId="41828839"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3A" w14:textId="77777777" w:rsidR="00D30B16" w:rsidRDefault="00D30B16">
                    <w:pPr>
                      <w:rPr>
                        <w:rFonts w:eastAsia="Calibri"/>
                        <w:color w:val="000000"/>
                        <w:szCs w:val="22"/>
                      </w:rPr>
                    </w:pPr>
                  </w:p>
                </w:tc>
                <w:tc>
                  <w:tcPr>
                    <w:tcW w:w="2636" w:type="dxa"/>
                  </w:tcPr>
                  <w:p w14:paraId="4182883B" w14:textId="77777777" w:rsidR="00D30B16" w:rsidRDefault="009A0210">
                    <w:pPr>
                      <w:rPr>
                        <w:rFonts w:eastAsia="Calibri"/>
                        <w:color w:val="000000"/>
                        <w:szCs w:val="22"/>
                      </w:rPr>
                    </w:pPr>
                    <w:r>
                      <w:rPr>
                        <w:rFonts w:eastAsia="Calibri"/>
                        <w:color w:val="000000"/>
                        <w:szCs w:val="22"/>
                      </w:rPr>
                      <w:t>Absoliutinis aukštis, m</w:t>
                    </w:r>
                  </w:p>
                </w:tc>
              </w:tr>
              <w:tr w:rsidR="00D30B16" w14:paraId="41828843" w14:textId="77777777">
                <w:trPr>
                  <w:jc w:val="center"/>
                </w:trPr>
                <w:tc>
                  <w:tcPr>
                    <w:tcW w:w="487" w:type="dxa"/>
                  </w:tcPr>
                  <w:p w14:paraId="4182883D" w14:textId="77777777" w:rsidR="00D30B16" w:rsidRDefault="009A0210">
                    <w:pPr>
                      <w:ind w:left="360" w:hanging="360"/>
                      <w:jc w:val="center"/>
                      <w:rPr>
                        <w:rFonts w:eastAsia="Calibri"/>
                        <w:color w:val="000000"/>
                        <w:szCs w:val="22"/>
                      </w:rPr>
                    </w:pPr>
                    <w:r>
                      <w:rPr>
                        <w:rFonts w:eastAsia="Calibri"/>
                        <w:color w:val="000000"/>
                        <w:szCs w:val="22"/>
                      </w:rPr>
                      <w:t>7.</w:t>
                    </w:r>
                    <w:r>
                      <w:rPr>
                        <w:rFonts w:eastAsia="Calibri"/>
                        <w:color w:val="000000"/>
                        <w:szCs w:val="22"/>
                      </w:rPr>
                      <w:tab/>
                    </w:r>
                  </w:p>
                </w:tc>
                <w:tc>
                  <w:tcPr>
                    <w:tcW w:w="2268" w:type="dxa"/>
                  </w:tcPr>
                  <w:p w14:paraId="4182883E" w14:textId="77777777" w:rsidR="00D30B16" w:rsidRDefault="009A0210">
                    <w:pPr>
                      <w:rPr>
                        <w:rFonts w:eastAsia="Calibri"/>
                        <w:color w:val="000000"/>
                        <w:szCs w:val="22"/>
                      </w:rPr>
                    </w:pPr>
                    <w:r>
                      <w:rPr>
                        <w:rFonts w:eastAsia="Calibri"/>
                        <w:color w:val="000000"/>
                        <w:szCs w:val="22"/>
                      </w:rPr>
                      <w:t>Gylis_nuo</w:t>
                    </w:r>
                  </w:p>
                </w:tc>
                <w:tc>
                  <w:tcPr>
                    <w:tcW w:w="993" w:type="dxa"/>
                  </w:tcPr>
                  <w:p w14:paraId="4182883F" w14:textId="77777777" w:rsidR="00D30B16" w:rsidRDefault="009A0210">
                    <w:pPr>
                      <w:rPr>
                        <w:rFonts w:eastAsia="Calibri"/>
                        <w:color w:val="000000"/>
                        <w:szCs w:val="22"/>
                      </w:rPr>
                    </w:pPr>
                    <w:r>
                      <w:rPr>
                        <w:rFonts w:eastAsia="Calibri"/>
                        <w:color w:val="000000"/>
                        <w:szCs w:val="22"/>
                      </w:rPr>
                      <w:t>Double</w:t>
                    </w:r>
                  </w:p>
                </w:tc>
                <w:tc>
                  <w:tcPr>
                    <w:tcW w:w="708" w:type="dxa"/>
                  </w:tcPr>
                  <w:p w14:paraId="41828840"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41" w14:textId="77777777" w:rsidR="00D30B16" w:rsidRDefault="00D30B16">
                    <w:pPr>
                      <w:rPr>
                        <w:rFonts w:eastAsia="Calibri"/>
                        <w:color w:val="000000"/>
                        <w:szCs w:val="22"/>
                      </w:rPr>
                    </w:pPr>
                  </w:p>
                </w:tc>
                <w:tc>
                  <w:tcPr>
                    <w:tcW w:w="2636" w:type="dxa"/>
                  </w:tcPr>
                  <w:p w14:paraId="41828842" w14:textId="77777777" w:rsidR="00D30B16" w:rsidRDefault="009A0210">
                    <w:pPr>
                      <w:rPr>
                        <w:rFonts w:eastAsia="Calibri"/>
                        <w:color w:val="000000"/>
                        <w:szCs w:val="22"/>
                      </w:rPr>
                    </w:pPr>
                    <w:r>
                      <w:rPr>
                        <w:rFonts w:eastAsia="Calibri"/>
                        <w:color w:val="000000"/>
                        <w:szCs w:val="22"/>
                      </w:rPr>
                      <w:t>Bandinio gylis, nuo, m</w:t>
                    </w:r>
                  </w:p>
                </w:tc>
              </w:tr>
              <w:tr w:rsidR="00D30B16" w14:paraId="4182884A" w14:textId="77777777">
                <w:trPr>
                  <w:jc w:val="center"/>
                </w:trPr>
                <w:tc>
                  <w:tcPr>
                    <w:tcW w:w="487" w:type="dxa"/>
                  </w:tcPr>
                  <w:p w14:paraId="41828844" w14:textId="77777777" w:rsidR="00D30B16" w:rsidRDefault="009A0210">
                    <w:pPr>
                      <w:ind w:left="360" w:hanging="360"/>
                      <w:jc w:val="center"/>
                      <w:rPr>
                        <w:rFonts w:eastAsia="Calibri"/>
                        <w:color w:val="000000"/>
                        <w:szCs w:val="22"/>
                      </w:rPr>
                    </w:pPr>
                    <w:r>
                      <w:rPr>
                        <w:rFonts w:eastAsia="Calibri"/>
                        <w:color w:val="000000"/>
                        <w:szCs w:val="22"/>
                      </w:rPr>
                      <w:t>8.</w:t>
                    </w:r>
                    <w:r>
                      <w:rPr>
                        <w:rFonts w:eastAsia="Calibri"/>
                        <w:color w:val="000000"/>
                        <w:szCs w:val="22"/>
                      </w:rPr>
                      <w:tab/>
                    </w:r>
                  </w:p>
                </w:tc>
                <w:tc>
                  <w:tcPr>
                    <w:tcW w:w="2268" w:type="dxa"/>
                  </w:tcPr>
                  <w:p w14:paraId="41828845" w14:textId="77777777" w:rsidR="00D30B16" w:rsidRDefault="009A0210">
                    <w:pPr>
                      <w:rPr>
                        <w:rFonts w:eastAsia="Calibri"/>
                        <w:color w:val="000000"/>
                        <w:szCs w:val="22"/>
                      </w:rPr>
                    </w:pPr>
                    <w:r>
                      <w:rPr>
                        <w:rFonts w:eastAsia="Calibri"/>
                        <w:color w:val="000000"/>
                        <w:szCs w:val="22"/>
                      </w:rPr>
                      <w:t>Gylis_iki</w:t>
                    </w:r>
                  </w:p>
                </w:tc>
                <w:tc>
                  <w:tcPr>
                    <w:tcW w:w="993" w:type="dxa"/>
                  </w:tcPr>
                  <w:p w14:paraId="41828846" w14:textId="77777777" w:rsidR="00D30B16" w:rsidRDefault="009A0210">
                    <w:pPr>
                      <w:rPr>
                        <w:rFonts w:eastAsia="Calibri"/>
                        <w:color w:val="000000"/>
                        <w:szCs w:val="22"/>
                      </w:rPr>
                    </w:pPr>
                    <w:r>
                      <w:rPr>
                        <w:rFonts w:eastAsia="Calibri"/>
                        <w:color w:val="000000"/>
                        <w:szCs w:val="22"/>
                      </w:rPr>
                      <w:t>Double</w:t>
                    </w:r>
                  </w:p>
                </w:tc>
                <w:tc>
                  <w:tcPr>
                    <w:tcW w:w="708" w:type="dxa"/>
                  </w:tcPr>
                  <w:p w14:paraId="41828847"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48" w14:textId="77777777" w:rsidR="00D30B16" w:rsidRDefault="00D30B16">
                    <w:pPr>
                      <w:rPr>
                        <w:rFonts w:eastAsia="Calibri"/>
                        <w:color w:val="000000"/>
                        <w:szCs w:val="22"/>
                      </w:rPr>
                    </w:pPr>
                  </w:p>
                </w:tc>
                <w:tc>
                  <w:tcPr>
                    <w:tcW w:w="2636" w:type="dxa"/>
                  </w:tcPr>
                  <w:p w14:paraId="41828849" w14:textId="77777777" w:rsidR="00D30B16" w:rsidRDefault="009A0210">
                    <w:pPr>
                      <w:rPr>
                        <w:rFonts w:eastAsia="Calibri"/>
                        <w:color w:val="000000"/>
                        <w:szCs w:val="22"/>
                      </w:rPr>
                    </w:pPr>
                    <w:r>
                      <w:rPr>
                        <w:rFonts w:eastAsia="Calibri"/>
                        <w:color w:val="000000"/>
                        <w:szCs w:val="22"/>
                      </w:rPr>
                      <w:t>Bandinio gylis, iki, m</w:t>
                    </w:r>
                  </w:p>
                </w:tc>
              </w:tr>
              <w:tr w:rsidR="00D30B16" w14:paraId="41828851" w14:textId="77777777">
                <w:trPr>
                  <w:jc w:val="center"/>
                </w:trPr>
                <w:tc>
                  <w:tcPr>
                    <w:tcW w:w="487" w:type="dxa"/>
                  </w:tcPr>
                  <w:p w14:paraId="4182884B" w14:textId="77777777" w:rsidR="00D30B16" w:rsidRDefault="009A0210">
                    <w:pPr>
                      <w:ind w:left="360" w:hanging="360"/>
                      <w:jc w:val="center"/>
                      <w:rPr>
                        <w:rFonts w:eastAsia="Calibri"/>
                        <w:color w:val="000000"/>
                        <w:szCs w:val="22"/>
                      </w:rPr>
                    </w:pPr>
                    <w:r>
                      <w:rPr>
                        <w:rFonts w:eastAsia="Calibri"/>
                        <w:color w:val="000000"/>
                        <w:szCs w:val="22"/>
                      </w:rPr>
                      <w:t>9.</w:t>
                    </w:r>
                    <w:r>
                      <w:rPr>
                        <w:rFonts w:eastAsia="Calibri"/>
                        <w:color w:val="000000"/>
                        <w:szCs w:val="22"/>
                      </w:rPr>
                      <w:tab/>
                    </w:r>
                  </w:p>
                </w:tc>
                <w:tc>
                  <w:tcPr>
                    <w:tcW w:w="2268" w:type="dxa"/>
                  </w:tcPr>
                  <w:p w14:paraId="4182884C" w14:textId="77777777" w:rsidR="00D30B16" w:rsidRDefault="009A0210">
                    <w:pPr>
                      <w:rPr>
                        <w:rFonts w:eastAsia="Calibri"/>
                        <w:color w:val="000000"/>
                        <w:szCs w:val="22"/>
                      </w:rPr>
                    </w:pPr>
                    <w:r>
                      <w:rPr>
                        <w:rFonts w:eastAsia="Calibri"/>
                        <w:color w:val="000000"/>
                        <w:szCs w:val="22"/>
                      </w:rPr>
                      <w:t>Aprasymas</w:t>
                    </w:r>
                  </w:p>
                </w:tc>
                <w:tc>
                  <w:tcPr>
                    <w:tcW w:w="993" w:type="dxa"/>
                  </w:tcPr>
                  <w:p w14:paraId="4182884D" w14:textId="77777777" w:rsidR="00D30B16" w:rsidRDefault="009A0210">
                    <w:pPr>
                      <w:rPr>
                        <w:rFonts w:eastAsia="Calibri"/>
                        <w:color w:val="000000"/>
                        <w:szCs w:val="22"/>
                      </w:rPr>
                    </w:pPr>
                    <w:r>
                      <w:rPr>
                        <w:rFonts w:eastAsia="Calibri"/>
                        <w:color w:val="000000"/>
                        <w:szCs w:val="22"/>
                      </w:rPr>
                      <w:t>String</w:t>
                    </w:r>
                  </w:p>
                </w:tc>
                <w:tc>
                  <w:tcPr>
                    <w:tcW w:w="708" w:type="dxa"/>
                  </w:tcPr>
                  <w:p w14:paraId="4182884E" w14:textId="77777777" w:rsidR="00D30B16" w:rsidRDefault="009A0210">
                    <w:pPr>
                      <w:jc w:val="center"/>
                      <w:rPr>
                        <w:rFonts w:eastAsia="Calibri"/>
                        <w:color w:val="000000"/>
                        <w:szCs w:val="22"/>
                      </w:rPr>
                    </w:pPr>
                    <w:r>
                      <w:rPr>
                        <w:rFonts w:eastAsia="Calibri"/>
                        <w:color w:val="000000"/>
                        <w:szCs w:val="22"/>
                      </w:rPr>
                      <w:t>500</w:t>
                    </w:r>
                  </w:p>
                </w:tc>
                <w:tc>
                  <w:tcPr>
                    <w:tcW w:w="2606" w:type="dxa"/>
                  </w:tcPr>
                  <w:p w14:paraId="4182884F" w14:textId="77777777" w:rsidR="00D30B16" w:rsidRDefault="00D30B16">
                    <w:pPr>
                      <w:rPr>
                        <w:rFonts w:eastAsia="Calibri"/>
                        <w:color w:val="000000"/>
                        <w:szCs w:val="22"/>
                      </w:rPr>
                    </w:pPr>
                  </w:p>
                </w:tc>
                <w:tc>
                  <w:tcPr>
                    <w:tcW w:w="2636" w:type="dxa"/>
                  </w:tcPr>
                  <w:p w14:paraId="41828850" w14:textId="77777777" w:rsidR="00D30B16" w:rsidRDefault="009A0210">
                    <w:pPr>
                      <w:rPr>
                        <w:rFonts w:eastAsia="Calibri"/>
                        <w:color w:val="000000"/>
                        <w:szCs w:val="22"/>
                      </w:rPr>
                    </w:pPr>
                    <w:r>
                      <w:rPr>
                        <w:rFonts w:eastAsia="Calibri"/>
                        <w:color w:val="000000"/>
                        <w:szCs w:val="22"/>
                      </w:rPr>
                      <w:t>Gruntų aprašymas</w:t>
                    </w:r>
                  </w:p>
                </w:tc>
              </w:tr>
              <w:tr w:rsidR="00D30B16" w14:paraId="41828858" w14:textId="77777777">
                <w:trPr>
                  <w:jc w:val="center"/>
                </w:trPr>
                <w:tc>
                  <w:tcPr>
                    <w:tcW w:w="487" w:type="dxa"/>
                  </w:tcPr>
                  <w:p w14:paraId="41828852" w14:textId="77777777" w:rsidR="00D30B16" w:rsidRDefault="009A0210">
                    <w:pPr>
                      <w:ind w:left="360" w:hanging="360"/>
                      <w:jc w:val="center"/>
                      <w:rPr>
                        <w:rFonts w:eastAsia="Calibri"/>
                        <w:color w:val="000000"/>
                        <w:szCs w:val="22"/>
                      </w:rPr>
                    </w:pPr>
                    <w:r>
                      <w:rPr>
                        <w:rFonts w:eastAsia="Calibri"/>
                        <w:color w:val="000000"/>
                        <w:szCs w:val="22"/>
                      </w:rPr>
                      <w:t>10.</w:t>
                    </w:r>
                    <w:r>
                      <w:rPr>
                        <w:rFonts w:eastAsia="Calibri"/>
                        <w:color w:val="000000"/>
                        <w:szCs w:val="22"/>
                      </w:rPr>
                      <w:tab/>
                    </w:r>
                  </w:p>
                </w:tc>
                <w:tc>
                  <w:tcPr>
                    <w:tcW w:w="2268" w:type="dxa"/>
                  </w:tcPr>
                  <w:p w14:paraId="41828853" w14:textId="77777777" w:rsidR="00D30B16" w:rsidRDefault="009A0210">
                    <w:pPr>
                      <w:rPr>
                        <w:rFonts w:eastAsia="Calibri"/>
                        <w:color w:val="000000"/>
                        <w:szCs w:val="22"/>
                      </w:rPr>
                    </w:pPr>
                    <w:r>
                      <w:rPr>
                        <w:rFonts w:eastAsia="Calibri"/>
                        <w:color w:val="000000"/>
                        <w:szCs w:val="22"/>
                      </w:rPr>
                      <w:t>K_d_tankis</w:t>
                    </w:r>
                  </w:p>
                </w:tc>
                <w:tc>
                  <w:tcPr>
                    <w:tcW w:w="993" w:type="dxa"/>
                  </w:tcPr>
                  <w:p w14:paraId="41828854" w14:textId="77777777" w:rsidR="00D30B16" w:rsidRDefault="009A0210">
                    <w:pPr>
                      <w:rPr>
                        <w:rFonts w:eastAsia="Calibri"/>
                        <w:color w:val="000000"/>
                        <w:szCs w:val="22"/>
                      </w:rPr>
                    </w:pPr>
                    <w:r>
                      <w:rPr>
                        <w:rFonts w:eastAsia="Calibri"/>
                        <w:color w:val="000000"/>
                        <w:szCs w:val="22"/>
                      </w:rPr>
                      <w:t>Double</w:t>
                    </w:r>
                  </w:p>
                </w:tc>
                <w:tc>
                  <w:tcPr>
                    <w:tcW w:w="708" w:type="dxa"/>
                  </w:tcPr>
                  <w:p w14:paraId="41828855"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56" w14:textId="77777777" w:rsidR="00D30B16" w:rsidRDefault="00D30B16">
                    <w:pPr>
                      <w:rPr>
                        <w:rFonts w:eastAsia="Calibri"/>
                        <w:color w:val="000000"/>
                        <w:szCs w:val="22"/>
                      </w:rPr>
                    </w:pPr>
                  </w:p>
                </w:tc>
                <w:tc>
                  <w:tcPr>
                    <w:tcW w:w="2636" w:type="dxa"/>
                  </w:tcPr>
                  <w:p w14:paraId="41828857" w14:textId="77777777" w:rsidR="00D30B16" w:rsidRDefault="009A0210">
                    <w:pPr>
                      <w:rPr>
                        <w:rFonts w:eastAsia="Calibri"/>
                        <w:color w:val="000000"/>
                        <w:szCs w:val="22"/>
                      </w:rPr>
                    </w:pPr>
                    <w:r>
                      <w:rPr>
                        <w:rFonts w:eastAsia="Calibri"/>
                        <w:color w:val="000000"/>
                        <w:szCs w:val="22"/>
                      </w:rPr>
                      <w:t>Kietų dalelių tankis, p</w:t>
                    </w:r>
                    <w:r>
                      <w:rPr>
                        <w:rFonts w:eastAsia="Calibri"/>
                        <w:color w:val="000000"/>
                        <w:szCs w:val="22"/>
                        <w:vertAlign w:val="subscript"/>
                      </w:rPr>
                      <w:t>s</w:t>
                    </w:r>
                  </w:p>
                </w:tc>
              </w:tr>
              <w:tr w:rsidR="00D30B16" w14:paraId="4182885F" w14:textId="77777777">
                <w:trPr>
                  <w:jc w:val="center"/>
                </w:trPr>
                <w:tc>
                  <w:tcPr>
                    <w:tcW w:w="487" w:type="dxa"/>
                  </w:tcPr>
                  <w:p w14:paraId="41828859" w14:textId="77777777" w:rsidR="00D30B16" w:rsidRDefault="009A0210">
                    <w:pPr>
                      <w:ind w:left="360" w:hanging="360"/>
                      <w:jc w:val="center"/>
                      <w:rPr>
                        <w:rFonts w:eastAsia="Calibri"/>
                        <w:color w:val="000000"/>
                        <w:szCs w:val="22"/>
                      </w:rPr>
                    </w:pPr>
                    <w:r>
                      <w:rPr>
                        <w:rFonts w:eastAsia="Calibri"/>
                        <w:color w:val="000000"/>
                        <w:szCs w:val="22"/>
                      </w:rPr>
                      <w:t>11.</w:t>
                    </w:r>
                    <w:r>
                      <w:rPr>
                        <w:rFonts w:eastAsia="Calibri"/>
                        <w:color w:val="000000"/>
                        <w:szCs w:val="22"/>
                      </w:rPr>
                      <w:tab/>
                    </w:r>
                  </w:p>
                </w:tc>
                <w:tc>
                  <w:tcPr>
                    <w:tcW w:w="2268" w:type="dxa"/>
                  </w:tcPr>
                  <w:p w14:paraId="4182885A" w14:textId="77777777" w:rsidR="00D30B16" w:rsidRDefault="009A0210">
                    <w:pPr>
                      <w:rPr>
                        <w:rFonts w:eastAsia="Calibri"/>
                        <w:color w:val="000000"/>
                        <w:szCs w:val="22"/>
                      </w:rPr>
                    </w:pPr>
                    <w:r>
                      <w:rPr>
                        <w:rFonts w:eastAsia="Calibri"/>
                        <w:color w:val="000000"/>
                        <w:szCs w:val="22"/>
                      </w:rPr>
                      <w:t>Molio_d</w:t>
                    </w:r>
                  </w:p>
                </w:tc>
                <w:tc>
                  <w:tcPr>
                    <w:tcW w:w="993" w:type="dxa"/>
                  </w:tcPr>
                  <w:p w14:paraId="4182885B" w14:textId="77777777" w:rsidR="00D30B16" w:rsidRDefault="009A0210">
                    <w:pPr>
                      <w:rPr>
                        <w:rFonts w:eastAsia="Calibri"/>
                        <w:color w:val="000000"/>
                        <w:szCs w:val="22"/>
                      </w:rPr>
                    </w:pPr>
                    <w:r>
                      <w:rPr>
                        <w:rFonts w:eastAsia="Calibri"/>
                        <w:color w:val="000000"/>
                        <w:szCs w:val="22"/>
                      </w:rPr>
                      <w:t>Double</w:t>
                    </w:r>
                  </w:p>
                </w:tc>
                <w:tc>
                  <w:tcPr>
                    <w:tcW w:w="708" w:type="dxa"/>
                  </w:tcPr>
                  <w:p w14:paraId="4182885C"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5D" w14:textId="77777777" w:rsidR="00D30B16" w:rsidRDefault="00D30B16">
                    <w:pPr>
                      <w:rPr>
                        <w:rFonts w:eastAsia="Calibri"/>
                        <w:color w:val="000000"/>
                        <w:szCs w:val="22"/>
                      </w:rPr>
                    </w:pPr>
                  </w:p>
                </w:tc>
                <w:tc>
                  <w:tcPr>
                    <w:tcW w:w="2636" w:type="dxa"/>
                  </w:tcPr>
                  <w:p w14:paraId="4182885E" w14:textId="77777777" w:rsidR="00D30B16" w:rsidRDefault="009A0210">
                    <w:pPr>
                      <w:rPr>
                        <w:rFonts w:eastAsia="Calibri"/>
                        <w:color w:val="000000"/>
                        <w:szCs w:val="22"/>
                      </w:rPr>
                    </w:pPr>
                    <w:r>
                      <w:rPr>
                        <w:rFonts w:eastAsia="Calibri"/>
                        <w:color w:val="000000"/>
                        <w:szCs w:val="22"/>
                      </w:rPr>
                      <w:t>Molio dalelių procentas</w:t>
                    </w:r>
                  </w:p>
                </w:tc>
              </w:tr>
              <w:tr w:rsidR="00D30B16" w14:paraId="41828866" w14:textId="77777777">
                <w:trPr>
                  <w:jc w:val="center"/>
                </w:trPr>
                <w:tc>
                  <w:tcPr>
                    <w:tcW w:w="487" w:type="dxa"/>
                  </w:tcPr>
                  <w:p w14:paraId="41828860" w14:textId="77777777" w:rsidR="00D30B16" w:rsidRDefault="009A0210">
                    <w:pPr>
                      <w:ind w:left="360" w:hanging="360"/>
                      <w:jc w:val="center"/>
                      <w:rPr>
                        <w:rFonts w:eastAsia="Calibri"/>
                        <w:color w:val="000000"/>
                        <w:szCs w:val="22"/>
                      </w:rPr>
                    </w:pPr>
                    <w:r>
                      <w:rPr>
                        <w:rFonts w:eastAsia="Calibri"/>
                        <w:color w:val="000000"/>
                        <w:szCs w:val="22"/>
                      </w:rPr>
                      <w:t>12.</w:t>
                    </w:r>
                    <w:r>
                      <w:rPr>
                        <w:rFonts w:eastAsia="Calibri"/>
                        <w:color w:val="000000"/>
                        <w:szCs w:val="22"/>
                      </w:rPr>
                      <w:tab/>
                    </w:r>
                  </w:p>
                </w:tc>
                <w:tc>
                  <w:tcPr>
                    <w:tcW w:w="2268" w:type="dxa"/>
                  </w:tcPr>
                  <w:p w14:paraId="41828861" w14:textId="77777777" w:rsidR="00D30B16" w:rsidRDefault="009A0210">
                    <w:pPr>
                      <w:rPr>
                        <w:rFonts w:eastAsia="Calibri"/>
                        <w:color w:val="000000"/>
                        <w:szCs w:val="22"/>
                      </w:rPr>
                    </w:pPr>
                    <w:r>
                      <w:rPr>
                        <w:rFonts w:eastAsia="Calibri"/>
                        <w:color w:val="000000"/>
                        <w:szCs w:val="22"/>
                      </w:rPr>
                      <w:t>Dulkio_s_d</w:t>
                    </w:r>
                  </w:p>
                </w:tc>
                <w:tc>
                  <w:tcPr>
                    <w:tcW w:w="993" w:type="dxa"/>
                  </w:tcPr>
                  <w:p w14:paraId="41828862" w14:textId="77777777" w:rsidR="00D30B16" w:rsidRDefault="009A0210">
                    <w:pPr>
                      <w:rPr>
                        <w:rFonts w:eastAsia="Calibri"/>
                        <w:color w:val="000000"/>
                        <w:szCs w:val="22"/>
                      </w:rPr>
                    </w:pPr>
                    <w:r>
                      <w:rPr>
                        <w:rFonts w:eastAsia="Calibri"/>
                        <w:color w:val="000000"/>
                        <w:szCs w:val="22"/>
                      </w:rPr>
                      <w:t>Double</w:t>
                    </w:r>
                  </w:p>
                </w:tc>
                <w:tc>
                  <w:tcPr>
                    <w:tcW w:w="708" w:type="dxa"/>
                  </w:tcPr>
                  <w:p w14:paraId="41828863"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64" w14:textId="77777777" w:rsidR="00D30B16" w:rsidRDefault="00D30B16">
                    <w:pPr>
                      <w:rPr>
                        <w:rFonts w:eastAsia="Calibri"/>
                        <w:color w:val="000000"/>
                        <w:szCs w:val="22"/>
                      </w:rPr>
                    </w:pPr>
                  </w:p>
                </w:tc>
                <w:tc>
                  <w:tcPr>
                    <w:tcW w:w="2636" w:type="dxa"/>
                  </w:tcPr>
                  <w:p w14:paraId="41828865" w14:textId="77777777" w:rsidR="00D30B16" w:rsidRDefault="009A0210">
                    <w:pPr>
                      <w:rPr>
                        <w:rFonts w:eastAsia="Calibri"/>
                        <w:color w:val="000000"/>
                        <w:szCs w:val="22"/>
                      </w:rPr>
                    </w:pPr>
                    <w:r>
                      <w:rPr>
                        <w:rFonts w:eastAsia="Calibri"/>
                        <w:color w:val="000000"/>
                        <w:szCs w:val="22"/>
                      </w:rPr>
                      <w:t>Dulkio smulkių dalelių procentas</w:t>
                    </w:r>
                  </w:p>
                </w:tc>
              </w:tr>
              <w:tr w:rsidR="00D30B16" w14:paraId="4182886D" w14:textId="77777777">
                <w:trPr>
                  <w:jc w:val="center"/>
                </w:trPr>
                <w:tc>
                  <w:tcPr>
                    <w:tcW w:w="487" w:type="dxa"/>
                  </w:tcPr>
                  <w:p w14:paraId="41828867" w14:textId="77777777" w:rsidR="00D30B16" w:rsidRDefault="009A0210">
                    <w:pPr>
                      <w:ind w:left="360" w:hanging="360"/>
                      <w:jc w:val="center"/>
                      <w:rPr>
                        <w:rFonts w:eastAsia="Calibri"/>
                        <w:color w:val="000000"/>
                        <w:szCs w:val="22"/>
                      </w:rPr>
                    </w:pPr>
                    <w:r>
                      <w:rPr>
                        <w:rFonts w:eastAsia="Calibri"/>
                        <w:color w:val="000000"/>
                        <w:szCs w:val="22"/>
                      </w:rPr>
                      <w:t>13.</w:t>
                    </w:r>
                    <w:r>
                      <w:rPr>
                        <w:rFonts w:eastAsia="Calibri"/>
                        <w:color w:val="000000"/>
                        <w:szCs w:val="22"/>
                      </w:rPr>
                      <w:tab/>
                    </w:r>
                  </w:p>
                </w:tc>
                <w:tc>
                  <w:tcPr>
                    <w:tcW w:w="2268" w:type="dxa"/>
                  </w:tcPr>
                  <w:p w14:paraId="41828868" w14:textId="77777777" w:rsidR="00D30B16" w:rsidRDefault="009A0210">
                    <w:pPr>
                      <w:rPr>
                        <w:rFonts w:eastAsia="Calibri"/>
                        <w:color w:val="000000"/>
                        <w:szCs w:val="22"/>
                      </w:rPr>
                    </w:pPr>
                    <w:r>
                      <w:rPr>
                        <w:rFonts w:eastAsia="Calibri"/>
                        <w:color w:val="000000"/>
                        <w:szCs w:val="22"/>
                      </w:rPr>
                      <w:t>Dulkio_v_d</w:t>
                    </w:r>
                  </w:p>
                </w:tc>
                <w:tc>
                  <w:tcPr>
                    <w:tcW w:w="993" w:type="dxa"/>
                  </w:tcPr>
                  <w:p w14:paraId="41828869" w14:textId="77777777" w:rsidR="00D30B16" w:rsidRDefault="009A0210">
                    <w:pPr>
                      <w:rPr>
                        <w:rFonts w:eastAsia="Calibri"/>
                        <w:color w:val="000000"/>
                        <w:szCs w:val="22"/>
                      </w:rPr>
                    </w:pPr>
                    <w:r>
                      <w:rPr>
                        <w:rFonts w:eastAsia="Calibri"/>
                        <w:color w:val="000000"/>
                        <w:szCs w:val="22"/>
                      </w:rPr>
                      <w:t>Double</w:t>
                    </w:r>
                  </w:p>
                </w:tc>
                <w:tc>
                  <w:tcPr>
                    <w:tcW w:w="708" w:type="dxa"/>
                  </w:tcPr>
                  <w:p w14:paraId="4182886A"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6B" w14:textId="77777777" w:rsidR="00D30B16" w:rsidRDefault="00D30B16">
                    <w:pPr>
                      <w:rPr>
                        <w:rFonts w:eastAsia="Calibri"/>
                        <w:color w:val="000000"/>
                        <w:szCs w:val="22"/>
                      </w:rPr>
                    </w:pPr>
                  </w:p>
                </w:tc>
                <w:tc>
                  <w:tcPr>
                    <w:tcW w:w="2636" w:type="dxa"/>
                  </w:tcPr>
                  <w:p w14:paraId="4182886C" w14:textId="77777777" w:rsidR="00D30B16" w:rsidRDefault="009A0210">
                    <w:pPr>
                      <w:rPr>
                        <w:rFonts w:eastAsia="Calibri"/>
                        <w:color w:val="000000"/>
                        <w:szCs w:val="22"/>
                      </w:rPr>
                    </w:pPr>
                    <w:r>
                      <w:rPr>
                        <w:rFonts w:eastAsia="Calibri"/>
                        <w:color w:val="000000"/>
                        <w:szCs w:val="22"/>
                      </w:rPr>
                      <w:t>Dulkio vidutinių dalelių procentas</w:t>
                    </w:r>
                  </w:p>
                </w:tc>
              </w:tr>
              <w:tr w:rsidR="00D30B16" w14:paraId="41828874" w14:textId="77777777">
                <w:trPr>
                  <w:jc w:val="center"/>
                </w:trPr>
                <w:tc>
                  <w:tcPr>
                    <w:tcW w:w="487" w:type="dxa"/>
                  </w:tcPr>
                  <w:p w14:paraId="4182886E" w14:textId="77777777" w:rsidR="00D30B16" w:rsidRDefault="009A0210">
                    <w:pPr>
                      <w:ind w:left="360" w:hanging="360"/>
                      <w:jc w:val="center"/>
                      <w:rPr>
                        <w:rFonts w:eastAsia="Calibri"/>
                        <w:color w:val="000000"/>
                        <w:szCs w:val="22"/>
                      </w:rPr>
                    </w:pPr>
                    <w:r>
                      <w:rPr>
                        <w:rFonts w:eastAsia="Calibri"/>
                        <w:color w:val="000000"/>
                        <w:szCs w:val="22"/>
                      </w:rPr>
                      <w:t>14.</w:t>
                    </w:r>
                    <w:r>
                      <w:rPr>
                        <w:rFonts w:eastAsia="Calibri"/>
                        <w:color w:val="000000"/>
                        <w:szCs w:val="22"/>
                      </w:rPr>
                      <w:tab/>
                    </w:r>
                  </w:p>
                </w:tc>
                <w:tc>
                  <w:tcPr>
                    <w:tcW w:w="2268" w:type="dxa"/>
                  </w:tcPr>
                  <w:p w14:paraId="4182886F" w14:textId="77777777" w:rsidR="00D30B16" w:rsidRDefault="009A0210">
                    <w:pPr>
                      <w:rPr>
                        <w:rFonts w:eastAsia="Calibri"/>
                        <w:color w:val="000000"/>
                        <w:szCs w:val="22"/>
                      </w:rPr>
                    </w:pPr>
                    <w:r>
                      <w:rPr>
                        <w:rFonts w:eastAsia="Calibri"/>
                        <w:color w:val="000000"/>
                        <w:szCs w:val="22"/>
                      </w:rPr>
                      <w:t>Dulkio_r_d</w:t>
                    </w:r>
                  </w:p>
                </w:tc>
                <w:tc>
                  <w:tcPr>
                    <w:tcW w:w="993" w:type="dxa"/>
                  </w:tcPr>
                  <w:p w14:paraId="41828870" w14:textId="77777777" w:rsidR="00D30B16" w:rsidRDefault="009A0210">
                    <w:pPr>
                      <w:rPr>
                        <w:rFonts w:eastAsia="Calibri"/>
                        <w:color w:val="000000"/>
                        <w:szCs w:val="22"/>
                      </w:rPr>
                    </w:pPr>
                    <w:r>
                      <w:rPr>
                        <w:rFonts w:eastAsia="Calibri"/>
                        <w:color w:val="000000"/>
                        <w:szCs w:val="22"/>
                      </w:rPr>
                      <w:t>Double</w:t>
                    </w:r>
                  </w:p>
                </w:tc>
                <w:tc>
                  <w:tcPr>
                    <w:tcW w:w="708" w:type="dxa"/>
                  </w:tcPr>
                  <w:p w14:paraId="41828871"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72" w14:textId="77777777" w:rsidR="00D30B16" w:rsidRDefault="00D30B16">
                    <w:pPr>
                      <w:rPr>
                        <w:rFonts w:eastAsia="Calibri"/>
                        <w:color w:val="000000"/>
                        <w:szCs w:val="22"/>
                      </w:rPr>
                    </w:pPr>
                  </w:p>
                </w:tc>
                <w:tc>
                  <w:tcPr>
                    <w:tcW w:w="2636" w:type="dxa"/>
                  </w:tcPr>
                  <w:p w14:paraId="41828873" w14:textId="77777777" w:rsidR="00D30B16" w:rsidRDefault="009A0210">
                    <w:pPr>
                      <w:rPr>
                        <w:rFonts w:eastAsia="Calibri"/>
                        <w:color w:val="000000"/>
                        <w:szCs w:val="22"/>
                      </w:rPr>
                    </w:pPr>
                    <w:r>
                      <w:rPr>
                        <w:rFonts w:eastAsia="Calibri"/>
                        <w:color w:val="000000"/>
                        <w:szCs w:val="22"/>
                      </w:rPr>
                      <w:t>Dulkio rupių dalelių procentas</w:t>
                    </w:r>
                  </w:p>
                </w:tc>
              </w:tr>
              <w:tr w:rsidR="00D30B16" w14:paraId="4182887B" w14:textId="77777777">
                <w:trPr>
                  <w:jc w:val="center"/>
                </w:trPr>
                <w:tc>
                  <w:tcPr>
                    <w:tcW w:w="487" w:type="dxa"/>
                  </w:tcPr>
                  <w:p w14:paraId="41828875" w14:textId="77777777" w:rsidR="00D30B16" w:rsidRDefault="009A0210">
                    <w:pPr>
                      <w:ind w:left="360" w:hanging="360"/>
                      <w:jc w:val="center"/>
                      <w:rPr>
                        <w:rFonts w:eastAsia="Calibri"/>
                        <w:color w:val="000000"/>
                        <w:szCs w:val="22"/>
                      </w:rPr>
                    </w:pPr>
                    <w:r>
                      <w:rPr>
                        <w:rFonts w:eastAsia="Calibri"/>
                        <w:color w:val="000000"/>
                        <w:szCs w:val="22"/>
                      </w:rPr>
                      <w:t>15.</w:t>
                    </w:r>
                    <w:r>
                      <w:rPr>
                        <w:rFonts w:eastAsia="Calibri"/>
                        <w:color w:val="000000"/>
                        <w:szCs w:val="22"/>
                      </w:rPr>
                      <w:tab/>
                    </w:r>
                  </w:p>
                </w:tc>
                <w:tc>
                  <w:tcPr>
                    <w:tcW w:w="2268" w:type="dxa"/>
                  </w:tcPr>
                  <w:p w14:paraId="41828876" w14:textId="77777777" w:rsidR="00D30B16" w:rsidRDefault="009A0210">
                    <w:pPr>
                      <w:rPr>
                        <w:rFonts w:eastAsia="Calibri"/>
                        <w:color w:val="000000"/>
                        <w:szCs w:val="22"/>
                      </w:rPr>
                    </w:pPr>
                    <w:r>
                      <w:rPr>
                        <w:rFonts w:eastAsia="Calibri"/>
                        <w:color w:val="000000"/>
                        <w:szCs w:val="22"/>
                      </w:rPr>
                      <w:t>Smelio_s_d</w:t>
                    </w:r>
                  </w:p>
                </w:tc>
                <w:tc>
                  <w:tcPr>
                    <w:tcW w:w="993" w:type="dxa"/>
                  </w:tcPr>
                  <w:p w14:paraId="41828877" w14:textId="77777777" w:rsidR="00D30B16" w:rsidRDefault="009A0210">
                    <w:pPr>
                      <w:rPr>
                        <w:rFonts w:eastAsia="Calibri"/>
                        <w:color w:val="000000"/>
                        <w:szCs w:val="22"/>
                      </w:rPr>
                    </w:pPr>
                    <w:r>
                      <w:rPr>
                        <w:rFonts w:eastAsia="Calibri"/>
                        <w:color w:val="000000"/>
                        <w:szCs w:val="22"/>
                      </w:rPr>
                      <w:t>Double</w:t>
                    </w:r>
                  </w:p>
                </w:tc>
                <w:tc>
                  <w:tcPr>
                    <w:tcW w:w="708" w:type="dxa"/>
                  </w:tcPr>
                  <w:p w14:paraId="41828878"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79" w14:textId="77777777" w:rsidR="00D30B16" w:rsidRDefault="00D30B16">
                    <w:pPr>
                      <w:rPr>
                        <w:rFonts w:eastAsia="Calibri"/>
                        <w:color w:val="000000"/>
                        <w:szCs w:val="22"/>
                      </w:rPr>
                    </w:pPr>
                  </w:p>
                </w:tc>
                <w:tc>
                  <w:tcPr>
                    <w:tcW w:w="2636" w:type="dxa"/>
                  </w:tcPr>
                  <w:p w14:paraId="4182887A" w14:textId="77777777" w:rsidR="00D30B16" w:rsidRDefault="009A0210">
                    <w:pPr>
                      <w:rPr>
                        <w:rFonts w:eastAsia="Calibri"/>
                        <w:color w:val="000000"/>
                        <w:szCs w:val="22"/>
                      </w:rPr>
                    </w:pPr>
                    <w:r>
                      <w:rPr>
                        <w:rFonts w:eastAsia="Calibri"/>
                        <w:color w:val="000000"/>
                        <w:szCs w:val="22"/>
                      </w:rPr>
                      <w:t>Smėlio smulkių dalelių procentas</w:t>
                    </w:r>
                  </w:p>
                </w:tc>
              </w:tr>
              <w:tr w:rsidR="00D30B16" w14:paraId="41828882" w14:textId="77777777">
                <w:trPr>
                  <w:jc w:val="center"/>
                </w:trPr>
                <w:tc>
                  <w:tcPr>
                    <w:tcW w:w="487" w:type="dxa"/>
                  </w:tcPr>
                  <w:p w14:paraId="4182887C" w14:textId="77777777" w:rsidR="00D30B16" w:rsidRDefault="009A0210">
                    <w:pPr>
                      <w:ind w:left="360" w:hanging="360"/>
                      <w:jc w:val="center"/>
                      <w:rPr>
                        <w:rFonts w:eastAsia="Calibri"/>
                        <w:color w:val="000000"/>
                        <w:szCs w:val="22"/>
                      </w:rPr>
                    </w:pPr>
                    <w:r>
                      <w:rPr>
                        <w:rFonts w:eastAsia="Calibri"/>
                        <w:color w:val="000000"/>
                        <w:szCs w:val="22"/>
                      </w:rPr>
                      <w:t>16.</w:t>
                    </w:r>
                    <w:r>
                      <w:rPr>
                        <w:rFonts w:eastAsia="Calibri"/>
                        <w:color w:val="000000"/>
                        <w:szCs w:val="22"/>
                      </w:rPr>
                      <w:tab/>
                    </w:r>
                  </w:p>
                </w:tc>
                <w:tc>
                  <w:tcPr>
                    <w:tcW w:w="2268" w:type="dxa"/>
                  </w:tcPr>
                  <w:p w14:paraId="4182887D" w14:textId="77777777" w:rsidR="00D30B16" w:rsidRDefault="009A0210">
                    <w:pPr>
                      <w:rPr>
                        <w:rFonts w:eastAsia="Calibri"/>
                        <w:color w:val="000000"/>
                        <w:szCs w:val="22"/>
                      </w:rPr>
                    </w:pPr>
                    <w:r>
                      <w:rPr>
                        <w:rFonts w:eastAsia="Calibri"/>
                        <w:color w:val="000000"/>
                        <w:szCs w:val="22"/>
                      </w:rPr>
                      <w:t>Smelio_v_d</w:t>
                    </w:r>
                  </w:p>
                </w:tc>
                <w:tc>
                  <w:tcPr>
                    <w:tcW w:w="993" w:type="dxa"/>
                  </w:tcPr>
                  <w:p w14:paraId="4182887E" w14:textId="77777777" w:rsidR="00D30B16" w:rsidRDefault="009A0210">
                    <w:pPr>
                      <w:rPr>
                        <w:rFonts w:eastAsia="Calibri"/>
                        <w:color w:val="000000"/>
                        <w:szCs w:val="22"/>
                      </w:rPr>
                    </w:pPr>
                    <w:r>
                      <w:rPr>
                        <w:rFonts w:eastAsia="Calibri"/>
                        <w:color w:val="000000"/>
                        <w:szCs w:val="22"/>
                      </w:rPr>
                      <w:t>Double</w:t>
                    </w:r>
                  </w:p>
                </w:tc>
                <w:tc>
                  <w:tcPr>
                    <w:tcW w:w="708" w:type="dxa"/>
                  </w:tcPr>
                  <w:p w14:paraId="4182887F"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80" w14:textId="77777777" w:rsidR="00D30B16" w:rsidRDefault="00D30B16">
                    <w:pPr>
                      <w:rPr>
                        <w:rFonts w:eastAsia="Calibri"/>
                        <w:color w:val="000000"/>
                        <w:szCs w:val="22"/>
                      </w:rPr>
                    </w:pPr>
                  </w:p>
                </w:tc>
                <w:tc>
                  <w:tcPr>
                    <w:tcW w:w="2636" w:type="dxa"/>
                  </w:tcPr>
                  <w:p w14:paraId="41828881" w14:textId="77777777" w:rsidR="00D30B16" w:rsidRDefault="009A0210">
                    <w:pPr>
                      <w:rPr>
                        <w:rFonts w:eastAsia="Calibri"/>
                        <w:color w:val="000000"/>
                        <w:szCs w:val="22"/>
                      </w:rPr>
                    </w:pPr>
                    <w:r>
                      <w:rPr>
                        <w:rFonts w:eastAsia="Calibri"/>
                        <w:color w:val="000000"/>
                        <w:szCs w:val="22"/>
                      </w:rPr>
                      <w:t>Smėlio vidutinių dalelių procentas</w:t>
                    </w:r>
                  </w:p>
                </w:tc>
              </w:tr>
              <w:tr w:rsidR="00D30B16" w14:paraId="41828889" w14:textId="77777777">
                <w:trPr>
                  <w:jc w:val="center"/>
                </w:trPr>
                <w:tc>
                  <w:tcPr>
                    <w:tcW w:w="487" w:type="dxa"/>
                  </w:tcPr>
                  <w:p w14:paraId="41828883" w14:textId="77777777" w:rsidR="00D30B16" w:rsidRDefault="009A0210">
                    <w:pPr>
                      <w:ind w:left="360" w:hanging="360"/>
                      <w:jc w:val="center"/>
                      <w:rPr>
                        <w:rFonts w:eastAsia="Calibri"/>
                        <w:color w:val="000000"/>
                        <w:szCs w:val="22"/>
                      </w:rPr>
                    </w:pPr>
                    <w:r>
                      <w:rPr>
                        <w:rFonts w:eastAsia="Calibri"/>
                        <w:color w:val="000000"/>
                        <w:szCs w:val="22"/>
                      </w:rPr>
                      <w:t>17.</w:t>
                    </w:r>
                    <w:r>
                      <w:rPr>
                        <w:rFonts w:eastAsia="Calibri"/>
                        <w:color w:val="000000"/>
                        <w:szCs w:val="22"/>
                      </w:rPr>
                      <w:tab/>
                    </w:r>
                  </w:p>
                </w:tc>
                <w:tc>
                  <w:tcPr>
                    <w:tcW w:w="2268" w:type="dxa"/>
                  </w:tcPr>
                  <w:p w14:paraId="41828884" w14:textId="77777777" w:rsidR="00D30B16" w:rsidRDefault="009A0210">
                    <w:pPr>
                      <w:rPr>
                        <w:rFonts w:eastAsia="Calibri"/>
                        <w:color w:val="000000"/>
                        <w:szCs w:val="22"/>
                      </w:rPr>
                    </w:pPr>
                    <w:r>
                      <w:rPr>
                        <w:rFonts w:eastAsia="Calibri"/>
                        <w:color w:val="000000"/>
                        <w:szCs w:val="22"/>
                      </w:rPr>
                      <w:t>Smelio_r_d</w:t>
                    </w:r>
                  </w:p>
                </w:tc>
                <w:tc>
                  <w:tcPr>
                    <w:tcW w:w="993" w:type="dxa"/>
                  </w:tcPr>
                  <w:p w14:paraId="41828885" w14:textId="77777777" w:rsidR="00D30B16" w:rsidRDefault="009A0210">
                    <w:pPr>
                      <w:rPr>
                        <w:rFonts w:eastAsia="Calibri"/>
                        <w:color w:val="000000"/>
                        <w:szCs w:val="22"/>
                      </w:rPr>
                    </w:pPr>
                    <w:r>
                      <w:rPr>
                        <w:rFonts w:eastAsia="Calibri"/>
                        <w:color w:val="000000"/>
                        <w:szCs w:val="22"/>
                      </w:rPr>
                      <w:t>Double</w:t>
                    </w:r>
                  </w:p>
                </w:tc>
                <w:tc>
                  <w:tcPr>
                    <w:tcW w:w="708" w:type="dxa"/>
                  </w:tcPr>
                  <w:p w14:paraId="41828886"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87" w14:textId="77777777" w:rsidR="00D30B16" w:rsidRDefault="00D30B16">
                    <w:pPr>
                      <w:rPr>
                        <w:rFonts w:eastAsia="Calibri"/>
                        <w:color w:val="000000"/>
                        <w:szCs w:val="22"/>
                      </w:rPr>
                    </w:pPr>
                  </w:p>
                </w:tc>
                <w:tc>
                  <w:tcPr>
                    <w:tcW w:w="2636" w:type="dxa"/>
                  </w:tcPr>
                  <w:p w14:paraId="41828888" w14:textId="77777777" w:rsidR="00D30B16" w:rsidRDefault="009A0210">
                    <w:pPr>
                      <w:rPr>
                        <w:rFonts w:eastAsia="Calibri"/>
                        <w:color w:val="000000"/>
                        <w:szCs w:val="22"/>
                      </w:rPr>
                    </w:pPr>
                    <w:r>
                      <w:rPr>
                        <w:rFonts w:eastAsia="Calibri"/>
                        <w:color w:val="000000"/>
                        <w:szCs w:val="22"/>
                      </w:rPr>
                      <w:t>Smėlio rupių dalelių procentas</w:t>
                    </w:r>
                  </w:p>
                </w:tc>
              </w:tr>
              <w:tr w:rsidR="00D30B16" w14:paraId="41828890" w14:textId="77777777">
                <w:trPr>
                  <w:jc w:val="center"/>
                </w:trPr>
                <w:tc>
                  <w:tcPr>
                    <w:tcW w:w="487" w:type="dxa"/>
                  </w:tcPr>
                  <w:p w14:paraId="4182888A" w14:textId="77777777" w:rsidR="00D30B16" w:rsidRDefault="009A0210">
                    <w:pPr>
                      <w:ind w:left="360" w:hanging="360"/>
                      <w:jc w:val="center"/>
                      <w:rPr>
                        <w:rFonts w:eastAsia="Calibri"/>
                        <w:color w:val="000000"/>
                        <w:szCs w:val="22"/>
                      </w:rPr>
                    </w:pPr>
                    <w:r>
                      <w:rPr>
                        <w:rFonts w:eastAsia="Calibri"/>
                        <w:color w:val="000000"/>
                        <w:szCs w:val="22"/>
                      </w:rPr>
                      <w:t>18.</w:t>
                    </w:r>
                    <w:r>
                      <w:rPr>
                        <w:rFonts w:eastAsia="Calibri"/>
                        <w:color w:val="000000"/>
                        <w:szCs w:val="22"/>
                      </w:rPr>
                      <w:lastRenderedPageBreak/>
                      <w:tab/>
                    </w:r>
                  </w:p>
                </w:tc>
                <w:tc>
                  <w:tcPr>
                    <w:tcW w:w="2268" w:type="dxa"/>
                  </w:tcPr>
                  <w:p w14:paraId="4182888B" w14:textId="77777777" w:rsidR="00D30B16" w:rsidRDefault="009A0210">
                    <w:pPr>
                      <w:rPr>
                        <w:rFonts w:eastAsia="Calibri"/>
                        <w:color w:val="000000"/>
                        <w:szCs w:val="22"/>
                      </w:rPr>
                    </w:pPr>
                    <w:r>
                      <w:rPr>
                        <w:rFonts w:eastAsia="Calibri"/>
                        <w:color w:val="000000"/>
                        <w:szCs w:val="22"/>
                      </w:rPr>
                      <w:lastRenderedPageBreak/>
                      <w:t>Zvyro_d</w:t>
                    </w:r>
                  </w:p>
                </w:tc>
                <w:tc>
                  <w:tcPr>
                    <w:tcW w:w="993" w:type="dxa"/>
                  </w:tcPr>
                  <w:p w14:paraId="4182888C" w14:textId="77777777" w:rsidR="00D30B16" w:rsidRDefault="009A0210">
                    <w:pPr>
                      <w:rPr>
                        <w:rFonts w:eastAsia="Calibri"/>
                        <w:color w:val="000000"/>
                        <w:szCs w:val="22"/>
                      </w:rPr>
                    </w:pPr>
                    <w:r>
                      <w:rPr>
                        <w:rFonts w:eastAsia="Calibri"/>
                        <w:color w:val="000000"/>
                        <w:szCs w:val="22"/>
                      </w:rPr>
                      <w:t>Double</w:t>
                    </w:r>
                  </w:p>
                </w:tc>
                <w:tc>
                  <w:tcPr>
                    <w:tcW w:w="708" w:type="dxa"/>
                  </w:tcPr>
                  <w:p w14:paraId="4182888D"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8E" w14:textId="77777777" w:rsidR="00D30B16" w:rsidRDefault="00D30B16">
                    <w:pPr>
                      <w:rPr>
                        <w:rFonts w:eastAsia="Calibri"/>
                        <w:color w:val="000000"/>
                        <w:szCs w:val="22"/>
                      </w:rPr>
                    </w:pPr>
                  </w:p>
                </w:tc>
                <w:tc>
                  <w:tcPr>
                    <w:tcW w:w="2636" w:type="dxa"/>
                  </w:tcPr>
                  <w:p w14:paraId="4182888F" w14:textId="77777777" w:rsidR="00D30B16" w:rsidRDefault="009A0210">
                    <w:pPr>
                      <w:rPr>
                        <w:rFonts w:eastAsia="Calibri"/>
                        <w:color w:val="000000"/>
                        <w:szCs w:val="22"/>
                      </w:rPr>
                    </w:pPr>
                    <w:r>
                      <w:rPr>
                        <w:rFonts w:eastAsia="Calibri"/>
                        <w:color w:val="000000"/>
                        <w:szCs w:val="22"/>
                      </w:rPr>
                      <w:t>Žvyro dalelių procentas</w:t>
                    </w:r>
                  </w:p>
                </w:tc>
              </w:tr>
              <w:tr w:rsidR="00D30B16" w14:paraId="41828897" w14:textId="77777777">
                <w:trPr>
                  <w:jc w:val="center"/>
                </w:trPr>
                <w:tc>
                  <w:tcPr>
                    <w:tcW w:w="487" w:type="dxa"/>
                  </w:tcPr>
                  <w:p w14:paraId="41828891" w14:textId="77777777" w:rsidR="00D30B16" w:rsidRDefault="009A0210">
                    <w:pPr>
                      <w:ind w:left="360" w:hanging="360"/>
                      <w:jc w:val="center"/>
                      <w:rPr>
                        <w:rFonts w:eastAsia="Calibri"/>
                        <w:color w:val="000000"/>
                        <w:szCs w:val="22"/>
                      </w:rPr>
                    </w:pPr>
                    <w:r>
                      <w:rPr>
                        <w:rFonts w:eastAsia="Calibri"/>
                        <w:color w:val="000000"/>
                        <w:szCs w:val="22"/>
                      </w:rPr>
                      <w:lastRenderedPageBreak/>
                      <w:t>19.</w:t>
                    </w:r>
                    <w:r>
                      <w:rPr>
                        <w:rFonts w:eastAsia="Calibri"/>
                        <w:color w:val="000000"/>
                        <w:szCs w:val="22"/>
                      </w:rPr>
                      <w:tab/>
                    </w:r>
                  </w:p>
                </w:tc>
                <w:tc>
                  <w:tcPr>
                    <w:tcW w:w="2268" w:type="dxa"/>
                  </w:tcPr>
                  <w:p w14:paraId="41828892" w14:textId="77777777" w:rsidR="00D30B16" w:rsidRDefault="009A0210">
                    <w:pPr>
                      <w:rPr>
                        <w:rFonts w:eastAsia="Calibri"/>
                        <w:color w:val="000000"/>
                        <w:szCs w:val="22"/>
                      </w:rPr>
                    </w:pPr>
                    <w:r>
                      <w:rPr>
                        <w:rFonts w:eastAsia="Calibri"/>
                        <w:color w:val="000000"/>
                        <w:szCs w:val="22"/>
                      </w:rPr>
                      <w:t>Molio_kiekis</w:t>
                    </w:r>
                  </w:p>
                </w:tc>
                <w:tc>
                  <w:tcPr>
                    <w:tcW w:w="993" w:type="dxa"/>
                  </w:tcPr>
                  <w:p w14:paraId="41828893" w14:textId="77777777" w:rsidR="00D30B16" w:rsidRDefault="009A0210">
                    <w:pPr>
                      <w:rPr>
                        <w:rFonts w:eastAsia="Calibri"/>
                        <w:color w:val="000000"/>
                        <w:szCs w:val="22"/>
                      </w:rPr>
                    </w:pPr>
                    <w:r>
                      <w:rPr>
                        <w:rFonts w:eastAsia="Calibri"/>
                        <w:color w:val="000000"/>
                        <w:szCs w:val="22"/>
                      </w:rPr>
                      <w:t>Double</w:t>
                    </w:r>
                  </w:p>
                </w:tc>
                <w:tc>
                  <w:tcPr>
                    <w:tcW w:w="708" w:type="dxa"/>
                  </w:tcPr>
                  <w:p w14:paraId="41828894"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95" w14:textId="77777777" w:rsidR="00D30B16" w:rsidRDefault="00D30B16">
                    <w:pPr>
                      <w:rPr>
                        <w:rFonts w:eastAsia="Calibri"/>
                        <w:color w:val="000000"/>
                        <w:szCs w:val="22"/>
                      </w:rPr>
                    </w:pPr>
                  </w:p>
                </w:tc>
                <w:tc>
                  <w:tcPr>
                    <w:tcW w:w="2636" w:type="dxa"/>
                  </w:tcPr>
                  <w:p w14:paraId="41828896" w14:textId="77777777" w:rsidR="00D30B16" w:rsidRDefault="009A0210">
                    <w:pPr>
                      <w:rPr>
                        <w:rFonts w:eastAsia="Calibri"/>
                        <w:color w:val="000000"/>
                        <w:szCs w:val="22"/>
                      </w:rPr>
                    </w:pPr>
                    <w:r>
                      <w:rPr>
                        <w:rFonts w:eastAsia="Calibri"/>
                        <w:color w:val="000000"/>
                        <w:szCs w:val="22"/>
                      </w:rPr>
                      <w:t>Molio kiekis</w:t>
                    </w:r>
                  </w:p>
                </w:tc>
              </w:tr>
              <w:tr w:rsidR="00D30B16" w14:paraId="4182889E" w14:textId="77777777">
                <w:trPr>
                  <w:jc w:val="center"/>
                </w:trPr>
                <w:tc>
                  <w:tcPr>
                    <w:tcW w:w="487" w:type="dxa"/>
                  </w:tcPr>
                  <w:p w14:paraId="41828898" w14:textId="77777777" w:rsidR="00D30B16" w:rsidRDefault="009A0210">
                    <w:pPr>
                      <w:ind w:left="360" w:hanging="360"/>
                      <w:jc w:val="center"/>
                      <w:rPr>
                        <w:rFonts w:eastAsia="Calibri"/>
                        <w:color w:val="000000"/>
                        <w:szCs w:val="22"/>
                      </w:rPr>
                    </w:pPr>
                    <w:r>
                      <w:rPr>
                        <w:rFonts w:eastAsia="Calibri"/>
                        <w:color w:val="000000"/>
                        <w:szCs w:val="22"/>
                      </w:rPr>
                      <w:t>20.</w:t>
                    </w:r>
                    <w:r>
                      <w:rPr>
                        <w:rFonts w:eastAsia="Calibri"/>
                        <w:color w:val="000000"/>
                        <w:szCs w:val="22"/>
                      </w:rPr>
                      <w:tab/>
                    </w:r>
                  </w:p>
                </w:tc>
                <w:tc>
                  <w:tcPr>
                    <w:tcW w:w="2268" w:type="dxa"/>
                  </w:tcPr>
                  <w:p w14:paraId="41828899" w14:textId="77777777" w:rsidR="00D30B16" w:rsidRDefault="009A0210">
                    <w:pPr>
                      <w:rPr>
                        <w:rFonts w:eastAsia="Calibri"/>
                        <w:color w:val="000000"/>
                        <w:szCs w:val="22"/>
                      </w:rPr>
                    </w:pPr>
                    <w:r>
                      <w:rPr>
                        <w:rFonts w:eastAsia="Calibri"/>
                        <w:color w:val="000000"/>
                        <w:szCs w:val="22"/>
                      </w:rPr>
                      <w:t>S_frakcijos_kiekis</w:t>
                    </w:r>
                  </w:p>
                </w:tc>
                <w:tc>
                  <w:tcPr>
                    <w:tcW w:w="993" w:type="dxa"/>
                  </w:tcPr>
                  <w:p w14:paraId="4182889A" w14:textId="77777777" w:rsidR="00D30B16" w:rsidRDefault="009A0210">
                    <w:pPr>
                      <w:rPr>
                        <w:rFonts w:eastAsia="Calibri"/>
                        <w:color w:val="000000"/>
                        <w:szCs w:val="22"/>
                      </w:rPr>
                    </w:pPr>
                    <w:r>
                      <w:rPr>
                        <w:rFonts w:eastAsia="Calibri"/>
                        <w:color w:val="000000"/>
                        <w:szCs w:val="22"/>
                      </w:rPr>
                      <w:t>Double</w:t>
                    </w:r>
                  </w:p>
                </w:tc>
                <w:tc>
                  <w:tcPr>
                    <w:tcW w:w="708" w:type="dxa"/>
                  </w:tcPr>
                  <w:p w14:paraId="4182889B"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9C" w14:textId="77777777" w:rsidR="00D30B16" w:rsidRDefault="00D30B16">
                    <w:pPr>
                      <w:rPr>
                        <w:rFonts w:eastAsia="Calibri"/>
                        <w:color w:val="000000"/>
                        <w:szCs w:val="22"/>
                      </w:rPr>
                    </w:pPr>
                  </w:p>
                </w:tc>
                <w:tc>
                  <w:tcPr>
                    <w:tcW w:w="2636" w:type="dxa"/>
                  </w:tcPr>
                  <w:p w14:paraId="4182889D" w14:textId="77777777" w:rsidR="00D30B16" w:rsidRDefault="009A0210">
                    <w:pPr>
                      <w:rPr>
                        <w:rFonts w:eastAsia="Calibri"/>
                        <w:color w:val="000000"/>
                        <w:szCs w:val="22"/>
                      </w:rPr>
                    </w:pPr>
                    <w:r>
                      <w:rPr>
                        <w:rFonts w:eastAsia="Calibri"/>
                        <w:color w:val="000000"/>
                        <w:szCs w:val="22"/>
                      </w:rPr>
                      <w:t>Smulkiosios frakcijos kiekis (&lt;0,063 mm.)</w:t>
                    </w:r>
                  </w:p>
                </w:tc>
              </w:tr>
              <w:tr w:rsidR="00D30B16" w14:paraId="418288A5" w14:textId="77777777">
                <w:trPr>
                  <w:jc w:val="center"/>
                </w:trPr>
                <w:tc>
                  <w:tcPr>
                    <w:tcW w:w="487" w:type="dxa"/>
                  </w:tcPr>
                  <w:p w14:paraId="4182889F" w14:textId="77777777" w:rsidR="00D30B16" w:rsidRDefault="009A0210">
                    <w:pPr>
                      <w:ind w:left="360" w:hanging="360"/>
                      <w:jc w:val="center"/>
                      <w:rPr>
                        <w:rFonts w:eastAsia="Calibri"/>
                        <w:color w:val="000000"/>
                        <w:szCs w:val="22"/>
                      </w:rPr>
                    </w:pPr>
                    <w:r>
                      <w:rPr>
                        <w:rFonts w:eastAsia="Calibri"/>
                        <w:color w:val="000000"/>
                        <w:szCs w:val="22"/>
                      </w:rPr>
                      <w:t>21.</w:t>
                    </w:r>
                    <w:r>
                      <w:rPr>
                        <w:rFonts w:eastAsia="Calibri"/>
                        <w:color w:val="000000"/>
                        <w:szCs w:val="22"/>
                      </w:rPr>
                      <w:tab/>
                    </w:r>
                  </w:p>
                </w:tc>
                <w:tc>
                  <w:tcPr>
                    <w:tcW w:w="2268" w:type="dxa"/>
                  </w:tcPr>
                  <w:p w14:paraId="418288A0" w14:textId="77777777" w:rsidR="00D30B16" w:rsidRDefault="009A0210">
                    <w:pPr>
                      <w:rPr>
                        <w:rFonts w:eastAsia="Calibri"/>
                        <w:color w:val="000000"/>
                        <w:szCs w:val="22"/>
                      </w:rPr>
                    </w:pPr>
                    <w:r>
                      <w:rPr>
                        <w:rFonts w:eastAsia="Calibri"/>
                        <w:color w:val="000000"/>
                        <w:szCs w:val="22"/>
                      </w:rPr>
                      <w:t>Smelio_kiekis</w:t>
                    </w:r>
                  </w:p>
                </w:tc>
                <w:tc>
                  <w:tcPr>
                    <w:tcW w:w="993" w:type="dxa"/>
                  </w:tcPr>
                  <w:p w14:paraId="418288A1" w14:textId="77777777" w:rsidR="00D30B16" w:rsidRDefault="009A0210">
                    <w:pPr>
                      <w:rPr>
                        <w:rFonts w:eastAsia="Calibri"/>
                        <w:color w:val="000000"/>
                        <w:szCs w:val="22"/>
                      </w:rPr>
                    </w:pPr>
                    <w:r>
                      <w:rPr>
                        <w:rFonts w:eastAsia="Calibri"/>
                        <w:color w:val="000000"/>
                        <w:szCs w:val="22"/>
                      </w:rPr>
                      <w:t>Double</w:t>
                    </w:r>
                  </w:p>
                </w:tc>
                <w:tc>
                  <w:tcPr>
                    <w:tcW w:w="708" w:type="dxa"/>
                  </w:tcPr>
                  <w:p w14:paraId="418288A2"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A3" w14:textId="77777777" w:rsidR="00D30B16" w:rsidRDefault="00D30B16">
                    <w:pPr>
                      <w:rPr>
                        <w:rFonts w:eastAsia="Calibri"/>
                        <w:color w:val="000000"/>
                        <w:szCs w:val="22"/>
                      </w:rPr>
                    </w:pPr>
                  </w:p>
                </w:tc>
                <w:tc>
                  <w:tcPr>
                    <w:tcW w:w="2636" w:type="dxa"/>
                  </w:tcPr>
                  <w:p w14:paraId="418288A4" w14:textId="77777777" w:rsidR="00D30B16" w:rsidRDefault="009A0210">
                    <w:pPr>
                      <w:rPr>
                        <w:rFonts w:eastAsia="Calibri"/>
                        <w:color w:val="000000"/>
                        <w:szCs w:val="22"/>
                      </w:rPr>
                    </w:pPr>
                    <w:r>
                      <w:rPr>
                        <w:rFonts w:eastAsia="Calibri"/>
                        <w:color w:val="000000"/>
                        <w:szCs w:val="22"/>
                      </w:rPr>
                      <w:t>Smėlio kiekis (0,063 mm. – 2.0 mm.)</w:t>
                    </w:r>
                  </w:p>
                </w:tc>
              </w:tr>
              <w:tr w:rsidR="00D30B16" w14:paraId="418288AC" w14:textId="77777777">
                <w:trPr>
                  <w:jc w:val="center"/>
                </w:trPr>
                <w:tc>
                  <w:tcPr>
                    <w:tcW w:w="487" w:type="dxa"/>
                  </w:tcPr>
                  <w:p w14:paraId="418288A6" w14:textId="77777777" w:rsidR="00D30B16" w:rsidRDefault="009A0210">
                    <w:pPr>
                      <w:ind w:left="360" w:hanging="360"/>
                      <w:jc w:val="center"/>
                      <w:rPr>
                        <w:rFonts w:eastAsia="Calibri"/>
                        <w:color w:val="000000"/>
                        <w:szCs w:val="22"/>
                      </w:rPr>
                    </w:pPr>
                    <w:r>
                      <w:rPr>
                        <w:rFonts w:eastAsia="Calibri"/>
                        <w:color w:val="000000"/>
                        <w:szCs w:val="22"/>
                      </w:rPr>
                      <w:t>22.</w:t>
                    </w:r>
                    <w:r>
                      <w:rPr>
                        <w:rFonts w:eastAsia="Calibri"/>
                        <w:color w:val="000000"/>
                        <w:szCs w:val="22"/>
                      </w:rPr>
                      <w:tab/>
                    </w:r>
                  </w:p>
                </w:tc>
                <w:tc>
                  <w:tcPr>
                    <w:tcW w:w="2268" w:type="dxa"/>
                  </w:tcPr>
                  <w:p w14:paraId="418288A7" w14:textId="77777777" w:rsidR="00D30B16" w:rsidRDefault="009A0210">
                    <w:pPr>
                      <w:rPr>
                        <w:rFonts w:eastAsia="Calibri"/>
                        <w:color w:val="000000"/>
                        <w:szCs w:val="22"/>
                      </w:rPr>
                    </w:pPr>
                    <w:r>
                      <w:rPr>
                        <w:rFonts w:eastAsia="Calibri"/>
                        <w:color w:val="000000"/>
                        <w:szCs w:val="22"/>
                      </w:rPr>
                      <w:t>Zvyro_kiekis</w:t>
                    </w:r>
                  </w:p>
                </w:tc>
                <w:tc>
                  <w:tcPr>
                    <w:tcW w:w="993" w:type="dxa"/>
                  </w:tcPr>
                  <w:p w14:paraId="418288A8" w14:textId="77777777" w:rsidR="00D30B16" w:rsidRDefault="009A0210">
                    <w:pPr>
                      <w:rPr>
                        <w:rFonts w:eastAsia="Calibri"/>
                        <w:color w:val="000000"/>
                        <w:szCs w:val="22"/>
                      </w:rPr>
                    </w:pPr>
                    <w:r>
                      <w:rPr>
                        <w:rFonts w:eastAsia="Calibri"/>
                        <w:color w:val="000000"/>
                        <w:szCs w:val="22"/>
                      </w:rPr>
                      <w:t>Double</w:t>
                    </w:r>
                  </w:p>
                </w:tc>
                <w:tc>
                  <w:tcPr>
                    <w:tcW w:w="708" w:type="dxa"/>
                  </w:tcPr>
                  <w:p w14:paraId="418288A9"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AA" w14:textId="77777777" w:rsidR="00D30B16" w:rsidRDefault="00D30B16">
                    <w:pPr>
                      <w:rPr>
                        <w:rFonts w:eastAsia="Calibri"/>
                        <w:color w:val="000000"/>
                        <w:szCs w:val="22"/>
                      </w:rPr>
                    </w:pPr>
                  </w:p>
                </w:tc>
                <w:tc>
                  <w:tcPr>
                    <w:tcW w:w="2636" w:type="dxa"/>
                  </w:tcPr>
                  <w:p w14:paraId="418288AB" w14:textId="77777777" w:rsidR="00D30B16" w:rsidRDefault="009A0210">
                    <w:pPr>
                      <w:rPr>
                        <w:rFonts w:eastAsia="Calibri"/>
                        <w:color w:val="000000"/>
                        <w:szCs w:val="22"/>
                      </w:rPr>
                    </w:pPr>
                    <w:r>
                      <w:rPr>
                        <w:rFonts w:eastAsia="Calibri"/>
                        <w:color w:val="000000"/>
                        <w:szCs w:val="22"/>
                      </w:rPr>
                      <w:t>Žvyro kiekis, (&gt;2 mm)</w:t>
                    </w:r>
                  </w:p>
                </w:tc>
              </w:tr>
              <w:tr w:rsidR="00D30B16" w14:paraId="418288B3" w14:textId="77777777">
                <w:trPr>
                  <w:jc w:val="center"/>
                </w:trPr>
                <w:tc>
                  <w:tcPr>
                    <w:tcW w:w="487" w:type="dxa"/>
                  </w:tcPr>
                  <w:p w14:paraId="418288AD" w14:textId="77777777" w:rsidR="00D30B16" w:rsidRDefault="009A0210">
                    <w:pPr>
                      <w:ind w:left="360" w:hanging="360"/>
                      <w:jc w:val="center"/>
                      <w:rPr>
                        <w:rFonts w:eastAsia="Calibri"/>
                        <w:color w:val="000000"/>
                        <w:szCs w:val="22"/>
                      </w:rPr>
                    </w:pPr>
                    <w:r>
                      <w:rPr>
                        <w:rFonts w:eastAsia="Calibri"/>
                        <w:color w:val="000000"/>
                        <w:szCs w:val="22"/>
                      </w:rPr>
                      <w:t>23.</w:t>
                    </w:r>
                    <w:r>
                      <w:rPr>
                        <w:rFonts w:eastAsia="Calibri"/>
                        <w:color w:val="000000"/>
                        <w:szCs w:val="22"/>
                      </w:rPr>
                      <w:tab/>
                    </w:r>
                  </w:p>
                </w:tc>
                <w:tc>
                  <w:tcPr>
                    <w:tcW w:w="2268" w:type="dxa"/>
                    <w:tcMar>
                      <w:left w:w="28" w:type="dxa"/>
                      <w:right w:w="28" w:type="dxa"/>
                    </w:tcMar>
                  </w:tcPr>
                  <w:p w14:paraId="418288AE" w14:textId="77777777" w:rsidR="00D30B16" w:rsidRDefault="009A0210">
                    <w:pPr>
                      <w:rPr>
                        <w:rFonts w:eastAsia="Calibri"/>
                        <w:color w:val="000000"/>
                        <w:szCs w:val="22"/>
                      </w:rPr>
                    </w:pPr>
                    <w:r>
                      <w:rPr>
                        <w:rFonts w:eastAsia="Calibri"/>
                        <w:color w:val="000000"/>
                        <w:szCs w:val="22"/>
                      </w:rPr>
                      <w:t xml:space="preserve">Filtracijos_koeficietas </w:t>
                    </w:r>
                  </w:p>
                </w:tc>
                <w:tc>
                  <w:tcPr>
                    <w:tcW w:w="993" w:type="dxa"/>
                  </w:tcPr>
                  <w:p w14:paraId="418288AF" w14:textId="77777777" w:rsidR="00D30B16" w:rsidRDefault="009A0210">
                    <w:pPr>
                      <w:rPr>
                        <w:rFonts w:eastAsia="Calibri"/>
                        <w:color w:val="000000"/>
                        <w:szCs w:val="22"/>
                      </w:rPr>
                    </w:pPr>
                    <w:r>
                      <w:rPr>
                        <w:rFonts w:eastAsia="Calibri"/>
                        <w:color w:val="000000"/>
                        <w:szCs w:val="22"/>
                      </w:rPr>
                      <w:t>Double</w:t>
                    </w:r>
                  </w:p>
                </w:tc>
                <w:tc>
                  <w:tcPr>
                    <w:tcW w:w="708" w:type="dxa"/>
                  </w:tcPr>
                  <w:p w14:paraId="418288B0" w14:textId="77777777" w:rsidR="00D30B16" w:rsidRDefault="009A0210">
                    <w:pPr>
                      <w:jc w:val="center"/>
                      <w:rPr>
                        <w:rFonts w:eastAsia="Calibri"/>
                        <w:color w:val="000000"/>
                        <w:szCs w:val="22"/>
                      </w:rPr>
                    </w:pPr>
                    <w:r>
                      <w:rPr>
                        <w:rFonts w:eastAsia="Calibri"/>
                        <w:color w:val="000000"/>
                        <w:szCs w:val="22"/>
                      </w:rPr>
                      <w:t>8</w:t>
                    </w:r>
                  </w:p>
                </w:tc>
                <w:tc>
                  <w:tcPr>
                    <w:tcW w:w="2606" w:type="dxa"/>
                  </w:tcPr>
                  <w:p w14:paraId="418288B1" w14:textId="77777777" w:rsidR="00D30B16" w:rsidRDefault="00D30B16">
                    <w:pPr>
                      <w:rPr>
                        <w:rFonts w:eastAsia="Calibri"/>
                        <w:color w:val="000000"/>
                        <w:szCs w:val="22"/>
                      </w:rPr>
                    </w:pPr>
                  </w:p>
                </w:tc>
                <w:tc>
                  <w:tcPr>
                    <w:tcW w:w="2636" w:type="dxa"/>
                  </w:tcPr>
                  <w:p w14:paraId="418288B2" w14:textId="77777777" w:rsidR="00D30B16" w:rsidRDefault="009A0210">
                    <w:pPr>
                      <w:rPr>
                        <w:rFonts w:eastAsia="Calibri"/>
                        <w:color w:val="000000"/>
                        <w:szCs w:val="22"/>
                      </w:rPr>
                    </w:pPr>
                    <w:r>
                      <w:rPr>
                        <w:rFonts w:eastAsia="Calibri"/>
                        <w:color w:val="000000"/>
                        <w:szCs w:val="22"/>
                      </w:rPr>
                      <w:t>Filtracijos koeficientas šalčiui nejautrių medžiagų sluoksniui</w:t>
                    </w:r>
                  </w:p>
                </w:tc>
              </w:tr>
              <w:tr w:rsidR="00D30B16" w14:paraId="418288BA" w14:textId="77777777">
                <w:trPr>
                  <w:jc w:val="center"/>
                </w:trPr>
                <w:tc>
                  <w:tcPr>
                    <w:tcW w:w="487" w:type="dxa"/>
                  </w:tcPr>
                  <w:p w14:paraId="418288B4" w14:textId="77777777" w:rsidR="00D30B16" w:rsidRDefault="009A0210">
                    <w:pPr>
                      <w:ind w:left="360" w:hanging="360"/>
                      <w:jc w:val="center"/>
                      <w:rPr>
                        <w:rFonts w:eastAsia="Calibri"/>
                        <w:color w:val="000000"/>
                        <w:szCs w:val="22"/>
                      </w:rPr>
                    </w:pPr>
                    <w:r>
                      <w:rPr>
                        <w:rFonts w:eastAsia="Calibri"/>
                        <w:color w:val="000000"/>
                        <w:szCs w:val="22"/>
                      </w:rPr>
                      <w:t>24.</w:t>
                    </w:r>
                    <w:r>
                      <w:rPr>
                        <w:rFonts w:eastAsia="Calibri"/>
                        <w:color w:val="000000"/>
                        <w:szCs w:val="22"/>
                      </w:rPr>
                      <w:tab/>
                    </w:r>
                  </w:p>
                </w:tc>
                <w:tc>
                  <w:tcPr>
                    <w:tcW w:w="2268" w:type="dxa"/>
                  </w:tcPr>
                  <w:p w14:paraId="418288B5" w14:textId="77777777" w:rsidR="00D30B16" w:rsidRDefault="009A0210">
                    <w:pPr>
                      <w:rPr>
                        <w:rFonts w:eastAsia="Calibri"/>
                        <w:color w:val="000000"/>
                        <w:szCs w:val="22"/>
                      </w:rPr>
                    </w:pPr>
                    <w:r>
                      <w:rPr>
                        <w:rFonts w:eastAsia="Calibri"/>
                        <w:color w:val="000000"/>
                        <w:szCs w:val="22"/>
                      </w:rPr>
                      <w:t>Pastabos</w:t>
                    </w:r>
                  </w:p>
                </w:tc>
                <w:tc>
                  <w:tcPr>
                    <w:tcW w:w="993" w:type="dxa"/>
                  </w:tcPr>
                  <w:p w14:paraId="418288B6" w14:textId="77777777" w:rsidR="00D30B16" w:rsidRDefault="009A0210">
                    <w:pPr>
                      <w:rPr>
                        <w:rFonts w:eastAsia="Calibri"/>
                        <w:color w:val="000000"/>
                        <w:szCs w:val="22"/>
                      </w:rPr>
                    </w:pPr>
                    <w:r>
                      <w:rPr>
                        <w:rFonts w:eastAsia="Calibri"/>
                        <w:color w:val="000000"/>
                        <w:szCs w:val="22"/>
                      </w:rPr>
                      <w:t>String</w:t>
                    </w:r>
                  </w:p>
                </w:tc>
                <w:tc>
                  <w:tcPr>
                    <w:tcW w:w="708" w:type="dxa"/>
                  </w:tcPr>
                  <w:p w14:paraId="418288B7" w14:textId="77777777" w:rsidR="00D30B16" w:rsidRDefault="009A0210">
                    <w:pPr>
                      <w:jc w:val="center"/>
                      <w:rPr>
                        <w:rFonts w:eastAsia="Calibri"/>
                        <w:color w:val="000000"/>
                        <w:szCs w:val="22"/>
                      </w:rPr>
                    </w:pPr>
                    <w:r>
                      <w:rPr>
                        <w:rFonts w:eastAsia="Calibri"/>
                        <w:color w:val="000000"/>
                        <w:szCs w:val="22"/>
                      </w:rPr>
                      <w:t>255</w:t>
                    </w:r>
                  </w:p>
                </w:tc>
                <w:tc>
                  <w:tcPr>
                    <w:tcW w:w="2606" w:type="dxa"/>
                  </w:tcPr>
                  <w:p w14:paraId="418288B8" w14:textId="77777777" w:rsidR="00D30B16" w:rsidRDefault="00D30B16">
                    <w:pPr>
                      <w:rPr>
                        <w:rFonts w:eastAsia="Calibri"/>
                        <w:color w:val="000000"/>
                        <w:szCs w:val="22"/>
                      </w:rPr>
                    </w:pPr>
                  </w:p>
                </w:tc>
                <w:tc>
                  <w:tcPr>
                    <w:tcW w:w="2636" w:type="dxa"/>
                  </w:tcPr>
                  <w:p w14:paraId="418288B9" w14:textId="77777777" w:rsidR="00D30B16" w:rsidRDefault="009A0210">
                    <w:pPr>
                      <w:rPr>
                        <w:rFonts w:eastAsia="Calibri"/>
                        <w:color w:val="000000"/>
                        <w:szCs w:val="22"/>
                      </w:rPr>
                    </w:pPr>
                    <w:r>
                      <w:rPr>
                        <w:rFonts w:eastAsia="Calibri"/>
                        <w:color w:val="000000"/>
                        <w:szCs w:val="22"/>
                      </w:rPr>
                      <w:t>Pastabos, komentarai</w:t>
                    </w:r>
                  </w:p>
                </w:tc>
              </w:tr>
            </w:tbl>
            <w:p w14:paraId="418288BB" w14:textId="3CBEF70A" w:rsidR="00D30B16" w:rsidRDefault="009A0210">
              <w:pPr>
                <w:rPr>
                  <w:rFonts w:eastAsia="Calibri"/>
                  <w:b/>
                  <w:szCs w:val="24"/>
                </w:rPr>
              </w:pPr>
              <w:r>
                <w:rPr>
                  <w:rFonts w:eastAsia="Calibri"/>
                  <w:b/>
                  <w:szCs w:val="24"/>
                </w:rPr>
                <w:br w:type="page"/>
              </w:r>
            </w:p>
            <w:p w14:paraId="418288BC" w14:textId="0F5B9645" w:rsidR="00D30B16" w:rsidRDefault="009A0210">
              <w:pPr>
                <w:suppressAutoHyphens/>
                <w:ind w:left="7088" w:hanging="709"/>
                <w:jc w:val="both"/>
                <w:rPr>
                  <w:rFonts w:eastAsia="Calibri"/>
                  <w:iCs/>
                  <w:sz w:val="22"/>
                  <w:szCs w:val="22"/>
                </w:rPr>
              </w:pPr>
              <w:r>
                <w:rPr>
                  <w:rFonts w:eastAsia="Calibri"/>
                  <w:iCs/>
                  <w:sz w:val="22"/>
                  <w:szCs w:val="22"/>
                </w:rPr>
                <w:lastRenderedPageBreak/>
                <w:t>Automobilių kelių inžinerinių</w:t>
              </w:r>
            </w:p>
            <w:p w14:paraId="418288BD"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8BE"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8BF"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8C0" w14:textId="77777777" w:rsidR="00D30B16" w:rsidRDefault="009A0210">
              <w:pPr>
                <w:suppressAutoHyphens/>
                <w:ind w:left="7088" w:hanging="709"/>
                <w:jc w:val="both"/>
                <w:rPr>
                  <w:rFonts w:eastAsia="Calibri"/>
                  <w:iCs/>
                  <w:sz w:val="22"/>
                  <w:szCs w:val="22"/>
                </w:rPr>
              </w:pPr>
              <w:r>
                <w:rPr>
                  <w:rFonts w:eastAsia="Calibri"/>
                  <w:iCs/>
                  <w:sz w:val="22"/>
                  <w:szCs w:val="22"/>
                </w:rPr>
                <w:t>12 priedo tęsinys</w:t>
              </w:r>
            </w:p>
            <w:p w14:paraId="418288C1" w14:textId="227F7942" w:rsidR="00D30B16" w:rsidRDefault="00EE25CA">
              <w:pPr>
                <w:suppressAutoHyphens/>
                <w:ind w:hanging="709"/>
                <w:jc w:val="center"/>
                <w:rPr>
                  <w:rFonts w:eastAsia="Calibri"/>
                  <w:szCs w:val="24"/>
                </w:rPr>
              </w:pPr>
            </w:p>
          </w:sdtContent>
        </w:sdt>
        <w:sdt>
          <w:sdtPr>
            <w:alias w:val="lentele"/>
            <w:tag w:val="part_90ac994e387e4a27ab1587d0e96295a2"/>
            <w:id w:val="1984585199"/>
            <w:lock w:val="sdtLocked"/>
          </w:sdtPr>
          <w:sdtEndPr/>
          <w:sdtContent>
            <w:p w14:paraId="418288C2" w14:textId="77777777" w:rsidR="00D30B16" w:rsidRDefault="00EE25CA">
              <w:pPr>
                <w:rPr>
                  <w:rFonts w:eastAsia="Calibri"/>
                  <w:szCs w:val="22"/>
                </w:rPr>
              </w:pPr>
              <w:sdt>
                <w:sdtPr>
                  <w:alias w:val="Pavadinimas"/>
                  <w:tag w:val="title_90ac994e387e4a27ab1587d0e96295a2"/>
                  <w:id w:val="-1162071192"/>
                  <w:lock w:val="sdtLocked"/>
                </w:sdtPr>
                <w:sdtEndPr/>
                <w:sdtContent>
                  <w:r w:rsidR="009A0210">
                    <w:rPr>
                      <w:rFonts w:eastAsia="Calibri"/>
                      <w:b/>
                      <w:szCs w:val="22"/>
                    </w:rPr>
                    <w:t>3 lentelė. Važiuojamosios dalies klasifikatorius</w:t>
                  </w:r>
                </w:sdtContent>
              </w:sdt>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662"/>
              </w:tblGrid>
              <w:tr w:rsidR="00D30B16" w14:paraId="418288C4" w14:textId="77777777">
                <w:trPr>
                  <w:trHeight w:val="315"/>
                  <w:jc w:val="center"/>
                </w:trPr>
                <w:tc>
                  <w:tcPr>
                    <w:tcW w:w="8095" w:type="dxa"/>
                    <w:gridSpan w:val="2"/>
                    <w:shd w:val="clear" w:color="000000" w:fill="FFFFFF"/>
                    <w:vAlign w:val="bottom"/>
                    <w:hideMark/>
                  </w:tcPr>
                  <w:p w14:paraId="418288C3" w14:textId="77777777" w:rsidR="00D30B16" w:rsidRDefault="009A0210">
                    <w:pPr>
                      <w:rPr>
                        <w:b/>
                        <w:bCs/>
                        <w:color w:val="000000"/>
                        <w:sz w:val="28"/>
                        <w:szCs w:val="28"/>
                      </w:rPr>
                    </w:pPr>
                    <w:r>
                      <w:rPr>
                        <w:b/>
                        <w:bCs/>
                        <w:color w:val="000000"/>
                        <w:sz w:val="28"/>
                        <w:szCs w:val="28"/>
                      </w:rPr>
                      <w:t>D_VažiuojamojiDalis</w:t>
                    </w:r>
                  </w:p>
                </w:tc>
              </w:tr>
              <w:tr w:rsidR="00D30B16" w14:paraId="418288C7" w14:textId="77777777">
                <w:trPr>
                  <w:trHeight w:val="285"/>
                  <w:jc w:val="center"/>
                </w:trPr>
                <w:tc>
                  <w:tcPr>
                    <w:tcW w:w="1660" w:type="dxa"/>
                    <w:shd w:val="clear" w:color="000000" w:fill="FFFFFF"/>
                    <w:vAlign w:val="bottom"/>
                    <w:hideMark/>
                  </w:tcPr>
                  <w:p w14:paraId="418288C5" w14:textId="77777777" w:rsidR="00D30B16" w:rsidRDefault="009A0210">
                    <w:pPr>
                      <w:jc w:val="center"/>
                      <w:rPr>
                        <w:b/>
                        <w:color w:val="000000"/>
                        <w:szCs w:val="24"/>
                      </w:rPr>
                    </w:pPr>
                    <w:r>
                      <w:rPr>
                        <w:b/>
                        <w:color w:val="000000"/>
                        <w:szCs w:val="24"/>
                      </w:rPr>
                      <w:t>Kodas</w:t>
                    </w:r>
                  </w:p>
                </w:tc>
                <w:tc>
                  <w:tcPr>
                    <w:tcW w:w="6435" w:type="dxa"/>
                    <w:shd w:val="clear" w:color="000000" w:fill="FFFFFF"/>
                    <w:vAlign w:val="bottom"/>
                    <w:hideMark/>
                  </w:tcPr>
                  <w:p w14:paraId="418288C6" w14:textId="77777777" w:rsidR="00D30B16" w:rsidRDefault="009A0210">
                    <w:pPr>
                      <w:rPr>
                        <w:b/>
                        <w:color w:val="000000"/>
                        <w:szCs w:val="24"/>
                      </w:rPr>
                    </w:pPr>
                    <w:r>
                      <w:rPr>
                        <w:b/>
                        <w:color w:val="000000"/>
                        <w:szCs w:val="24"/>
                      </w:rPr>
                      <w:t>Reikšmė</w:t>
                    </w:r>
                  </w:p>
                </w:tc>
              </w:tr>
              <w:tr w:rsidR="00D30B16" w14:paraId="418288CA" w14:textId="77777777">
                <w:trPr>
                  <w:trHeight w:val="285"/>
                  <w:jc w:val="center"/>
                </w:trPr>
                <w:tc>
                  <w:tcPr>
                    <w:tcW w:w="1660" w:type="dxa"/>
                    <w:shd w:val="clear" w:color="000000" w:fill="FFFFFF"/>
                    <w:vAlign w:val="bottom"/>
                    <w:hideMark/>
                  </w:tcPr>
                  <w:p w14:paraId="418288C8" w14:textId="77777777" w:rsidR="00D30B16" w:rsidRDefault="009A0210">
                    <w:pPr>
                      <w:jc w:val="center"/>
                      <w:rPr>
                        <w:color w:val="000000"/>
                        <w:szCs w:val="24"/>
                      </w:rPr>
                    </w:pPr>
                    <w:r>
                      <w:rPr>
                        <w:color w:val="000000"/>
                        <w:szCs w:val="24"/>
                      </w:rPr>
                      <w:t>0</w:t>
                    </w:r>
                  </w:p>
                </w:tc>
                <w:tc>
                  <w:tcPr>
                    <w:tcW w:w="6435" w:type="dxa"/>
                    <w:shd w:val="clear" w:color="000000" w:fill="FFFFFF"/>
                    <w:vAlign w:val="bottom"/>
                    <w:hideMark/>
                  </w:tcPr>
                  <w:p w14:paraId="418288C9" w14:textId="77777777" w:rsidR="00D30B16" w:rsidRDefault="009A0210">
                    <w:pPr>
                      <w:rPr>
                        <w:color w:val="000000"/>
                        <w:szCs w:val="24"/>
                      </w:rPr>
                    </w:pPr>
                    <w:r>
                      <w:rPr>
                        <w:color w:val="000000"/>
                        <w:szCs w:val="24"/>
                      </w:rPr>
                      <w:t>Viena</w:t>
                    </w:r>
                  </w:p>
                </w:tc>
              </w:tr>
              <w:tr w:rsidR="00D30B16" w14:paraId="418288CD" w14:textId="77777777">
                <w:trPr>
                  <w:trHeight w:val="285"/>
                  <w:jc w:val="center"/>
                </w:trPr>
                <w:tc>
                  <w:tcPr>
                    <w:tcW w:w="1660" w:type="dxa"/>
                    <w:shd w:val="clear" w:color="000000" w:fill="FFFFFF"/>
                    <w:vAlign w:val="bottom"/>
                    <w:hideMark/>
                  </w:tcPr>
                  <w:p w14:paraId="418288CB" w14:textId="77777777" w:rsidR="00D30B16" w:rsidRDefault="009A0210">
                    <w:pPr>
                      <w:jc w:val="center"/>
                      <w:rPr>
                        <w:color w:val="000000"/>
                        <w:szCs w:val="24"/>
                      </w:rPr>
                    </w:pPr>
                    <w:r>
                      <w:rPr>
                        <w:color w:val="000000"/>
                        <w:szCs w:val="24"/>
                      </w:rPr>
                      <w:t>1</w:t>
                    </w:r>
                  </w:p>
                </w:tc>
                <w:tc>
                  <w:tcPr>
                    <w:tcW w:w="6435" w:type="dxa"/>
                    <w:shd w:val="clear" w:color="000000" w:fill="FFFFFF"/>
                    <w:vAlign w:val="bottom"/>
                    <w:hideMark/>
                  </w:tcPr>
                  <w:p w14:paraId="418288CC" w14:textId="77777777" w:rsidR="00D30B16" w:rsidRDefault="009A0210">
                    <w:pPr>
                      <w:rPr>
                        <w:color w:val="000000"/>
                        <w:szCs w:val="24"/>
                      </w:rPr>
                    </w:pPr>
                    <w:r>
                      <w:rPr>
                        <w:color w:val="000000"/>
                        <w:szCs w:val="24"/>
                      </w:rPr>
                      <w:t>Pirma važiuojamoji dalis</w:t>
                    </w:r>
                  </w:p>
                </w:tc>
              </w:tr>
              <w:tr w:rsidR="00D30B16" w14:paraId="418288D0" w14:textId="77777777">
                <w:trPr>
                  <w:trHeight w:val="285"/>
                  <w:jc w:val="center"/>
                </w:trPr>
                <w:tc>
                  <w:tcPr>
                    <w:tcW w:w="1660" w:type="dxa"/>
                    <w:shd w:val="clear" w:color="000000" w:fill="FFFFFF"/>
                    <w:vAlign w:val="bottom"/>
                    <w:hideMark/>
                  </w:tcPr>
                  <w:p w14:paraId="418288CE" w14:textId="77777777" w:rsidR="00D30B16" w:rsidRDefault="009A0210">
                    <w:pPr>
                      <w:jc w:val="center"/>
                      <w:rPr>
                        <w:color w:val="000000"/>
                        <w:szCs w:val="24"/>
                      </w:rPr>
                    </w:pPr>
                    <w:r>
                      <w:rPr>
                        <w:color w:val="000000"/>
                        <w:szCs w:val="24"/>
                      </w:rPr>
                      <w:t>2</w:t>
                    </w:r>
                  </w:p>
                </w:tc>
                <w:tc>
                  <w:tcPr>
                    <w:tcW w:w="6435" w:type="dxa"/>
                    <w:shd w:val="clear" w:color="000000" w:fill="FFFFFF"/>
                    <w:vAlign w:val="bottom"/>
                    <w:hideMark/>
                  </w:tcPr>
                  <w:p w14:paraId="418288CF" w14:textId="77777777" w:rsidR="00D30B16" w:rsidRDefault="009A0210">
                    <w:pPr>
                      <w:rPr>
                        <w:color w:val="000000"/>
                        <w:szCs w:val="24"/>
                      </w:rPr>
                    </w:pPr>
                    <w:r>
                      <w:rPr>
                        <w:color w:val="000000"/>
                        <w:szCs w:val="24"/>
                      </w:rPr>
                      <w:t>Antra važiuojamoji dalis</w:t>
                    </w:r>
                  </w:p>
                </w:tc>
              </w:tr>
            </w:tbl>
            <w:p w14:paraId="418288D1" w14:textId="77777777" w:rsidR="00D30B16" w:rsidRDefault="00EE25CA">
              <w:pPr>
                <w:suppressAutoHyphens/>
                <w:jc w:val="both"/>
                <w:rPr>
                  <w:rFonts w:eastAsia="Calibri"/>
                  <w:szCs w:val="24"/>
                </w:rPr>
              </w:pPr>
            </w:p>
          </w:sdtContent>
        </w:sdt>
        <w:sdt>
          <w:sdtPr>
            <w:alias w:val="lentele"/>
            <w:tag w:val="part_08b7da3a528d4610a330904a50dc60f8"/>
            <w:id w:val="1751545278"/>
            <w:lock w:val="sdtLocked"/>
          </w:sdtPr>
          <w:sdtEndPr/>
          <w:sdtContent>
            <w:p w14:paraId="418288D2" w14:textId="77777777" w:rsidR="00D30B16" w:rsidRDefault="00EE25CA">
              <w:pPr>
                <w:keepNext/>
                <w:rPr>
                  <w:rFonts w:eastAsia="Calibri"/>
                  <w:bCs/>
                  <w:szCs w:val="24"/>
                </w:rPr>
              </w:pPr>
              <w:sdt>
                <w:sdtPr>
                  <w:alias w:val="Pavadinimas"/>
                  <w:tag w:val="title_08b7da3a528d4610a330904a50dc60f8"/>
                  <w:id w:val="-316264190"/>
                  <w:lock w:val="sdtLocked"/>
                </w:sdtPr>
                <w:sdtEndPr/>
                <w:sdtContent>
                  <w:r w:rsidR="009A0210">
                    <w:rPr>
                      <w:rFonts w:eastAsia="Calibri"/>
                      <w:b/>
                      <w:bCs/>
                      <w:szCs w:val="24"/>
                    </w:rPr>
                    <w:t>4 lentelė. Kelio konstrukcijos sluoksnių klasifikatorius</w:t>
                  </w:r>
                </w:sdtContent>
              </w:sdt>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662"/>
              </w:tblGrid>
              <w:tr w:rsidR="00D30B16" w14:paraId="418288D4" w14:textId="77777777">
                <w:trPr>
                  <w:trHeight w:val="315"/>
                  <w:jc w:val="center"/>
                </w:trPr>
                <w:tc>
                  <w:tcPr>
                    <w:tcW w:w="8095" w:type="dxa"/>
                    <w:gridSpan w:val="2"/>
                    <w:shd w:val="clear" w:color="000000" w:fill="FFFFFF"/>
                    <w:vAlign w:val="bottom"/>
                    <w:hideMark/>
                  </w:tcPr>
                  <w:p w14:paraId="418288D3" w14:textId="77777777" w:rsidR="00D30B16" w:rsidRDefault="009A0210">
                    <w:pPr>
                      <w:rPr>
                        <w:b/>
                        <w:bCs/>
                        <w:color w:val="000000"/>
                        <w:sz w:val="28"/>
                        <w:szCs w:val="28"/>
                      </w:rPr>
                    </w:pPr>
                    <w:r>
                      <w:rPr>
                        <w:b/>
                        <w:bCs/>
                        <w:color w:val="000000"/>
                        <w:sz w:val="28"/>
                        <w:szCs w:val="28"/>
                      </w:rPr>
                      <w:t>D_KelioSluoksniuTipas</w:t>
                    </w:r>
                  </w:p>
                </w:tc>
              </w:tr>
              <w:tr w:rsidR="00D30B16" w14:paraId="418288D7" w14:textId="77777777">
                <w:trPr>
                  <w:trHeight w:val="285"/>
                  <w:jc w:val="center"/>
                </w:trPr>
                <w:tc>
                  <w:tcPr>
                    <w:tcW w:w="1660" w:type="dxa"/>
                    <w:shd w:val="clear" w:color="000000" w:fill="FFFFFF"/>
                    <w:vAlign w:val="bottom"/>
                    <w:hideMark/>
                  </w:tcPr>
                  <w:p w14:paraId="418288D5" w14:textId="77777777" w:rsidR="00D30B16" w:rsidRDefault="009A0210">
                    <w:pPr>
                      <w:jc w:val="center"/>
                      <w:rPr>
                        <w:b/>
                        <w:color w:val="000000"/>
                        <w:szCs w:val="24"/>
                      </w:rPr>
                    </w:pPr>
                    <w:r>
                      <w:rPr>
                        <w:b/>
                        <w:color w:val="000000"/>
                        <w:szCs w:val="24"/>
                      </w:rPr>
                      <w:t>Kodas</w:t>
                    </w:r>
                  </w:p>
                </w:tc>
                <w:tc>
                  <w:tcPr>
                    <w:tcW w:w="6435" w:type="dxa"/>
                    <w:shd w:val="clear" w:color="000000" w:fill="FFFFFF"/>
                    <w:vAlign w:val="bottom"/>
                    <w:hideMark/>
                  </w:tcPr>
                  <w:p w14:paraId="418288D6" w14:textId="77777777" w:rsidR="00D30B16" w:rsidRDefault="009A0210">
                    <w:pPr>
                      <w:rPr>
                        <w:b/>
                        <w:color w:val="000000"/>
                        <w:szCs w:val="24"/>
                      </w:rPr>
                    </w:pPr>
                    <w:r>
                      <w:rPr>
                        <w:b/>
                        <w:color w:val="000000"/>
                        <w:szCs w:val="24"/>
                      </w:rPr>
                      <w:t>Reikšmė</w:t>
                    </w:r>
                  </w:p>
                </w:tc>
              </w:tr>
              <w:tr w:rsidR="00D30B16" w14:paraId="418288DA" w14:textId="77777777">
                <w:trPr>
                  <w:trHeight w:val="285"/>
                  <w:jc w:val="center"/>
                </w:trPr>
                <w:tc>
                  <w:tcPr>
                    <w:tcW w:w="1660" w:type="dxa"/>
                    <w:shd w:val="clear" w:color="000000" w:fill="FFFFFF"/>
                    <w:vAlign w:val="bottom"/>
                  </w:tcPr>
                  <w:p w14:paraId="418288D8" w14:textId="77777777" w:rsidR="00D30B16" w:rsidRDefault="009A0210">
                    <w:pPr>
                      <w:jc w:val="center"/>
                      <w:rPr>
                        <w:szCs w:val="24"/>
                      </w:rPr>
                    </w:pPr>
                    <w:r>
                      <w:rPr>
                        <w:szCs w:val="24"/>
                      </w:rPr>
                      <w:t>1</w:t>
                    </w:r>
                  </w:p>
                </w:tc>
                <w:tc>
                  <w:tcPr>
                    <w:tcW w:w="6435" w:type="dxa"/>
                    <w:shd w:val="clear" w:color="000000" w:fill="FFFFFF"/>
                    <w:vAlign w:val="bottom"/>
                  </w:tcPr>
                  <w:p w14:paraId="418288D9" w14:textId="77777777" w:rsidR="00D30B16" w:rsidRDefault="009A0210">
                    <w:pPr>
                      <w:rPr>
                        <w:szCs w:val="24"/>
                      </w:rPr>
                    </w:pPr>
                    <w:r>
                      <w:rPr>
                        <w:szCs w:val="24"/>
                      </w:rPr>
                      <w:t>Asfalto viršutinis sluoksnis</w:t>
                    </w:r>
                  </w:p>
                </w:tc>
              </w:tr>
              <w:tr w:rsidR="00D30B16" w14:paraId="418288DD" w14:textId="77777777">
                <w:trPr>
                  <w:trHeight w:val="285"/>
                  <w:jc w:val="center"/>
                </w:trPr>
                <w:tc>
                  <w:tcPr>
                    <w:tcW w:w="1660" w:type="dxa"/>
                    <w:shd w:val="clear" w:color="000000" w:fill="FFFFFF"/>
                    <w:vAlign w:val="bottom"/>
                  </w:tcPr>
                  <w:p w14:paraId="418288DB" w14:textId="77777777" w:rsidR="00D30B16" w:rsidRDefault="009A0210">
                    <w:pPr>
                      <w:jc w:val="center"/>
                      <w:rPr>
                        <w:szCs w:val="24"/>
                      </w:rPr>
                    </w:pPr>
                    <w:r>
                      <w:rPr>
                        <w:szCs w:val="24"/>
                      </w:rPr>
                      <w:t>2</w:t>
                    </w:r>
                  </w:p>
                </w:tc>
                <w:tc>
                  <w:tcPr>
                    <w:tcW w:w="6435" w:type="dxa"/>
                    <w:shd w:val="clear" w:color="000000" w:fill="FFFFFF"/>
                    <w:vAlign w:val="bottom"/>
                  </w:tcPr>
                  <w:p w14:paraId="418288DC" w14:textId="77777777" w:rsidR="00D30B16" w:rsidRDefault="009A0210">
                    <w:pPr>
                      <w:rPr>
                        <w:szCs w:val="24"/>
                      </w:rPr>
                    </w:pPr>
                    <w:r>
                      <w:rPr>
                        <w:szCs w:val="24"/>
                      </w:rPr>
                      <w:t>Trinkelių danga</w:t>
                    </w:r>
                  </w:p>
                </w:tc>
              </w:tr>
              <w:tr w:rsidR="00D30B16" w14:paraId="418288E0" w14:textId="77777777">
                <w:trPr>
                  <w:trHeight w:val="285"/>
                  <w:jc w:val="center"/>
                </w:trPr>
                <w:tc>
                  <w:tcPr>
                    <w:tcW w:w="1660" w:type="dxa"/>
                    <w:shd w:val="clear" w:color="000000" w:fill="FFFFFF"/>
                    <w:vAlign w:val="bottom"/>
                  </w:tcPr>
                  <w:p w14:paraId="418288DE" w14:textId="77777777" w:rsidR="00D30B16" w:rsidRDefault="009A0210">
                    <w:pPr>
                      <w:jc w:val="center"/>
                      <w:rPr>
                        <w:szCs w:val="24"/>
                      </w:rPr>
                    </w:pPr>
                    <w:r>
                      <w:rPr>
                        <w:szCs w:val="24"/>
                      </w:rPr>
                      <w:t>3</w:t>
                    </w:r>
                  </w:p>
                </w:tc>
                <w:tc>
                  <w:tcPr>
                    <w:tcW w:w="6435" w:type="dxa"/>
                    <w:shd w:val="clear" w:color="000000" w:fill="FFFFFF"/>
                    <w:vAlign w:val="bottom"/>
                  </w:tcPr>
                  <w:p w14:paraId="418288DF" w14:textId="77777777" w:rsidR="00D30B16" w:rsidRDefault="009A0210">
                    <w:pPr>
                      <w:rPr>
                        <w:szCs w:val="24"/>
                      </w:rPr>
                    </w:pPr>
                    <w:r>
                      <w:rPr>
                        <w:szCs w:val="24"/>
                      </w:rPr>
                      <w:t>Plokščių danga</w:t>
                    </w:r>
                  </w:p>
                </w:tc>
              </w:tr>
              <w:tr w:rsidR="00D30B16" w14:paraId="418288E3" w14:textId="77777777">
                <w:trPr>
                  <w:trHeight w:val="285"/>
                  <w:jc w:val="center"/>
                </w:trPr>
                <w:tc>
                  <w:tcPr>
                    <w:tcW w:w="1660" w:type="dxa"/>
                    <w:shd w:val="clear" w:color="000000" w:fill="FFFFFF"/>
                    <w:vAlign w:val="bottom"/>
                  </w:tcPr>
                  <w:p w14:paraId="418288E1" w14:textId="77777777" w:rsidR="00D30B16" w:rsidRDefault="009A0210">
                    <w:pPr>
                      <w:jc w:val="center"/>
                      <w:rPr>
                        <w:szCs w:val="24"/>
                      </w:rPr>
                    </w:pPr>
                    <w:r>
                      <w:rPr>
                        <w:szCs w:val="24"/>
                      </w:rPr>
                      <w:t>4</w:t>
                    </w:r>
                  </w:p>
                </w:tc>
                <w:tc>
                  <w:tcPr>
                    <w:tcW w:w="6435" w:type="dxa"/>
                    <w:shd w:val="clear" w:color="000000" w:fill="FFFFFF"/>
                    <w:vAlign w:val="bottom"/>
                  </w:tcPr>
                  <w:p w14:paraId="418288E2" w14:textId="77777777" w:rsidR="00D30B16" w:rsidRDefault="009A0210">
                    <w:pPr>
                      <w:rPr>
                        <w:szCs w:val="24"/>
                      </w:rPr>
                    </w:pPr>
                    <w:r>
                      <w:rPr>
                        <w:szCs w:val="24"/>
                      </w:rPr>
                      <w:t>Betono danga</w:t>
                    </w:r>
                  </w:p>
                </w:tc>
              </w:tr>
              <w:tr w:rsidR="00D30B16" w14:paraId="418288E6" w14:textId="77777777">
                <w:trPr>
                  <w:trHeight w:val="285"/>
                  <w:jc w:val="center"/>
                </w:trPr>
                <w:tc>
                  <w:tcPr>
                    <w:tcW w:w="1660" w:type="dxa"/>
                    <w:shd w:val="clear" w:color="000000" w:fill="FFFFFF"/>
                    <w:vAlign w:val="bottom"/>
                  </w:tcPr>
                  <w:p w14:paraId="418288E4" w14:textId="77777777" w:rsidR="00D30B16" w:rsidRDefault="009A0210">
                    <w:pPr>
                      <w:jc w:val="center"/>
                      <w:rPr>
                        <w:szCs w:val="24"/>
                      </w:rPr>
                    </w:pPr>
                    <w:r>
                      <w:rPr>
                        <w:szCs w:val="24"/>
                      </w:rPr>
                      <w:t>5</w:t>
                    </w:r>
                  </w:p>
                </w:tc>
                <w:tc>
                  <w:tcPr>
                    <w:tcW w:w="6435" w:type="dxa"/>
                    <w:shd w:val="clear" w:color="000000" w:fill="FFFFFF"/>
                    <w:vAlign w:val="bottom"/>
                  </w:tcPr>
                  <w:p w14:paraId="418288E5" w14:textId="77777777" w:rsidR="00D30B16" w:rsidRDefault="009A0210">
                    <w:pPr>
                      <w:rPr>
                        <w:szCs w:val="24"/>
                      </w:rPr>
                    </w:pPr>
                    <w:r>
                      <w:rPr>
                        <w:szCs w:val="24"/>
                      </w:rPr>
                      <w:t>Žvyro danga</w:t>
                    </w:r>
                  </w:p>
                </w:tc>
              </w:tr>
              <w:tr w:rsidR="00D30B16" w14:paraId="418288E9" w14:textId="77777777">
                <w:trPr>
                  <w:trHeight w:val="285"/>
                  <w:jc w:val="center"/>
                </w:trPr>
                <w:tc>
                  <w:tcPr>
                    <w:tcW w:w="1660" w:type="dxa"/>
                    <w:shd w:val="clear" w:color="000000" w:fill="FFFFFF"/>
                    <w:vAlign w:val="bottom"/>
                  </w:tcPr>
                  <w:p w14:paraId="418288E7" w14:textId="77777777" w:rsidR="00D30B16" w:rsidRDefault="009A0210">
                    <w:pPr>
                      <w:jc w:val="center"/>
                      <w:rPr>
                        <w:szCs w:val="24"/>
                      </w:rPr>
                    </w:pPr>
                    <w:r>
                      <w:rPr>
                        <w:szCs w:val="24"/>
                      </w:rPr>
                      <w:t>6</w:t>
                    </w:r>
                  </w:p>
                </w:tc>
                <w:tc>
                  <w:tcPr>
                    <w:tcW w:w="6435" w:type="dxa"/>
                    <w:shd w:val="clear" w:color="000000" w:fill="FFFFFF"/>
                    <w:vAlign w:val="bottom"/>
                  </w:tcPr>
                  <w:p w14:paraId="418288E8" w14:textId="77777777" w:rsidR="00D30B16" w:rsidRDefault="009A0210">
                    <w:pPr>
                      <w:rPr>
                        <w:szCs w:val="24"/>
                      </w:rPr>
                    </w:pPr>
                    <w:r>
                      <w:rPr>
                        <w:szCs w:val="24"/>
                      </w:rPr>
                      <w:t>Kita danga</w:t>
                    </w:r>
                  </w:p>
                </w:tc>
              </w:tr>
              <w:tr w:rsidR="00D30B16" w14:paraId="418288EC" w14:textId="77777777">
                <w:trPr>
                  <w:trHeight w:val="285"/>
                  <w:jc w:val="center"/>
                </w:trPr>
                <w:tc>
                  <w:tcPr>
                    <w:tcW w:w="1660" w:type="dxa"/>
                    <w:shd w:val="clear" w:color="000000" w:fill="FFFFFF"/>
                    <w:vAlign w:val="bottom"/>
                  </w:tcPr>
                  <w:p w14:paraId="418288EA" w14:textId="77777777" w:rsidR="00D30B16" w:rsidRDefault="009A0210">
                    <w:pPr>
                      <w:jc w:val="center"/>
                      <w:rPr>
                        <w:szCs w:val="24"/>
                      </w:rPr>
                    </w:pPr>
                    <w:r>
                      <w:rPr>
                        <w:szCs w:val="24"/>
                      </w:rPr>
                      <w:t>7</w:t>
                    </w:r>
                  </w:p>
                </w:tc>
                <w:tc>
                  <w:tcPr>
                    <w:tcW w:w="6435" w:type="dxa"/>
                    <w:shd w:val="clear" w:color="000000" w:fill="FFFFFF"/>
                    <w:vAlign w:val="bottom"/>
                  </w:tcPr>
                  <w:p w14:paraId="418288EB" w14:textId="77777777" w:rsidR="00D30B16" w:rsidRDefault="009A0210">
                    <w:pPr>
                      <w:rPr>
                        <w:szCs w:val="24"/>
                      </w:rPr>
                    </w:pPr>
                    <w:r>
                      <w:rPr>
                        <w:szCs w:val="24"/>
                      </w:rPr>
                      <w:t>Asfalto pagrindo–dangos sluoksnis</w:t>
                    </w:r>
                  </w:p>
                </w:tc>
              </w:tr>
              <w:tr w:rsidR="00D30B16" w14:paraId="418288EF" w14:textId="77777777">
                <w:trPr>
                  <w:trHeight w:val="285"/>
                  <w:jc w:val="center"/>
                </w:trPr>
                <w:tc>
                  <w:tcPr>
                    <w:tcW w:w="1660" w:type="dxa"/>
                    <w:shd w:val="clear" w:color="000000" w:fill="FFFFFF"/>
                    <w:vAlign w:val="bottom"/>
                  </w:tcPr>
                  <w:p w14:paraId="418288ED" w14:textId="77777777" w:rsidR="00D30B16" w:rsidRDefault="009A0210">
                    <w:pPr>
                      <w:jc w:val="center"/>
                      <w:rPr>
                        <w:szCs w:val="24"/>
                      </w:rPr>
                    </w:pPr>
                    <w:r>
                      <w:rPr>
                        <w:szCs w:val="24"/>
                      </w:rPr>
                      <w:t>8</w:t>
                    </w:r>
                  </w:p>
                </w:tc>
                <w:tc>
                  <w:tcPr>
                    <w:tcW w:w="6435" w:type="dxa"/>
                    <w:shd w:val="clear" w:color="000000" w:fill="FFFFFF"/>
                    <w:vAlign w:val="bottom"/>
                  </w:tcPr>
                  <w:p w14:paraId="418288EE" w14:textId="77777777" w:rsidR="00D30B16" w:rsidRDefault="009A0210">
                    <w:pPr>
                      <w:rPr>
                        <w:szCs w:val="24"/>
                      </w:rPr>
                    </w:pPr>
                    <w:r>
                      <w:rPr>
                        <w:szCs w:val="24"/>
                      </w:rPr>
                      <w:t>Asfalto apatinis sluoksnis</w:t>
                    </w:r>
                  </w:p>
                </w:tc>
              </w:tr>
              <w:tr w:rsidR="00D30B16" w14:paraId="418288F2" w14:textId="77777777">
                <w:trPr>
                  <w:trHeight w:val="285"/>
                  <w:jc w:val="center"/>
                </w:trPr>
                <w:tc>
                  <w:tcPr>
                    <w:tcW w:w="1660" w:type="dxa"/>
                    <w:shd w:val="clear" w:color="000000" w:fill="FFFFFF"/>
                    <w:vAlign w:val="bottom"/>
                  </w:tcPr>
                  <w:p w14:paraId="418288F0" w14:textId="77777777" w:rsidR="00D30B16" w:rsidRDefault="009A0210">
                    <w:pPr>
                      <w:jc w:val="center"/>
                      <w:rPr>
                        <w:szCs w:val="24"/>
                      </w:rPr>
                    </w:pPr>
                    <w:r>
                      <w:rPr>
                        <w:szCs w:val="24"/>
                      </w:rPr>
                      <w:t>9</w:t>
                    </w:r>
                  </w:p>
                </w:tc>
                <w:tc>
                  <w:tcPr>
                    <w:tcW w:w="6435" w:type="dxa"/>
                    <w:shd w:val="clear" w:color="000000" w:fill="FFFFFF"/>
                    <w:vAlign w:val="bottom"/>
                  </w:tcPr>
                  <w:p w14:paraId="418288F1" w14:textId="77777777" w:rsidR="00D30B16" w:rsidRDefault="009A0210">
                    <w:pPr>
                      <w:rPr>
                        <w:szCs w:val="24"/>
                      </w:rPr>
                    </w:pPr>
                    <w:r>
                      <w:rPr>
                        <w:szCs w:val="24"/>
                      </w:rPr>
                      <w:t>Asfalto pagrindo sluoksnis</w:t>
                    </w:r>
                  </w:p>
                </w:tc>
              </w:tr>
              <w:tr w:rsidR="00D30B16" w14:paraId="418288F5" w14:textId="77777777">
                <w:trPr>
                  <w:trHeight w:val="285"/>
                  <w:jc w:val="center"/>
                </w:trPr>
                <w:tc>
                  <w:tcPr>
                    <w:tcW w:w="1660" w:type="dxa"/>
                    <w:shd w:val="clear" w:color="000000" w:fill="FFFFFF"/>
                    <w:vAlign w:val="bottom"/>
                  </w:tcPr>
                  <w:p w14:paraId="418288F3" w14:textId="77777777" w:rsidR="00D30B16" w:rsidRDefault="009A0210">
                    <w:pPr>
                      <w:jc w:val="center"/>
                      <w:rPr>
                        <w:szCs w:val="24"/>
                      </w:rPr>
                    </w:pPr>
                    <w:r>
                      <w:rPr>
                        <w:szCs w:val="24"/>
                      </w:rPr>
                      <w:t>10</w:t>
                    </w:r>
                  </w:p>
                </w:tc>
                <w:tc>
                  <w:tcPr>
                    <w:tcW w:w="6435" w:type="dxa"/>
                    <w:shd w:val="clear" w:color="000000" w:fill="FFFFFF"/>
                    <w:vAlign w:val="bottom"/>
                  </w:tcPr>
                  <w:p w14:paraId="418288F4" w14:textId="77777777" w:rsidR="00D30B16" w:rsidRDefault="009A0210">
                    <w:pPr>
                      <w:rPr>
                        <w:szCs w:val="24"/>
                      </w:rPr>
                    </w:pPr>
                    <w:r>
                      <w:rPr>
                        <w:szCs w:val="24"/>
                      </w:rPr>
                      <w:t>Asfalto išlyginamasis sluoksnis</w:t>
                    </w:r>
                  </w:p>
                </w:tc>
              </w:tr>
              <w:tr w:rsidR="00D30B16" w14:paraId="418288F8" w14:textId="77777777">
                <w:trPr>
                  <w:trHeight w:val="285"/>
                  <w:jc w:val="center"/>
                </w:trPr>
                <w:tc>
                  <w:tcPr>
                    <w:tcW w:w="1660" w:type="dxa"/>
                    <w:shd w:val="clear" w:color="000000" w:fill="FFFFFF"/>
                    <w:vAlign w:val="bottom"/>
                  </w:tcPr>
                  <w:p w14:paraId="418288F6" w14:textId="77777777" w:rsidR="00D30B16" w:rsidRDefault="009A0210">
                    <w:pPr>
                      <w:jc w:val="center"/>
                      <w:rPr>
                        <w:szCs w:val="24"/>
                      </w:rPr>
                    </w:pPr>
                    <w:r>
                      <w:rPr>
                        <w:szCs w:val="24"/>
                      </w:rPr>
                      <w:t>11</w:t>
                    </w:r>
                  </w:p>
                </w:tc>
                <w:tc>
                  <w:tcPr>
                    <w:tcW w:w="6435" w:type="dxa"/>
                    <w:shd w:val="clear" w:color="000000" w:fill="FFFFFF"/>
                    <w:vAlign w:val="bottom"/>
                  </w:tcPr>
                  <w:p w14:paraId="418288F7" w14:textId="77777777" w:rsidR="00D30B16" w:rsidRDefault="009A0210">
                    <w:pPr>
                      <w:rPr>
                        <w:szCs w:val="24"/>
                      </w:rPr>
                    </w:pPr>
                    <w:r>
                      <w:rPr>
                        <w:szCs w:val="24"/>
                      </w:rPr>
                      <w:t>Pagrindo sluoksnis</w:t>
                    </w:r>
                  </w:p>
                </w:tc>
              </w:tr>
              <w:tr w:rsidR="00D30B16" w14:paraId="418288FB" w14:textId="77777777">
                <w:trPr>
                  <w:trHeight w:val="285"/>
                  <w:jc w:val="center"/>
                </w:trPr>
                <w:tc>
                  <w:tcPr>
                    <w:tcW w:w="1660" w:type="dxa"/>
                    <w:shd w:val="clear" w:color="000000" w:fill="FFFFFF"/>
                    <w:vAlign w:val="bottom"/>
                  </w:tcPr>
                  <w:p w14:paraId="418288F9" w14:textId="77777777" w:rsidR="00D30B16" w:rsidRDefault="009A0210">
                    <w:pPr>
                      <w:jc w:val="center"/>
                      <w:rPr>
                        <w:szCs w:val="24"/>
                      </w:rPr>
                    </w:pPr>
                    <w:r>
                      <w:rPr>
                        <w:szCs w:val="24"/>
                      </w:rPr>
                      <w:t>12</w:t>
                    </w:r>
                  </w:p>
                </w:tc>
                <w:tc>
                  <w:tcPr>
                    <w:tcW w:w="6435" w:type="dxa"/>
                    <w:shd w:val="clear" w:color="000000" w:fill="FFFFFF"/>
                    <w:vAlign w:val="bottom"/>
                  </w:tcPr>
                  <w:p w14:paraId="418288FA" w14:textId="77777777" w:rsidR="00D30B16" w:rsidRDefault="009A0210">
                    <w:pPr>
                      <w:rPr>
                        <w:szCs w:val="24"/>
                      </w:rPr>
                    </w:pPr>
                    <w:r>
                      <w:rPr>
                        <w:szCs w:val="24"/>
                      </w:rPr>
                      <w:t>Apsauginis šalčiui atsparus sluoksnis</w:t>
                    </w:r>
                  </w:p>
                </w:tc>
              </w:tr>
              <w:tr w:rsidR="00D30B16" w14:paraId="418288FE" w14:textId="77777777">
                <w:trPr>
                  <w:trHeight w:val="285"/>
                  <w:jc w:val="center"/>
                </w:trPr>
                <w:tc>
                  <w:tcPr>
                    <w:tcW w:w="1660" w:type="dxa"/>
                    <w:shd w:val="clear" w:color="000000" w:fill="FFFFFF"/>
                    <w:vAlign w:val="bottom"/>
                  </w:tcPr>
                  <w:p w14:paraId="418288FC" w14:textId="77777777" w:rsidR="00D30B16" w:rsidRDefault="009A0210">
                    <w:pPr>
                      <w:jc w:val="center"/>
                      <w:rPr>
                        <w:szCs w:val="24"/>
                      </w:rPr>
                    </w:pPr>
                    <w:r>
                      <w:rPr>
                        <w:szCs w:val="24"/>
                      </w:rPr>
                      <w:t>13</w:t>
                    </w:r>
                  </w:p>
                </w:tc>
                <w:tc>
                  <w:tcPr>
                    <w:tcW w:w="6435" w:type="dxa"/>
                    <w:shd w:val="clear" w:color="000000" w:fill="FFFFFF"/>
                    <w:vAlign w:val="bottom"/>
                  </w:tcPr>
                  <w:p w14:paraId="418288FD" w14:textId="77777777" w:rsidR="00D30B16" w:rsidRDefault="009A0210">
                    <w:pPr>
                      <w:rPr>
                        <w:szCs w:val="24"/>
                      </w:rPr>
                    </w:pPr>
                    <w:r>
                      <w:rPr>
                        <w:szCs w:val="24"/>
                      </w:rPr>
                      <w:t>Šalčiui nejautrių medžiagų sluoksnis</w:t>
                    </w:r>
                  </w:p>
                </w:tc>
              </w:tr>
              <w:tr w:rsidR="00D30B16" w14:paraId="41828901" w14:textId="77777777">
                <w:trPr>
                  <w:trHeight w:val="285"/>
                  <w:jc w:val="center"/>
                </w:trPr>
                <w:tc>
                  <w:tcPr>
                    <w:tcW w:w="1660" w:type="dxa"/>
                    <w:shd w:val="clear" w:color="000000" w:fill="FFFFFF"/>
                    <w:vAlign w:val="bottom"/>
                  </w:tcPr>
                  <w:p w14:paraId="418288FF" w14:textId="77777777" w:rsidR="00D30B16" w:rsidRDefault="009A0210">
                    <w:pPr>
                      <w:jc w:val="center"/>
                      <w:rPr>
                        <w:szCs w:val="24"/>
                      </w:rPr>
                    </w:pPr>
                    <w:r>
                      <w:rPr>
                        <w:szCs w:val="24"/>
                      </w:rPr>
                      <w:t>14</w:t>
                    </w:r>
                  </w:p>
                </w:tc>
                <w:tc>
                  <w:tcPr>
                    <w:tcW w:w="6435" w:type="dxa"/>
                    <w:shd w:val="clear" w:color="000000" w:fill="FFFFFF"/>
                    <w:vAlign w:val="bottom"/>
                  </w:tcPr>
                  <w:p w14:paraId="41828900" w14:textId="77777777" w:rsidR="00D30B16" w:rsidRDefault="009A0210">
                    <w:pPr>
                      <w:rPr>
                        <w:szCs w:val="24"/>
                      </w:rPr>
                    </w:pPr>
                    <w:r>
                      <w:rPr>
                        <w:szCs w:val="24"/>
                      </w:rPr>
                      <w:t>Žemės sankasos sluoksnis (pagerintas arba sustiprintas)</w:t>
                    </w:r>
                  </w:p>
                </w:tc>
              </w:tr>
              <w:tr w:rsidR="00D30B16" w14:paraId="41828904" w14:textId="77777777">
                <w:trPr>
                  <w:trHeight w:val="285"/>
                  <w:jc w:val="center"/>
                </w:trPr>
                <w:tc>
                  <w:tcPr>
                    <w:tcW w:w="1660" w:type="dxa"/>
                    <w:shd w:val="clear" w:color="000000" w:fill="FFFFFF"/>
                    <w:vAlign w:val="bottom"/>
                  </w:tcPr>
                  <w:p w14:paraId="41828902" w14:textId="77777777" w:rsidR="00D30B16" w:rsidRDefault="009A0210">
                    <w:pPr>
                      <w:jc w:val="center"/>
                      <w:rPr>
                        <w:szCs w:val="24"/>
                      </w:rPr>
                    </w:pPr>
                    <w:r>
                      <w:rPr>
                        <w:szCs w:val="24"/>
                      </w:rPr>
                      <w:t>15</w:t>
                    </w:r>
                  </w:p>
                </w:tc>
                <w:tc>
                  <w:tcPr>
                    <w:tcW w:w="6435" w:type="dxa"/>
                    <w:shd w:val="clear" w:color="000000" w:fill="FFFFFF"/>
                    <w:vAlign w:val="bottom"/>
                  </w:tcPr>
                  <w:p w14:paraId="41828903" w14:textId="77777777" w:rsidR="00D30B16" w:rsidRDefault="009A0210">
                    <w:pPr>
                      <w:rPr>
                        <w:szCs w:val="24"/>
                      </w:rPr>
                    </w:pPr>
                    <w:r>
                      <w:rPr>
                        <w:szCs w:val="24"/>
                      </w:rPr>
                      <w:t>Kelkraščio viršutinis sluoksnis</w:t>
                    </w:r>
                  </w:p>
                </w:tc>
              </w:tr>
              <w:tr w:rsidR="00D30B16" w14:paraId="41828907" w14:textId="77777777">
                <w:trPr>
                  <w:trHeight w:val="285"/>
                  <w:jc w:val="center"/>
                </w:trPr>
                <w:tc>
                  <w:tcPr>
                    <w:tcW w:w="1660" w:type="dxa"/>
                    <w:shd w:val="clear" w:color="000000" w:fill="FFFFFF"/>
                    <w:vAlign w:val="bottom"/>
                  </w:tcPr>
                  <w:p w14:paraId="41828905" w14:textId="77777777" w:rsidR="00D30B16" w:rsidRDefault="009A0210">
                    <w:pPr>
                      <w:jc w:val="center"/>
                      <w:rPr>
                        <w:szCs w:val="24"/>
                      </w:rPr>
                    </w:pPr>
                    <w:r>
                      <w:rPr>
                        <w:szCs w:val="24"/>
                      </w:rPr>
                      <w:t>16</w:t>
                    </w:r>
                  </w:p>
                </w:tc>
                <w:tc>
                  <w:tcPr>
                    <w:tcW w:w="6435" w:type="dxa"/>
                    <w:shd w:val="clear" w:color="000000" w:fill="FFFFFF"/>
                    <w:vAlign w:val="bottom"/>
                  </w:tcPr>
                  <w:p w14:paraId="41828906" w14:textId="77777777" w:rsidR="00D30B16" w:rsidRDefault="009A0210">
                    <w:pPr>
                      <w:rPr>
                        <w:szCs w:val="24"/>
                      </w:rPr>
                    </w:pPr>
                    <w:r>
                      <w:rPr>
                        <w:szCs w:val="24"/>
                      </w:rPr>
                      <w:t>Kelkraščio apatinis sluoksnis</w:t>
                    </w:r>
                  </w:p>
                </w:tc>
              </w:tr>
              <w:tr w:rsidR="00D30B16" w14:paraId="4182890A" w14:textId="77777777">
                <w:trPr>
                  <w:trHeight w:val="285"/>
                  <w:jc w:val="center"/>
                </w:trPr>
                <w:tc>
                  <w:tcPr>
                    <w:tcW w:w="1660" w:type="dxa"/>
                    <w:shd w:val="clear" w:color="000000" w:fill="FFFFFF"/>
                    <w:vAlign w:val="bottom"/>
                  </w:tcPr>
                  <w:p w14:paraId="41828908" w14:textId="77777777" w:rsidR="00D30B16" w:rsidRDefault="009A0210">
                    <w:pPr>
                      <w:jc w:val="center"/>
                      <w:rPr>
                        <w:szCs w:val="24"/>
                      </w:rPr>
                    </w:pPr>
                    <w:r>
                      <w:rPr>
                        <w:szCs w:val="24"/>
                      </w:rPr>
                      <w:t>17</w:t>
                    </w:r>
                  </w:p>
                </w:tc>
                <w:tc>
                  <w:tcPr>
                    <w:tcW w:w="6435" w:type="dxa"/>
                    <w:shd w:val="clear" w:color="000000" w:fill="FFFFFF"/>
                    <w:vAlign w:val="bottom"/>
                  </w:tcPr>
                  <w:p w14:paraId="41828909" w14:textId="77777777" w:rsidR="00D30B16" w:rsidRDefault="009A0210">
                    <w:pPr>
                      <w:rPr>
                        <w:szCs w:val="24"/>
                      </w:rPr>
                    </w:pPr>
                    <w:r>
                      <w:rPr>
                        <w:szCs w:val="24"/>
                      </w:rPr>
                      <w:t>Inžinerinis geologinis grunto sluoksnis</w:t>
                    </w:r>
                  </w:p>
                </w:tc>
              </w:tr>
            </w:tbl>
            <w:p w14:paraId="4182890B" w14:textId="77777777" w:rsidR="00D30B16" w:rsidRDefault="00EE25CA">
              <w:pPr>
                <w:suppressAutoHyphens/>
                <w:jc w:val="both"/>
                <w:rPr>
                  <w:rFonts w:eastAsia="Calibri"/>
                  <w:szCs w:val="24"/>
                </w:rPr>
              </w:pPr>
            </w:p>
          </w:sdtContent>
        </w:sdt>
        <w:sdt>
          <w:sdtPr>
            <w:alias w:val="lentele"/>
            <w:tag w:val="part_18a454331b0d46c9923f0e3234308418"/>
            <w:id w:val="775448380"/>
            <w:lock w:val="sdtLocked"/>
          </w:sdtPr>
          <w:sdtEndPr/>
          <w:sdtContent>
            <w:p w14:paraId="4182890C" w14:textId="600ABDB2" w:rsidR="00D30B16" w:rsidRDefault="00EE25CA">
              <w:pPr>
                <w:rPr>
                  <w:rFonts w:eastAsia="Calibri"/>
                  <w:b/>
                  <w:szCs w:val="22"/>
                </w:rPr>
              </w:pPr>
              <w:sdt>
                <w:sdtPr>
                  <w:alias w:val="Pavadinimas"/>
                  <w:tag w:val="title_18a454331b0d46c9923f0e3234308418"/>
                  <w:id w:val="1205911553"/>
                  <w:lock w:val="sdtLocked"/>
                </w:sdtPr>
                <w:sdtEndPr/>
                <w:sdtContent>
                  <w:r w:rsidR="009A0210">
                    <w:rPr>
                      <w:rFonts w:eastAsia="Calibri"/>
                      <w:b/>
                      <w:szCs w:val="22"/>
                    </w:rPr>
                    <w:t>5 lentelė. Medžiagų klasifikatorius</w:t>
                  </w:r>
                </w:sdtContent>
              </w:sdt>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662"/>
              </w:tblGrid>
              <w:tr w:rsidR="00D30B16" w14:paraId="4182890E" w14:textId="77777777">
                <w:trPr>
                  <w:trHeight w:val="315"/>
                  <w:jc w:val="center"/>
                </w:trPr>
                <w:tc>
                  <w:tcPr>
                    <w:tcW w:w="8095" w:type="dxa"/>
                    <w:gridSpan w:val="2"/>
                    <w:shd w:val="clear" w:color="auto" w:fill="auto"/>
                    <w:noWrap/>
                    <w:vAlign w:val="bottom"/>
                    <w:hideMark/>
                  </w:tcPr>
                  <w:p w14:paraId="4182890D" w14:textId="77777777" w:rsidR="00D30B16" w:rsidRDefault="009A0210">
                    <w:pPr>
                      <w:rPr>
                        <w:color w:val="000000"/>
                        <w:sz w:val="28"/>
                        <w:szCs w:val="28"/>
                      </w:rPr>
                    </w:pPr>
                    <w:r>
                      <w:rPr>
                        <w:b/>
                        <w:bCs/>
                        <w:color w:val="000000"/>
                        <w:sz w:val="28"/>
                        <w:szCs w:val="28"/>
                      </w:rPr>
                      <w:t>D_SluoksnioMedžiaga</w:t>
                    </w:r>
                  </w:p>
                </w:tc>
              </w:tr>
              <w:tr w:rsidR="00D30B16" w14:paraId="41828911" w14:textId="77777777">
                <w:trPr>
                  <w:trHeight w:val="285"/>
                  <w:jc w:val="center"/>
                </w:trPr>
                <w:tc>
                  <w:tcPr>
                    <w:tcW w:w="1660" w:type="dxa"/>
                    <w:shd w:val="clear" w:color="000000" w:fill="FFFFFF"/>
                    <w:vAlign w:val="bottom"/>
                    <w:hideMark/>
                  </w:tcPr>
                  <w:p w14:paraId="4182890F" w14:textId="77777777" w:rsidR="00D30B16" w:rsidRDefault="009A0210">
                    <w:pPr>
                      <w:jc w:val="center"/>
                      <w:rPr>
                        <w:b/>
                        <w:color w:val="000000"/>
                        <w:szCs w:val="24"/>
                      </w:rPr>
                    </w:pPr>
                    <w:r>
                      <w:rPr>
                        <w:b/>
                        <w:color w:val="000000"/>
                        <w:szCs w:val="24"/>
                      </w:rPr>
                      <w:t>Kodas</w:t>
                    </w:r>
                  </w:p>
                </w:tc>
                <w:tc>
                  <w:tcPr>
                    <w:tcW w:w="6435" w:type="dxa"/>
                    <w:shd w:val="clear" w:color="000000" w:fill="FFFFFF"/>
                    <w:vAlign w:val="bottom"/>
                    <w:hideMark/>
                  </w:tcPr>
                  <w:p w14:paraId="41828910" w14:textId="77777777" w:rsidR="00D30B16" w:rsidRDefault="009A0210">
                    <w:pPr>
                      <w:rPr>
                        <w:b/>
                        <w:color w:val="000000"/>
                        <w:szCs w:val="24"/>
                      </w:rPr>
                    </w:pPr>
                    <w:r>
                      <w:rPr>
                        <w:b/>
                        <w:color w:val="000000"/>
                        <w:szCs w:val="24"/>
                      </w:rPr>
                      <w:t>Reikšmė</w:t>
                    </w:r>
                  </w:p>
                </w:tc>
              </w:tr>
              <w:tr w:rsidR="00D30B16" w14:paraId="41828914" w14:textId="77777777">
                <w:trPr>
                  <w:trHeight w:val="285"/>
                  <w:jc w:val="center"/>
                </w:trPr>
                <w:tc>
                  <w:tcPr>
                    <w:tcW w:w="1660" w:type="dxa"/>
                    <w:shd w:val="clear" w:color="auto" w:fill="auto"/>
                    <w:noWrap/>
                    <w:vAlign w:val="bottom"/>
                  </w:tcPr>
                  <w:p w14:paraId="41828912" w14:textId="77777777" w:rsidR="00D30B16" w:rsidRDefault="009A0210">
                    <w:pPr>
                      <w:jc w:val="center"/>
                      <w:rPr>
                        <w:color w:val="000000"/>
                        <w:szCs w:val="24"/>
                      </w:rPr>
                    </w:pPr>
                    <w:r>
                      <w:rPr>
                        <w:color w:val="000000"/>
                        <w:szCs w:val="24"/>
                      </w:rPr>
                      <w:t>1</w:t>
                    </w:r>
                  </w:p>
                </w:tc>
                <w:tc>
                  <w:tcPr>
                    <w:tcW w:w="6435" w:type="dxa"/>
                    <w:shd w:val="clear" w:color="auto" w:fill="auto"/>
                    <w:noWrap/>
                    <w:vAlign w:val="bottom"/>
                  </w:tcPr>
                  <w:p w14:paraId="41828913" w14:textId="77777777" w:rsidR="00D30B16" w:rsidRDefault="009A0210">
                    <w:pPr>
                      <w:rPr>
                        <w:szCs w:val="24"/>
                      </w:rPr>
                    </w:pPr>
                    <w:r>
                      <w:rPr>
                        <w:szCs w:val="24"/>
                      </w:rPr>
                      <w:t>Nenustatyta</w:t>
                    </w:r>
                  </w:p>
                </w:tc>
              </w:tr>
              <w:tr w:rsidR="00D30B16" w14:paraId="41828917" w14:textId="77777777">
                <w:trPr>
                  <w:trHeight w:val="285"/>
                  <w:jc w:val="center"/>
                </w:trPr>
                <w:tc>
                  <w:tcPr>
                    <w:tcW w:w="1660" w:type="dxa"/>
                    <w:shd w:val="clear" w:color="auto" w:fill="auto"/>
                    <w:noWrap/>
                    <w:vAlign w:val="bottom"/>
                  </w:tcPr>
                  <w:p w14:paraId="41828915" w14:textId="77777777" w:rsidR="00D30B16" w:rsidRDefault="009A0210">
                    <w:pPr>
                      <w:jc w:val="center"/>
                      <w:rPr>
                        <w:color w:val="000000"/>
                        <w:szCs w:val="24"/>
                      </w:rPr>
                    </w:pPr>
                    <w:r>
                      <w:rPr>
                        <w:color w:val="000000"/>
                        <w:szCs w:val="24"/>
                      </w:rPr>
                      <w:t>2</w:t>
                    </w:r>
                  </w:p>
                </w:tc>
                <w:tc>
                  <w:tcPr>
                    <w:tcW w:w="6435" w:type="dxa"/>
                    <w:shd w:val="clear" w:color="auto" w:fill="auto"/>
                    <w:noWrap/>
                    <w:vAlign w:val="bottom"/>
                  </w:tcPr>
                  <w:p w14:paraId="41828916" w14:textId="77777777" w:rsidR="00D30B16" w:rsidRDefault="009A0210">
                    <w:pPr>
                      <w:rPr>
                        <w:color w:val="000000"/>
                        <w:szCs w:val="24"/>
                      </w:rPr>
                    </w:pPr>
                    <w:r>
                      <w:rPr>
                        <w:color w:val="000000"/>
                        <w:szCs w:val="24"/>
                      </w:rPr>
                      <w:t>SMA 11 S</w:t>
                    </w:r>
                  </w:p>
                </w:tc>
              </w:tr>
              <w:tr w:rsidR="00D30B16" w14:paraId="4182891A" w14:textId="77777777">
                <w:trPr>
                  <w:trHeight w:val="285"/>
                  <w:jc w:val="center"/>
                </w:trPr>
                <w:tc>
                  <w:tcPr>
                    <w:tcW w:w="1660" w:type="dxa"/>
                    <w:shd w:val="clear" w:color="auto" w:fill="auto"/>
                    <w:noWrap/>
                    <w:vAlign w:val="bottom"/>
                  </w:tcPr>
                  <w:p w14:paraId="41828918" w14:textId="77777777" w:rsidR="00D30B16" w:rsidRDefault="009A0210">
                    <w:pPr>
                      <w:jc w:val="center"/>
                      <w:rPr>
                        <w:color w:val="000000"/>
                        <w:szCs w:val="24"/>
                      </w:rPr>
                    </w:pPr>
                    <w:r>
                      <w:rPr>
                        <w:color w:val="000000"/>
                        <w:szCs w:val="24"/>
                      </w:rPr>
                      <w:t>3</w:t>
                    </w:r>
                  </w:p>
                </w:tc>
                <w:tc>
                  <w:tcPr>
                    <w:tcW w:w="6435" w:type="dxa"/>
                    <w:shd w:val="clear" w:color="auto" w:fill="auto"/>
                    <w:noWrap/>
                    <w:vAlign w:val="bottom"/>
                  </w:tcPr>
                  <w:p w14:paraId="41828919" w14:textId="77777777" w:rsidR="00D30B16" w:rsidRDefault="009A0210">
                    <w:pPr>
                      <w:rPr>
                        <w:color w:val="000000"/>
                        <w:szCs w:val="24"/>
                      </w:rPr>
                    </w:pPr>
                    <w:r>
                      <w:rPr>
                        <w:color w:val="000000"/>
                        <w:szCs w:val="24"/>
                      </w:rPr>
                      <w:t>SMA 8 S</w:t>
                    </w:r>
                  </w:p>
                </w:tc>
              </w:tr>
              <w:tr w:rsidR="00D30B16" w14:paraId="4182891D" w14:textId="77777777">
                <w:trPr>
                  <w:trHeight w:val="285"/>
                  <w:jc w:val="center"/>
                </w:trPr>
                <w:tc>
                  <w:tcPr>
                    <w:tcW w:w="1660" w:type="dxa"/>
                    <w:shd w:val="clear" w:color="auto" w:fill="auto"/>
                    <w:noWrap/>
                    <w:vAlign w:val="bottom"/>
                  </w:tcPr>
                  <w:p w14:paraId="4182891B" w14:textId="77777777" w:rsidR="00D30B16" w:rsidRDefault="009A0210">
                    <w:pPr>
                      <w:jc w:val="center"/>
                      <w:rPr>
                        <w:color w:val="000000"/>
                        <w:szCs w:val="24"/>
                      </w:rPr>
                    </w:pPr>
                    <w:r>
                      <w:rPr>
                        <w:color w:val="000000"/>
                        <w:szCs w:val="24"/>
                      </w:rPr>
                      <w:t>4</w:t>
                    </w:r>
                  </w:p>
                </w:tc>
                <w:tc>
                  <w:tcPr>
                    <w:tcW w:w="6435" w:type="dxa"/>
                    <w:shd w:val="clear" w:color="auto" w:fill="auto"/>
                    <w:noWrap/>
                    <w:vAlign w:val="bottom"/>
                  </w:tcPr>
                  <w:p w14:paraId="4182891C" w14:textId="77777777" w:rsidR="00D30B16" w:rsidRDefault="009A0210">
                    <w:pPr>
                      <w:rPr>
                        <w:color w:val="000000"/>
                        <w:szCs w:val="24"/>
                      </w:rPr>
                    </w:pPr>
                    <w:r>
                      <w:rPr>
                        <w:color w:val="000000"/>
                        <w:szCs w:val="24"/>
                      </w:rPr>
                      <w:t>SMA 5 S</w:t>
                    </w:r>
                  </w:p>
                </w:tc>
              </w:tr>
              <w:tr w:rsidR="00D30B16" w14:paraId="41828920" w14:textId="77777777">
                <w:trPr>
                  <w:trHeight w:val="285"/>
                  <w:jc w:val="center"/>
                </w:trPr>
                <w:tc>
                  <w:tcPr>
                    <w:tcW w:w="1660" w:type="dxa"/>
                    <w:shd w:val="clear" w:color="auto" w:fill="auto"/>
                    <w:noWrap/>
                    <w:vAlign w:val="bottom"/>
                  </w:tcPr>
                  <w:p w14:paraId="4182891E" w14:textId="77777777" w:rsidR="00D30B16" w:rsidRDefault="009A0210">
                    <w:pPr>
                      <w:jc w:val="center"/>
                      <w:rPr>
                        <w:color w:val="000000"/>
                        <w:szCs w:val="24"/>
                      </w:rPr>
                    </w:pPr>
                    <w:r>
                      <w:rPr>
                        <w:color w:val="000000"/>
                        <w:szCs w:val="24"/>
                      </w:rPr>
                      <w:t>5</w:t>
                    </w:r>
                  </w:p>
                </w:tc>
                <w:tc>
                  <w:tcPr>
                    <w:tcW w:w="6435" w:type="dxa"/>
                    <w:shd w:val="clear" w:color="auto" w:fill="auto"/>
                    <w:noWrap/>
                    <w:vAlign w:val="bottom"/>
                  </w:tcPr>
                  <w:p w14:paraId="4182891F" w14:textId="77777777" w:rsidR="00D30B16" w:rsidRDefault="009A0210">
                    <w:pPr>
                      <w:rPr>
                        <w:color w:val="000000"/>
                        <w:szCs w:val="24"/>
                      </w:rPr>
                    </w:pPr>
                    <w:r>
                      <w:rPr>
                        <w:color w:val="000000"/>
                        <w:szCs w:val="24"/>
                      </w:rPr>
                      <w:t>SMA 8 TM</w:t>
                    </w:r>
                  </w:p>
                </w:tc>
              </w:tr>
              <w:tr w:rsidR="00D30B16" w14:paraId="41828923" w14:textId="77777777">
                <w:trPr>
                  <w:trHeight w:val="285"/>
                  <w:jc w:val="center"/>
                </w:trPr>
                <w:tc>
                  <w:tcPr>
                    <w:tcW w:w="1660" w:type="dxa"/>
                    <w:shd w:val="clear" w:color="auto" w:fill="auto"/>
                    <w:noWrap/>
                    <w:vAlign w:val="bottom"/>
                  </w:tcPr>
                  <w:p w14:paraId="41828921" w14:textId="77777777" w:rsidR="00D30B16" w:rsidRDefault="009A0210">
                    <w:pPr>
                      <w:jc w:val="center"/>
                      <w:rPr>
                        <w:color w:val="000000"/>
                        <w:szCs w:val="24"/>
                      </w:rPr>
                    </w:pPr>
                    <w:r>
                      <w:rPr>
                        <w:color w:val="000000"/>
                        <w:szCs w:val="24"/>
                      </w:rPr>
                      <w:t>6</w:t>
                    </w:r>
                  </w:p>
                </w:tc>
                <w:tc>
                  <w:tcPr>
                    <w:tcW w:w="6435" w:type="dxa"/>
                    <w:shd w:val="clear" w:color="auto" w:fill="auto"/>
                    <w:noWrap/>
                    <w:vAlign w:val="bottom"/>
                  </w:tcPr>
                  <w:p w14:paraId="41828922" w14:textId="77777777" w:rsidR="00D30B16" w:rsidRDefault="009A0210">
                    <w:pPr>
                      <w:rPr>
                        <w:color w:val="000000"/>
                        <w:szCs w:val="24"/>
                      </w:rPr>
                    </w:pPr>
                    <w:r>
                      <w:rPr>
                        <w:color w:val="000000"/>
                        <w:szCs w:val="24"/>
                      </w:rPr>
                      <w:t>SMA 5 TM</w:t>
                    </w:r>
                  </w:p>
                </w:tc>
              </w:tr>
              <w:tr w:rsidR="00D30B16" w14:paraId="41828926" w14:textId="77777777">
                <w:trPr>
                  <w:trHeight w:val="285"/>
                  <w:jc w:val="center"/>
                </w:trPr>
                <w:tc>
                  <w:tcPr>
                    <w:tcW w:w="1660" w:type="dxa"/>
                    <w:shd w:val="clear" w:color="auto" w:fill="auto"/>
                    <w:noWrap/>
                    <w:vAlign w:val="bottom"/>
                  </w:tcPr>
                  <w:p w14:paraId="41828924" w14:textId="77777777" w:rsidR="00D30B16" w:rsidRDefault="009A0210">
                    <w:pPr>
                      <w:jc w:val="center"/>
                      <w:rPr>
                        <w:color w:val="000000"/>
                        <w:szCs w:val="24"/>
                      </w:rPr>
                    </w:pPr>
                    <w:r>
                      <w:rPr>
                        <w:color w:val="000000"/>
                        <w:szCs w:val="24"/>
                      </w:rPr>
                      <w:t>7</w:t>
                    </w:r>
                  </w:p>
                </w:tc>
                <w:tc>
                  <w:tcPr>
                    <w:tcW w:w="6435" w:type="dxa"/>
                    <w:shd w:val="clear" w:color="auto" w:fill="auto"/>
                    <w:noWrap/>
                    <w:vAlign w:val="bottom"/>
                  </w:tcPr>
                  <w:p w14:paraId="41828925" w14:textId="77777777" w:rsidR="00D30B16" w:rsidRDefault="009A0210">
                    <w:pPr>
                      <w:rPr>
                        <w:color w:val="000000"/>
                        <w:szCs w:val="24"/>
                      </w:rPr>
                    </w:pPr>
                    <w:r>
                      <w:rPr>
                        <w:color w:val="000000"/>
                        <w:szCs w:val="24"/>
                      </w:rPr>
                      <w:t>TMOA 5</w:t>
                    </w:r>
                  </w:p>
                </w:tc>
              </w:tr>
              <w:tr w:rsidR="00D30B16" w14:paraId="41828929" w14:textId="77777777">
                <w:trPr>
                  <w:trHeight w:val="285"/>
                  <w:jc w:val="center"/>
                </w:trPr>
                <w:tc>
                  <w:tcPr>
                    <w:tcW w:w="1660" w:type="dxa"/>
                    <w:shd w:val="clear" w:color="auto" w:fill="auto"/>
                    <w:noWrap/>
                    <w:vAlign w:val="bottom"/>
                  </w:tcPr>
                  <w:p w14:paraId="41828927" w14:textId="77777777" w:rsidR="00D30B16" w:rsidRDefault="009A0210">
                    <w:pPr>
                      <w:jc w:val="center"/>
                      <w:rPr>
                        <w:color w:val="000000"/>
                        <w:szCs w:val="24"/>
                      </w:rPr>
                    </w:pPr>
                    <w:r>
                      <w:rPr>
                        <w:color w:val="000000"/>
                        <w:szCs w:val="24"/>
                      </w:rPr>
                      <w:t>8</w:t>
                    </w:r>
                  </w:p>
                </w:tc>
                <w:tc>
                  <w:tcPr>
                    <w:tcW w:w="6435" w:type="dxa"/>
                    <w:shd w:val="clear" w:color="auto" w:fill="auto"/>
                    <w:noWrap/>
                    <w:vAlign w:val="bottom"/>
                  </w:tcPr>
                  <w:p w14:paraId="41828928" w14:textId="77777777" w:rsidR="00D30B16" w:rsidRDefault="009A0210">
                    <w:pPr>
                      <w:rPr>
                        <w:color w:val="000000"/>
                        <w:szCs w:val="24"/>
                      </w:rPr>
                    </w:pPr>
                    <w:r>
                      <w:rPr>
                        <w:color w:val="000000"/>
                        <w:szCs w:val="24"/>
                      </w:rPr>
                      <w:t>AC 16 VS</w:t>
                    </w:r>
                  </w:p>
                </w:tc>
              </w:tr>
              <w:tr w:rsidR="00D30B16" w14:paraId="4182892C" w14:textId="77777777">
                <w:trPr>
                  <w:trHeight w:val="285"/>
                  <w:jc w:val="center"/>
                </w:trPr>
                <w:tc>
                  <w:tcPr>
                    <w:tcW w:w="1660" w:type="dxa"/>
                    <w:shd w:val="clear" w:color="auto" w:fill="auto"/>
                    <w:noWrap/>
                    <w:vAlign w:val="bottom"/>
                  </w:tcPr>
                  <w:p w14:paraId="4182892A" w14:textId="77777777" w:rsidR="00D30B16" w:rsidRDefault="009A0210">
                    <w:pPr>
                      <w:jc w:val="center"/>
                      <w:rPr>
                        <w:color w:val="000000"/>
                        <w:szCs w:val="24"/>
                      </w:rPr>
                    </w:pPr>
                    <w:r>
                      <w:rPr>
                        <w:color w:val="000000"/>
                        <w:szCs w:val="24"/>
                      </w:rPr>
                      <w:t>9</w:t>
                    </w:r>
                  </w:p>
                </w:tc>
                <w:tc>
                  <w:tcPr>
                    <w:tcW w:w="6435" w:type="dxa"/>
                    <w:shd w:val="clear" w:color="auto" w:fill="auto"/>
                    <w:noWrap/>
                    <w:vAlign w:val="bottom"/>
                  </w:tcPr>
                  <w:p w14:paraId="4182892B" w14:textId="77777777" w:rsidR="00D30B16" w:rsidRDefault="009A0210">
                    <w:pPr>
                      <w:rPr>
                        <w:color w:val="000000"/>
                        <w:szCs w:val="24"/>
                      </w:rPr>
                    </w:pPr>
                    <w:r>
                      <w:rPr>
                        <w:color w:val="000000"/>
                        <w:szCs w:val="24"/>
                      </w:rPr>
                      <w:t>AC 11 VS</w:t>
                    </w:r>
                  </w:p>
                </w:tc>
              </w:tr>
              <w:tr w:rsidR="00D30B16" w14:paraId="4182892F" w14:textId="77777777">
                <w:trPr>
                  <w:trHeight w:val="285"/>
                  <w:jc w:val="center"/>
                </w:trPr>
                <w:tc>
                  <w:tcPr>
                    <w:tcW w:w="1660" w:type="dxa"/>
                    <w:shd w:val="clear" w:color="auto" w:fill="auto"/>
                    <w:noWrap/>
                    <w:vAlign w:val="bottom"/>
                  </w:tcPr>
                  <w:p w14:paraId="4182892D" w14:textId="77777777" w:rsidR="00D30B16" w:rsidRDefault="009A0210">
                    <w:pPr>
                      <w:jc w:val="center"/>
                      <w:rPr>
                        <w:color w:val="000000"/>
                        <w:szCs w:val="24"/>
                      </w:rPr>
                    </w:pPr>
                    <w:r>
                      <w:rPr>
                        <w:color w:val="000000"/>
                        <w:szCs w:val="24"/>
                      </w:rPr>
                      <w:t>10</w:t>
                    </w:r>
                  </w:p>
                </w:tc>
                <w:tc>
                  <w:tcPr>
                    <w:tcW w:w="6435" w:type="dxa"/>
                    <w:shd w:val="clear" w:color="auto" w:fill="auto"/>
                    <w:noWrap/>
                    <w:vAlign w:val="bottom"/>
                  </w:tcPr>
                  <w:p w14:paraId="4182892E" w14:textId="77777777" w:rsidR="00D30B16" w:rsidRDefault="009A0210">
                    <w:pPr>
                      <w:rPr>
                        <w:color w:val="000000"/>
                        <w:szCs w:val="24"/>
                      </w:rPr>
                    </w:pPr>
                    <w:r>
                      <w:rPr>
                        <w:color w:val="000000"/>
                        <w:szCs w:val="24"/>
                      </w:rPr>
                      <w:t>AC 8 VS</w:t>
                    </w:r>
                  </w:p>
                </w:tc>
              </w:tr>
              <w:tr w:rsidR="00D30B16" w14:paraId="41828932" w14:textId="77777777">
                <w:trPr>
                  <w:trHeight w:val="285"/>
                  <w:jc w:val="center"/>
                </w:trPr>
                <w:tc>
                  <w:tcPr>
                    <w:tcW w:w="1660" w:type="dxa"/>
                    <w:shd w:val="clear" w:color="auto" w:fill="auto"/>
                    <w:noWrap/>
                    <w:vAlign w:val="bottom"/>
                  </w:tcPr>
                  <w:p w14:paraId="41828930" w14:textId="77777777" w:rsidR="00D30B16" w:rsidRDefault="009A0210">
                    <w:pPr>
                      <w:jc w:val="center"/>
                      <w:rPr>
                        <w:color w:val="000000"/>
                        <w:szCs w:val="24"/>
                      </w:rPr>
                    </w:pPr>
                    <w:r>
                      <w:rPr>
                        <w:color w:val="000000"/>
                        <w:szCs w:val="24"/>
                      </w:rPr>
                      <w:t>11</w:t>
                    </w:r>
                  </w:p>
                </w:tc>
                <w:tc>
                  <w:tcPr>
                    <w:tcW w:w="6435" w:type="dxa"/>
                    <w:shd w:val="clear" w:color="auto" w:fill="auto"/>
                    <w:noWrap/>
                    <w:vAlign w:val="bottom"/>
                  </w:tcPr>
                  <w:p w14:paraId="41828931" w14:textId="77777777" w:rsidR="00D30B16" w:rsidRDefault="009A0210">
                    <w:pPr>
                      <w:rPr>
                        <w:color w:val="000000"/>
                        <w:szCs w:val="24"/>
                      </w:rPr>
                    </w:pPr>
                    <w:r>
                      <w:rPr>
                        <w:color w:val="000000"/>
                        <w:szCs w:val="24"/>
                      </w:rPr>
                      <w:t>AC 11 VN</w:t>
                    </w:r>
                  </w:p>
                </w:tc>
              </w:tr>
              <w:tr w:rsidR="00D30B16" w14:paraId="41828935" w14:textId="77777777">
                <w:trPr>
                  <w:trHeight w:val="285"/>
                  <w:jc w:val="center"/>
                </w:trPr>
                <w:tc>
                  <w:tcPr>
                    <w:tcW w:w="1660" w:type="dxa"/>
                    <w:shd w:val="clear" w:color="auto" w:fill="auto"/>
                    <w:noWrap/>
                    <w:vAlign w:val="bottom"/>
                  </w:tcPr>
                  <w:p w14:paraId="41828933" w14:textId="77777777" w:rsidR="00D30B16" w:rsidRDefault="009A0210">
                    <w:pPr>
                      <w:jc w:val="center"/>
                      <w:rPr>
                        <w:color w:val="000000"/>
                        <w:szCs w:val="24"/>
                      </w:rPr>
                    </w:pPr>
                    <w:r>
                      <w:rPr>
                        <w:color w:val="000000"/>
                        <w:szCs w:val="24"/>
                      </w:rPr>
                      <w:lastRenderedPageBreak/>
                      <w:t>12</w:t>
                    </w:r>
                  </w:p>
                </w:tc>
                <w:tc>
                  <w:tcPr>
                    <w:tcW w:w="6435" w:type="dxa"/>
                    <w:shd w:val="clear" w:color="auto" w:fill="auto"/>
                    <w:noWrap/>
                    <w:vAlign w:val="bottom"/>
                  </w:tcPr>
                  <w:p w14:paraId="41828934" w14:textId="77777777" w:rsidR="00D30B16" w:rsidRDefault="009A0210">
                    <w:pPr>
                      <w:rPr>
                        <w:color w:val="000000"/>
                        <w:szCs w:val="24"/>
                      </w:rPr>
                    </w:pPr>
                    <w:r>
                      <w:rPr>
                        <w:color w:val="000000"/>
                        <w:szCs w:val="24"/>
                      </w:rPr>
                      <w:t>AC 8 VN</w:t>
                    </w:r>
                  </w:p>
                </w:tc>
              </w:tr>
              <w:tr w:rsidR="00D30B16" w14:paraId="41828938" w14:textId="77777777">
                <w:trPr>
                  <w:trHeight w:val="285"/>
                  <w:jc w:val="center"/>
                </w:trPr>
                <w:tc>
                  <w:tcPr>
                    <w:tcW w:w="1660" w:type="dxa"/>
                    <w:shd w:val="clear" w:color="auto" w:fill="auto"/>
                    <w:noWrap/>
                    <w:vAlign w:val="bottom"/>
                  </w:tcPr>
                  <w:p w14:paraId="41828936" w14:textId="77777777" w:rsidR="00D30B16" w:rsidRDefault="009A0210">
                    <w:pPr>
                      <w:jc w:val="center"/>
                      <w:rPr>
                        <w:color w:val="000000"/>
                        <w:szCs w:val="24"/>
                      </w:rPr>
                    </w:pPr>
                    <w:r>
                      <w:rPr>
                        <w:color w:val="000000"/>
                        <w:szCs w:val="24"/>
                      </w:rPr>
                      <w:t>13</w:t>
                    </w:r>
                  </w:p>
                </w:tc>
                <w:tc>
                  <w:tcPr>
                    <w:tcW w:w="6435" w:type="dxa"/>
                    <w:shd w:val="clear" w:color="auto" w:fill="auto"/>
                    <w:noWrap/>
                    <w:vAlign w:val="bottom"/>
                  </w:tcPr>
                  <w:p w14:paraId="41828937" w14:textId="77777777" w:rsidR="00D30B16" w:rsidRDefault="009A0210">
                    <w:pPr>
                      <w:rPr>
                        <w:color w:val="000000"/>
                        <w:szCs w:val="24"/>
                      </w:rPr>
                    </w:pPr>
                    <w:r>
                      <w:rPr>
                        <w:color w:val="000000"/>
                        <w:szCs w:val="24"/>
                      </w:rPr>
                      <w:t>AC 11 VL</w:t>
                    </w:r>
                  </w:p>
                </w:tc>
              </w:tr>
            </w:tbl>
            <w:p w14:paraId="41828939" w14:textId="47A09EDF" w:rsidR="00D30B16" w:rsidRDefault="00D30B16">
              <w:pPr>
                <w:spacing w:line="360" w:lineRule="auto"/>
                <w:jc w:val="both"/>
                <w:rPr>
                  <w:rFonts w:eastAsia="Calibri"/>
                  <w:iCs/>
                  <w:sz w:val="22"/>
                  <w:szCs w:val="22"/>
                </w:rPr>
              </w:pPr>
            </w:p>
            <w:p w14:paraId="4182893A" w14:textId="40363EC9" w:rsidR="00D30B16" w:rsidRDefault="009A0210">
              <w:pPr>
                <w:suppressAutoHyphens/>
                <w:ind w:left="7088" w:hanging="709"/>
                <w:jc w:val="both"/>
                <w:rPr>
                  <w:rFonts w:eastAsia="Calibri"/>
                  <w:iCs/>
                  <w:sz w:val="22"/>
                  <w:szCs w:val="22"/>
                </w:rPr>
              </w:pPr>
              <w:r>
                <w:rPr>
                  <w:rFonts w:eastAsia="Calibri"/>
                  <w:iCs/>
                  <w:sz w:val="22"/>
                  <w:szCs w:val="22"/>
                </w:rPr>
                <w:t>Automobilių kelių inžinerinių</w:t>
              </w:r>
            </w:p>
            <w:p w14:paraId="4182893B"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93C"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93D"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93E" w14:textId="77777777" w:rsidR="00D30B16" w:rsidRDefault="009A0210">
              <w:pPr>
                <w:suppressAutoHyphens/>
                <w:ind w:left="7088" w:hanging="709"/>
                <w:jc w:val="both"/>
                <w:rPr>
                  <w:rFonts w:eastAsia="Calibri"/>
                  <w:iCs/>
                  <w:sz w:val="22"/>
                  <w:szCs w:val="22"/>
                </w:rPr>
              </w:pPr>
              <w:r>
                <w:rPr>
                  <w:rFonts w:eastAsia="Calibri"/>
                  <w:iCs/>
                  <w:sz w:val="22"/>
                  <w:szCs w:val="22"/>
                </w:rPr>
                <w:t>12 priedo tęsinys</w:t>
              </w:r>
            </w:p>
            <w:p w14:paraId="4182893F" w14:textId="7B748599" w:rsidR="00D30B16" w:rsidRDefault="00EE25CA">
              <w:pPr>
                <w:suppressAutoHyphens/>
                <w:jc w:val="center"/>
                <w:rPr>
                  <w:rFonts w:eastAsia="Calibri"/>
                  <w:szCs w:val="24"/>
                </w:rPr>
              </w:pPr>
            </w:p>
          </w:sdtContent>
        </w:sdt>
        <w:sdt>
          <w:sdtPr>
            <w:alias w:val="lentele"/>
            <w:tag w:val="part_7b6b6bd38ad743359ea7480bb498d6d2"/>
            <w:id w:val="-659164496"/>
            <w:lock w:val="sdtLocked"/>
          </w:sdtPr>
          <w:sdtEndPr/>
          <w:sdtContent>
            <w:p w14:paraId="41828940" w14:textId="16F5BCDC" w:rsidR="00D30B16" w:rsidRDefault="00EE25CA">
              <w:pPr>
                <w:rPr>
                  <w:rFonts w:eastAsia="Calibri"/>
                  <w:b/>
                  <w:szCs w:val="22"/>
                </w:rPr>
              </w:pPr>
              <w:sdt>
                <w:sdtPr>
                  <w:alias w:val="Pavadinimas"/>
                  <w:tag w:val="title_7b6b6bd38ad743359ea7480bb498d6d2"/>
                  <w:id w:val="1438244320"/>
                  <w:lock w:val="sdtLocked"/>
                </w:sdtPr>
                <w:sdtEndPr/>
                <w:sdtContent>
                  <w:r w:rsidR="009A0210">
                    <w:rPr>
                      <w:rFonts w:eastAsia="Calibri"/>
                      <w:b/>
                      <w:szCs w:val="22"/>
                    </w:rPr>
                    <w:t>5 lentelės tęsinys</w:t>
                  </w:r>
                </w:sdtContent>
              </w:sdt>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662"/>
              </w:tblGrid>
              <w:tr w:rsidR="00D30B16" w14:paraId="41828942" w14:textId="77777777">
                <w:trPr>
                  <w:trHeight w:val="315"/>
                  <w:jc w:val="center"/>
                </w:trPr>
                <w:tc>
                  <w:tcPr>
                    <w:tcW w:w="8095" w:type="dxa"/>
                    <w:gridSpan w:val="2"/>
                    <w:shd w:val="clear" w:color="auto" w:fill="auto"/>
                    <w:noWrap/>
                    <w:vAlign w:val="bottom"/>
                    <w:hideMark/>
                  </w:tcPr>
                  <w:p w14:paraId="41828941" w14:textId="77777777" w:rsidR="00D30B16" w:rsidRDefault="009A0210">
                    <w:pPr>
                      <w:rPr>
                        <w:color w:val="000000"/>
                        <w:sz w:val="28"/>
                        <w:szCs w:val="28"/>
                      </w:rPr>
                    </w:pPr>
                    <w:r>
                      <w:rPr>
                        <w:b/>
                        <w:bCs/>
                        <w:color w:val="000000"/>
                        <w:sz w:val="28"/>
                        <w:szCs w:val="28"/>
                      </w:rPr>
                      <w:t>D_SluoksnioMedžiaga</w:t>
                    </w:r>
                  </w:p>
                </w:tc>
              </w:tr>
              <w:tr w:rsidR="00D30B16" w14:paraId="41828945" w14:textId="77777777">
                <w:trPr>
                  <w:trHeight w:val="285"/>
                  <w:jc w:val="center"/>
                </w:trPr>
                <w:tc>
                  <w:tcPr>
                    <w:tcW w:w="1660" w:type="dxa"/>
                    <w:shd w:val="clear" w:color="auto" w:fill="auto"/>
                    <w:noWrap/>
                    <w:vAlign w:val="bottom"/>
                  </w:tcPr>
                  <w:p w14:paraId="41828943" w14:textId="77777777" w:rsidR="00D30B16" w:rsidRDefault="009A0210">
                    <w:pPr>
                      <w:jc w:val="center"/>
                      <w:rPr>
                        <w:color w:val="000000"/>
                        <w:szCs w:val="24"/>
                      </w:rPr>
                    </w:pPr>
                    <w:r>
                      <w:rPr>
                        <w:color w:val="000000"/>
                        <w:szCs w:val="24"/>
                      </w:rPr>
                      <w:t>14</w:t>
                    </w:r>
                  </w:p>
                </w:tc>
                <w:tc>
                  <w:tcPr>
                    <w:tcW w:w="6435" w:type="dxa"/>
                    <w:shd w:val="clear" w:color="auto" w:fill="auto"/>
                    <w:noWrap/>
                    <w:vAlign w:val="bottom"/>
                  </w:tcPr>
                  <w:p w14:paraId="41828944" w14:textId="77777777" w:rsidR="00D30B16" w:rsidRDefault="009A0210">
                    <w:pPr>
                      <w:rPr>
                        <w:color w:val="000000"/>
                        <w:szCs w:val="24"/>
                      </w:rPr>
                    </w:pPr>
                    <w:r>
                      <w:rPr>
                        <w:color w:val="000000"/>
                        <w:szCs w:val="24"/>
                      </w:rPr>
                      <w:t>AC 8 VL</w:t>
                    </w:r>
                  </w:p>
                </w:tc>
              </w:tr>
              <w:tr w:rsidR="00D30B16" w14:paraId="41828948" w14:textId="77777777">
                <w:trPr>
                  <w:trHeight w:val="285"/>
                  <w:jc w:val="center"/>
                </w:trPr>
                <w:tc>
                  <w:tcPr>
                    <w:tcW w:w="1660" w:type="dxa"/>
                    <w:shd w:val="clear" w:color="auto" w:fill="auto"/>
                    <w:noWrap/>
                    <w:vAlign w:val="bottom"/>
                  </w:tcPr>
                  <w:p w14:paraId="41828946" w14:textId="77777777" w:rsidR="00D30B16" w:rsidRDefault="009A0210">
                    <w:pPr>
                      <w:jc w:val="center"/>
                      <w:rPr>
                        <w:color w:val="000000"/>
                        <w:szCs w:val="24"/>
                      </w:rPr>
                    </w:pPr>
                    <w:r>
                      <w:rPr>
                        <w:color w:val="000000"/>
                        <w:szCs w:val="24"/>
                      </w:rPr>
                      <w:t>15</w:t>
                    </w:r>
                  </w:p>
                </w:tc>
                <w:tc>
                  <w:tcPr>
                    <w:tcW w:w="6435" w:type="dxa"/>
                    <w:shd w:val="clear" w:color="auto" w:fill="auto"/>
                    <w:noWrap/>
                    <w:vAlign w:val="bottom"/>
                  </w:tcPr>
                  <w:p w14:paraId="41828947" w14:textId="77777777" w:rsidR="00D30B16" w:rsidRDefault="009A0210">
                    <w:pPr>
                      <w:rPr>
                        <w:color w:val="000000"/>
                        <w:szCs w:val="24"/>
                      </w:rPr>
                    </w:pPr>
                    <w:r>
                      <w:rPr>
                        <w:color w:val="000000"/>
                        <w:szCs w:val="24"/>
                      </w:rPr>
                      <w:t>AC 5 VL</w:t>
                    </w:r>
                  </w:p>
                </w:tc>
              </w:tr>
              <w:tr w:rsidR="00D30B16" w14:paraId="4182894B" w14:textId="77777777">
                <w:trPr>
                  <w:trHeight w:val="285"/>
                  <w:jc w:val="center"/>
                </w:trPr>
                <w:tc>
                  <w:tcPr>
                    <w:tcW w:w="1660" w:type="dxa"/>
                    <w:shd w:val="clear" w:color="auto" w:fill="auto"/>
                    <w:noWrap/>
                    <w:vAlign w:val="bottom"/>
                  </w:tcPr>
                  <w:p w14:paraId="41828949" w14:textId="77777777" w:rsidR="00D30B16" w:rsidRDefault="009A0210">
                    <w:pPr>
                      <w:jc w:val="center"/>
                      <w:rPr>
                        <w:color w:val="000000"/>
                        <w:szCs w:val="24"/>
                      </w:rPr>
                    </w:pPr>
                    <w:r>
                      <w:rPr>
                        <w:color w:val="000000"/>
                        <w:szCs w:val="24"/>
                      </w:rPr>
                      <w:t>16</w:t>
                    </w:r>
                  </w:p>
                </w:tc>
                <w:tc>
                  <w:tcPr>
                    <w:tcW w:w="6435" w:type="dxa"/>
                    <w:shd w:val="clear" w:color="auto" w:fill="auto"/>
                    <w:noWrap/>
                    <w:vAlign w:val="bottom"/>
                  </w:tcPr>
                  <w:p w14:paraId="4182894A" w14:textId="77777777" w:rsidR="00D30B16" w:rsidRDefault="009A0210">
                    <w:pPr>
                      <w:rPr>
                        <w:color w:val="000000"/>
                        <w:szCs w:val="24"/>
                      </w:rPr>
                    </w:pPr>
                    <w:r>
                      <w:rPr>
                        <w:color w:val="000000"/>
                        <w:szCs w:val="24"/>
                      </w:rPr>
                      <w:t>MA 11 S</w:t>
                    </w:r>
                  </w:p>
                </w:tc>
              </w:tr>
              <w:tr w:rsidR="00D30B16" w14:paraId="4182894E" w14:textId="77777777">
                <w:trPr>
                  <w:trHeight w:val="285"/>
                  <w:jc w:val="center"/>
                </w:trPr>
                <w:tc>
                  <w:tcPr>
                    <w:tcW w:w="1660" w:type="dxa"/>
                    <w:shd w:val="clear" w:color="auto" w:fill="auto"/>
                    <w:noWrap/>
                    <w:vAlign w:val="bottom"/>
                  </w:tcPr>
                  <w:p w14:paraId="4182894C" w14:textId="77777777" w:rsidR="00D30B16" w:rsidRDefault="009A0210">
                    <w:pPr>
                      <w:jc w:val="center"/>
                      <w:rPr>
                        <w:color w:val="000000"/>
                        <w:szCs w:val="24"/>
                      </w:rPr>
                    </w:pPr>
                    <w:r>
                      <w:rPr>
                        <w:color w:val="000000"/>
                        <w:szCs w:val="24"/>
                      </w:rPr>
                      <w:t>17</w:t>
                    </w:r>
                  </w:p>
                </w:tc>
                <w:tc>
                  <w:tcPr>
                    <w:tcW w:w="6435" w:type="dxa"/>
                    <w:shd w:val="clear" w:color="auto" w:fill="auto"/>
                    <w:noWrap/>
                    <w:vAlign w:val="bottom"/>
                  </w:tcPr>
                  <w:p w14:paraId="4182894D" w14:textId="77777777" w:rsidR="00D30B16" w:rsidRDefault="009A0210">
                    <w:pPr>
                      <w:rPr>
                        <w:color w:val="000000"/>
                        <w:szCs w:val="24"/>
                      </w:rPr>
                    </w:pPr>
                    <w:r>
                      <w:rPr>
                        <w:color w:val="000000"/>
                        <w:szCs w:val="24"/>
                      </w:rPr>
                      <w:t>MA 8 S</w:t>
                    </w:r>
                  </w:p>
                </w:tc>
              </w:tr>
              <w:tr w:rsidR="00D30B16" w14:paraId="41828951" w14:textId="77777777">
                <w:trPr>
                  <w:trHeight w:val="285"/>
                  <w:jc w:val="center"/>
                </w:trPr>
                <w:tc>
                  <w:tcPr>
                    <w:tcW w:w="1660" w:type="dxa"/>
                    <w:shd w:val="clear" w:color="auto" w:fill="auto"/>
                    <w:noWrap/>
                    <w:vAlign w:val="bottom"/>
                  </w:tcPr>
                  <w:p w14:paraId="4182894F" w14:textId="77777777" w:rsidR="00D30B16" w:rsidRDefault="009A0210">
                    <w:pPr>
                      <w:jc w:val="center"/>
                      <w:rPr>
                        <w:color w:val="000000"/>
                        <w:szCs w:val="24"/>
                      </w:rPr>
                    </w:pPr>
                    <w:r>
                      <w:rPr>
                        <w:color w:val="000000"/>
                        <w:szCs w:val="24"/>
                      </w:rPr>
                      <w:t>18</w:t>
                    </w:r>
                  </w:p>
                </w:tc>
                <w:tc>
                  <w:tcPr>
                    <w:tcW w:w="6435" w:type="dxa"/>
                    <w:shd w:val="clear" w:color="auto" w:fill="auto"/>
                    <w:noWrap/>
                    <w:vAlign w:val="bottom"/>
                  </w:tcPr>
                  <w:p w14:paraId="41828950" w14:textId="77777777" w:rsidR="00D30B16" w:rsidRDefault="009A0210">
                    <w:pPr>
                      <w:rPr>
                        <w:color w:val="000000"/>
                        <w:szCs w:val="24"/>
                      </w:rPr>
                    </w:pPr>
                    <w:r>
                      <w:rPr>
                        <w:color w:val="000000"/>
                        <w:szCs w:val="24"/>
                      </w:rPr>
                      <w:t>MA 5 S</w:t>
                    </w:r>
                  </w:p>
                </w:tc>
              </w:tr>
              <w:tr w:rsidR="00D30B16" w14:paraId="41828954" w14:textId="77777777">
                <w:trPr>
                  <w:trHeight w:val="285"/>
                  <w:jc w:val="center"/>
                </w:trPr>
                <w:tc>
                  <w:tcPr>
                    <w:tcW w:w="1660" w:type="dxa"/>
                    <w:shd w:val="clear" w:color="auto" w:fill="auto"/>
                    <w:noWrap/>
                    <w:vAlign w:val="bottom"/>
                  </w:tcPr>
                  <w:p w14:paraId="41828952" w14:textId="77777777" w:rsidR="00D30B16" w:rsidRDefault="009A0210">
                    <w:pPr>
                      <w:jc w:val="center"/>
                      <w:rPr>
                        <w:color w:val="000000"/>
                        <w:szCs w:val="24"/>
                      </w:rPr>
                    </w:pPr>
                    <w:r>
                      <w:rPr>
                        <w:color w:val="000000"/>
                        <w:szCs w:val="24"/>
                      </w:rPr>
                      <w:t>19</w:t>
                    </w:r>
                  </w:p>
                </w:tc>
                <w:tc>
                  <w:tcPr>
                    <w:tcW w:w="6435" w:type="dxa"/>
                    <w:shd w:val="clear" w:color="auto" w:fill="auto"/>
                    <w:noWrap/>
                    <w:vAlign w:val="bottom"/>
                  </w:tcPr>
                  <w:p w14:paraId="41828953" w14:textId="77777777" w:rsidR="00D30B16" w:rsidRDefault="009A0210">
                    <w:pPr>
                      <w:rPr>
                        <w:color w:val="000000"/>
                        <w:szCs w:val="24"/>
                      </w:rPr>
                    </w:pPr>
                    <w:r>
                      <w:rPr>
                        <w:color w:val="000000"/>
                        <w:szCs w:val="24"/>
                      </w:rPr>
                      <w:t>PA 16</w:t>
                    </w:r>
                  </w:p>
                </w:tc>
              </w:tr>
              <w:tr w:rsidR="00D30B16" w14:paraId="41828957" w14:textId="77777777">
                <w:trPr>
                  <w:trHeight w:val="285"/>
                  <w:jc w:val="center"/>
                </w:trPr>
                <w:tc>
                  <w:tcPr>
                    <w:tcW w:w="1660" w:type="dxa"/>
                    <w:shd w:val="clear" w:color="auto" w:fill="auto"/>
                    <w:noWrap/>
                    <w:vAlign w:val="bottom"/>
                  </w:tcPr>
                  <w:p w14:paraId="41828955" w14:textId="77777777" w:rsidR="00D30B16" w:rsidRDefault="009A0210">
                    <w:pPr>
                      <w:jc w:val="center"/>
                      <w:rPr>
                        <w:color w:val="000000"/>
                        <w:szCs w:val="24"/>
                      </w:rPr>
                    </w:pPr>
                    <w:r>
                      <w:rPr>
                        <w:color w:val="000000"/>
                        <w:szCs w:val="24"/>
                      </w:rPr>
                      <w:t>20</w:t>
                    </w:r>
                  </w:p>
                </w:tc>
                <w:tc>
                  <w:tcPr>
                    <w:tcW w:w="6435" w:type="dxa"/>
                    <w:shd w:val="clear" w:color="auto" w:fill="auto"/>
                    <w:noWrap/>
                    <w:vAlign w:val="bottom"/>
                  </w:tcPr>
                  <w:p w14:paraId="41828956" w14:textId="77777777" w:rsidR="00D30B16" w:rsidRDefault="009A0210">
                    <w:pPr>
                      <w:rPr>
                        <w:color w:val="000000"/>
                        <w:szCs w:val="24"/>
                      </w:rPr>
                    </w:pPr>
                    <w:r>
                      <w:rPr>
                        <w:color w:val="000000"/>
                        <w:szCs w:val="24"/>
                      </w:rPr>
                      <w:t>PA 11</w:t>
                    </w:r>
                  </w:p>
                </w:tc>
              </w:tr>
              <w:tr w:rsidR="00D30B16" w14:paraId="4182895A" w14:textId="77777777">
                <w:trPr>
                  <w:trHeight w:val="285"/>
                  <w:jc w:val="center"/>
                </w:trPr>
                <w:tc>
                  <w:tcPr>
                    <w:tcW w:w="1660" w:type="dxa"/>
                    <w:shd w:val="clear" w:color="auto" w:fill="auto"/>
                    <w:noWrap/>
                    <w:vAlign w:val="bottom"/>
                  </w:tcPr>
                  <w:p w14:paraId="41828958" w14:textId="77777777" w:rsidR="00D30B16" w:rsidRDefault="009A0210">
                    <w:pPr>
                      <w:jc w:val="center"/>
                      <w:rPr>
                        <w:color w:val="000000"/>
                        <w:szCs w:val="24"/>
                      </w:rPr>
                    </w:pPr>
                    <w:r>
                      <w:rPr>
                        <w:color w:val="000000"/>
                        <w:szCs w:val="24"/>
                      </w:rPr>
                      <w:t>21</w:t>
                    </w:r>
                  </w:p>
                </w:tc>
                <w:tc>
                  <w:tcPr>
                    <w:tcW w:w="6435" w:type="dxa"/>
                    <w:shd w:val="clear" w:color="auto" w:fill="auto"/>
                    <w:noWrap/>
                    <w:vAlign w:val="bottom"/>
                  </w:tcPr>
                  <w:p w14:paraId="41828959" w14:textId="77777777" w:rsidR="00D30B16" w:rsidRDefault="009A0210">
                    <w:pPr>
                      <w:rPr>
                        <w:color w:val="000000"/>
                        <w:szCs w:val="24"/>
                      </w:rPr>
                    </w:pPr>
                    <w:r>
                      <w:rPr>
                        <w:color w:val="000000"/>
                        <w:szCs w:val="24"/>
                      </w:rPr>
                      <w:t>PA 8</w:t>
                    </w:r>
                  </w:p>
                </w:tc>
              </w:tr>
              <w:tr w:rsidR="00D30B16" w14:paraId="4182895D" w14:textId="77777777">
                <w:trPr>
                  <w:trHeight w:val="285"/>
                  <w:jc w:val="center"/>
                </w:trPr>
                <w:tc>
                  <w:tcPr>
                    <w:tcW w:w="1660" w:type="dxa"/>
                    <w:shd w:val="clear" w:color="auto" w:fill="auto"/>
                    <w:noWrap/>
                    <w:vAlign w:val="bottom"/>
                  </w:tcPr>
                  <w:p w14:paraId="4182895B" w14:textId="77777777" w:rsidR="00D30B16" w:rsidRDefault="009A0210">
                    <w:pPr>
                      <w:jc w:val="center"/>
                      <w:rPr>
                        <w:color w:val="000000"/>
                        <w:szCs w:val="24"/>
                      </w:rPr>
                    </w:pPr>
                    <w:r>
                      <w:rPr>
                        <w:color w:val="000000"/>
                        <w:szCs w:val="24"/>
                      </w:rPr>
                      <w:t>22</w:t>
                    </w:r>
                  </w:p>
                </w:tc>
                <w:tc>
                  <w:tcPr>
                    <w:tcW w:w="6435" w:type="dxa"/>
                    <w:shd w:val="clear" w:color="auto" w:fill="auto"/>
                    <w:noWrap/>
                    <w:vAlign w:val="bottom"/>
                  </w:tcPr>
                  <w:p w14:paraId="4182895C" w14:textId="77777777" w:rsidR="00D30B16" w:rsidRDefault="009A0210">
                    <w:pPr>
                      <w:rPr>
                        <w:color w:val="000000"/>
                        <w:szCs w:val="24"/>
                      </w:rPr>
                    </w:pPr>
                    <w:r>
                      <w:rPr>
                        <w:color w:val="000000"/>
                        <w:szCs w:val="24"/>
                      </w:rPr>
                      <w:t xml:space="preserve">AC 16PD </w:t>
                    </w:r>
                  </w:p>
                </w:tc>
              </w:tr>
              <w:tr w:rsidR="00D30B16" w14:paraId="41828960" w14:textId="77777777">
                <w:trPr>
                  <w:trHeight w:val="285"/>
                  <w:jc w:val="center"/>
                </w:trPr>
                <w:tc>
                  <w:tcPr>
                    <w:tcW w:w="1660" w:type="dxa"/>
                    <w:shd w:val="clear" w:color="auto" w:fill="auto"/>
                    <w:noWrap/>
                    <w:vAlign w:val="bottom"/>
                  </w:tcPr>
                  <w:p w14:paraId="4182895E" w14:textId="77777777" w:rsidR="00D30B16" w:rsidRDefault="009A0210">
                    <w:pPr>
                      <w:jc w:val="center"/>
                      <w:rPr>
                        <w:color w:val="000000"/>
                        <w:szCs w:val="24"/>
                      </w:rPr>
                    </w:pPr>
                    <w:r>
                      <w:rPr>
                        <w:color w:val="000000"/>
                        <w:szCs w:val="24"/>
                      </w:rPr>
                      <w:t>23</w:t>
                    </w:r>
                  </w:p>
                </w:tc>
                <w:tc>
                  <w:tcPr>
                    <w:tcW w:w="6435" w:type="dxa"/>
                    <w:shd w:val="clear" w:color="auto" w:fill="auto"/>
                    <w:noWrap/>
                    <w:vAlign w:val="bottom"/>
                  </w:tcPr>
                  <w:p w14:paraId="4182895F" w14:textId="77777777" w:rsidR="00D30B16" w:rsidRDefault="009A0210">
                    <w:pPr>
                      <w:rPr>
                        <w:color w:val="000000"/>
                        <w:szCs w:val="24"/>
                      </w:rPr>
                    </w:pPr>
                    <w:r>
                      <w:rPr>
                        <w:color w:val="000000"/>
                        <w:szCs w:val="24"/>
                      </w:rPr>
                      <w:t>AC 8 PAS-H</w:t>
                    </w:r>
                  </w:p>
                </w:tc>
              </w:tr>
              <w:tr w:rsidR="00D30B16" w14:paraId="41828963" w14:textId="77777777">
                <w:trPr>
                  <w:trHeight w:val="285"/>
                  <w:jc w:val="center"/>
                </w:trPr>
                <w:tc>
                  <w:tcPr>
                    <w:tcW w:w="1660" w:type="dxa"/>
                    <w:shd w:val="clear" w:color="auto" w:fill="auto"/>
                    <w:noWrap/>
                    <w:vAlign w:val="bottom"/>
                  </w:tcPr>
                  <w:p w14:paraId="41828961" w14:textId="77777777" w:rsidR="00D30B16" w:rsidRDefault="009A0210">
                    <w:pPr>
                      <w:jc w:val="center"/>
                      <w:rPr>
                        <w:color w:val="000000"/>
                        <w:szCs w:val="24"/>
                      </w:rPr>
                    </w:pPr>
                    <w:r>
                      <w:rPr>
                        <w:color w:val="000000"/>
                        <w:szCs w:val="24"/>
                      </w:rPr>
                      <w:t>24</w:t>
                    </w:r>
                  </w:p>
                </w:tc>
                <w:tc>
                  <w:tcPr>
                    <w:tcW w:w="6435" w:type="dxa"/>
                    <w:shd w:val="clear" w:color="auto" w:fill="auto"/>
                    <w:noWrap/>
                    <w:vAlign w:val="bottom"/>
                  </w:tcPr>
                  <w:p w14:paraId="41828962" w14:textId="77777777" w:rsidR="00D30B16" w:rsidRDefault="009A0210">
                    <w:pPr>
                      <w:rPr>
                        <w:color w:val="000000"/>
                        <w:szCs w:val="24"/>
                      </w:rPr>
                    </w:pPr>
                    <w:r>
                      <w:rPr>
                        <w:color w:val="000000"/>
                        <w:szCs w:val="24"/>
                      </w:rPr>
                      <w:t>AC 5 PAS-H</w:t>
                    </w:r>
                  </w:p>
                </w:tc>
              </w:tr>
              <w:tr w:rsidR="00D30B16" w14:paraId="41828966" w14:textId="77777777">
                <w:trPr>
                  <w:trHeight w:val="285"/>
                  <w:jc w:val="center"/>
                </w:trPr>
                <w:tc>
                  <w:tcPr>
                    <w:tcW w:w="1660" w:type="dxa"/>
                    <w:shd w:val="clear" w:color="auto" w:fill="auto"/>
                    <w:noWrap/>
                    <w:vAlign w:val="bottom"/>
                  </w:tcPr>
                  <w:p w14:paraId="41828964" w14:textId="77777777" w:rsidR="00D30B16" w:rsidRDefault="009A0210">
                    <w:pPr>
                      <w:jc w:val="center"/>
                      <w:rPr>
                        <w:color w:val="000000"/>
                        <w:szCs w:val="24"/>
                      </w:rPr>
                    </w:pPr>
                    <w:r>
                      <w:rPr>
                        <w:color w:val="000000"/>
                        <w:szCs w:val="24"/>
                      </w:rPr>
                      <w:t>25</w:t>
                    </w:r>
                  </w:p>
                </w:tc>
                <w:tc>
                  <w:tcPr>
                    <w:tcW w:w="6435" w:type="dxa"/>
                    <w:shd w:val="clear" w:color="auto" w:fill="auto"/>
                    <w:noWrap/>
                    <w:vAlign w:val="bottom"/>
                  </w:tcPr>
                  <w:p w14:paraId="41828965" w14:textId="77777777" w:rsidR="00D30B16" w:rsidRDefault="009A0210">
                    <w:pPr>
                      <w:rPr>
                        <w:color w:val="000000"/>
                        <w:szCs w:val="24"/>
                      </w:rPr>
                    </w:pPr>
                    <w:r>
                      <w:rPr>
                        <w:color w:val="000000"/>
                        <w:szCs w:val="24"/>
                      </w:rPr>
                      <w:t>SA 16-d-V12000 tipas C</w:t>
                    </w:r>
                  </w:p>
                </w:tc>
              </w:tr>
              <w:tr w:rsidR="00D30B16" w14:paraId="41828969" w14:textId="77777777">
                <w:trPr>
                  <w:trHeight w:val="285"/>
                  <w:jc w:val="center"/>
                </w:trPr>
                <w:tc>
                  <w:tcPr>
                    <w:tcW w:w="1660" w:type="dxa"/>
                    <w:shd w:val="clear" w:color="auto" w:fill="auto"/>
                    <w:noWrap/>
                    <w:vAlign w:val="bottom"/>
                  </w:tcPr>
                  <w:p w14:paraId="41828967" w14:textId="77777777" w:rsidR="00D30B16" w:rsidRDefault="009A0210">
                    <w:pPr>
                      <w:jc w:val="center"/>
                      <w:rPr>
                        <w:color w:val="000000"/>
                        <w:szCs w:val="24"/>
                      </w:rPr>
                    </w:pPr>
                    <w:r>
                      <w:rPr>
                        <w:color w:val="000000"/>
                        <w:szCs w:val="24"/>
                      </w:rPr>
                      <w:t>26</w:t>
                    </w:r>
                  </w:p>
                </w:tc>
                <w:tc>
                  <w:tcPr>
                    <w:tcW w:w="6435" w:type="dxa"/>
                    <w:shd w:val="clear" w:color="auto" w:fill="auto"/>
                    <w:noWrap/>
                    <w:vAlign w:val="bottom"/>
                  </w:tcPr>
                  <w:p w14:paraId="41828968" w14:textId="77777777" w:rsidR="00D30B16" w:rsidRDefault="009A0210">
                    <w:pPr>
                      <w:rPr>
                        <w:color w:val="000000"/>
                        <w:szCs w:val="24"/>
                      </w:rPr>
                    </w:pPr>
                    <w:r>
                      <w:rPr>
                        <w:color w:val="000000"/>
                        <w:szCs w:val="24"/>
                      </w:rPr>
                      <w:t>SA 16-d-V6000 tipas C</w:t>
                    </w:r>
                  </w:p>
                </w:tc>
              </w:tr>
              <w:tr w:rsidR="00D30B16" w14:paraId="4182896C" w14:textId="77777777">
                <w:trPr>
                  <w:trHeight w:val="285"/>
                  <w:jc w:val="center"/>
                </w:trPr>
                <w:tc>
                  <w:tcPr>
                    <w:tcW w:w="1660" w:type="dxa"/>
                    <w:shd w:val="clear" w:color="auto" w:fill="auto"/>
                    <w:noWrap/>
                    <w:vAlign w:val="bottom"/>
                  </w:tcPr>
                  <w:p w14:paraId="4182896A" w14:textId="77777777" w:rsidR="00D30B16" w:rsidRDefault="009A0210">
                    <w:pPr>
                      <w:jc w:val="center"/>
                      <w:rPr>
                        <w:color w:val="000000"/>
                        <w:szCs w:val="24"/>
                      </w:rPr>
                    </w:pPr>
                    <w:r>
                      <w:rPr>
                        <w:color w:val="000000"/>
                        <w:szCs w:val="24"/>
                      </w:rPr>
                      <w:t>27</w:t>
                    </w:r>
                  </w:p>
                </w:tc>
                <w:tc>
                  <w:tcPr>
                    <w:tcW w:w="6435" w:type="dxa"/>
                    <w:shd w:val="clear" w:color="auto" w:fill="auto"/>
                    <w:noWrap/>
                    <w:vAlign w:val="bottom"/>
                  </w:tcPr>
                  <w:p w14:paraId="4182896B" w14:textId="77777777" w:rsidR="00D30B16" w:rsidRDefault="009A0210">
                    <w:pPr>
                      <w:rPr>
                        <w:color w:val="000000"/>
                        <w:szCs w:val="24"/>
                      </w:rPr>
                    </w:pPr>
                    <w:r>
                      <w:rPr>
                        <w:color w:val="000000"/>
                        <w:szCs w:val="24"/>
                      </w:rPr>
                      <w:t>SA 11-d-V12000 tipas C</w:t>
                    </w:r>
                  </w:p>
                </w:tc>
              </w:tr>
              <w:tr w:rsidR="00D30B16" w14:paraId="4182896F" w14:textId="77777777">
                <w:trPr>
                  <w:trHeight w:val="285"/>
                  <w:jc w:val="center"/>
                </w:trPr>
                <w:tc>
                  <w:tcPr>
                    <w:tcW w:w="1660" w:type="dxa"/>
                    <w:shd w:val="clear" w:color="auto" w:fill="auto"/>
                    <w:noWrap/>
                    <w:vAlign w:val="bottom"/>
                  </w:tcPr>
                  <w:p w14:paraId="4182896D" w14:textId="77777777" w:rsidR="00D30B16" w:rsidRDefault="009A0210">
                    <w:pPr>
                      <w:jc w:val="center"/>
                      <w:rPr>
                        <w:color w:val="000000"/>
                        <w:szCs w:val="24"/>
                      </w:rPr>
                    </w:pPr>
                    <w:r>
                      <w:rPr>
                        <w:color w:val="000000"/>
                        <w:szCs w:val="24"/>
                      </w:rPr>
                      <w:t>28</w:t>
                    </w:r>
                  </w:p>
                </w:tc>
                <w:tc>
                  <w:tcPr>
                    <w:tcW w:w="6435" w:type="dxa"/>
                    <w:shd w:val="clear" w:color="auto" w:fill="auto"/>
                    <w:noWrap/>
                    <w:vAlign w:val="bottom"/>
                  </w:tcPr>
                  <w:p w14:paraId="4182896E" w14:textId="77777777" w:rsidR="00D30B16" w:rsidRDefault="009A0210">
                    <w:pPr>
                      <w:rPr>
                        <w:color w:val="000000"/>
                        <w:szCs w:val="24"/>
                      </w:rPr>
                    </w:pPr>
                    <w:r>
                      <w:rPr>
                        <w:color w:val="000000"/>
                        <w:szCs w:val="24"/>
                      </w:rPr>
                      <w:t>SA 11-d-V6000 tipas C</w:t>
                    </w:r>
                  </w:p>
                </w:tc>
              </w:tr>
              <w:tr w:rsidR="00D30B16" w14:paraId="41828972" w14:textId="77777777">
                <w:trPr>
                  <w:trHeight w:val="285"/>
                  <w:jc w:val="center"/>
                </w:trPr>
                <w:tc>
                  <w:tcPr>
                    <w:tcW w:w="1660" w:type="dxa"/>
                    <w:shd w:val="clear" w:color="auto" w:fill="auto"/>
                    <w:noWrap/>
                    <w:vAlign w:val="bottom"/>
                  </w:tcPr>
                  <w:p w14:paraId="41828970" w14:textId="77777777" w:rsidR="00D30B16" w:rsidRDefault="009A0210">
                    <w:pPr>
                      <w:jc w:val="center"/>
                      <w:rPr>
                        <w:color w:val="000000"/>
                        <w:szCs w:val="24"/>
                      </w:rPr>
                    </w:pPr>
                    <w:r>
                      <w:rPr>
                        <w:color w:val="000000"/>
                        <w:szCs w:val="24"/>
                      </w:rPr>
                      <w:t>29</w:t>
                    </w:r>
                  </w:p>
                </w:tc>
                <w:tc>
                  <w:tcPr>
                    <w:tcW w:w="6435" w:type="dxa"/>
                    <w:shd w:val="clear" w:color="auto" w:fill="auto"/>
                    <w:noWrap/>
                    <w:vAlign w:val="bottom"/>
                  </w:tcPr>
                  <w:p w14:paraId="41828971" w14:textId="77777777" w:rsidR="00D30B16" w:rsidRDefault="009A0210">
                    <w:pPr>
                      <w:rPr>
                        <w:color w:val="000000"/>
                        <w:szCs w:val="24"/>
                      </w:rPr>
                    </w:pPr>
                    <w:r>
                      <w:rPr>
                        <w:color w:val="000000"/>
                        <w:szCs w:val="24"/>
                      </w:rPr>
                      <w:t>SA 16-o-V12000 tipas S</w:t>
                    </w:r>
                  </w:p>
                </w:tc>
              </w:tr>
              <w:tr w:rsidR="00D30B16" w14:paraId="41828975" w14:textId="77777777">
                <w:trPr>
                  <w:trHeight w:val="285"/>
                  <w:jc w:val="center"/>
                </w:trPr>
                <w:tc>
                  <w:tcPr>
                    <w:tcW w:w="1660" w:type="dxa"/>
                    <w:shd w:val="clear" w:color="auto" w:fill="auto"/>
                    <w:noWrap/>
                    <w:vAlign w:val="bottom"/>
                  </w:tcPr>
                  <w:p w14:paraId="41828973" w14:textId="77777777" w:rsidR="00D30B16" w:rsidRDefault="009A0210">
                    <w:pPr>
                      <w:jc w:val="center"/>
                      <w:rPr>
                        <w:color w:val="000000"/>
                        <w:szCs w:val="24"/>
                      </w:rPr>
                    </w:pPr>
                    <w:r>
                      <w:rPr>
                        <w:color w:val="000000"/>
                        <w:szCs w:val="24"/>
                      </w:rPr>
                      <w:t>30</w:t>
                    </w:r>
                  </w:p>
                </w:tc>
                <w:tc>
                  <w:tcPr>
                    <w:tcW w:w="6435" w:type="dxa"/>
                    <w:shd w:val="clear" w:color="auto" w:fill="auto"/>
                    <w:noWrap/>
                    <w:vAlign w:val="bottom"/>
                  </w:tcPr>
                  <w:p w14:paraId="41828974" w14:textId="77777777" w:rsidR="00D30B16" w:rsidRDefault="009A0210">
                    <w:pPr>
                      <w:rPr>
                        <w:color w:val="000000"/>
                        <w:szCs w:val="24"/>
                      </w:rPr>
                    </w:pPr>
                    <w:r>
                      <w:rPr>
                        <w:color w:val="000000"/>
                        <w:szCs w:val="24"/>
                      </w:rPr>
                      <w:t>SA 16-o-V6000 tipas S</w:t>
                    </w:r>
                  </w:p>
                </w:tc>
              </w:tr>
              <w:tr w:rsidR="00D30B16" w14:paraId="41828978" w14:textId="77777777">
                <w:trPr>
                  <w:trHeight w:val="285"/>
                  <w:jc w:val="center"/>
                </w:trPr>
                <w:tc>
                  <w:tcPr>
                    <w:tcW w:w="1660" w:type="dxa"/>
                    <w:shd w:val="clear" w:color="auto" w:fill="auto"/>
                    <w:noWrap/>
                    <w:vAlign w:val="bottom"/>
                  </w:tcPr>
                  <w:p w14:paraId="41828976" w14:textId="77777777" w:rsidR="00D30B16" w:rsidRDefault="009A0210">
                    <w:pPr>
                      <w:jc w:val="center"/>
                      <w:rPr>
                        <w:color w:val="000000"/>
                        <w:szCs w:val="24"/>
                      </w:rPr>
                    </w:pPr>
                    <w:r>
                      <w:rPr>
                        <w:color w:val="000000"/>
                        <w:szCs w:val="24"/>
                      </w:rPr>
                      <w:t>31</w:t>
                    </w:r>
                  </w:p>
                </w:tc>
                <w:tc>
                  <w:tcPr>
                    <w:tcW w:w="6435" w:type="dxa"/>
                    <w:shd w:val="clear" w:color="auto" w:fill="auto"/>
                    <w:noWrap/>
                    <w:vAlign w:val="bottom"/>
                  </w:tcPr>
                  <w:p w14:paraId="41828977" w14:textId="77777777" w:rsidR="00D30B16" w:rsidRDefault="009A0210">
                    <w:pPr>
                      <w:rPr>
                        <w:color w:val="000000"/>
                        <w:szCs w:val="24"/>
                      </w:rPr>
                    </w:pPr>
                    <w:r>
                      <w:rPr>
                        <w:color w:val="000000"/>
                        <w:szCs w:val="24"/>
                      </w:rPr>
                      <w:t>SA 11-o-V12000 tipas S</w:t>
                    </w:r>
                  </w:p>
                </w:tc>
              </w:tr>
              <w:tr w:rsidR="00D30B16" w14:paraId="4182897B" w14:textId="77777777">
                <w:trPr>
                  <w:trHeight w:val="285"/>
                  <w:jc w:val="center"/>
                </w:trPr>
                <w:tc>
                  <w:tcPr>
                    <w:tcW w:w="1660" w:type="dxa"/>
                    <w:shd w:val="clear" w:color="auto" w:fill="auto"/>
                    <w:noWrap/>
                    <w:vAlign w:val="bottom"/>
                  </w:tcPr>
                  <w:p w14:paraId="41828979" w14:textId="77777777" w:rsidR="00D30B16" w:rsidRDefault="009A0210">
                    <w:pPr>
                      <w:jc w:val="center"/>
                      <w:rPr>
                        <w:color w:val="000000"/>
                        <w:szCs w:val="24"/>
                      </w:rPr>
                    </w:pPr>
                    <w:r>
                      <w:rPr>
                        <w:color w:val="000000"/>
                        <w:szCs w:val="24"/>
                      </w:rPr>
                      <w:t>32</w:t>
                    </w:r>
                  </w:p>
                </w:tc>
                <w:tc>
                  <w:tcPr>
                    <w:tcW w:w="6435" w:type="dxa"/>
                    <w:shd w:val="clear" w:color="auto" w:fill="auto"/>
                    <w:noWrap/>
                    <w:vAlign w:val="bottom"/>
                  </w:tcPr>
                  <w:p w14:paraId="4182897A" w14:textId="77777777" w:rsidR="00D30B16" w:rsidRDefault="009A0210">
                    <w:pPr>
                      <w:rPr>
                        <w:color w:val="000000"/>
                        <w:szCs w:val="24"/>
                      </w:rPr>
                    </w:pPr>
                    <w:r>
                      <w:rPr>
                        <w:color w:val="000000"/>
                        <w:szCs w:val="24"/>
                      </w:rPr>
                      <w:t>SA 11-o-V6000 tipas S</w:t>
                    </w:r>
                  </w:p>
                </w:tc>
              </w:tr>
              <w:tr w:rsidR="00D30B16" w14:paraId="4182897E" w14:textId="77777777">
                <w:trPr>
                  <w:trHeight w:val="285"/>
                  <w:jc w:val="center"/>
                </w:trPr>
                <w:tc>
                  <w:tcPr>
                    <w:tcW w:w="1660" w:type="dxa"/>
                    <w:shd w:val="clear" w:color="auto" w:fill="auto"/>
                    <w:noWrap/>
                    <w:vAlign w:val="bottom"/>
                  </w:tcPr>
                  <w:p w14:paraId="4182897C" w14:textId="77777777" w:rsidR="00D30B16" w:rsidRDefault="009A0210">
                    <w:pPr>
                      <w:jc w:val="center"/>
                      <w:rPr>
                        <w:color w:val="000000"/>
                        <w:szCs w:val="24"/>
                      </w:rPr>
                    </w:pPr>
                    <w:r>
                      <w:rPr>
                        <w:color w:val="000000"/>
                        <w:szCs w:val="24"/>
                      </w:rPr>
                      <w:t>33</w:t>
                    </w:r>
                  </w:p>
                </w:tc>
                <w:tc>
                  <w:tcPr>
                    <w:tcW w:w="6435" w:type="dxa"/>
                    <w:shd w:val="clear" w:color="auto" w:fill="auto"/>
                    <w:noWrap/>
                    <w:vAlign w:val="bottom"/>
                  </w:tcPr>
                  <w:p w14:paraId="4182897D" w14:textId="77777777" w:rsidR="00D30B16" w:rsidRDefault="009A0210">
                    <w:pPr>
                      <w:rPr>
                        <w:color w:val="000000"/>
                        <w:szCs w:val="24"/>
                      </w:rPr>
                    </w:pPr>
                    <w:r>
                      <w:rPr>
                        <w:color w:val="000000"/>
                        <w:szCs w:val="24"/>
                      </w:rPr>
                      <w:t>Betoninės trinkelės</w:t>
                    </w:r>
                  </w:p>
                </w:tc>
              </w:tr>
              <w:tr w:rsidR="00D30B16" w14:paraId="41828981" w14:textId="77777777">
                <w:trPr>
                  <w:trHeight w:val="285"/>
                  <w:jc w:val="center"/>
                </w:trPr>
                <w:tc>
                  <w:tcPr>
                    <w:tcW w:w="1660" w:type="dxa"/>
                    <w:shd w:val="clear" w:color="auto" w:fill="auto"/>
                    <w:noWrap/>
                    <w:vAlign w:val="bottom"/>
                  </w:tcPr>
                  <w:p w14:paraId="4182897F" w14:textId="77777777" w:rsidR="00D30B16" w:rsidRDefault="009A0210">
                    <w:pPr>
                      <w:jc w:val="center"/>
                      <w:rPr>
                        <w:color w:val="000000"/>
                        <w:szCs w:val="24"/>
                      </w:rPr>
                    </w:pPr>
                    <w:r>
                      <w:rPr>
                        <w:color w:val="000000"/>
                        <w:szCs w:val="24"/>
                      </w:rPr>
                      <w:t>34</w:t>
                    </w:r>
                  </w:p>
                </w:tc>
                <w:tc>
                  <w:tcPr>
                    <w:tcW w:w="6435" w:type="dxa"/>
                    <w:shd w:val="clear" w:color="auto" w:fill="auto"/>
                    <w:noWrap/>
                    <w:vAlign w:val="bottom"/>
                  </w:tcPr>
                  <w:p w14:paraId="41828980" w14:textId="77777777" w:rsidR="00D30B16" w:rsidRDefault="009A0210">
                    <w:pPr>
                      <w:rPr>
                        <w:color w:val="000000"/>
                        <w:szCs w:val="24"/>
                      </w:rPr>
                    </w:pPr>
                    <w:r>
                      <w:rPr>
                        <w:color w:val="000000"/>
                        <w:szCs w:val="24"/>
                      </w:rPr>
                      <w:t>Keraminės trinkelės (blokai)</w:t>
                    </w:r>
                  </w:p>
                </w:tc>
              </w:tr>
              <w:tr w:rsidR="00D30B16" w14:paraId="41828984" w14:textId="77777777">
                <w:trPr>
                  <w:trHeight w:val="285"/>
                  <w:jc w:val="center"/>
                </w:trPr>
                <w:tc>
                  <w:tcPr>
                    <w:tcW w:w="1660" w:type="dxa"/>
                    <w:shd w:val="clear" w:color="auto" w:fill="auto"/>
                    <w:noWrap/>
                    <w:vAlign w:val="bottom"/>
                  </w:tcPr>
                  <w:p w14:paraId="41828982" w14:textId="77777777" w:rsidR="00D30B16" w:rsidRDefault="009A0210">
                    <w:pPr>
                      <w:jc w:val="center"/>
                      <w:rPr>
                        <w:color w:val="000000"/>
                        <w:szCs w:val="24"/>
                      </w:rPr>
                    </w:pPr>
                    <w:r>
                      <w:rPr>
                        <w:color w:val="000000"/>
                        <w:szCs w:val="24"/>
                      </w:rPr>
                      <w:t>35</w:t>
                    </w:r>
                  </w:p>
                </w:tc>
                <w:tc>
                  <w:tcPr>
                    <w:tcW w:w="6435" w:type="dxa"/>
                    <w:shd w:val="clear" w:color="auto" w:fill="auto"/>
                    <w:noWrap/>
                    <w:vAlign w:val="bottom"/>
                  </w:tcPr>
                  <w:p w14:paraId="41828983" w14:textId="77777777" w:rsidR="00D30B16" w:rsidRDefault="009A0210">
                    <w:pPr>
                      <w:rPr>
                        <w:szCs w:val="24"/>
                      </w:rPr>
                    </w:pPr>
                    <w:r>
                      <w:rPr>
                        <w:szCs w:val="24"/>
                      </w:rPr>
                      <w:t>Gamtinio akmens trinkelės</w:t>
                    </w:r>
                  </w:p>
                </w:tc>
              </w:tr>
              <w:tr w:rsidR="00D30B16" w14:paraId="41828987" w14:textId="77777777">
                <w:trPr>
                  <w:trHeight w:val="285"/>
                  <w:jc w:val="center"/>
                </w:trPr>
                <w:tc>
                  <w:tcPr>
                    <w:tcW w:w="1660" w:type="dxa"/>
                    <w:shd w:val="clear" w:color="auto" w:fill="auto"/>
                    <w:noWrap/>
                    <w:vAlign w:val="bottom"/>
                  </w:tcPr>
                  <w:p w14:paraId="41828985" w14:textId="77777777" w:rsidR="00D30B16" w:rsidRDefault="009A0210">
                    <w:pPr>
                      <w:jc w:val="center"/>
                      <w:rPr>
                        <w:color w:val="000000"/>
                        <w:szCs w:val="24"/>
                      </w:rPr>
                    </w:pPr>
                    <w:r>
                      <w:rPr>
                        <w:color w:val="000000"/>
                        <w:szCs w:val="24"/>
                      </w:rPr>
                      <w:t>36</w:t>
                    </w:r>
                  </w:p>
                </w:tc>
                <w:tc>
                  <w:tcPr>
                    <w:tcW w:w="6435" w:type="dxa"/>
                    <w:shd w:val="clear" w:color="auto" w:fill="auto"/>
                    <w:noWrap/>
                    <w:vAlign w:val="bottom"/>
                  </w:tcPr>
                  <w:p w14:paraId="41828986" w14:textId="77777777" w:rsidR="00D30B16" w:rsidRDefault="009A0210">
                    <w:pPr>
                      <w:rPr>
                        <w:szCs w:val="24"/>
                      </w:rPr>
                    </w:pPr>
                    <w:r>
                      <w:rPr>
                        <w:szCs w:val="24"/>
                      </w:rPr>
                      <w:t>Betoninės plokštės</w:t>
                    </w:r>
                  </w:p>
                </w:tc>
              </w:tr>
              <w:tr w:rsidR="00D30B16" w14:paraId="4182898A" w14:textId="77777777">
                <w:trPr>
                  <w:trHeight w:val="285"/>
                  <w:jc w:val="center"/>
                </w:trPr>
                <w:tc>
                  <w:tcPr>
                    <w:tcW w:w="1660" w:type="dxa"/>
                    <w:shd w:val="clear" w:color="auto" w:fill="auto"/>
                    <w:noWrap/>
                    <w:vAlign w:val="bottom"/>
                  </w:tcPr>
                  <w:p w14:paraId="41828988" w14:textId="77777777" w:rsidR="00D30B16" w:rsidRDefault="009A0210">
                    <w:pPr>
                      <w:jc w:val="center"/>
                      <w:rPr>
                        <w:color w:val="000000"/>
                        <w:szCs w:val="24"/>
                      </w:rPr>
                    </w:pPr>
                    <w:r>
                      <w:rPr>
                        <w:color w:val="000000"/>
                        <w:szCs w:val="24"/>
                      </w:rPr>
                      <w:t>37</w:t>
                    </w:r>
                  </w:p>
                </w:tc>
                <w:tc>
                  <w:tcPr>
                    <w:tcW w:w="6435" w:type="dxa"/>
                    <w:shd w:val="clear" w:color="auto" w:fill="auto"/>
                    <w:noWrap/>
                    <w:vAlign w:val="bottom"/>
                  </w:tcPr>
                  <w:p w14:paraId="41828989" w14:textId="77777777" w:rsidR="00D30B16" w:rsidRDefault="009A0210">
                    <w:pPr>
                      <w:rPr>
                        <w:szCs w:val="24"/>
                      </w:rPr>
                    </w:pPr>
                    <w:r>
                      <w:rPr>
                        <w:szCs w:val="24"/>
                      </w:rPr>
                      <w:t>Keraminės plokštės</w:t>
                    </w:r>
                  </w:p>
                </w:tc>
              </w:tr>
              <w:tr w:rsidR="00D30B16" w14:paraId="4182898D" w14:textId="77777777">
                <w:trPr>
                  <w:trHeight w:val="285"/>
                  <w:jc w:val="center"/>
                </w:trPr>
                <w:tc>
                  <w:tcPr>
                    <w:tcW w:w="1660" w:type="dxa"/>
                    <w:shd w:val="clear" w:color="auto" w:fill="auto"/>
                    <w:noWrap/>
                    <w:vAlign w:val="bottom"/>
                  </w:tcPr>
                  <w:p w14:paraId="4182898B" w14:textId="77777777" w:rsidR="00D30B16" w:rsidRDefault="009A0210">
                    <w:pPr>
                      <w:jc w:val="center"/>
                      <w:rPr>
                        <w:color w:val="000000"/>
                        <w:szCs w:val="24"/>
                      </w:rPr>
                    </w:pPr>
                    <w:r>
                      <w:rPr>
                        <w:color w:val="000000"/>
                        <w:szCs w:val="24"/>
                      </w:rPr>
                      <w:t>38</w:t>
                    </w:r>
                  </w:p>
                </w:tc>
                <w:tc>
                  <w:tcPr>
                    <w:tcW w:w="6435" w:type="dxa"/>
                    <w:shd w:val="clear" w:color="auto" w:fill="auto"/>
                    <w:noWrap/>
                    <w:vAlign w:val="bottom"/>
                  </w:tcPr>
                  <w:p w14:paraId="4182898C" w14:textId="77777777" w:rsidR="00D30B16" w:rsidRDefault="009A0210">
                    <w:pPr>
                      <w:rPr>
                        <w:szCs w:val="24"/>
                      </w:rPr>
                    </w:pPr>
                    <w:r>
                      <w:rPr>
                        <w:szCs w:val="24"/>
                      </w:rPr>
                      <w:t>Gamtinio akmens plokštės</w:t>
                    </w:r>
                  </w:p>
                </w:tc>
              </w:tr>
              <w:tr w:rsidR="00D30B16" w14:paraId="41828990" w14:textId="77777777">
                <w:trPr>
                  <w:trHeight w:val="285"/>
                  <w:jc w:val="center"/>
                </w:trPr>
                <w:tc>
                  <w:tcPr>
                    <w:tcW w:w="1660" w:type="dxa"/>
                    <w:shd w:val="clear" w:color="auto" w:fill="auto"/>
                    <w:noWrap/>
                    <w:vAlign w:val="bottom"/>
                  </w:tcPr>
                  <w:p w14:paraId="4182898E" w14:textId="77777777" w:rsidR="00D30B16" w:rsidRDefault="009A0210">
                    <w:pPr>
                      <w:jc w:val="center"/>
                      <w:rPr>
                        <w:color w:val="000000"/>
                        <w:szCs w:val="24"/>
                      </w:rPr>
                    </w:pPr>
                    <w:r>
                      <w:rPr>
                        <w:color w:val="000000"/>
                        <w:szCs w:val="24"/>
                      </w:rPr>
                      <w:t>39</w:t>
                    </w:r>
                  </w:p>
                </w:tc>
                <w:tc>
                  <w:tcPr>
                    <w:tcW w:w="6435" w:type="dxa"/>
                    <w:shd w:val="clear" w:color="auto" w:fill="auto"/>
                    <w:noWrap/>
                    <w:vAlign w:val="bottom"/>
                  </w:tcPr>
                  <w:p w14:paraId="4182898F" w14:textId="77777777" w:rsidR="00D30B16" w:rsidRDefault="009A0210">
                    <w:pPr>
                      <w:rPr>
                        <w:color w:val="000000"/>
                        <w:szCs w:val="24"/>
                      </w:rPr>
                    </w:pPr>
                    <w:r>
                      <w:rPr>
                        <w:color w:val="000000"/>
                        <w:szCs w:val="24"/>
                      </w:rPr>
                      <w:t>Betono danga</w:t>
                    </w:r>
                  </w:p>
                </w:tc>
              </w:tr>
              <w:tr w:rsidR="00D30B16" w14:paraId="41828993" w14:textId="77777777">
                <w:trPr>
                  <w:trHeight w:val="285"/>
                  <w:jc w:val="center"/>
                </w:trPr>
                <w:tc>
                  <w:tcPr>
                    <w:tcW w:w="1660" w:type="dxa"/>
                    <w:shd w:val="clear" w:color="auto" w:fill="auto"/>
                    <w:noWrap/>
                    <w:vAlign w:val="bottom"/>
                  </w:tcPr>
                  <w:p w14:paraId="41828991" w14:textId="77777777" w:rsidR="00D30B16" w:rsidRDefault="009A0210">
                    <w:pPr>
                      <w:jc w:val="center"/>
                      <w:rPr>
                        <w:color w:val="000000"/>
                        <w:szCs w:val="24"/>
                      </w:rPr>
                    </w:pPr>
                    <w:r>
                      <w:rPr>
                        <w:color w:val="000000"/>
                        <w:szCs w:val="24"/>
                      </w:rPr>
                      <w:t>40</w:t>
                    </w:r>
                  </w:p>
                </w:tc>
                <w:tc>
                  <w:tcPr>
                    <w:tcW w:w="6435" w:type="dxa"/>
                    <w:shd w:val="clear" w:color="auto" w:fill="auto"/>
                    <w:noWrap/>
                    <w:vAlign w:val="bottom"/>
                  </w:tcPr>
                  <w:p w14:paraId="41828992" w14:textId="77777777" w:rsidR="00D30B16" w:rsidRDefault="009A0210">
                    <w:pPr>
                      <w:rPr>
                        <w:color w:val="000000"/>
                        <w:szCs w:val="24"/>
                      </w:rPr>
                    </w:pPr>
                    <w:r>
                      <w:rPr>
                        <w:color w:val="000000"/>
                        <w:szCs w:val="24"/>
                      </w:rPr>
                      <w:t>Dangos sluoksnis be rišiklių iš mišinio 0/11</w:t>
                    </w:r>
                  </w:p>
                </w:tc>
              </w:tr>
              <w:tr w:rsidR="00D30B16" w14:paraId="41828996" w14:textId="77777777">
                <w:trPr>
                  <w:trHeight w:val="285"/>
                  <w:jc w:val="center"/>
                </w:trPr>
                <w:tc>
                  <w:tcPr>
                    <w:tcW w:w="1660" w:type="dxa"/>
                    <w:shd w:val="clear" w:color="auto" w:fill="auto"/>
                    <w:noWrap/>
                    <w:vAlign w:val="bottom"/>
                  </w:tcPr>
                  <w:p w14:paraId="41828994" w14:textId="77777777" w:rsidR="00D30B16" w:rsidRDefault="009A0210">
                    <w:pPr>
                      <w:jc w:val="center"/>
                      <w:rPr>
                        <w:color w:val="000000"/>
                        <w:szCs w:val="24"/>
                      </w:rPr>
                    </w:pPr>
                    <w:r>
                      <w:rPr>
                        <w:color w:val="000000"/>
                        <w:szCs w:val="24"/>
                      </w:rPr>
                      <w:t>41</w:t>
                    </w:r>
                  </w:p>
                </w:tc>
                <w:tc>
                  <w:tcPr>
                    <w:tcW w:w="6435" w:type="dxa"/>
                    <w:shd w:val="clear" w:color="auto" w:fill="auto"/>
                    <w:noWrap/>
                    <w:vAlign w:val="bottom"/>
                  </w:tcPr>
                  <w:p w14:paraId="41828995" w14:textId="77777777" w:rsidR="00D30B16" w:rsidRDefault="009A0210">
                    <w:pPr>
                      <w:rPr>
                        <w:szCs w:val="24"/>
                      </w:rPr>
                    </w:pPr>
                    <w:r>
                      <w:rPr>
                        <w:szCs w:val="24"/>
                      </w:rPr>
                      <w:t>Dangos sluoksnis be rišiklių iš mišinio 0/16</w:t>
                    </w:r>
                  </w:p>
                </w:tc>
              </w:tr>
              <w:tr w:rsidR="00D30B16" w14:paraId="41828999" w14:textId="77777777">
                <w:trPr>
                  <w:trHeight w:val="285"/>
                  <w:jc w:val="center"/>
                </w:trPr>
                <w:tc>
                  <w:tcPr>
                    <w:tcW w:w="1660" w:type="dxa"/>
                    <w:shd w:val="clear" w:color="auto" w:fill="auto"/>
                    <w:noWrap/>
                    <w:vAlign w:val="bottom"/>
                  </w:tcPr>
                  <w:p w14:paraId="41828997" w14:textId="77777777" w:rsidR="00D30B16" w:rsidRDefault="009A0210">
                    <w:pPr>
                      <w:jc w:val="center"/>
                      <w:rPr>
                        <w:color w:val="000000"/>
                        <w:szCs w:val="24"/>
                      </w:rPr>
                    </w:pPr>
                    <w:r>
                      <w:rPr>
                        <w:color w:val="000000"/>
                        <w:szCs w:val="24"/>
                      </w:rPr>
                      <w:t>42</w:t>
                    </w:r>
                  </w:p>
                </w:tc>
                <w:tc>
                  <w:tcPr>
                    <w:tcW w:w="6435" w:type="dxa"/>
                    <w:shd w:val="clear" w:color="auto" w:fill="auto"/>
                    <w:noWrap/>
                    <w:vAlign w:val="bottom"/>
                  </w:tcPr>
                  <w:p w14:paraId="41828998" w14:textId="77777777" w:rsidR="00D30B16" w:rsidRDefault="009A0210">
                    <w:pPr>
                      <w:rPr>
                        <w:szCs w:val="24"/>
                      </w:rPr>
                    </w:pPr>
                    <w:r>
                      <w:rPr>
                        <w:szCs w:val="24"/>
                      </w:rPr>
                      <w:t>Dangos sluoksnis be rišiklių iš mišinio 0/22</w:t>
                    </w:r>
                  </w:p>
                </w:tc>
              </w:tr>
              <w:tr w:rsidR="00D30B16" w14:paraId="4182899C" w14:textId="77777777">
                <w:trPr>
                  <w:trHeight w:val="285"/>
                  <w:jc w:val="center"/>
                </w:trPr>
                <w:tc>
                  <w:tcPr>
                    <w:tcW w:w="1660" w:type="dxa"/>
                    <w:shd w:val="clear" w:color="auto" w:fill="auto"/>
                    <w:noWrap/>
                    <w:vAlign w:val="bottom"/>
                  </w:tcPr>
                  <w:p w14:paraId="4182899A" w14:textId="77777777" w:rsidR="00D30B16" w:rsidRDefault="009A0210">
                    <w:pPr>
                      <w:jc w:val="center"/>
                      <w:rPr>
                        <w:color w:val="000000"/>
                        <w:szCs w:val="24"/>
                      </w:rPr>
                    </w:pPr>
                    <w:r>
                      <w:rPr>
                        <w:color w:val="000000"/>
                        <w:szCs w:val="24"/>
                      </w:rPr>
                      <w:t>43</w:t>
                    </w:r>
                  </w:p>
                </w:tc>
                <w:tc>
                  <w:tcPr>
                    <w:tcW w:w="6435" w:type="dxa"/>
                    <w:shd w:val="clear" w:color="auto" w:fill="auto"/>
                    <w:noWrap/>
                    <w:vAlign w:val="bottom"/>
                  </w:tcPr>
                  <w:p w14:paraId="4182899B" w14:textId="77777777" w:rsidR="00D30B16" w:rsidRDefault="009A0210">
                    <w:pPr>
                      <w:rPr>
                        <w:szCs w:val="24"/>
                      </w:rPr>
                    </w:pPr>
                    <w:r>
                      <w:rPr>
                        <w:szCs w:val="24"/>
                      </w:rPr>
                      <w:t>Dangos sluoksnis be rišiklių iš mišinio 0/32</w:t>
                    </w:r>
                  </w:p>
                </w:tc>
              </w:tr>
              <w:tr w:rsidR="00D30B16" w14:paraId="4182899F" w14:textId="77777777">
                <w:trPr>
                  <w:trHeight w:val="285"/>
                  <w:jc w:val="center"/>
                </w:trPr>
                <w:tc>
                  <w:tcPr>
                    <w:tcW w:w="1660" w:type="dxa"/>
                    <w:shd w:val="clear" w:color="auto" w:fill="auto"/>
                    <w:noWrap/>
                    <w:vAlign w:val="bottom"/>
                  </w:tcPr>
                  <w:p w14:paraId="4182899D" w14:textId="77777777" w:rsidR="00D30B16" w:rsidRDefault="009A0210">
                    <w:pPr>
                      <w:jc w:val="center"/>
                      <w:rPr>
                        <w:color w:val="000000"/>
                        <w:szCs w:val="24"/>
                      </w:rPr>
                    </w:pPr>
                    <w:r>
                      <w:rPr>
                        <w:color w:val="000000"/>
                        <w:szCs w:val="24"/>
                      </w:rPr>
                      <w:t>44</w:t>
                    </w:r>
                  </w:p>
                </w:tc>
                <w:tc>
                  <w:tcPr>
                    <w:tcW w:w="6435" w:type="dxa"/>
                    <w:shd w:val="clear" w:color="auto" w:fill="auto"/>
                    <w:noWrap/>
                    <w:vAlign w:val="bottom"/>
                  </w:tcPr>
                  <w:p w14:paraId="4182899E" w14:textId="77777777" w:rsidR="00D30B16" w:rsidRDefault="009A0210">
                    <w:pPr>
                      <w:rPr>
                        <w:color w:val="000000"/>
                        <w:szCs w:val="24"/>
                      </w:rPr>
                    </w:pPr>
                    <w:r>
                      <w:rPr>
                        <w:color w:val="000000"/>
                        <w:szCs w:val="24"/>
                      </w:rPr>
                      <w:t>Karštai regeneruotas sluoksnis kelyje</w:t>
                    </w:r>
                  </w:p>
                </w:tc>
              </w:tr>
              <w:tr w:rsidR="00D30B16" w14:paraId="418289A2" w14:textId="77777777">
                <w:trPr>
                  <w:trHeight w:val="285"/>
                  <w:jc w:val="center"/>
                </w:trPr>
                <w:tc>
                  <w:tcPr>
                    <w:tcW w:w="1660" w:type="dxa"/>
                    <w:shd w:val="clear" w:color="auto" w:fill="auto"/>
                    <w:noWrap/>
                    <w:vAlign w:val="bottom"/>
                  </w:tcPr>
                  <w:p w14:paraId="418289A0" w14:textId="77777777" w:rsidR="00D30B16" w:rsidRDefault="009A0210">
                    <w:pPr>
                      <w:jc w:val="center"/>
                      <w:rPr>
                        <w:color w:val="000000"/>
                        <w:szCs w:val="24"/>
                      </w:rPr>
                    </w:pPr>
                    <w:r>
                      <w:rPr>
                        <w:color w:val="000000"/>
                        <w:szCs w:val="24"/>
                      </w:rPr>
                      <w:t>45</w:t>
                    </w:r>
                  </w:p>
                </w:tc>
                <w:tc>
                  <w:tcPr>
                    <w:tcW w:w="6435" w:type="dxa"/>
                    <w:shd w:val="clear" w:color="auto" w:fill="auto"/>
                    <w:noWrap/>
                    <w:vAlign w:val="bottom"/>
                  </w:tcPr>
                  <w:p w14:paraId="418289A1" w14:textId="77777777" w:rsidR="00D30B16" w:rsidRDefault="009A0210">
                    <w:pPr>
                      <w:rPr>
                        <w:color w:val="000000"/>
                        <w:szCs w:val="24"/>
                      </w:rPr>
                    </w:pPr>
                    <w:r>
                      <w:rPr>
                        <w:color w:val="000000"/>
                        <w:szCs w:val="24"/>
                      </w:rPr>
                      <w:t>Paviršiaus apdaras 0/11 ant sluoksnio be rišiklių</w:t>
                    </w:r>
                  </w:p>
                </w:tc>
              </w:tr>
              <w:tr w:rsidR="00D30B16" w14:paraId="418289A5" w14:textId="77777777">
                <w:trPr>
                  <w:trHeight w:val="285"/>
                  <w:jc w:val="center"/>
                </w:trPr>
                <w:tc>
                  <w:tcPr>
                    <w:tcW w:w="1660" w:type="dxa"/>
                    <w:shd w:val="clear" w:color="auto" w:fill="auto"/>
                    <w:noWrap/>
                    <w:vAlign w:val="bottom"/>
                  </w:tcPr>
                  <w:p w14:paraId="418289A3" w14:textId="77777777" w:rsidR="00D30B16" w:rsidRDefault="009A0210">
                    <w:pPr>
                      <w:jc w:val="center"/>
                      <w:rPr>
                        <w:color w:val="000000"/>
                        <w:szCs w:val="24"/>
                      </w:rPr>
                    </w:pPr>
                    <w:r>
                      <w:rPr>
                        <w:color w:val="000000"/>
                        <w:szCs w:val="24"/>
                      </w:rPr>
                      <w:t>46</w:t>
                    </w:r>
                  </w:p>
                </w:tc>
                <w:tc>
                  <w:tcPr>
                    <w:tcW w:w="6435" w:type="dxa"/>
                    <w:shd w:val="clear" w:color="auto" w:fill="auto"/>
                    <w:noWrap/>
                    <w:vAlign w:val="bottom"/>
                  </w:tcPr>
                  <w:p w14:paraId="418289A4" w14:textId="77777777" w:rsidR="00D30B16" w:rsidRDefault="009A0210">
                    <w:pPr>
                      <w:rPr>
                        <w:color w:val="000000"/>
                        <w:szCs w:val="24"/>
                      </w:rPr>
                    </w:pPr>
                    <w:r>
                      <w:rPr>
                        <w:color w:val="000000"/>
                        <w:szCs w:val="24"/>
                      </w:rPr>
                      <w:t>Paviršiaus apdaras 0/16 ant sluoksnio be rišiklių</w:t>
                    </w:r>
                  </w:p>
                </w:tc>
              </w:tr>
              <w:tr w:rsidR="00D30B16" w14:paraId="418289A8" w14:textId="77777777">
                <w:trPr>
                  <w:trHeight w:val="285"/>
                  <w:jc w:val="center"/>
                </w:trPr>
                <w:tc>
                  <w:tcPr>
                    <w:tcW w:w="1660" w:type="dxa"/>
                    <w:shd w:val="clear" w:color="auto" w:fill="auto"/>
                    <w:noWrap/>
                    <w:vAlign w:val="bottom"/>
                  </w:tcPr>
                  <w:p w14:paraId="418289A6" w14:textId="77777777" w:rsidR="00D30B16" w:rsidRDefault="009A0210">
                    <w:pPr>
                      <w:jc w:val="center"/>
                      <w:rPr>
                        <w:color w:val="000000"/>
                        <w:szCs w:val="24"/>
                      </w:rPr>
                    </w:pPr>
                    <w:r>
                      <w:rPr>
                        <w:color w:val="000000"/>
                        <w:szCs w:val="24"/>
                      </w:rPr>
                      <w:t>47</w:t>
                    </w:r>
                  </w:p>
                </w:tc>
                <w:tc>
                  <w:tcPr>
                    <w:tcW w:w="6435" w:type="dxa"/>
                    <w:shd w:val="clear" w:color="auto" w:fill="auto"/>
                    <w:noWrap/>
                    <w:vAlign w:val="bottom"/>
                  </w:tcPr>
                  <w:p w14:paraId="418289A7" w14:textId="77777777" w:rsidR="00D30B16" w:rsidRDefault="009A0210">
                    <w:pPr>
                      <w:rPr>
                        <w:color w:val="000000"/>
                        <w:szCs w:val="24"/>
                      </w:rPr>
                    </w:pPr>
                    <w:r>
                      <w:rPr>
                        <w:color w:val="000000"/>
                        <w:szCs w:val="24"/>
                      </w:rPr>
                      <w:t>Paviršiaus apdaras 2/16 ant sluoksnio be rišiklių</w:t>
                    </w:r>
                  </w:p>
                </w:tc>
              </w:tr>
              <w:tr w:rsidR="00D30B16" w14:paraId="418289AB" w14:textId="77777777">
                <w:trPr>
                  <w:trHeight w:val="285"/>
                  <w:jc w:val="center"/>
                </w:trPr>
                <w:tc>
                  <w:tcPr>
                    <w:tcW w:w="1660" w:type="dxa"/>
                    <w:shd w:val="clear" w:color="auto" w:fill="auto"/>
                    <w:noWrap/>
                    <w:vAlign w:val="bottom"/>
                  </w:tcPr>
                  <w:p w14:paraId="418289A9" w14:textId="77777777" w:rsidR="00D30B16" w:rsidRDefault="009A0210">
                    <w:pPr>
                      <w:jc w:val="center"/>
                      <w:rPr>
                        <w:color w:val="000000"/>
                        <w:szCs w:val="24"/>
                      </w:rPr>
                    </w:pPr>
                    <w:r>
                      <w:rPr>
                        <w:color w:val="000000"/>
                        <w:szCs w:val="24"/>
                      </w:rPr>
                      <w:t>48</w:t>
                    </w:r>
                  </w:p>
                </w:tc>
                <w:tc>
                  <w:tcPr>
                    <w:tcW w:w="6435" w:type="dxa"/>
                    <w:shd w:val="clear" w:color="auto" w:fill="auto"/>
                    <w:noWrap/>
                    <w:vAlign w:val="bottom"/>
                  </w:tcPr>
                  <w:p w14:paraId="418289AA" w14:textId="77777777" w:rsidR="00D30B16" w:rsidRDefault="009A0210">
                    <w:pPr>
                      <w:rPr>
                        <w:color w:val="000000"/>
                        <w:szCs w:val="24"/>
                      </w:rPr>
                    </w:pPr>
                    <w:r>
                      <w:rPr>
                        <w:color w:val="000000"/>
                        <w:szCs w:val="24"/>
                      </w:rPr>
                      <w:t>ŠL 8</w:t>
                    </w:r>
                  </w:p>
                </w:tc>
              </w:tr>
              <w:tr w:rsidR="00D30B16" w14:paraId="418289AE" w14:textId="77777777">
                <w:trPr>
                  <w:trHeight w:val="285"/>
                  <w:jc w:val="center"/>
                </w:trPr>
                <w:tc>
                  <w:tcPr>
                    <w:tcW w:w="1660" w:type="dxa"/>
                    <w:shd w:val="clear" w:color="auto" w:fill="auto"/>
                    <w:noWrap/>
                    <w:vAlign w:val="bottom"/>
                  </w:tcPr>
                  <w:p w14:paraId="418289AC" w14:textId="77777777" w:rsidR="00D30B16" w:rsidRDefault="009A0210">
                    <w:pPr>
                      <w:jc w:val="center"/>
                      <w:rPr>
                        <w:color w:val="000000"/>
                        <w:szCs w:val="24"/>
                      </w:rPr>
                    </w:pPr>
                    <w:r>
                      <w:rPr>
                        <w:color w:val="000000"/>
                        <w:szCs w:val="24"/>
                      </w:rPr>
                      <w:t>49</w:t>
                    </w:r>
                  </w:p>
                </w:tc>
                <w:tc>
                  <w:tcPr>
                    <w:tcW w:w="6435" w:type="dxa"/>
                    <w:shd w:val="clear" w:color="auto" w:fill="auto"/>
                    <w:noWrap/>
                    <w:vAlign w:val="bottom"/>
                  </w:tcPr>
                  <w:p w14:paraId="418289AD" w14:textId="77777777" w:rsidR="00D30B16" w:rsidRDefault="009A0210">
                    <w:pPr>
                      <w:rPr>
                        <w:color w:val="000000"/>
                        <w:szCs w:val="24"/>
                      </w:rPr>
                    </w:pPr>
                    <w:r>
                      <w:rPr>
                        <w:color w:val="000000"/>
                        <w:szCs w:val="24"/>
                      </w:rPr>
                      <w:t>ŠL 5</w:t>
                    </w:r>
                  </w:p>
                </w:tc>
              </w:tr>
              <w:tr w:rsidR="00D30B16" w14:paraId="418289B1" w14:textId="77777777">
                <w:trPr>
                  <w:trHeight w:val="285"/>
                  <w:jc w:val="center"/>
                </w:trPr>
                <w:tc>
                  <w:tcPr>
                    <w:tcW w:w="1660" w:type="dxa"/>
                    <w:shd w:val="clear" w:color="auto" w:fill="auto"/>
                    <w:noWrap/>
                    <w:vAlign w:val="bottom"/>
                  </w:tcPr>
                  <w:p w14:paraId="418289AF" w14:textId="77777777" w:rsidR="00D30B16" w:rsidRDefault="009A0210">
                    <w:pPr>
                      <w:jc w:val="center"/>
                      <w:rPr>
                        <w:color w:val="000000"/>
                        <w:szCs w:val="24"/>
                      </w:rPr>
                    </w:pPr>
                    <w:r>
                      <w:rPr>
                        <w:color w:val="000000"/>
                        <w:szCs w:val="24"/>
                      </w:rPr>
                      <w:lastRenderedPageBreak/>
                      <w:t>50</w:t>
                    </w:r>
                  </w:p>
                </w:tc>
                <w:tc>
                  <w:tcPr>
                    <w:tcW w:w="6435" w:type="dxa"/>
                    <w:shd w:val="clear" w:color="auto" w:fill="auto"/>
                    <w:noWrap/>
                    <w:vAlign w:val="bottom"/>
                  </w:tcPr>
                  <w:p w14:paraId="418289B0" w14:textId="77777777" w:rsidR="00D30B16" w:rsidRDefault="009A0210">
                    <w:pPr>
                      <w:rPr>
                        <w:color w:val="000000"/>
                        <w:szCs w:val="24"/>
                      </w:rPr>
                    </w:pPr>
                    <w:r>
                      <w:rPr>
                        <w:color w:val="000000"/>
                        <w:szCs w:val="24"/>
                      </w:rPr>
                      <w:t>ŠL 3</w:t>
                    </w:r>
                  </w:p>
                </w:tc>
              </w:tr>
              <w:tr w:rsidR="00D30B16" w14:paraId="418289B4" w14:textId="77777777">
                <w:trPr>
                  <w:trHeight w:val="285"/>
                  <w:jc w:val="center"/>
                </w:trPr>
                <w:tc>
                  <w:tcPr>
                    <w:tcW w:w="1660" w:type="dxa"/>
                    <w:shd w:val="clear" w:color="auto" w:fill="auto"/>
                    <w:noWrap/>
                    <w:vAlign w:val="bottom"/>
                  </w:tcPr>
                  <w:p w14:paraId="418289B2" w14:textId="77777777" w:rsidR="00D30B16" w:rsidRDefault="009A0210">
                    <w:pPr>
                      <w:jc w:val="center"/>
                      <w:rPr>
                        <w:color w:val="000000"/>
                        <w:szCs w:val="24"/>
                      </w:rPr>
                    </w:pPr>
                    <w:r>
                      <w:rPr>
                        <w:color w:val="000000"/>
                        <w:szCs w:val="24"/>
                      </w:rPr>
                      <w:t>51</w:t>
                    </w:r>
                  </w:p>
                </w:tc>
                <w:tc>
                  <w:tcPr>
                    <w:tcW w:w="6435" w:type="dxa"/>
                    <w:shd w:val="clear" w:color="auto" w:fill="auto"/>
                    <w:noWrap/>
                    <w:vAlign w:val="bottom"/>
                  </w:tcPr>
                  <w:p w14:paraId="418289B3" w14:textId="77777777" w:rsidR="00D30B16" w:rsidRDefault="009A0210">
                    <w:pPr>
                      <w:rPr>
                        <w:color w:val="000000"/>
                        <w:szCs w:val="24"/>
                      </w:rPr>
                    </w:pPr>
                    <w:r>
                      <w:rPr>
                        <w:color w:val="000000"/>
                        <w:szCs w:val="24"/>
                      </w:rPr>
                      <w:t>VPA 5 BE</w:t>
                    </w:r>
                  </w:p>
                </w:tc>
              </w:tr>
              <w:tr w:rsidR="00D30B16" w14:paraId="418289B7" w14:textId="77777777">
                <w:trPr>
                  <w:trHeight w:val="285"/>
                  <w:jc w:val="center"/>
                </w:trPr>
                <w:tc>
                  <w:tcPr>
                    <w:tcW w:w="1660" w:type="dxa"/>
                    <w:shd w:val="clear" w:color="auto" w:fill="auto"/>
                    <w:noWrap/>
                    <w:vAlign w:val="bottom"/>
                  </w:tcPr>
                  <w:p w14:paraId="418289B5" w14:textId="77777777" w:rsidR="00D30B16" w:rsidRDefault="009A0210">
                    <w:pPr>
                      <w:jc w:val="center"/>
                      <w:rPr>
                        <w:color w:val="000000"/>
                        <w:szCs w:val="24"/>
                      </w:rPr>
                    </w:pPr>
                    <w:r>
                      <w:rPr>
                        <w:color w:val="000000"/>
                        <w:szCs w:val="24"/>
                      </w:rPr>
                      <w:t>52</w:t>
                    </w:r>
                  </w:p>
                </w:tc>
                <w:tc>
                  <w:tcPr>
                    <w:tcW w:w="6435" w:type="dxa"/>
                    <w:shd w:val="clear" w:color="auto" w:fill="auto"/>
                    <w:noWrap/>
                    <w:vAlign w:val="bottom"/>
                  </w:tcPr>
                  <w:p w14:paraId="418289B6" w14:textId="77777777" w:rsidR="00D30B16" w:rsidRDefault="009A0210">
                    <w:pPr>
                      <w:rPr>
                        <w:color w:val="000000"/>
                        <w:szCs w:val="24"/>
                      </w:rPr>
                    </w:pPr>
                    <w:r>
                      <w:rPr>
                        <w:color w:val="000000"/>
                        <w:szCs w:val="24"/>
                      </w:rPr>
                      <w:t>VPA 5 BEP</w:t>
                    </w:r>
                  </w:p>
                </w:tc>
              </w:tr>
              <w:tr w:rsidR="00D30B16" w14:paraId="418289BA" w14:textId="77777777">
                <w:trPr>
                  <w:trHeight w:val="285"/>
                  <w:jc w:val="center"/>
                </w:trPr>
                <w:tc>
                  <w:tcPr>
                    <w:tcW w:w="1660" w:type="dxa"/>
                    <w:shd w:val="clear" w:color="auto" w:fill="auto"/>
                    <w:noWrap/>
                    <w:vAlign w:val="bottom"/>
                  </w:tcPr>
                  <w:p w14:paraId="418289B8" w14:textId="77777777" w:rsidR="00D30B16" w:rsidRDefault="009A0210">
                    <w:pPr>
                      <w:jc w:val="center"/>
                      <w:rPr>
                        <w:color w:val="000000"/>
                        <w:szCs w:val="24"/>
                      </w:rPr>
                    </w:pPr>
                    <w:r>
                      <w:rPr>
                        <w:color w:val="000000"/>
                        <w:szCs w:val="24"/>
                      </w:rPr>
                      <w:t>53</w:t>
                    </w:r>
                  </w:p>
                </w:tc>
                <w:tc>
                  <w:tcPr>
                    <w:tcW w:w="6435" w:type="dxa"/>
                    <w:shd w:val="clear" w:color="auto" w:fill="auto"/>
                    <w:noWrap/>
                    <w:vAlign w:val="bottom"/>
                  </w:tcPr>
                  <w:p w14:paraId="418289B9" w14:textId="77777777" w:rsidR="00D30B16" w:rsidRDefault="009A0210">
                    <w:pPr>
                      <w:rPr>
                        <w:color w:val="000000"/>
                        <w:szCs w:val="24"/>
                      </w:rPr>
                    </w:pPr>
                    <w:r>
                      <w:rPr>
                        <w:color w:val="000000"/>
                        <w:szCs w:val="24"/>
                      </w:rPr>
                      <w:t>VPA 8 BE</w:t>
                    </w:r>
                  </w:p>
                </w:tc>
              </w:tr>
              <w:tr w:rsidR="00D30B16" w14:paraId="418289BD" w14:textId="77777777">
                <w:trPr>
                  <w:trHeight w:val="285"/>
                  <w:jc w:val="center"/>
                </w:trPr>
                <w:tc>
                  <w:tcPr>
                    <w:tcW w:w="1660" w:type="dxa"/>
                    <w:shd w:val="clear" w:color="auto" w:fill="auto"/>
                    <w:noWrap/>
                    <w:vAlign w:val="bottom"/>
                  </w:tcPr>
                  <w:p w14:paraId="418289BB" w14:textId="77777777" w:rsidR="00D30B16" w:rsidRDefault="009A0210">
                    <w:pPr>
                      <w:jc w:val="center"/>
                      <w:rPr>
                        <w:color w:val="000000"/>
                        <w:szCs w:val="24"/>
                      </w:rPr>
                    </w:pPr>
                    <w:r>
                      <w:rPr>
                        <w:color w:val="000000"/>
                        <w:szCs w:val="24"/>
                      </w:rPr>
                      <w:t>54</w:t>
                    </w:r>
                  </w:p>
                </w:tc>
                <w:tc>
                  <w:tcPr>
                    <w:tcW w:w="6435" w:type="dxa"/>
                    <w:shd w:val="clear" w:color="auto" w:fill="auto"/>
                    <w:noWrap/>
                    <w:vAlign w:val="bottom"/>
                  </w:tcPr>
                  <w:p w14:paraId="418289BC" w14:textId="77777777" w:rsidR="00D30B16" w:rsidRDefault="009A0210">
                    <w:pPr>
                      <w:rPr>
                        <w:color w:val="000000"/>
                        <w:szCs w:val="24"/>
                      </w:rPr>
                    </w:pPr>
                    <w:r>
                      <w:rPr>
                        <w:color w:val="000000"/>
                        <w:szCs w:val="24"/>
                      </w:rPr>
                      <w:t>VPA 8 BEP</w:t>
                    </w:r>
                  </w:p>
                </w:tc>
              </w:tr>
            </w:tbl>
            <w:p w14:paraId="49296919" w14:textId="77777777" w:rsidR="00F20D89" w:rsidRDefault="00F20D89">
              <w:pPr>
                <w:suppressAutoHyphens/>
                <w:ind w:left="7088" w:hanging="709"/>
                <w:jc w:val="both"/>
                <w:rPr>
                  <w:rFonts w:eastAsia="Calibri"/>
                  <w:iCs/>
                  <w:sz w:val="22"/>
                  <w:szCs w:val="22"/>
                </w:rPr>
              </w:pPr>
            </w:p>
            <w:p w14:paraId="418289BF" w14:textId="44EEE921" w:rsidR="00D30B16" w:rsidRDefault="009A0210">
              <w:pPr>
                <w:suppressAutoHyphens/>
                <w:ind w:left="7088" w:hanging="709"/>
                <w:jc w:val="both"/>
                <w:rPr>
                  <w:rFonts w:eastAsia="Calibri"/>
                  <w:iCs/>
                  <w:sz w:val="22"/>
                  <w:szCs w:val="22"/>
                </w:rPr>
              </w:pPr>
              <w:r>
                <w:rPr>
                  <w:rFonts w:eastAsia="Calibri"/>
                  <w:iCs/>
                  <w:sz w:val="22"/>
                  <w:szCs w:val="22"/>
                </w:rPr>
                <w:t>Automobilių kelių inžinerinių</w:t>
              </w:r>
            </w:p>
            <w:p w14:paraId="418289C0"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9C1"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9C2"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9C4" w14:textId="7D20F46F" w:rsidR="00D30B16" w:rsidRDefault="009A0210" w:rsidP="00F20D89">
              <w:pPr>
                <w:suppressAutoHyphens/>
                <w:ind w:left="7088" w:hanging="709"/>
                <w:jc w:val="both"/>
                <w:rPr>
                  <w:rFonts w:eastAsia="Calibri"/>
                  <w:iCs/>
                  <w:sz w:val="22"/>
                  <w:szCs w:val="22"/>
                </w:rPr>
              </w:pPr>
              <w:r>
                <w:rPr>
                  <w:rFonts w:eastAsia="Calibri"/>
                  <w:iCs/>
                  <w:sz w:val="22"/>
                  <w:szCs w:val="22"/>
                </w:rPr>
                <w:t>12 priedo tęsinys</w:t>
              </w:r>
            </w:p>
          </w:sdtContent>
        </w:sdt>
        <w:sdt>
          <w:sdtPr>
            <w:alias w:val="lentele"/>
            <w:tag w:val="part_14b7a658a7b84aaf9c1c64ebccebf829"/>
            <w:id w:val="152489405"/>
            <w:lock w:val="sdtLocked"/>
          </w:sdtPr>
          <w:sdtEndPr/>
          <w:sdtContent>
            <w:p w14:paraId="418289C5" w14:textId="2B5C0726" w:rsidR="00D30B16" w:rsidRDefault="00EE25CA">
              <w:pPr>
                <w:rPr>
                  <w:rFonts w:eastAsia="Calibri"/>
                  <w:b/>
                  <w:szCs w:val="22"/>
                </w:rPr>
              </w:pPr>
              <w:sdt>
                <w:sdtPr>
                  <w:alias w:val="Pavadinimas"/>
                  <w:tag w:val="title_14b7a658a7b84aaf9c1c64ebccebf829"/>
                  <w:id w:val="1776209020"/>
                  <w:lock w:val="sdtLocked"/>
                </w:sdtPr>
                <w:sdtEndPr/>
                <w:sdtContent>
                  <w:r w:rsidR="009A0210">
                    <w:rPr>
                      <w:rFonts w:eastAsia="Calibri"/>
                      <w:b/>
                      <w:szCs w:val="22"/>
                    </w:rPr>
                    <w:t>5 lentelės tęsinys</w:t>
                  </w:r>
                </w:sdtContent>
              </w:sdt>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662"/>
              </w:tblGrid>
              <w:tr w:rsidR="00D30B16" w14:paraId="418289C7" w14:textId="77777777">
                <w:trPr>
                  <w:trHeight w:val="315"/>
                  <w:jc w:val="center"/>
                </w:trPr>
                <w:tc>
                  <w:tcPr>
                    <w:tcW w:w="9639" w:type="dxa"/>
                    <w:gridSpan w:val="2"/>
                    <w:shd w:val="clear" w:color="auto" w:fill="auto"/>
                    <w:noWrap/>
                    <w:vAlign w:val="bottom"/>
                    <w:hideMark/>
                  </w:tcPr>
                  <w:p w14:paraId="418289C6" w14:textId="77777777" w:rsidR="00D30B16" w:rsidRDefault="009A0210">
                    <w:pPr>
                      <w:rPr>
                        <w:color w:val="000000"/>
                        <w:sz w:val="28"/>
                        <w:szCs w:val="28"/>
                      </w:rPr>
                    </w:pPr>
                    <w:r>
                      <w:rPr>
                        <w:b/>
                        <w:bCs/>
                        <w:color w:val="000000"/>
                        <w:sz w:val="28"/>
                        <w:szCs w:val="28"/>
                      </w:rPr>
                      <w:t>D_SluoksnioMedžiaga</w:t>
                    </w:r>
                  </w:p>
                </w:tc>
              </w:tr>
              <w:tr w:rsidR="00D30B16" w14:paraId="418289CA" w14:textId="77777777">
                <w:trPr>
                  <w:trHeight w:val="285"/>
                  <w:jc w:val="center"/>
                </w:trPr>
                <w:tc>
                  <w:tcPr>
                    <w:tcW w:w="1977" w:type="dxa"/>
                    <w:shd w:val="clear" w:color="auto" w:fill="auto"/>
                    <w:noWrap/>
                    <w:vAlign w:val="bottom"/>
                  </w:tcPr>
                  <w:p w14:paraId="418289C8" w14:textId="77777777" w:rsidR="00D30B16" w:rsidRDefault="009A0210">
                    <w:pPr>
                      <w:jc w:val="center"/>
                      <w:rPr>
                        <w:color w:val="000000"/>
                        <w:szCs w:val="24"/>
                      </w:rPr>
                    </w:pPr>
                    <w:r>
                      <w:rPr>
                        <w:color w:val="000000"/>
                        <w:szCs w:val="24"/>
                      </w:rPr>
                      <w:t>55</w:t>
                    </w:r>
                  </w:p>
                </w:tc>
                <w:tc>
                  <w:tcPr>
                    <w:tcW w:w="7662" w:type="dxa"/>
                    <w:shd w:val="clear" w:color="auto" w:fill="auto"/>
                    <w:noWrap/>
                    <w:vAlign w:val="bottom"/>
                  </w:tcPr>
                  <w:p w14:paraId="418289C9" w14:textId="77777777" w:rsidR="00D30B16" w:rsidRDefault="009A0210">
                    <w:pPr>
                      <w:rPr>
                        <w:color w:val="000000"/>
                        <w:szCs w:val="24"/>
                      </w:rPr>
                    </w:pPr>
                    <w:r>
                      <w:rPr>
                        <w:color w:val="000000"/>
                        <w:szCs w:val="24"/>
                      </w:rPr>
                      <w:t>VPA 11 BE</w:t>
                    </w:r>
                  </w:p>
                </w:tc>
              </w:tr>
              <w:tr w:rsidR="00D30B16" w14:paraId="418289CD" w14:textId="77777777">
                <w:trPr>
                  <w:trHeight w:val="285"/>
                  <w:jc w:val="center"/>
                </w:trPr>
                <w:tc>
                  <w:tcPr>
                    <w:tcW w:w="1977" w:type="dxa"/>
                    <w:shd w:val="clear" w:color="auto" w:fill="auto"/>
                    <w:noWrap/>
                    <w:vAlign w:val="bottom"/>
                  </w:tcPr>
                  <w:p w14:paraId="418289CB" w14:textId="77777777" w:rsidR="00D30B16" w:rsidRDefault="009A0210">
                    <w:pPr>
                      <w:jc w:val="center"/>
                      <w:rPr>
                        <w:color w:val="000000"/>
                        <w:szCs w:val="24"/>
                      </w:rPr>
                    </w:pPr>
                    <w:r>
                      <w:rPr>
                        <w:color w:val="000000"/>
                        <w:szCs w:val="24"/>
                      </w:rPr>
                      <w:t>56</w:t>
                    </w:r>
                  </w:p>
                </w:tc>
                <w:tc>
                  <w:tcPr>
                    <w:tcW w:w="7662" w:type="dxa"/>
                    <w:shd w:val="clear" w:color="auto" w:fill="auto"/>
                    <w:noWrap/>
                    <w:vAlign w:val="bottom"/>
                  </w:tcPr>
                  <w:p w14:paraId="418289CC" w14:textId="77777777" w:rsidR="00D30B16" w:rsidRDefault="009A0210">
                    <w:pPr>
                      <w:rPr>
                        <w:color w:val="000000"/>
                        <w:szCs w:val="24"/>
                      </w:rPr>
                    </w:pPr>
                    <w:r>
                      <w:rPr>
                        <w:color w:val="000000"/>
                        <w:szCs w:val="24"/>
                      </w:rPr>
                      <w:t>VPA 11 BEP</w:t>
                    </w:r>
                  </w:p>
                </w:tc>
              </w:tr>
              <w:tr w:rsidR="00D30B16" w14:paraId="418289D0" w14:textId="77777777">
                <w:trPr>
                  <w:trHeight w:val="285"/>
                  <w:jc w:val="center"/>
                </w:trPr>
                <w:tc>
                  <w:tcPr>
                    <w:tcW w:w="1977" w:type="dxa"/>
                    <w:shd w:val="clear" w:color="auto" w:fill="auto"/>
                    <w:noWrap/>
                    <w:vAlign w:val="bottom"/>
                  </w:tcPr>
                  <w:p w14:paraId="418289CE" w14:textId="77777777" w:rsidR="00D30B16" w:rsidRDefault="009A0210">
                    <w:pPr>
                      <w:jc w:val="center"/>
                      <w:rPr>
                        <w:color w:val="000000"/>
                        <w:szCs w:val="24"/>
                      </w:rPr>
                    </w:pPr>
                    <w:r>
                      <w:rPr>
                        <w:color w:val="000000"/>
                        <w:szCs w:val="24"/>
                      </w:rPr>
                      <w:t>57</w:t>
                    </w:r>
                  </w:p>
                </w:tc>
                <w:tc>
                  <w:tcPr>
                    <w:tcW w:w="7662" w:type="dxa"/>
                    <w:shd w:val="clear" w:color="auto" w:fill="auto"/>
                    <w:noWrap/>
                    <w:vAlign w:val="bottom"/>
                  </w:tcPr>
                  <w:p w14:paraId="418289CF" w14:textId="77777777" w:rsidR="00D30B16" w:rsidRDefault="009A0210">
                    <w:pPr>
                      <w:rPr>
                        <w:color w:val="000000"/>
                        <w:szCs w:val="24"/>
                      </w:rPr>
                    </w:pPr>
                    <w:r>
                      <w:rPr>
                        <w:color w:val="000000"/>
                        <w:szCs w:val="24"/>
                      </w:rPr>
                      <w:t>VPA</w:t>
                    </w:r>
                    <w:r>
                      <w:rPr>
                        <w:color w:val="000000"/>
                        <w:szCs w:val="24"/>
                        <w:vertAlign w:val="subscript"/>
                      </w:rPr>
                      <w:t>ds</w:t>
                    </w:r>
                    <w:r>
                      <w:rPr>
                        <w:color w:val="000000"/>
                        <w:szCs w:val="24"/>
                      </w:rPr>
                      <w:t xml:space="preserve"> 11 5 BE</w:t>
                    </w:r>
                  </w:p>
                </w:tc>
              </w:tr>
              <w:tr w:rsidR="00D30B16" w14:paraId="418289D3" w14:textId="77777777">
                <w:trPr>
                  <w:trHeight w:val="285"/>
                  <w:jc w:val="center"/>
                </w:trPr>
                <w:tc>
                  <w:tcPr>
                    <w:tcW w:w="1977" w:type="dxa"/>
                    <w:shd w:val="clear" w:color="auto" w:fill="auto"/>
                    <w:noWrap/>
                    <w:vAlign w:val="bottom"/>
                  </w:tcPr>
                  <w:p w14:paraId="418289D1" w14:textId="77777777" w:rsidR="00D30B16" w:rsidRDefault="009A0210">
                    <w:pPr>
                      <w:jc w:val="center"/>
                      <w:rPr>
                        <w:color w:val="000000"/>
                        <w:szCs w:val="24"/>
                      </w:rPr>
                    </w:pPr>
                    <w:r>
                      <w:rPr>
                        <w:color w:val="000000"/>
                        <w:szCs w:val="24"/>
                      </w:rPr>
                      <w:t>58</w:t>
                    </w:r>
                  </w:p>
                </w:tc>
                <w:tc>
                  <w:tcPr>
                    <w:tcW w:w="7662" w:type="dxa"/>
                    <w:shd w:val="clear" w:color="auto" w:fill="auto"/>
                    <w:noWrap/>
                    <w:vAlign w:val="bottom"/>
                  </w:tcPr>
                  <w:p w14:paraId="418289D2" w14:textId="77777777" w:rsidR="00D30B16" w:rsidRDefault="009A0210">
                    <w:pPr>
                      <w:rPr>
                        <w:color w:val="000000"/>
                        <w:szCs w:val="24"/>
                      </w:rPr>
                    </w:pPr>
                    <w:r>
                      <w:rPr>
                        <w:color w:val="000000"/>
                        <w:szCs w:val="24"/>
                      </w:rPr>
                      <w:t>VPA</w:t>
                    </w:r>
                    <w:r>
                      <w:rPr>
                        <w:color w:val="000000"/>
                        <w:szCs w:val="24"/>
                        <w:vertAlign w:val="subscript"/>
                      </w:rPr>
                      <w:t>ds</w:t>
                    </w:r>
                    <w:r>
                      <w:rPr>
                        <w:color w:val="000000"/>
                        <w:szCs w:val="24"/>
                      </w:rPr>
                      <w:t xml:space="preserve"> 11 5 BEP </w:t>
                    </w:r>
                  </w:p>
                </w:tc>
              </w:tr>
              <w:tr w:rsidR="00D30B16" w14:paraId="418289D6" w14:textId="77777777">
                <w:trPr>
                  <w:trHeight w:val="285"/>
                  <w:jc w:val="center"/>
                </w:trPr>
                <w:tc>
                  <w:tcPr>
                    <w:tcW w:w="1977" w:type="dxa"/>
                    <w:shd w:val="clear" w:color="auto" w:fill="auto"/>
                    <w:noWrap/>
                    <w:vAlign w:val="bottom"/>
                  </w:tcPr>
                  <w:p w14:paraId="418289D4" w14:textId="77777777" w:rsidR="00D30B16" w:rsidRDefault="009A0210">
                    <w:pPr>
                      <w:jc w:val="center"/>
                      <w:rPr>
                        <w:color w:val="000000"/>
                        <w:szCs w:val="24"/>
                      </w:rPr>
                    </w:pPr>
                    <w:r>
                      <w:rPr>
                        <w:color w:val="000000"/>
                        <w:szCs w:val="24"/>
                      </w:rPr>
                      <w:t>59</w:t>
                    </w:r>
                  </w:p>
                </w:tc>
                <w:tc>
                  <w:tcPr>
                    <w:tcW w:w="7662" w:type="dxa"/>
                    <w:shd w:val="clear" w:color="auto" w:fill="auto"/>
                    <w:noWrap/>
                    <w:vAlign w:val="bottom"/>
                  </w:tcPr>
                  <w:p w14:paraId="418289D5" w14:textId="77777777" w:rsidR="00D30B16" w:rsidRDefault="009A0210">
                    <w:pPr>
                      <w:rPr>
                        <w:color w:val="000000"/>
                        <w:szCs w:val="24"/>
                      </w:rPr>
                    </w:pPr>
                    <w:r>
                      <w:rPr>
                        <w:color w:val="000000"/>
                        <w:szCs w:val="24"/>
                      </w:rPr>
                      <w:t>VPA</w:t>
                    </w:r>
                    <w:r>
                      <w:rPr>
                        <w:color w:val="000000"/>
                        <w:szCs w:val="24"/>
                        <w:vertAlign w:val="subscript"/>
                      </w:rPr>
                      <w:t>ds</w:t>
                    </w:r>
                    <w:r>
                      <w:rPr>
                        <w:color w:val="000000"/>
                        <w:szCs w:val="24"/>
                      </w:rPr>
                      <w:t xml:space="preserve"> 11 8 BE</w:t>
                    </w:r>
                  </w:p>
                </w:tc>
              </w:tr>
              <w:tr w:rsidR="00D30B16" w14:paraId="418289D9" w14:textId="77777777">
                <w:trPr>
                  <w:trHeight w:val="285"/>
                  <w:jc w:val="center"/>
                </w:trPr>
                <w:tc>
                  <w:tcPr>
                    <w:tcW w:w="1977" w:type="dxa"/>
                    <w:shd w:val="clear" w:color="auto" w:fill="auto"/>
                    <w:noWrap/>
                    <w:vAlign w:val="bottom"/>
                  </w:tcPr>
                  <w:p w14:paraId="418289D7" w14:textId="77777777" w:rsidR="00D30B16" w:rsidRDefault="009A0210">
                    <w:pPr>
                      <w:jc w:val="center"/>
                      <w:rPr>
                        <w:color w:val="000000"/>
                        <w:szCs w:val="24"/>
                      </w:rPr>
                    </w:pPr>
                    <w:r>
                      <w:rPr>
                        <w:color w:val="000000"/>
                        <w:szCs w:val="24"/>
                      </w:rPr>
                      <w:t>60</w:t>
                    </w:r>
                  </w:p>
                </w:tc>
                <w:tc>
                  <w:tcPr>
                    <w:tcW w:w="7662" w:type="dxa"/>
                    <w:shd w:val="clear" w:color="auto" w:fill="auto"/>
                    <w:noWrap/>
                    <w:vAlign w:val="bottom"/>
                  </w:tcPr>
                  <w:p w14:paraId="418289D8" w14:textId="77777777" w:rsidR="00D30B16" w:rsidRDefault="009A0210">
                    <w:pPr>
                      <w:rPr>
                        <w:color w:val="000000"/>
                        <w:szCs w:val="24"/>
                        <w:highlight w:val="yellow"/>
                      </w:rPr>
                    </w:pPr>
                    <w:r>
                      <w:rPr>
                        <w:color w:val="000000"/>
                        <w:szCs w:val="24"/>
                      </w:rPr>
                      <w:t>VPA</w:t>
                    </w:r>
                    <w:r>
                      <w:rPr>
                        <w:color w:val="000000"/>
                        <w:szCs w:val="24"/>
                        <w:vertAlign w:val="subscript"/>
                      </w:rPr>
                      <w:t>ds</w:t>
                    </w:r>
                    <w:r>
                      <w:rPr>
                        <w:color w:val="000000"/>
                        <w:szCs w:val="24"/>
                      </w:rPr>
                      <w:t xml:space="preserve"> 11 8 BEP</w:t>
                    </w:r>
                  </w:p>
                </w:tc>
              </w:tr>
              <w:tr w:rsidR="00D30B16" w14:paraId="418289DC" w14:textId="77777777">
                <w:trPr>
                  <w:trHeight w:val="285"/>
                  <w:jc w:val="center"/>
                </w:trPr>
                <w:tc>
                  <w:tcPr>
                    <w:tcW w:w="1977" w:type="dxa"/>
                    <w:shd w:val="clear" w:color="auto" w:fill="auto"/>
                    <w:noWrap/>
                    <w:vAlign w:val="bottom"/>
                  </w:tcPr>
                  <w:p w14:paraId="418289DA" w14:textId="77777777" w:rsidR="00D30B16" w:rsidRDefault="009A0210">
                    <w:pPr>
                      <w:jc w:val="center"/>
                      <w:rPr>
                        <w:color w:val="000000"/>
                        <w:szCs w:val="24"/>
                      </w:rPr>
                    </w:pPr>
                    <w:r>
                      <w:rPr>
                        <w:color w:val="000000"/>
                        <w:szCs w:val="24"/>
                      </w:rPr>
                      <w:t>61</w:t>
                    </w:r>
                  </w:p>
                </w:tc>
                <w:tc>
                  <w:tcPr>
                    <w:tcW w:w="7662" w:type="dxa"/>
                    <w:shd w:val="clear" w:color="auto" w:fill="auto"/>
                    <w:noWrap/>
                    <w:vAlign w:val="bottom"/>
                  </w:tcPr>
                  <w:p w14:paraId="418289DB" w14:textId="77777777" w:rsidR="00D30B16" w:rsidRDefault="009A0210">
                    <w:pPr>
                      <w:rPr>
                        <w:color w:val="000000"/>
                        <w:szCs w:val="24"/>
                      </w:rPr>
                    </w:pPr>
                    <w:r>
                      <w:rPr>
                        <w:color w:val="000000"/>
                        <w:szCs w:val="24"/>
                      </w:rPr>
                      <w:t>VPA</w:t>
                    </w:r>
                    <w:r>
                      <w:rPr>
                        <w:color w:val="000000"/>
                        <w:szCs w:val="24"/>
                        <w:vertAlign w:val="subscript"/>
                      </w:rPr>
                      <w:t>ds</w:t>
                    </w:r>
                    <w:r>
                      <w:rPr>
                        <w:color w:val="000000"/>
                        <w:szCs w:val="24"/>
                      </w:rPr>
                      <w:t xml:space="preserve"> 8 5 BE </w:t>
                    </w:r>
                  </w:p>
                </w:tc>
              </w:tr>
              <w:tr w:rsidR="00D30B16" w14:paraId="418289DF" w14:textId="77777777">
                <w:trPr>
                  <w:trHeight w:val="285"/>
                  <w:jc w:val="center"/>
                </w:trPr>
                <w:tc>
                  <w:tcPr>
                    <w:tcW w:w="1977" w:type="dxa"/>
                    <w:shd w:val="clear" w:color="auto" w:fill="auto"/>
                    <w:noWrap/>
                    <w:vAlign w:val="bottom"/>
                  </w:tcPr>
                  <w:p w14:paraId="418289DD" w14:textId="77777777" w:rsidR="00D30B16" w:rsidRDefault="009A0210">
                    <w:pPr>
                      <w:jc w:val="center"/>
                      <w:rPr>
                        <w:color w:val="000000"/>
                        <w:szCs w:val="24"/>
                      </w:rPr>
                    </w:pPr>
                    <w:r>
                      <w:rPr>
                        <w:color w:val="000000"/>
                        <w:szCs w:val="24"/>
                      </w:rPr>
                      <w:t>62</w:t>
                    </w:r>
                  </w:p>
                </w:tc>
                <w:tc>
                  <w:tcPr>
                    <w:tcW w:w="7662" w:type="dxa"/>
                    <w:shd w:val="clear" w:color="auto" w:fill="auto"/>
                    <w:noWrap/>
                    <w:vAlign w:val="bottom"/>
                  </w:tcPr>
                  <w:p w14:paraId="418289DE" w14:textId="77777777" w:rsidR="00D30B16" w:rsidRDefault="009A0210">
                    <w:pPr>
                      <w:rPr>
                        <w:color w:val="000000"/>
                        <w:szCs w:val="24"/>
                      </w:rPr>
                    </w:pPr>
                    <w:r>
                      <w:rPr>
                        <w:color w:val="000000"/>
                        <w:szCs w:val="24"/>
                      </w:rPr>
                      <w:t>VPA</w:t>
                    </w:r>
                    <w:r>
                      <w:rPr>
                        <w:color w:val="000000"/>
                        <w:szCs w:val="24"/>
                        <w:vertAlign w:val="subscript"/>
                      </w:rPr>
                      <w:t>ds</w:t>
                    </w:r>
                    <w:r>
                      <w:rPr>
                        <w:color w:val="000000"/>
                        <w:szCs w:val="24"/>
                      </w:rPr>
                      <w:t xml:space="preserve"> 8 5 BEP</w:t>
                    </w:r>
                  </w:p>
                </w:tc>
              </w:tr>
              <w:tr w:rsidR="00D30B16" w14:paraId="418289E2" w14:textId="77777777">
                <w:trPr>
                  <w:trHeight w:val="285"/>
                  <w:jc w:val="center"/>
                </w:trPr>
                <w:tc>
                  <w:tcPr>
                    <w:tcW w:w="1977" w:type="dxa"/>
                    <w:shd w:val="clear" w:color="auto" w:fill="auto"/>
                    <w:noWrap/>
                    <w:vAlign w:val="bottom"/>
                  </w:tcPr>
                  <w:p w14:paraId="418289E0" w14:textId="77777777" w:rsidR="00D30B16" w:rsidRDefault="009A0210">
                    <w:pPr>
                      <w:jc w:val="center"/>
                      <w:rPr>
                        <w:color w:val="000000"/>
                        <w:szCs w:val="24"/>
                      </w:rPr>
                    </w:pPr>
                    <w:r>
                      <w:rPr>
                        <w:color w:val="000000"/>
                        <w:szCs w:val="24"/>
                      </w:rPr>
                      <w:t>63</w:t>
                    </w:r>
                  </w:p>
                </w:tc>
                <w:tc>
                  <w:tcPr>
                    <w:tcW w:w="7662" w:type="dxa"/>
                    <w:shd w:val="clear" w:color="auto" w:fill="auto"/>
                    <w:noWrap/>
                    <w:vAlign w:val="bottom"/>
                  </w:tcPr>
                  <w:p w14:paraId="418289E1" w14:textId="77777777" w:rsidR="00D30B16" w:rsidRDefault="009A0210">
                    <w:pPr>
                      <w:rPr>
                        <w:color w:val="000000"/>
                        <w:szCs w:val="24"/>
                      </w:rPr>
                    </w:pPr>
                    <w:r>
                      <w:rPr>
                        <w:color w:val="000000"/>
                        <w:szCs w:val="24"/>
                      </w:rPr>
                      <w:t>DPA 11 5 BE</w:t>
                    </w:r>
                  </w:p>
                </w:tc>
              </w:tr>
              <w:tr w:rsidR="00D30B16" w14:paraId="418289E5" w14:textId="77777777">
                <w:trPr>
                  <w:trHeight w:val="285"/>
                  <w:jc w:val="center"/>
                </w:trPr>
                <w:tc>
                  <w:tcPr>
                    <w:tcW w:w="1977" w:type="dxa"/>
                    <w:shd w:val="clear" w:color="auto" w:fill="auto"/>
                    <w:noWrap/>
                    <w:vAlign w:val="bottom"/>
                  </w:tcPr>
                  <w:p w14:paraId="418289E3" w14:textId="77777777" w:rsidR="00D30B16" w:rsidRDefault="009A0210">
                    <w:pPr>
                      <w:jc w:val="center"/>
                      <w:rPr>
                        <w:color w:val="000000"/>
                        <w:szCs w:val="24"/>
                      </w:rPr>
                    </w:pPr>
                    <w:r>
                      <w:rPr>
                        <w:color w:val="000000"/>
                        <w:szCs w:val="24"/>
                      </w:rPr>
                      <w:t>64</w:t>
                    </w:r>
                  </w:p>
                </w:tc>
                <w:tc>
                  <w:tcPr>
                    <w:tcW w:w="7662" w:type="dxa"/>
                    <w:shd w:val="clear" w:color="auto" w:fill="auto"/>
                    <w:noWrap/>
                    <w:vAlign w:val="bottom"/>
                  </w:tcPr>
                  <w:p w14:paraId="418289E4" w14:textId="77777777" w:rsidR="00D30B16" w:rsidRDefault="009A0210">
                    <w:pPr>
                      <w:rPr>
                        <w:color w:val="000000"/>
                        <w:szCs w:val="24"/>
                      </w:rPr>
                    </w:pPr>
                    <w:r>
                      <w:rPr>
                        <w:color w:val="000000"/>
                        <w:szCs w:val="24"/>
                      </w:rPr>
                      <w:t>DPA 11 5 BEP</w:t>
                    </w:r>
                  </w:p>
                </w:tc>
              </w:tr>
              <w:tr w:rsidR="00D30B16" w14:paraId="418289E8" w14:textId="77777777">
                <w:trPr>
                  <w:trHeight w:val="285"/>
                  <w:jc w:val="center"/>
                </w:trPr>
                <w:tc>
                  <w:tcPr>
                    <w:tcW w:w="1977" w:type="dxa"/>
                    <w:shd w:val="clear" w:color="auto" w:fill="auto"/>
                    <w:noWrap/>
                    <w:vAlign w:val="bottom"/>
                  </w:tcPr>
                  <w:p w14:paraId="418289E6" w14:textId="77777777" w:rsidR="00D30B16" w:rsidRDefault="009A0210">
                    <w:pPr>
                      <w:jc w:val="center"/>
                      <w:rPr>
                        <w:color w:val="000000"/>
                        <w:szCs w:val="24"/>
                      </w:rPr>
                    </w:pPr>
                    <w:r>
                      <w:rPr>
                        <w:color w:val="000000"/>
                        <w:szCs w:val="24"/>
                      </w:rPr>
                      <w:t>65</w:t>
                    </w:r>
                  </w:p>
                </w:tc>
                <w:tc>
                  <w:tcPr>
                    <w:tcW w:w="7662" w:type="dxa"/>
                    <w:shd w:val="clear" w:color="auto" w:fill="auto"/>
                    <w:noWrap/>
                    <w:vAlign w:val="bottom"/>
                  </w:tcPr>
                  <w:p w14:paraId="418289E7" w14:textId="77777777" w:rsidR="00D30B16" w:rsidRDefault="009A0210">
                    <w:pPr>
                      <w:rPr>
                        <w:color w:val="000000"/>
                        <w:szCs w:val="24"/>
                      </w:rPr>
                    </w:pPr>
                    <w:r>
                      <w:rPr>
                        <w:color w:val="000000"/>
                        <w:szCs w:val="24"/>
                      </w:rPr>
                      <w:t>DPA 8 5 BE</w:t>
                    </w:r>
                  </w:p>
                </w:tc>
              </w:tr>
              <w:tr w:rsidR="00D30B16" w14:paraId="418289EB" w14:textId="77777777">
                <w:trPr>
                  <w:trHeight w:val="285"/>
                  <w:jc w:val="center"/>
                </w:trPr>
                <w:tc>
                  <w:tcPr>
                    <w:tcW w:w="1977" w:type="dxa"/>
                    <w:shd w:val="clear" w:color="auto" w:fill="auto"/>
                    <w:noWrap/>
                    <w:vAlign w:val="bottom"/>
                  </w:tcPr>
                  <w:p w14:paraId="418289E9" w14:textId="77777777" w:rsidR="00D30B16" w:rsidRDefault="009A0210">
                    <w:pPr>
                      <w:jc w:val="center"/>
                      <w:rPr>
                        <w:color w:val="000000"/>
                        <w:szCs w:val="24"/>
                      </w:rPr>
                    </w:pPr>
                    <w:r>
                      <w:rPr>
                        <w:color w:val="000000"/>
                        <w:szCs w:val="24"/>
                      </w:rPr>
                      <w:t>66</w:t>
                    </w:r>
                  </w:p>
                </w:tc>
                <w:tc>
                  <w:tcPr>
                    <w:tcW w:w="7662" w:type="dxa"/>
                    <w:shd w:val="clear" w:color="auto" w:fill="auto"/>
                    <w:noWrap/>
                    <w:vAlign w:val="bottom"/>
                  </w:tcPr>
                  <w:p w14:paraId="418289EA" w14:textId="77777777" w:rsidR="00D30B16" w:rsidRDefault="009A0210">
                    <w:pPr>
                      <w:rPr>
                        <w:color w:val="000000"/>
                        <w:szCs w:val="24"/>
                      </w:rPr>
                    </w:pPr>
                    <w:r>
                      <w:rPr>
                        <w:color w:val="000000"/>
                        <w:szCs w:val="24"/>
                      </w:rPr>
                      <w:t>DPA 8 5 BEP</w:t>
                    </w:r>
                  </w:p>
                </w:tc>
              </w:tr>
              <w:tr w:rsidR="00D30B16" w14:paraId="418289EE" w14:textId="77777777">
                <w:trPr>
                  <w:trHeight w:val="285"/>
                  <w:jc w:val="center"/>
                </w:trPr>
                <w:tc>
                  <w:tcPr>
                    <w:tcW w:w="1977" w:type="dxa"/>
                    <w:shd w:val="clear" w:color="auto" w:fill="auto"/>
                    <w:noWrap/>
                    <w:vAlign w:val="bottom"/>
                  </w:tcPr>
                  <w:p w14:paraId="418289EC" w14:textId="77777777" w:rsidR="00D30B16" w:rsidRDefault="009A0210">
                    <w:pPr>
                      <w:jc w:val="center"/>
                      <w:rPr>
                        <w:color w:val="000000"/>
                        <w:szCs w:val="24"/>
                      </w:rPr>
                    </w:pPr>
                    <w:r>
                      <w:rPr>
                        <w:color w:val="000000"/>
                        <w:szCs w:val="24"/>
                      </w:rPr>
                      <w:t>67</w:t>
                    </w:r>
                  </w:p>
                </w:tc>
                <w:tc>
                  <w:tcPr>
                    <w:tcW w:w="7662" w:type="dxa"/>
                    <w:shd w:val="clear" w:color="auto" w:fill="auto"/>
                    <w:noWrap/>
                    <w:vAlign w:val="bottom"/>
                  </w:tcPr>
                  <w:p w14:paraId="418289ED" w14:textId="77777777" w:rsidR="00D30B16" w:rsidRDefault="009A0210">
                    <w:pPr>
                      <w:rPr>
                        <w:color w:val="000000"/>
                        <w:szCs w:val="24"/>
                      </w:rPr>
                    </w:pPr>
                    <w:r>
                      <w:rPr>
                        <w:color w:val="000000"/>
                        <w:szCs w:val="24"/>
                      </w:rPr>
                      <w:t>DPA 11 8 BE</w:t>
                    </w:r>
                  </w:p>
                </w:tc>
              </w:tr>
              <w:tr w:rsidR="00D30B16" w14:paraId="418289F1" w14:textId="77777777">
                <w:trPr>
                  <w:trHeight w:val="285"/>
                  <w:jc w:val="center"/>
                </w:trPr>
                <w:tc>
                  <w:tcPr>
                    <w:tcW w:w="1977" w:type="dxa"/>
                    <w:shd w:val="clear" w:color="auto" w:fill="auto"/>
                    <w:noWrap/>
                    <w:vAlign w:val="bottom"/>
                  </w:tcPr>
                  <w:p w14:paraId="418289EF" w14:textId="77777777" w:rsidR="00D30B16" w:rsidRDefault="009A0210">
                    <w:pPr>
                      <w:jc w:val="center"/>
                      <w:rPr>
                        <w:color w:val="000000"/>
                        <w:szCs w:val="24"/>
                      </w:rPr>
                    </w:pPr>
                    <w:r>
                      <w:rPr>
                        <w:color w:val="000000"/>
                        <w:szCs w:val="24"/>
                      </w:rPr>
                      <w:t>68</w:t>
                    </w:r>
                  </w:p>
                </w:tc>
                <w:tc>
                  <w:tcPr>
                    <w:tcW w:w="7662" w:type="dxa"/>
                    <w:shd w:val="clear" w:color="auto" w:fill="auto"/>
                    <w:noWrap/>
                    <w:vAlign w:val="bottom"/>
                  </w:tcPr>
                  <w:p w14:paraId="418289F0" w14:textId="77777777" w:rsidR="00D30B16" w:rsidRDefault="009A0210">
                    <w:pPr>
                      <w:rPr>
                        <w:color w:val="000000"/>
                        <w:szCs w:val="24"/>
                      </w:rPr>
                    </w:pPr>
                    <w:r>
                      <w:rPr>
                        <w:color w:val="000000"/>
                        <w:szCs w:val="24"/>
                      </w:rPr>
                      <w:t>DPA 11 8 BEP</w:t>
                    </w:r>
                  </w:p>
                </w:tc>
              </w:tr>
              <w:tr w:rsidR="00D30B16" w14:paraId="418289F4" w14:textId="77777777">
                <w:trPr>
                  <w:trHeight w:val="285"/>
                  <w:jc w:val="center"/>
                </w:trPr>
                <w:tc>
                  <w:tcPr>
                    <w:tcW w:w="1977" w:type="dxa"/>
                    <w:shd w:val="clear" w:color="auto" w:fill="auto"/>
                    <w:noWrap/>
                    <w:vAlign w:val="bottom"/>
                  </w:tcPr>
                  <w:p w14:paraId="418289F2" w14:textId="77777777" w:rsidR="00D30B16" w:rsidRDefault="009A0210">
                    <w:pPr>
                      <w:jc w:val="center"/>
                      <w:rPr>
                        <w:color w:val="000000"/>
                        <w:szCs w:val="24"/>
                      </w:rPr>
                    </w:pPr>
                    <w:r>
                      <w:rPr>
                        <w:color w:val="000000"/>
                        <w:szCs w:val="24"/>
                      </w:rPr>
                      <w:t>69</w:t>
                    </w:r>
                  </w:p>
                </w:tc>
                <w:tc>
                  <w:tcPr>
                    <w:tcW w:w="7662" w:type="dxa"/>
                    <w:shd w:val="clear" w:color="auto" w:fill="auto"/>
                    <w:noWrap/>
                    <w:vAlign w:val="bottom"/>
                  </w:tcPr>
                  <w:p w14:paraId="418289F3" w14:textId="77777777" w:rsidR="00D30B16" w:rsidRDefault="009A0210">
                    <w:pPr>
                      <w:rPr>
                        <w:color w:val="000000"/>
                        <w:szCs w:val="24"/>
                      </w:rPr>
                    </w:pPr>
                    <w:r>
                      <w:rPr>
                        <w:color w:val="000000"/>
                        <w:szCs w:val="24"/>
                      </w:rPr>
                      <w:t>PA</w:t>
                    </w:r>
                    <w:r>
                      <w:rPr>
                        <w:color w:val="000000"/>
                        <w:szCs w:val="24"/>
                        <w:vertAlign w:val="subscript"/>
                      </w:rPr>
                      <w:t>as</w:t>
                    </w:r>
                    <w:r>
                      <w:rPr>
                        <w:color w:val="000000"/>
                        <w:szCs w:val="24"/>
                      </w:rPr>
                      <w:t xml:space="preserve"> 11 8 BEP</w:t>
                    </w:r>
                  </w:p>
                </w:tc>
              </w:tr>
              <w:tr w:rsidR="00D30B16" w14:paraId="418289F7" w14:textId="77777777">
                <w:trPr>
                  <w:trHeight w:val="285"/>
                  <w:jc w:val="center"/>
                </w:trPr>
                <w:tc>
                  <w:tcPr>
                    <w:tcW w:w="1977" w:type="dxa"/>
                    <w:shd w:val="clear" w:color="auto" w:fill="auto"/>
                    <w:noWrap/>
                    <w:vAlign w:val="bottom"/>
                  </w:tcPr>
                  <w:p w14:paraId="418289F5" w14:textId="77777777" w:rsidR="00D30B16" w:rsidRDefault="009A0210">
                    <w:pPr>
                      <w:jc w:val="center"/>
                      <w:rPr>
                        <w:color w:val="000000"/>
                        <w:szCs w:val="24"/>
                      </w:rPr>
                    </w:pPr>
                    <w:r>
                      <w:rPr>
                        <w:color w:val="000000"/>
                        <w:szCs w:val="24"/>
                      </w:rPr>
                      <w:t>70</w:t>
                    </w:r>
                  </w:p>
                </w:tc>
                <w:tc>
                  <w:tcPr>
                    <w:tcW w:w="7662" w:type="dxa"/>
                    <w:shd w:val="clear" w:color="auto" w:fill="auto"/>
                    <w:noWrap/>
                    <w:vAlign w:val="bottom"/>
                  </w:tcPr>
                  <w:p w14:paraId="418289F6" w14:textId="77777777" w:rsidR="00D30B16" w:rsidRDefault="009A0210">
                    <w:pPr>
                      <w:rPr>
                        <w:color w:val="000000"/>
                        <w:szCs w:val="24"/>
                      </w:rPr>
                    </w:pPr>
                    <w:r>
                      <w:rPr>
                        <w:color w:val="000000"/>
                        <w:szCs w:val="24"/>
                      </w:rPr>
                      <w:t>PA</w:t>
                    </w:r>
                    <w:r>
                      <w:rPr>
                        <w:color w:val="000000"/>
                        <w:szCs w:val="24"/>
                        <w:vertAlign w:val="subscript"/>
                      </w:rPr>
                      <w:t>as</w:t>
                    </w:r>
                    <w:r>
                      <w:rPr>
                        <w:color w:val="000000"/>
                        <w:szCs w:val="24"/>
                      </w:rPr>
                      <w:t xml:space="preserve"> 8 8 BEP</w:t>
                    </w:r>
                  </w:p>
                </w:tc>
              </w:tr>
              <w:tr w:rsidR="00D30B16" w14:paraId="418289FA" w14:textId="77777777">
                <w:trPr>
                  <w:trHeight w:val="285"/>
                  <w:jc w:val="center"/>
                </w:trPr>
                <w:tc>
                  <w:tcPr>
                    <w:tcW w:w="1977" w:type="dxa"/>
                    <w:shd w:val="clear" w:color="auto" w:fill="auto"/>
                    <w:noWrap/>
                    <w:vAlign w:val="bottom"/>
                  </w:tcPr>
                  <w:p w14:paraId="418289F8" w14:textId="77777777" w:rsidR="00D30B16" w:rsidRDefault="009A0210">
                    <w:pPr>
                      <w:jc w:val="center"/>
                      <w:rPr>
                        <w:color w:val="000000"/>
                        <w:szCs w:val="24"/>
                      </w:rPr>
                    </w:pPr>
                    <w:r>
                      <w:rPr>
                        <w:color w:val="000000"/>
                        <w:szCs w:val="24"/>
                      </w:rPr>
                      <w:t>71</w:t>
                    </w:r>
                  </w:p>
                </w:tc>
                <w:tc>
                  <w:tcPr>
                    <w:tcW w:w="7662" w:type="dxa"/>
                    <w:shd w:val="clear" w:color="auto" w:fill="auto"/>
                    <w:noWrap/>
                    <w:vAlign w:val="bottom"/>
                  </w:tcPr>
                  <w:p w14:paraId="418289F9" w14:textId="77777777" w:rsidR="00D30B16" w:rsidRDefault="009A0210">
                    <w:pPr>
                      <w:rPr>
                        <w:color w:val="000000"/>
                        <w:szCs w:val="24"/>
                      </w:rPr>
                    </w:pPr>
                    <w:r>
                      <w:rPr>
                        <w:color w:val="000000"/>
                        <w:szCs w:val="24"/>
                      </w:rPr>
                      <w:t>PA</w:t>
                    </w:r>
                    <w:r>
                      <w:rPr>
                        <w:color w:val="000000"/>
                        <w:szCs w:val="24"/>
                        <w:vertAlign w:val="subscript"/>
                      </w:rPr>
                      <w:t>as</w:t>
                    </w:r>
                    <w:r>
                      <w:rPr>
                        <w:color w:val="000000"/>
                        <w:szCs w:val="24"/>
                      </w:rPr>
                      <w:t xml:space="preserve"> 8 5 BEP</w:t>
                    </w:r>
                  </w:p>
                </w:tc>
              </w:tr>
              <w:tr w:rsidR="00D30B16" w14:paraId="418289FD" w14:textId="77777777">
                <w:trPr>
                  <w:trHeight w:val="285"/>
                  <w:jc w:val="center"/>
                </w:trPr>
                <w:tc>
                  <w:tcPr>
                    <w:tcW w:w="1977" w:type="dxa"/>
                    <w:shd w:val="clear" w:color="auto" w:fill="auto"/>
                    <w:noWrap/>
                    <w:vAlign w:val="bottom"/>
                  </w:tcPr>
                  <w:p w14:paraId="418289FB" w14:textId="77777777" w:rsidR="00D30B16" w:rsidRDefault="009A0210">
                    <w:pPr>
                      <w:jc w:val="center"/>
                      <w:rPr>
                        <w:color w:val="000000"/>
                        <w:szCs w:val="24"/>
                      </w:rPr>
                    </w:pPr>
                    <w:r>
                      <w:rPr>
                        <w:color w:val="000000"/>
                        <w:szCs w:val="24"/>
                      </w:rPr>
                      <w:t>72</w:t>
                    </w:r>
                  </w:p>
                </w:tc>
                <w:tc>
                  <w:tcPr>
                    <w:tcW w:w="7662" w:type="dxa"/>
                    <w:shd w:val="clear" w:color="auto" w:fill="auto"/>
                    <w:noWrap/>
                    <w:vAlign w:val="bottom"/>
                  </w:tcPr>
                  <w:p w14:paraId="418289FC" w14:textId="77777777" w:rsidR="00D30B16" w:rsidRDefault="009A0210">
                    <w:pPr>
                      <w:rPr>
                        <w:color w:val="000000"/>
                        <w:szCs w:val="24"/>
                      </w:rPr>
                    </w:pPr>
                    <w:r>
                      <w:rPr>
                        <w:color w:val="000000"/>
                        <w:szCs w:val="24"/>
                      </w:rPr>
                      <w:t>AC 22 AS</w:t>
                    </w:r>
                  </w:p>
                </w:tc>
              </w:tr>
              <w:tr w:rsidR="00D30B16" w14:paraId="41828A00" w14:textId="77777777">
                <w:trPr>
                  <w:trHeight w:val="285"/>
                  <w:jc w:val="center"/>
                </w:trPr>
                <w:tc>
                  <w:tcPr>
                    <w:tcW w:w="1977" w:type="dxa"/>
                    <w:shd w:val="clear" w:color="auto" w:fill="auto"/>
                    <w:noWrap/>
                    <w:vAlign w:val="bottom"/>
                  </w:tcPr>
                  <w:p w14:paraId="418289FE" w14:textId="77777777" w:rsidR="00D30B16" w:rsidRDefault="009A0210">
                    <w:pPr>
                      <w:jc w:val="center"/>
                      <w:rPr>
                        <w:color w:val="000000"/>
                        <w:szCs w:val="24"/>
                      </w:rPr>
                    </w:pPr>
                    <w:r>
                      <w:rPr>
                        <w:color w:val="000000"/>
                        <w:szCs w:val="24"/>
                      </w:rPr>
                      <w:t>73</w:t>
                    </w:r>
                  </w:p>
                </w:tc>
                <w:tc>
                  <w:tcPr>
                    <w:tcW w:w="7662" w:type="dxa"/>
                    <w:shd w:val="clear" w:color="auto" w:fill="auto"/>
                    <w:noWrap/>
                    <w:vAlign w:val="bottom"/>
                  </w:tcPr>
                  <w:p w14:paraId="418289FF" w14:textId="77777777" w:rsidR="00D30B16" w:rsidRDefault="009A0210">
                    <w:pPr>
                      <w:rPr>
                        <w:color w:val="000000"/>
                        <w:szCs w:val="24"/>
                      </w:rPr>
                    </w:pPr>
                    <w:r>
                      <w:rPr>
                        <w:color w:val="000000"/>
                        <w:szCs w:val="24"/>
                      </w:rPr>
                      <w:t>AC 16 AS</w:t>
                    </w:r>
                  </w:p>
                </w:tc>
              </w:tr>
              <w:tr w:rsidR="00D30B16" w14:paraId="41828A03" w14:textId="77777777">
                <w:trPr>
                  <w:trHeight w:val="285"/>
                  <w:jc w:val="center"/>
                </w:trPr>
                <w:tc>
                  <w:tcPr>
                    <w:tcW w:w="1977" w:type="dxa"/>
                    <w:shd w:val="clear" w:color="auto" w:fill="auto"/>
                    <w:noWrap/>
                    <w:vAlign w:val="bottom"/>
                  </w:tcPr>
                  <w:p w14:paraId="41828A01" w14:textId="77777777" w:rsidR="00D30B16" w:rsidRDefault="009A0210">
                    <w:pPr>
                      <w:jc w:val="center"/>
                      <w:rPr>
                        <w:color w:val="000000"/>
                        <w:szCs w:val="24"/>
                      </w:rPr>
                    </w:pPr>
                    <w:r>
                      <w:rPr>
                        <w:color w:val="000000"/>
                        <w:szCs w:val="24"/>
                      </w:rPr>
                      <w:t>74</w:t>
                    </w:r>
                  </w:p>
                </w:tc>
                <w:tc>
                  <w:tcPr>
                    <w:tcW w:w="7662" w:type="dxa"/>
                    <w:shd w:val="clear" w:color="auto" w:fill="auto"/>
                    <w:noWrap/>
                    <w:vAlign w:val="bottom"/>
                  </w:tcPr>
                  <w:p w14:paraId="41828A02" w14:textId="77777777" w:rsidR="00D30B16" w:rsidRDefault="009A0210">
                    <w:pPr>
                      <w:rPr>
                        <w:color w:val="000000"/>
                        <w:szCs w:val="24"/>
                      </w:rPr>
                    </w:pPr>
                    <w:r>
                      <w:rPr>
                        <w:color w:val="000000"/>
                        <w:szCs w:val="24"/>
                      </w:rPr>
                      <w:t>AC 16 AN</w:t>
                    </w:r>
                  </w:p>
                </w:tc>
              </w:tr>
              <w:tr w:rsidR="00D30B16" w14:paraId="41828A06" w14:textId="77777777">
                <w:trPr>
                  <w:trHeight w:val="285"/>
                  <w:jc w:val="center"/>
                </w:trPr>
                <w:tc>
                  <w:tcPr>
                    <w:tcW w:w="1977" w:type="dxa"/>
                    <w:shd w:val="clear" w:color="auto" w:fill="auto"/>
                    <w:noWrap/>
                    <w:vAlign w:val="bottom"/>
                  </w:tcPr>
                  <w:p w14:paraId="41828A04" w14:textId="77777777" w:rsidR="00D30B16" w:rsidRDefault="009A0210">
                    <w:pPr>
                      <w:jc w:val="center"/>
                      <w:rPr>
                        <w:color w:val="000000"/>
                        <w:szCs w:val="24"/>
                      </w:rPr>
                    </w:pPr>
                    <w:r>
                      <w:rPr>
                        <w:color w:val="000000"/>
                        <w:szCs w:val="24"/>
                      </w:rPr>
                      <w:t>75</w:t>
                    </w:r>
                  </w:p>
                </w:tc>
                <w:tc>
                  <w:tcPr>
                    <w:tcW w:w="7662" w:type="dxa"/>
                    <w:shd w:val="clear" w:color="auto" w:fill="auto"/>
                    <w:noWrap/>
                    <w:vAlign w:val="bottom"/>
                  </w:tcPr>
                  <w:p w14:paraId="41828A05" w14:textId="77777777" w:rsidR="00D30B16" w:rsidRDefault="009A0210">
                    <w:pPr>
                      <w:rPr>
                        <w:color w:val="000000"/>
                        <w:szCs w:val="24"/>
                      </w:rPr>
                    </w:pPr>
                    <w:r>
                      <w:rPr>
                        <w:color w:val="000000"/>
                        <w:szCs w:val="24"/>
                      </w:rPr>
                      <w:t>AC 11 AN</w:t>
                    </w:r>
                  </w:p>
                </w:tc>
              </w:tr>
              <w:tr w:rsidR="00D30B16" w14:paraId="41828A09" w14:textId="77777777">
                <w:trPr>
                  <w:trHeight w:val="285"/>
                  <w:jc w:val="center"/>
                </w:trPr>
                <w:tc>
                  <w:tcPr>
                    <w:tcW w:w="1977" w:type="dxa"/>
                    <w:shd w:val="clear" w:color="auto" w:fill="auto"/>
                    <w:noWrap/>
                    <w:vAlign w:val="bottom"/>
                  </w:tcPr>
                  <w:p w14:paraId="41828A07" w14:textId="77777777" w:rsidR="00D30B16" w:rsidRDefault="009A0210">
                    <w:pPr>
                      <w:jc w:val="center"/>
                      <w:rPr>
                        <w:color w:val="000000"/>
                        <w:szCs w:val="24"/>
                      </w:rPr>
                    </w:pPr>
                    <w:r>
                      <w:rPr>
                        <w:color w:val="000000"/>
                        <w:szCs w:val="24"/>
                      </w:rPr>
                      <w:t>76</w:t>
                    </w:r>
                  </w:p>
                </w:tc>
                <w:tc>
                  <w:tcPr>
                    <w:tcW w:w="7662" w:type="dxa"/>
                    <w:shd w:val="clear" w:color="auto" w:fill="auto"/>
                    <w:noWrap/>
                    <w:vAlign w:val="bottom"/>
                  </w:tcPr>
                  <w:p w14:paraId="41828A08" w14:textId="77777777" w:rsidR="00D30B16" w:rsidRDefault="009A0210">
                    <w:pPr>
                      <w:rPr>
                        <w:color w:val="000000"/>
                        <w:szCs w:val="24"/>
                      </w:rPr>
                    </w:pPr>
                    <w:r>
                      <w:rPr>
                        <w:color w:val="000000"/>
                        <w:szCs w:val="24"/>
                      </w:rPr>
                      <w:t>AC 32 PS</w:t>
                    </w:r>
                  </w:p>
                </w:tc>
              </w:tr>
              <w:tr w:rsidR="00D30B16" w14:paraId="41828A0C" w14:textId="77777777">
                <w:trPr>
                  <w:trHeight w:val="285"/>
                  <w:jc w:val="center"/>
                </w:trPr>
                <w:tc>
                  <w:tcPr>
                    <w:tcW w:w="1977" w:type="dxa"/>
                    <w:shd w:val="clear" w:color="auto" w:fill="auto"/>
                    <w:noWrap/>
                    <w:vAlign w:val="bottom"/>
                  </w:tcPr>
                  <w:p w14:paraId="41828A0A" w14:textId="77777777" w:rsidR="00D30B16" w:rsidRDefault="009A0210">
                    <w:pPr>
                      <w:jc w:val="center"/>
                      <w:rPr>
                        <w:color w:val="000000"/>
                        <w:szCs w:val="24"/>
                      </w:rPr>
                    </w:pPr>
                    <w:r>
                      <w:rPr>
                        <w:color w:val="000000"/>
                        <w:szCs w:val="24"/>
                      </w:rPr>
                      <w:t>77</w:t>
                    </w:r>
                  </w:p>
                </w:tc>
                <w:tc>
                  <w:tcPr>
                    <w:tcW w:w="7662" w:type="dxa"/>
                    <w:shd w:val="clear" w:color="auto" w:fill="auto"/>
                    <w:noWrap/>
                    <w:vAlign w:val="bottom"/>
                  </w:tcPr>
                  <w:p w14:paraId="41828A0B" w14:textId="77777777" w:rsidR="00D30B16" w:rsidRDefault="009A0210">
                    <w:pPr>
                      <w:rPr>
                        <w:color w:val="000000"/>
                        <w:szCs w:val="24"/>
                      </w:rPr>
                    </w:pPr>
                    <w:r>
                      <w:rPr>
                        <w:color w:val="000000"/>
                        <w:szCs w:val="24"/>
                      </w:rPr>
                      <w:t>AC 22 PS</w:t>
                    </w:r>
                  </w:p>
                </w:tc>
              </w:tr>
              <w:tr w:rsidR="00D30B16" w14:paraId="41828A0F" w14:textId="77777777">
                <w:trPr>
                  <w:trHeight w:val="285"/>
                  <w:jc w:val="center"/>
                </w:trPr>
                <w:tc>
                  <w:tcPr>
                    <w:tcW w:w="1977" w:type="dxa"/>
                    <w:shd w:val="clear" w:color="auto" w:fill="auto"/>
                    <w:noWrap/>
                    <w:vAlign w:val="bottom"/>
                  </w:tcPr>
                  <w:p w14:paraId="41828A0D" w14:textId="77777777" w:rsidR="00D30B16" w:rsidRDefault="009A0210">
                    <w:pPr>
                      <w:jc w:val="center"/>
                      <w:rPr>
                        <w:color w:val="000000"/>
                        <w:szCs w:val="24"/>
                      </w:rPr>
                    </w:pPr>
                    <w:r>
                      <w:rPr>
                        <w:color w:val="000000"/>
                        <w:szCs w:val="24"/>
                      </w:rPr>
                      <w:t>78</w:t>
                    </w:r>
                  </w:p>
                </w:tc>
                <w:tc>
                  <w:tcPr>
                    <w:tcW w:w="7662" w:type="dxa"/>
                    <w:shd w:val="clear" w:color="auto" w:fill="auto"/>
                    <w:noWrap/>
                    <w:vAlign w:val="bottom"/>
                  </w:tcPr>
                  <w:p w14:paraId="41828A0E" w14:textId="77777777" w:rsidR="00D30B16" w:rsidRDefault="009A0210">
                    <w:pPr>
                      <w:rPr>
                        <w:color w:val="000000"/>
                        <w:szCs w:val="24"/>
                      </w:rPr>
                    </w:pPr>
                    <w:r>
                      <w:rPr>
                        <w:color w:val="000000"/>
                        <w:szCs w:val="24"/>
                      </w:rPr>
                      <w:t>AC 16 PS</w:t>
                    </w:r>
                  </w:p>
                </w:tc>
              </w:tr>
              <w:tr w:rsidR="00D30B16" w14:paraId="41828A12" w14:textId="77777777">
                <w:trPr>
                  <w:trHeight w:val="285"/>
                  <w:jc w:val="center"/>
                </w:trPr>
                <w:tc>
                  <w:tcPr>
                    <w:tcW w:w="1977" w:type="dxa"/>
                    <w:shd w:val="clear" w:color="auto" w:fill="auto"/>
                    <w:noWrap/>
                    <w:vAlign w:val="bottom"/>
                  </w:tcPr>
                  <w:p w14:paraId="41828A10" w14:textId="77777777" w:rsidR="00D30B16" w:rsidRDefault="009A0210">
                    <w:pPr>
                      <w:jc w:val="center"/>
                      <w:rPr>
                        <w:color w:val="000000"/>
                        <w:szCs w:val="24"/>
                      </w:rPr>
                    </w:pPr>
                    <w:r>
                      <w:rPr>
                        <w:color w:val="000000"/>
                        <w:szCs w:val="24"/>
                      </w:rPr>
                      <w:t>79</w:t>
                    </w:r>
                  </w:p>
                </w:tc>
                <w:tc>
                  <w:tcPr>
                    <w:tcW w:w="7662" w:type="dxa"/>
                    <w:shd w:val="clear" w:color="auto" w:fill="auto"/>
                    <w:noWrap/>
                    <w:vAlign w:val="bottom"/>
                  </w:tcPr>
                  <w:p w14:paraId="41828A11" w14:textId="77777777" w:rsidR="00D30B16" w:rsidRDefault="009A0210">
                    <w:pPr>
                      <w:rPr>
                        <w:color w:val="000000"/>
                        <w:szCs w:val="24"/>
                      </w:rPr>
                    </w:pPr>
                    <w:r>
                      <w:rPr>
                        <w:color w:val="000000"/>
                        <w:szCs w:val="24"/>
                      </w:rPr>
                      <w:t>AC 32 PN</w:t>
                    </w:r>
                  </w:p>
                </w:tc>
              </w:tr>
              <w:tr w:rsidR="00D30B16" w14:paraId="41828A15" w14:textId="77777777">
                <w:trPr>
                  <w:trHeight w:val="285"/>
                  <w:jc w:val="center"/>
                </w:trPr>
                <w:tc>
                  <w:tcPr>
                    <w:tcW w:w="1977" w:type="dxa"/>
                    <w:shd w:val="clear" w:color="auto" w:fill="auto"/>
                    <w:noWrap/>
                    <w:vAlign w:val="bottom"/>
                  </w:tcPr>
                  <w:p w14:paraId="41828A13" w14:textId="77777777" w:rsidR="00D30B16" w:rsidRDefault="009A0210">
                    <w:pPr>
                      <w:jc w:val="center"/>
                      <w:rPr>
                        <w:color w:val="000000"/>
                        <w:szCs w:val="24"/>
                      </w:rPr>
                    </w:pPr>
                    <w:r>
                      <w:rPr>
                        <w:color w:val="000000"/>
                        <w:szCs w:val="24"/>
                      </w:rPr>
                      <w:t>80</w:t>
                    </w:r>
                  </w:p>
                </w:tc>
                <w:tc>
                  <w:tcPr>
                    <w:tcW w:w="7662" w:type="dxa"/>
                    <w:shd w:val="clear" w:color="auto" w:fill="auto"/>
                    <w:noWrap/>
                    <w:vAlign w:val="bottom"/>
                  </w:tcPr>
                  <w:p w14:paraId="41828A14" w14:textId="77777777" w:rsidR="00D30B16" w:rsidRDefault="009A0210">
                    <w:pPr>
                      <w:rPr>
                        <w:color w:val="000000"/>
                        <w:szCs w:val="24"/>
                      </w:rPr>
                    </w:pPr>
                    <w:r>
                      <w:rPr>
                        <w:color w:val="000000"/>
                        <w:szCs w:val="24"/>
                      </w:rPr>
                      <w:t>AC 22 PN</w:t>
                    </w:r>
                  </w:p>
                </w:tc>
              </w:tr>
              <w:tr w:rsidR="00D30B16" w14:paraId="41828A18" w14:textId="77777777">
                <w:trPr>
                  <w:trHeight w:val="285"/>
                  <w:jc w:val="center"/>
                </w:trPr>
                <w:tc>
                  <w:tcPr>
                    <w:tcW w:w="1977" w:type="dxa"/>
                    <w:shd w:val="clear" w:color="auto" w:fill="auto"/>
                    <w:noWrap/>
                    <w:vAlign w:val="bottom"/>
                  </w:tcPr>
                  <w:p w14:paraId="41828A16" w14:textId="77777777" w:rsidR="00D30B16" w:rsidRDefault="009A0210">
                    <w:pPr>
                      <w:jc w:val="center"/>
                      <w:rPr>
                        <w:color w:val="000000"/>
                        <w:szCs w:val="24"/>
                      </w:rPr>
                    </w:pPr>
                    <w:r>
                      <w:rPr>
                        <w:color w:val="000000"/>
                        <w:szCs w:val="24"/>
                      </w:rPr>
                      <w:t>81</w:t>
                    </w:r>
                  </w:p>
                </w:tc>
                <w:tc>
                  <w:tcPr>
                    <w:tcW w:w="7662" w:type="dxa"/>
                    <w:shd w:val="clear" w:color="auto" w:fill="auto"/>
                    <w:noWrap/>
                    <w:vAlign w:val="bottom"/>
                  </w:tcPr>
                  <w:p w14:paraId="41828A17" w14:textId="77777777" w:rsidR="00D30B16" w:rsidRDefault="009A0210">
                    <w:pPr>
                      <w:rPr>
                        <w:color w:val="000000"/>
                        <w:szCs w:val="24"/>
                      </w:rPr>
                    </w:pPr>
                    <w:r>
                      <w:rPr>
                        <w:color w:val="000000"/>
                        <w:szCs w:val="24"/>
                      </w:rPr>
                      <w:t>AC 16 PN</w:t>
                    </w:r>
                  </w:p>
                </w:tc>
              </w:tr>
              <w:tr w:rsidR="00D30B16" w14:paraId="41828A1B" w14:textId="77777777">
                <w:trPr>
                  <w:trHeight w:val="285"/>
                  <w:jc w:val="center"/>
                </w:trPr>
                <w:tc>
                  <w:tcPr>
                    <w:tcW w:w="1977" w:type="dxa"/>
                    <w:shd w:val="clear" w:color="auto" w:fill="auto"/>
                    <w:noWrap/>
                    <w:vAlign w:val="bottom"/>
                  </w:tcPr>
                  <w:p w14:paraId="41828A19" w14:textId="77777777" w:rsidR="00D30B16" w:rsidRDefault="009A0210">
                    <w:pPr>
                      <w:jc w:val="center"/>
                      <w:rPr>
                        <w:color w:val="000000"/>
                        <w:szCs w:val="24"/>
                      </w:rPr>
                    </w:pPr>
                    <w:r>
                      <w:rPr>
                        <w:color w:val="000000"/>
                        <w:szCs w:val="24"/>
                      </w:rPr>
                      <w:t>82</w:t>
                    </w:r>
                  </w:p>
                </w:tc>
                <w:tc>
                  <w:tcPr>
                    <w:tcW w:w="7662" w:type="dxa"/>
                    <w:shd w:val="clear" w:color="auto" w:fill="auto"/>
                    <w:noWrap/>
                    <w:vAlign w:val="bottom"/>
                  </w:tcPr>
                  <w:p w14:paraId="41828A1A" w14:textId="77777777" w:rsidR="00D30B16" w:rsidRDefault="009A0210">
                    <w:pPr>
                      <w:rPr>
                        <w:color w:val="000000"/>
                        <w:szCs w:val="24"/>
                      </w:rPr>
                    </w:pPr>
                    <w:r>
                      <w:rPr>
                        <w:color w:val="000000"/>
                        <w:szCs w:val="24"/>
                      </w:rPr>
                      <w:t>AC 32 PL</w:t>
                    </w:r>
                  </w:p>
                </w:tc>
              </w:tr>
              <w:tr w:rsidR="00D30B16" w14:paraId="41828A1E" w14:textId="77777777">
                <w:trPr>
                  <w:trHeight w:val="285"/>
                  <w:jc w:val="center"/>
                </w:trPr>
                <w:tc>
                  <w:tcPr>
                    <w:tcW w:w="1977" w:type="dxa"/>
                    <w:shd w:val="clear" w:color="auto" w:fill="auto"/>
                    <w:noWrap/>
                    <w:vAlign w:val="bottom"/>
                  </w:tcPr>
                  <w:p w14:paraId="41828A1C" w14:textId="77777777" w:rsidR="00D30B16" w:rsidRDefault="009A0210">
                    <w:pPr>
                      <w:jc w:val="center"/>
                      <w:rPr>
                        <w:color w:val="000000"/>
                        <w:szCs w:val="24"/>
                      </w:rPr>
                    </w:pPr>
                    <w:r>
                      <w:rPr>
                        <w:color w:val="000000"/>
                        <w:szCs w:val="24"/>
                      </w:rPr>
                      <w:t>83</w:t>
                    </w:r>
                  </w:p>
                </w:tc>
                <w:tc>
                  <w:tcPr>
                    <w:tcW w:w="7662" w:type="dxa"/>
                    <w:shd w:val="clear" w:color="auto" w:fill="auto"/>
                    <w:noWrap/>
                    <w:vAlign w:val="bottom"/>
                  </w:tcPr>
                  <w:p w14:paraId="41828A1D" w14:textId="77777777" w:rsidR="00D30B16" w:rsidRDefault="009A0210">
                    <w:pPr>
                      <w:rPr>
                        <w:color w:val="000000"/>
                        <w:szCs w:val="24"/>
                      </w:rPr>
                    </w:pPr>
                    <w:r>
                      <w:rPr>
                        <w:color w:val="000000"/>
                        <w:szCs w:val="24"/>
                      </w:rPr>
                      <w:t>AC 22 PL</w:t>
                    </w:r>
                  </w:p>
                </w:tc>
              </w:tr>
              <w:tr w:rsidR="00D30B16" w14:paraId="41828A21" w14:textId="77777777">
                <w:trPr>
                  <w:trHeight w:val="285"/>
                  <w:jc w:val="center"/>
                </w:trPr>
                <w:tc>
                  <w:tcPr>
                    <w:tcW w:w="1977" w:type="dxa"/>
                    <w:shd w:val="clear" w:color="auto" w:fill="auto"/>
                    <w:noWrap/>
                    <w:vAlign w:val="bottom"/>
                  </w:tcPr>
                  <w:p w14:paraId="41828A1F" w14:textId="77777777" w:rsidR="00D30B16" w:rsidRDefault="009A0210">
                    <w:pPr>
                      <w:jc w:val="center"/>
                      <w:rPr>
                        <w:color w:val="000000"/>
                        <w:szCs w:val="24"/>
                      </w:rPr>
                    </w:pPr>
                    <w:r>
                      <w:rPr>
                        <w:color w:val="000000"/>
                        <w:szCs w:val="24"/>
                      </w:rPr>
                      <w:t>84</w:t>
                    </w:r>
                  </w:p>
                </w:tc>
                <w:tc>
                  <w:tcPr>
                    <w:tcW w:w="7662" w:type="dxa"/>
                    <w:shd w:val="clear" w:color="auto" w:fill="auto"/>
                    <w:noWrap/>
                    <w:vAlign w:val="bottom"/>
                  </w:tcPr>
                  <w:p w14:paraId="41828A20" w14:textId="77777777" w:rsidR="00D30B16" w:rsidRDefault="009A0210">
                    <w:pPr>
                      <w:rPr>
                        <w:color w:val="000000"/>
                        <w:szCs w:val="24"/>
                      </w:rPr>
                    </w:pPr>
                    <w:r>
                      <w:rPr>
                        <w:color w:val="000000"/>
                        <w:szCs w:val="24"/>
                      </w:rPr>
                      <w:t>AC 16 PL</w:t>
                    </w:r>
                  </w:p>
                </w:tc>
              </w:tr>
              <w:tr w:rsidR="00D30B16" w14:paraId="41828A24" w14:textId="77777777">
                <w:trPr>
                  <w:trHeight w:val="285"/>
                  <w:jc w:val="center"/>
                </w:trPr>
                <w:tc>
                  <w:tcPr>
                    <w:tcW w:w="1977" w:type="dxa"/>
                    <w:shd w:val="clear" w:color="auto" w:fill="auto"/>
                    <w:noWrap/>
                    <w:vAlign w:val="center"/>
                  </w:tcPr>
                  <w:p w14:paraId="41828A22" w14:textId="77777777" w:rsidR="00D30B16" w:rsidRDefault="009A0210">
                    <w:pPr>
                      <w:jc w:val="center"/>
                      <w:rPr>
                        <w:color w:val="000000"/>
                        <w:szCs w:val="24"/>
                      </w:rPr>
                    </w:pPr>
                    <w:r>
                      <w:rPr>
                        <w:color w:val="000000"/>
                        <w:szCs w:val="24"/>
                      </w:rPr>
                      <w:t>85</w:t>
                    </w:r>
                  </w:p>
                </w:tc>
                <w:tc>
                  <w:tcPr>
                    <w:tcW w:w="7662" w:type="dxa"/>
                    <w:shd w:val="clear" w:color="auto" w:fill="auto"/>
                    <w:noWrap/>
                    <w:vAlign w:val="bottom"/>
                  </w:tcPr>
                  <w:p w14:paraId="41828A23" w14:textId="77777777" w:rsidR="00D30B16" w:rsidRDefault="009A0210">
                    <w:pPr>
                      <w:rPr>
                        <w:szCs w:val="24"/>
                      </w:rPr>
                    </w:pPr>
                    <w:r>
                      <w:rPr>
                        <w:szCs w:val="24"/>
                      </w:rPr>
                      <w:t>Skaldos pagrindo sluoksnis iš nesurištųjų mineralinių medžiagų mišinio 0/32</w:t>
                    </w:r>
                  </w:p>
                </w:tc>
              </w:tr>
              <w:tr w:rsidR="00D30B16" w14:paraId="41828A27" w14:textId="77777777">
                <w:trPr>
                  <w:trHeight w:val="285"/>
                  <w:jc w:val="center"/>
                </w:trPr>
                <w:tc>
                  <w:tcPr>
                    <w:tcW w:w="1977" w:type="dxa"/>
                    <w:shd w:val="clear" w:color="auto" w:fill="auto"/>
                    <w:noWrap/>
                    <w:vAlign w:val="center"/>
                  </w:tcPr>
                  <w:p w14:paraId="41828A25" w14:textId="77777777" w:rsidR="00D30B16" w:rsidRDefault="009A0210">
                    <w:pPr>
                      <w:jc w:val="center"/>
                      <w:rPr>
                        <w:color w:val="000000"/>
                        <w:szCs w:val="24"/>
                      </w:rPr>
                    </w:pPr>
                    <w:r>
                      <w:rPr>
                        <w:color w:val="000000"/>
                        <w:szCs w:val="24"/>
                      </w:rPr>
                      <w:t>86</w:t>
                    </w:r>
                  </w:p>
                </w:tc>
                <w:tc>
                  <w:tcPr>
                    <w:tcW w:w="7662" w:type="dxa"/>
                    <w:shd w:val="clear" w:color="auto" w:fill="auto"/>
                    <w:noWrap/>
                    <w:vAlign w:val="bottom"/>
                  </w:tcPr>
                  <w:p w14:paraId="41828A26" w14:textId="77777777" w:rsidR="00D30B16" w:rsidRDefault="009A0210">
                    <w:pPr>
                      <w:rPr>
                        <w:szCs w:val="24"/>
                      </w:rPr>
                    </w:pPr>
                    <w:r>
                      <w:rPr>
                        <w:szCs w:val="24"/>
                      </w:rPr>
                      <w:t>Skaldos pagrindo sluoksnis iš nesurištųjų mineralinių medžiagų mišinio 0/45</w:t>
                    </w:r>
                  </w:p>
                </w:tc>
              </w:tr>
              <w:tr w:rsidR="00D30B16" w14:paraId="41828A2A" w14:textId="77777777">
                <w:trPr>
                  <w:trHeight w:val="285"/>
                  <w:jc w:val="center"/>
                </w:trPr>
                <w:tc>
                  <w:tcPr>
                    <w:tcW w:w="1977" w:type="dxa"/>
                    <w:shd w:val="clear" w:color="auto" w:fill="auto"/>
                    <w:noWrap/>
                    <w:vAlign w:val="center"/>
                  </w:tcPr>
                  <w:p w14:paraId="41828A28" w14:textId="77777777" w:rsidR="00D30B16" w:rsidRDefault="009A0210">
                    <w:pPr>
                      <w:jc w:val="center"/>
                      <w:rPr>
                        <w:color w:val="000000"/>
                        <w:szCs w:val="24"/>
                      </w:rPr>
                    </w:pPr>
                    <w:r>
                      <w:rPr>
                        <w:color w:val="000000"/>
                        <w:szCs w:val="24"/>
                      </w:rPr>
                      <w:t>87</w:t>
                    </w:r>
                  </w:p>
                </w:tc>
                <w:tc>
                  <w:tcPr>
                    <w:tcW w:w="7662" w:type="dxa"/>
                    <w:shd w:val="clear" w:color="auto" w:fill="auto"/>
                    <w:noWrap/>
                    <w:vAlign w:val="bottom"/>
                  </w:tcPr>
                  <w:p w14:paraId="41828A29" w14:textId="77777777" w:rsidR="00D30B16" w:rsidRDefault="009A0210">
                    <w:pPr>
                      <w:rPr>
                        <w:szCs w:val="24"/>
                      </w:rPr>
                    </w:pPr>
                    <w:r>
                      <w:rPr>
                        <w:szCs w:val="24"/>
                      </w:rPr>
                      <w:t>Skaldos pagrindo sluoksnis iš nesurištųjų mineralinių medžiagų mišinio 0/56</w:t>
                    </w:r>
                  </w:p>
                </w:tc>
              </w:tr>
              <w:tr w:rsidR="00D30B16" w14:paraId="41828A2D" w14:textId="77777777">
                <w:trPr>
                  <w:trHeight w:val="285"/>
                  <w:jc w:val="center"/>
                </w:trPr>
                <w:tc>
                  <w:tcPr>
                    <w:tcW w:w="1977" w:type="dxa"/>
                    <w:shd w:val="clear" w:color="auto" w:fill="auto"/>
                    <w:noWrap/>
                    <w:vAlign w:val="center"/>
                  </w:tcPr>
                  <w:p w14:paraId="41828A2B" w14:textId="77777777" w:rsidR="00D30B16" w:rsidRDefault="009A0210">
                    <w:pPr>
                      <w:jc w:val="center"/>
                      <w:rPr>
                        <w:color w:val="000000"/>
                        <w:szCs w:val="24"/>
                      </w:rPr>
                    </w:pPr>
                    <w:r>
                      <w:rPr>
                        <w:color w:val="000000"/>
                        <w:szCs w:val="24"/>
                      </w:rPr>
                      <w:t>88</w:t>
                    </w:r>
                  </w:p>
                </w:tc>
                <w:tc>
                  <w:tcPr>
                    <w:tcW w:w="7662" w:type="dxa"/>
                    <w:shd w:val="clear" w:color="auto" w:fill="auto"/>
                    <w:noWrap/>
                    <w:vAlign w:val="bottom"/>
                  </w:tcPr>
                  <w:p w14:paraId="41828A2C" w14:textId="77777777" w:rsidR="00D30B16" w:rsidRDefault="009A0210">
                    <w:pPr>
                      <w:rPr>
                        <w:szCs w:val="24"/>
                      </w:rPr>
                    </w:pPr>
                    <w:r>
                      <w:rPr>
                        <w:szCs w:val="24"/>
                      </w:rPr>
                      <w:t>Žvyro pagrindo sluoksnis iš nesurištųjų mineralinių medžiagų mišinio 0/32</w:t>
                    </w:r>
                  </w:p>
                </w:tc>
              </w:tr>
              <w:tr w:rsidR="00D30B16" w14:paraId="41828A30" w14:textId="77777777">
                <w:trPr>
                  <w:trHeight w:val="285"/>
                  <w:jc w:val="center"/>
                </w:trPr>
                <w:tc>
                  <w:tcPr>
                    <w:tcW w:w="1977" w:type="dxa"/>
                    <w:shd w:val="clear" w:color="auto" w:fill="auto"/>
                    <w:noWrap/>
                    <w:vAlign w:val="center"/>
                  </w:tcPr>
                  <w:p w14:paraId="41828A2E" w14:textId="77777777" w:rsidR="00D30B16" w:rsidRDefault="009A0210">
                    <w:pPr>
                      <w:jc w:val="center"/>
                      <w:rPr>
                        <w:color w:val="000000"/>
                        <w:szCs w:val="24"/>
                      </w:rPr>
                    </w:pPr>
                    <w:r>
                      <w:rPr>
                        <w:color w:val="000000"/>
                        <w:szCs w:val="24"/>
                      </w:rPr>
                      <w:t>89</w:t>
                    </w:r>
                  </w:p>
                </w:tc>
                <w:tc>
                  <w:tcPr>
                    <w:tcW w:w="7662" w:type="dxa"/>
                    <w:shd w:val="clear" w:color="auto" w:fill="auto"/>
                    <w:noWrap/>
                    <w:vAlign w:val="bottom"/>
                  </w:tcPr>
                  <w:p w14:paraId="41828A2F" w14:textId="77777777" w:rsidR="00D30B16" w:rsidRDefault="009A0210">
                    <w:pPr>
                      <w:rPr>
                        <w:szCs w:val="24"/>
                      </w:rPr>
                    </w:pPr>
                    <w:r>
                      <w:rPr>
                        <w:szCs w:val="24"/>
                      </w:rPr>
                      <w:t>Žvyro pagrindo sluoksnis iš nesurištųjų mineralinių medžiagų mišinio 0/45</w:t>
                    </w:r>
                  </w:p>
                </w:tc>
              </w:tr>
              <w:tr w:rsidR="00D30B16" w14:paraId="41828A33" w14:textId="77777777">
                <w:trPr>
                  <w:trHeight w:val="285"/>
                  <w:jc w:val="center"/>
                </w:trPr>
                <w:tc>
                  <w:tcPr>
                    <w:tcW w:w="1977" w:type="dxa"/>
                    <w:shd w:val="clear" w:color="auto" w:fill="auto"/>
                    <w:noWrap/>
                    <w:vAlign w:val="center"/>
                  </w:tcPr>
                  <w:p w14:paraId="41828A31" w14:textId="77777777" w:rsidR="00D30B16" w:rsidRDefault="009A0210">
                    <w:pPr>
                      <w:jc w:val="center"/>
                      <w:rPr>
                        <w:color w:val="000000"/>
                        <w:szCs w:val="24"/>
                      </w:rPr>
                    </w:pPr>
                    <w:r>
                      <w:rPr>
                        <w:color w:val="000000"/>
                        <w:szCs w:val="24"/>
                      </w:rPr>
                      <w:lastRenderedPageBreak/>
                      <w:t>90</w:t>
                    </w:r>
                  </w:p>
                </w:tc>
                <w:tc>
                  <w:tcPr>
                    <w:tcW w:w="7662" w:type="dxa"/>
                    <w:shd w:val="clear" w:color="auto" w:fill="auto"/>
                    <w:noWrap/>
                    <w:vAlign w:val="bottom"/>
                  </w:tcPr>
                  <w:p w14:paraId="41828A32" w14:textId="77777777" w:rsidR="00D30B16" w:rsidRDefault="009A0210">
                    <w:pPr>
                      <w:rPr>
                        <w:szCs w:val="24"/>
                      </w:rPr>
                    </w:pPr>
                    <w:r>
                      <w:rPr>
                        <w:szCs w:val="24"/>
                      </w:rPr>
                      <w:t>Žvyro pagrindo sluoksnis iš nesurištųjų mineralinių medžiagų mišinio 0/56</w:t>
                    </w:r>
                  </w:p>
                </w:tc>
              </w:tr>
              <w:tr w:rsidR="00D30B16" w14:paraId="41828A36" w14:textId="77777777">
                <w:trPr>
                  <w:trHeight w:val="285"/>
                  <w:jc w:val="center"/>
                </w:trPr>
                <w:tc>
                  <w:tcPr>
                    <w:tcW w:w="1977" w:type="dxa"/>
                    <w:shd w:val="clear" w:color="auto" w:fill="auto"/>
                    <w:noWrap/>
                    <w:vAlign w:val="bottom"/>
                  </w:tcPr>
                  <w:p w14:paraId="41828A34" w14:textId="77777777" w:rsidR="00D30B16" w:rsidRDefault="009A0210">
                    <w:pPr>
                      <w:jc w:val="center"/>
                      <w:rPr>
                        <w:color w:val="000000"/>
                        <w:szCs w:val="24"/>
                      </w:rPr>
                    </w:pPr>
                    <w:r>
                      <w:rPr>
                        <w:color w:val="000000"/>
                        <w:szCs w:val="24"/>
                      </w:rPr>
                      <w:t>91</w:t>
                    </w:r>
                  </w:p>
                </w:tc>
                <w:tc>
                  <w:tcPr>
                    <w:tcW w:w="7662" w:type="dxa"/>
                    <w:shd w:val="clear" w:color="auto" w:fill="auto"/>
                    <w:noWrap/>
                    <w:vAlign w:val="bottom"/>
                  </w:tcPr>
                  <w:p w14:paraId="41828A35" w14:textId="77777777" w:rsidR="00D30B16" w:rsidRDefault="009A0210">
                    <w:pPr>
                      <w:rPr>
                        <w:szCs w:val="24"/>
                      </w:rPr>
                    </w:pPr>
                    <w:r>
                      <w:rPr>
                        <w:szCs w:val="24"/>
                      </w:rPr>
                      <w:t>Hidrauliškai surištas (sucementuotas) pagrindo sluoksnis</w:t>
                    </w:r>
                  </w:p>
                </w:tc>
              </w:tr>
              <w:tr w:rsidR="00D30B16" w14:paraId="41828A39" w14:textId="77777777">
                <w:trPr>
                  <w:trHeight w:val="285"/>
                  <w:jc w:val="center"/>
                </w:trPr>
                <w:tc>
                  <w:tcPr>
                    <w:tcW w:w="1977" w:type="dxa"/>
                    <w:shd w:val="clear" w:color="auto" w:fill="auto"/>
                    <w:noWrap/>
                    <w:vAlign w:val="bottom"/>
                  </w:tcPr>
                  <w:p w14:paraId="41828A37" w14:textId="77777777" w:rsidR="00D30B16" w:rsidRDefault="009A0210">
                    <w:pPr>
                      <w:jc w:val="center"/>
                      <w:rPr>
                        <w:color w:val="000000"/>
                        <w:szCs w:val="24"/>
                      </w:rPr>
                    </w:pPr>
                    <w:r>
                      <w:rPr>
                        <w:color w:val="000000"/>
                        <w:szCs w:val="24"/>
                      </w:rPr>
                      <w:t>92</w:t>
                    </w:r>
                  </w:p>
                </w:tc>
                <w:tc>
                  <w:tcPr>
                    <w:tcW w:w="7662" w:type="dxa"/>
                    <w:shd w:val="clear" w:color="auto" w:fill="auto"/>
                    <w:noWrap/>
                    <w:vAlign w:val="bottom"/>
                  </w:tcPr>
                  <w:p w14:paraId="41828A38" w14:textId="77777777" w:rsidR="00D30B16" w:rsidRDefault="009A0210">
                    <w:pPr>
                      <w:rPr>
                        <w:szCs w:val="24"/>
                      </w:rPr>
                    </w:pPr>
                    <w:r>
                      <w:rPr>
                        <w:szCs w:val="24"/>
                      </w:rPr>
                      <w:t>Stabilizuotas pagrindo sluoksnis</w:t>
                    </w:r>
                  </w:p>
                </w:tc>
              </w:tr>
              <w:tr w:rsidR="00D30B16" w14:paraId="41828A3C"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A3A" w14:textId="77777777" w:rsidR="00D30B16" w:rsidRDefault="009A0210">
                    <w:pPr>
                      <w:jc w:val="center"/>
                      <w:rPr>
                        <w:color w:val="000000"/>
                        <w:szCs w:val="24"/>
                      </w:rPr>
                    </w:pPr>
                    <w:r>
                      <w:rPr>
                        <w:color w:val="000000"/>
                        <w:szCs w:val="24"/>
                      </w:rPr>
                      <w:t>93</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A3B" w14:textId="77777777" w:rsidR="00D30B16" w:rsidRDefault="009A0210">
                    <w:pPr>
                      <w:rPr>
                        <w:szCs w:val="24"/>
                      </w:rPr>
                    </w:pPr>
                    <w:r>
                      <w:rPr>
                        <w:szCs w:val="24"/>
                      </w:rPr>
                      <w:t>Drenuojančio betono pagrindo sluoksnis</w:t>
                    </w:r>
                  </w:p>
                </w:tc>
              </w:tr>
              <w:tr w:rsidR="00D30B16" w14:paraId="41828A3F"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A3D" w14:textId="77777777" w:rsidR="00D30B16" w:rsidRDefault="009A0210">
                    <w:pPr>
                      <w:jc w:val="center"/>
                      <w:rPr>
                        <w:color w:val="000000"/>
                        <w:szCs w:val="24"/>
                      </w:rPr>
                    </w:pPr>
                    <w:r>
                      <w:rPr>
                        <w:color w:val="000000"/>
                        <w:szCs w:val="24"/>
                      </w:rPr>
                      <w:t>94</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A3E" w14:textId="77777777" w:rsidR="00D30B16" w:rsidRDefault="009A0210">
                    <w:pPr>
                      <w:rPr>
                        <w:szCs w:val="24"/>
                      </w:rPr>
                    </w:pPr>
                    <w:r>
                      <w:rPr>
                        <w:szCs w:val="24"/>
                      </w:rPr>
                      <w:t>Šaltai regeneruotas sluoksnis</w:t>
                    </w:r>
                  </w:p>
                </w:tc>
              </w:tr>
              <w:tr w:rsidR="00D30B16" w14:paraId="41828A42"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A40" w14:textId="77777777" w:rsidR="00D30B16" w:rsidRDefault="009A0210">
                    <w:pPr>
                      <w:jc w:val="center"/>
                      <w:rPr>
                        <w:color w:val="000000"/>
                        <w:szCs w:val="24"/>
                      </w:rPr>
                    </w:pPr>
                    <w:r>
                      <w:rPr>
                        <w:color w:val="000000"/>
                        <w:szCs w:val="24"/>
                      </w:rPr>
                      <w:t>95</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A41" w14:textId="77777777" w:rsidR="00D30B16" w:rsidRDefault="009A0210">
                    <w:pPr>
                      <w:rPr>
                        <w:szCs w:val="24"/>
                      </w:rPr>
                    </w:pPr>
                    <w:r>
                      <w:rPr>
                        <w:szCs w:val="24"/>
                      </w:rPr>
                      <w:t>Nesurištųjų mineralinių medžiagų mišinys 0/2</w:t>
                    </w:r>
                  </w:p>
                </w:tc>
              </w:tr>
            </w:tbl>
            <w:p w14:paraId="41828A44" w14:textId="4D818652" w:rsidR="00D30B16" w:rsidRDefault="009A0210">
              <w:pPr>
                <w:suppressAutoHyphens/>
                <w:ind w:left="7088" w:hanging="709"/>
                <w:jc w:val="both"/>
                <w:rPr>
                  <w:rFonts w:eastAsia="Calibri"/>
                  <w:iCs/>
                  <w:sz w:val="22"/>
                  <w:szCs w:val="22"/>
                </w:rPr>
              </w:pPr>
              <w:r>
                <w:rPr>
                  <w:rFonts w:eastAsia="Calibri"/>
                  <w:iCs/>
                  <w:sz w:val="22"/>
                  <w:szCs w:val="22"/>
                </w:rPr>
                <w:t>Automobilių kelių inžinerinių</w:t>
              </w:r>
            </w:p>
            <w:p w14:paraId="41828A45"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A46"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A47"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A48" w14:textId="77777777" w:rsidR="00D30B16" w:rsidRDefault="009A0210">
              <w:pPr>
                <w:suppressAutoHyphens/>
                <w:ind w:left="7088" w:hanging="709"/>
                <w:jc w:val="both"/>
                <w:rPr>
                  <w:rFonts w:eastAsia="Calibri"/>
                  <w:iCs/>
                  <w:sz w:val="22"/>
                  <w:szCs w:val="22"/>
                </w:rPr>
              </w:pPr>
              <w:r>
                <w:rPr>
                  <w:rFonts w:eastAsia="Calibri"/>
                  <w:iCs/>
                  <w:sz w:val="22"/>
                  <w:szCs w:val="22"/>
                </w:rPr>
                <w:t>12 priedo tęsinys</w:t>
              </w:r>
            </w:p>
            <w:p w14:paraId="41828A49" w14:textId="43592231" w:rsidR="00D30B16" w:rsidRDefault="00EE25CA">
              <w:pPr>
                <w:jc w:val="center"/>
                <w:rPr>
                  <w:rFonts w:eastAsia="Calibri"/>
                  <w:szCs w:val="24"/>
                </w:rPr>
              </w:pPr>
            </w:p>
          </w:sdtContent>
        </w:sdt>
        <w:sdt>
          <w:sdtPr>
            <w:alias w:val="lentele"/>
            <w:tag w:val="part_273a425931b24962ab9c77ec7faee3fb"/>
            <w:id w:val="-392347348"/>
            <w:lock w:val="sdtLocked"/>
          </w:sdtPr>
          <w:sdtEndPr/>
          <w:sdtContent>
            <w:p w14:paraId="41828A4A" w14:textId="1861A04C" w:rsidR="00D30B16" w:rsidRDefault="00EE25CA">
              <w:pPr>
                <w:rPr>
                  <w:rFonts w:eastAsia="Calibri"/>
                  <w:b/>
                  <w:szCs w:val="22"/>
                </w:rPr>
              </w:pPr>
              <w:sdt>
                <w:sdtPr>
                  <w:alias w:val="Pavadinimas"/>
                  <w:tag w:val="title_273a425931b24962ab9c77ec7faee3fb"/>
                  <w:id w:val="-95022430"/>
                  <w:lock w:val="sdtLocked"/>
                </w:sdtPr>
                <w:sdtEndPr/>
                <w:sdtContent>
                  <w:r w:rsidR="009A0210">
                    <w:rPr>
                      <w:rFonts w:eastAsia="Calibri"/>
                      <w:b/>
                      <w:szCs w:val="22"/>
                    </w:rPr>
                    <w:t>5 lentelės tęsinys</w:t>
                  </w:r>
                </w:sdtContent>
              </w:sdt>
            </w:p>
            <w:tbl>
              <w:tblPr>
                <w:tblW w:w="9639"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662"/>
              </w:tblGrid>
              <w:tr w:rsidR="00D30B16" w14:paraId="41828A4C" w14:textId="77777777">
                <w:trPr>
                  <w:trHeight w:val="315"/>
                  <w:jc w:val="center"/>
                </w:trPr>
                <w:tc>
                  <w:tcPr>
                    <w:tcW w:w="9639" w:type="dxa"/>
                    <w:gridSpan w:val="2"/>
                    <w:shd w:val="clear" w:color="auto" w:fill="auto"/>
                    <w:noWrap/>
                    <w:vAlign w:val="bottom"/>
                    <w:hideMark/>
                  </w:tcPr>
                  <w:p w14:paraId="41828A4B" w14:textId="77777777" w:rsidR="00D30B16" w:rsidRDefault="009A0210">
                    <w:pPr>
                      <w:rPr>
                        <w:color w:val="000000"/>
                        <w:sz w:val="28"/>
                        <w:szCs w:val="28"/>
                      </w:rPr>
                    </w:pPr>
                    <w:r>
                      <w:rPr>
                        <w:b/>
                        <w:bCs/>
                        <w:color w:val="000000"/>
                        <w:sz w:val="28"/>
                        <w:szCs w:val="28"/>
                      </w:rPr>
                      <w:t>D_SluoksnioMedžiaga</w:t>
                    </w:r>
                  </w:p>
                </w:tc>
              </w:tr>
              <w:tr w:rsidR="00D30B16" w14:paraId="41828A4F"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A4D" w14:textId="77777777" w:rsidR="00D30B16" w:rsidRDefault="009A0210">
                    <w:pPr>
                      <w:jc w:val="center"/>
                      <w:rPr>
                        <w:color w:val="000000"/>
                        <w:szCs w:val="24"/>
                      </w:rPr>
                    </w:pPr>
                    <w:r>
                      <w:rPr>
                        <w:color w:val="000000"/>
                        <w:szCs w:val="24"/>
                      </w:rPr>
                      <w:t>96</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A4E" w14:textId="77777777" w:rsidR="00D30B16" w:rsidRDefault="009A0210">
                    <w:pPr>
                      <w:rPr>
                        <w:color w:val="000000"/>
                        <w:szCs w:val="24"/>
                      </w:rPr>
                    </w:pPr>
                    <w:r>
                      <w:rPr>
                        <w:color w:val="000000"/>
                        <w:szCs w:val="24"/>
                      </w:rPr>
                      <w:t>Nesurištųjų mineralinių medžiagų mišinys 0/4</w:t>
                    </w:r>
                  </w:p>
                </w:tc>
              </w:tr>
              <w:tr w:rsidR="00D30B16" w14:paraId="41828A52" w14:textId="77777777">
                <w:trPr>
                  <w:trHeight w:val="285"/>
                  <w:jc w:val="center"/>
                </w:trPr>
                <w:tc>
                  <w:tcPr>
                    <w:tcW w:w="1977" w:type="dxa"/>
                    <w:shd w:val="clear" w:color="auto" w:fill="auto"/>
                    <w:noWrap/>
                    <w:vAlign w:val="center"/>
                  </w:tcPr>
                  <w:p w14:paraId="41828A50" w14:textId="77777777" w:rsidR="00D30B16" w:rsidRDefault="009A0210">
                    <w:pPr>
                      <w:jc w:val="center"/>
                      <w:rPr>
                        <w:color w:val="000000"/>
                        <w:szCs w:val="24"/>
                      </w:rPr>
                    </w:pPr>
                    <w:r>
                      <w:rPr>
                        <w:color w:val="000000"/>
                        <w:szCs w:val="24"/>
                      </w:rPr>
                      <w:t>97</w:t>
                    </w:r>
                  </w:p>
                </w:tc>
                <w:tc>
                  <w:tcPr>
                    <w:tcW w:w="7662" w:type="dxa"/>
                    <w:shd w:val="clear" w:color="auto" w:fill="auto"/>
                    <w:noWrap/>
                    <w:vAlign w:val="bottom"/>
                  </w:tcPr>
                  <w:p w14:paraId="41828A51" w14:textId="77777777" w:rsidR="00D30B16" w:rsidRDefault="009A0210">
                    <w:pPr>
                      <w:rPr>
                        <w:color w:val="000000"/>
                        <w:szCs w:val="24"/>
                      </w:rPr>
                    </w:pPr>
                    <w:r>
                      <w:rPr>
                        <w:color w:val="000000"/>
                        <w:szCs w:val="24"/>
                      </w:rPr>
                      <w:t>Nesurištųjų mineralinių medžiagų mišinys 0/8</w:t>
                    </w:r>
                  </w:p>
                </w:tc>
              </w:tr>
              <w:tr w:rsidR="00D30B16" w14:paraId="41828A55" w14:textId="77777777">
                <w:trPr>
                  <w:trHeight w:val="285"/>
                  <w:jc w:val="center"/>
                </w:trPr>
                <w:tc>
                  <w:tcPr>
                    <w:tcW w:w="1977" w:type="dxa"/>
                    <w:shd w:val="clear" w:color="auto" w:fill="auto"/>
                    <w:noWrap/>
                    <w:vAlign w:val="center"/>
                  </w:tcPr>
                  <w:p w14:paraId="41828A53" w14:textId="77777777" w:rsidR="00D30B16" w:rsidRDefault="009A0210">
                    <w:pPr>
                      <w:jc w:val="center"/>
                      <w:rPr>
                        <w:color w:val="000000"/>
                        <w:szCs w:val="24"/>
                      </w:rPr>
                    </w:pPr>
                    <w:r>
                      <w:rPr>
                        <w:color w:val="000000"/>
                        <w:szCs w:val="24"/>
                      </w:rPr>
                      <w:t>98</w:t>
                    </w:r>
                  </w:p>
                </w:tc>
                <w:tc>
                  <w:tcPr>
                    <w:tcW w:w="7662" w:type="dxa"/>
                    <w:shd w:val="clear" w:color="auto" w:fill="auto"/>
                    <w:noWrap/>
                    <w:vAlign w:val="bottom"/>
                  </w:tcPr>
                  <w:p w14:paraId="41828A54" w14:textId="77777777" w:rsidR="00D30B16" w:rsidRDefault="009A0210">
                    <w:pPr>
                      <w:rPr>
                        <w:color w:val="000000"/>
                        <w:szCs w:val="24"/>
                      </w:rPr>
                    </w:pPr>
                    <w:r>
                      <w:rPr>
                        <w:color w:val="000000"/>
                        <w:szCs w:val="24"/>
                      </w:rPr>
                      <w:t>Nesurištųjų mineralinių medžiagų mišinys 0/11</w:t>
                    </w:r>
                  </w:p>
                </w:tc>
              </w:tr>
              <w:tr w:rsidR="00D30B16" w14:paraId="41828A58" w14:textId="77777777">
                <w:trPr>
                  <w:trHeight w:val="285"/>
                  <w:jc w:val="center"/>
                </w:trPr>
                <w:tc>
                  <w:tcPr>
                    <w:tcW w:w="1977" w:type="dxa"/>
                    <w:shd w:val="clear" w:color="auto" w:fill="auto"/>
                    <w:noWrap/>
                    <w:vAlign w:val="center"/>
                  </w:tcPr>
                  <w:p w14:paraId="41828A56" w14:textId="77777777" w:rsidR="00D30B16" w:rsidRDefault="009A0210">
                    <w:pPr>
                      <w:jc w:val="center"/>
                      <w:rPr>
                        <w:color w:val="000000"/>
                        <w:szCs w:val="24"/>
                      </w:rPr>
                    </w:pPr>
                    <w:r>
                      <w:rPr>
                        <w:color w:val="000000"/>
                        <w:szCs w:val="24"/>
                      </w:rPr>
                      <w:t>99</w:t>
                    </w:r>
                  </w:p>
                </w:tc>
                <w:tc>
                  <w:tcPr>
                    <w:tcW w:w="7662" w:type="dxa"/>
                    <w:shd w:val="clear" w:color="auto" w:fill="auto"/>
                    <w:noWrap/>
                    <w:vAlign w:val="bottom"/>
                  </w:tcPr>
                  <w:p w14:paraId="41828A57" w14:textId="77777777" w:rsidR="00D30B16" w:rsidRDefault="009A0210">
                    <w:pPr>
                      <w:rPr>
                        <w:color w:val="000000"/>
                        <w:szCs w:val="24"/>
                      </w:rPr>
                    </w:pPr>
                    <w:r>
                      <w:rPr>
                        <w:color w:val="000000"/>
                        <w:szCs w:val="24"/>
                      </w:rPr>
                      <w:t>Nesurištųjų mineralinių medžiagų mišinys 0/16</w:t>
                    </w:r>
                  </w:p>
                </w:tc>
              </w:tr>
              <w:tr w:rsidR="00D30B16" w14:paraId="41828A5B" w14:textId="77777777">
                <w:trPr>
                  <w:trHeight w:val="285"/>
                  <w:jc w:val="center"/>
                </w:trPr>
                <w:tc>
                  <w:tcPr>
                    <w:tcW w:w="1977" w:type="dxa"/>
                    <w:shd w:val="clear" w:color="auto" w:fill="auto"/>
                    <w:noWrap/>
                    <w:vAlign w:val="center"/>
                  </w:tcPr>
                  <w:p w14:paraId="41828A59" w14:textId="77777777" w:rsidR="00D30B16" w:rsidRDefault="009A0210">
                    <w:pPr>
                      <w:jc w:val="center"/>
                      <w:rPr>
                        <w:color w:val="000000"/>
                        <w:szCs w:val="24"/>
                      </w:rPr>
                    </w:pPr>
                    <w:r>
                      <w:rPr>
                        <w:color w:val="000000"/>
                        <w:szCs w:val="24"/>
                      </w:rPr>
                      <w:t>100</w:t>
                    </w:r>
                  </w:p>
                </w:tc>
                <w:tc>
                  <w:tcPr>
                    <w:tcW w:w="7662" w:type="dxa"/>
                    <w:shd w:val="clear" w:color="auto" w:fill="auto"/>
                    <w:noWrap/>
                    <w:vAlign w:val="bottom"/>
                  </w:tcPr>
                  <w:p w14:paraId="41828A5A" w14:textId="77777777" w:rsidR="00D30B16" w:rsidRDefault="009A0210">
                    <w:pPr>
                      <w:rPr>
                        <w:color w:val="000000"/>
                        <w:szCs w:val="24"/>
                      </w:rPr>
                    </w:pPr>
                    <w:r>
                      <w:rPr>
                        <w:color w:val="000000"/>
                        <w:szCs w:val="24"/>
                      </w:rPr>
                      <w:t>Nesurištųjų mineralinių medžiagų mišinys 0/22</w:t>
                    </w:r>
                  </w:p>
                </w:tc>
              </w:tr>
              <w:tr w:rsidR="00D30B16" w14:paraId="41828A5E" w14:textId="77777777">
                <w:trPr>
                  <w:trHeight w:val="285"/>
                  <w:jc w:val="center"/>
                </w:trPr>
                <w:tc>
                  <w:tcPr>
                    <w:tcW w:w="1977" w:type="dxa"/>
                    <w:shd w:val="clear" w:color="auto" w:fill="auto"/>
                    <w:noWrap/>
                    <w:vAlign w:val="center"/>
                  </w:tcPr>
                  <w:p w14:paraId="41828A5C" w14:textId="77777777" w:rsidR="00D30B16" w:rsidRDefault="009A0210">
                    <w:pPr>
                      <w:jc w:val="center"/>
                      <w:rPr>
                        <w:color w:val="000000"/>
                        <w:szCs w:val="24"/>
                      </w:rPr>
                    </w:pPr>
                    <w:r>
                      <w:rPr>
                        <w:color w:val="000000"/>
                        <w:szCs w:val="24"/>
                      </w:rPr>
                      <w:t>101</w:t>
                    </w:r>
                  </w:p>
                </w:tc>
                <w:tc>
                  <w:tcPr>
                    <w:tcW w:w="7662" w:type="dxa"/>
                    <w:shd w:val="clear" w:color="auto" w:fill="auto"/>
                    <w:noWrap/>
                    <w:vAlign w:val="bottom"/>
                  </w:tcPr>
                  <w:p w14:paraId="41828A5D" w14:textId="77777777" w:rsidR="00D30B16" w:rsidRDefault="009A0210">
                    <w:pPr>
                      <w:rPr>
                        <w:szCs w:val="24"/>
                      </w:rPr>
                    </w:pPr>
                    <w:r>
                      <w:rPr>
                        <w:color w:val="000000"/>
                        <w:szCs w:val="24"/>
                      </w:rPr>
                      <w:t>Nesurištųjų mineralinių medžiagų mišinys 0/32</w:t>
                    </w:r>
                  </w:p>
                </w:tc>
              </w:tr>
              <w:tr w:rsidR="00D30B16" w14:paraId="41828A61" w14:textId="77777777">
                <w:trPr>
                  <w:trHeight w:val="285"/>
                  <w:jc w:val="center"/>
                </w:trPr>
                <w:tc>
                  <w:tcPr>
                    <w:tcW w:w="1977" w:type="dxa"/>
                    <w:shd w:val="clear" w:color="auto" w:fill="auto"/>
                    <w:noWrap/>
                    <w:vAlign w:val="center"/>
                  </w:tcPr>
                  <w:p w14:paraId="41828A5F" w14:textId="77777777" w:rsidR="00D30B16" w:rsidRDefault="009A0210">
                    <w:pPr>
                      <w:jc w:val="center"/>
                      <w:rPr>
                        <w:color w:val="000000"/>
                        <w:szCs w:val="24"/>
                      </w:rPr>
                    </w:pPr>
                    <w:r>
                      <w:rPr>
                        <w:color w:val="000000"/>
                        <w:szCs w:val="24"/>
                      </w:rPr>
                      <w:t>102</w:t>
                    </w:r>
                  </w:p>
                </w:tc>
                <w:tc>
                  <w:tcPr>
                    <w:tcW w:w="7662" w:type="dxa"/>
                    <w:shd w:val="clear" w:color="auto" w:fill="auto"/>
                    <w:noWrap/>
                    <w:vAlign w:val="bottom"/>
                  </w:tcPr>
                  <w:p w14:paraId="41828A60" w14:textId="77777777" w:rsidR="00D30B16" w:rsidRDefault="009A0210">
                    <w:pPr>
                      <w:rPr>
                        <w:szCs w:val="24"/>
                      </w:rPr>
                    </w:pPr>
                    <w:r>
                      <w:rPr>
                        <w:color w:val="000000"/>
                        <w:szCs w:val="24"/>
                      </w:rPr>
                      <w:t>Nesurištųjų mineralinių medžiagų mišinys 0/45</w:t>
                    </w:r>
                  </w:p>
                </w:tc>
              </w:tr>
              <w:tr w:rsidR="00D30B16" w14:paraId="41828A64" w14:textId="77777777">
                <w:trPr>
                  <w:trHeight w:val="285"/>
                  <w:jc w:val="center"/>
                </w:trPr>
                <w:tc>
                  <w:tcPr>
                    <w:tcW w:w="1977" w:type="dxa"/>
                    <w:shd w:val="clear" w:color="auto" w:fill="auto"/>
                    <w:noWrap/>
                    <w:vAlign w:val="center"/>
                  </w:tcPr>
                  <w:p w14:paraId="41828A62" w14:textId="77777777" w:rsidR="00D30B16" w:rsidRDefault="009A0210">
                    <w:pPr>
                      <w:jc w:val="center"/>
                      <w:rPr>
                        <w:color w:val="000000"/>
                        <w:szCs w:val="24"/>
                      </w:rPr>
                    </w:pPr>
                    <w:r>
                      <w:rPr>
                        <w:color w:val="000000"/>
                        <w:szCs w:val="24"/>
                      </w:rPr>
                      <w:t>103</w:t>
                    </w:r>
                  </w:p>
                </w:tc>
                <w:tc>
                  <w:tcPr>
                    <w:tcW w:w="7662" w:type="dxa"/>
                    <w:shd w:val="clear" w:color="auto" w:fill="auto"/>
                    <w:noWrap/>
                    <w:vAlign w:val="bottom"/>
                  </w:tcPr>
                  <w:p w14:paraId="41828A63" w14:textId="77777777" w:rsidR="00D30B16" w:rsidRDefault="009A0210">
                    <w:pPr>
                      <w:rPr>
                        <w:szCs w:val="24"/>
                      </w:rPr>
                    </w:pPr>
                    <w:r>
                      <w:rPr>
                        <w:color w:val="000000"/>
                        <w:szCs w:val="24"/>
                      </w:rPr>
                      <w:t>Nesurištųjų mineralinių medžiagų mišinys 0/56</w:t>
                    </w:r>
                  </w:p>
                </w:tc>
              </w:tr>
              <w:tr w:rsidR="00D30B16" w14:paraId="41828A67" w14:textId="77777777">
                <w:trPr>
                  <w:trHeight w:val="285"/>
                  <w:jc w:val="center"/>
                </w:trPr>
                <w:tc>
                  <w:tcPr>
                    <w:tcW w:w="1977" w:type="dxa"/>
                    <w:shd w:val="clear" w:color="auto" w:fill="auto"/>
                    <w:noWrap/>
                    <w:vAlign w:val="center"/>
                  </w:tcPr>
                  <w:p w14:paraId="41828A65" w14:textId="77777777" w:rsidR="00D30B16" w:rsidRDefault="009A0210">
                    <w:pPr>
                      <w:jc w:val="center"/>
                      <w:rPr>
                        <w:color w:val="000000"/>
                        <w:szCs w:val="24"/>
                      </w:rPr>
                    </w:pPr>
                    <w:r>
                      <w:rPr>
                        <w:color w:val="000000"/>
                        <w:szCs w:val="24"/>
                      </w:rPr>
                      <w:t>104</w:t>
                    </w:r>
                  </w:p>
                </w:tc>
                <w:tc>
                  <w:tcPr>
                    <w:tcW w:w="7662" w:type="dxa"/>
                    <w:shd w:val="clear" w:color="auto" w:fill="auto"/>
                    <w:noWrap/>
                    <w:vAlign w:val="bottom"/>
                  </w:tcPr>
                  <w:p w14:paraId="41828A66" w14:textId="77777777" w:rsidR="00D30B16" w:rsidRDefault="009A0210">
                    <w:pPr>
                      <w:rPr>
                        <w:szCs w:val="24"/>
                      </w:rPr>
                    </w:pPr>
                    <w:r>
                      <w:rPr>
                        <w:color w:val="000000"/>
                        <w:szCs w:val="24"/>
                      </w:rPr>
                      <w:t>Nesurištųjų mineralinių medžiagų mišinys 0/63</w:t>
                    </w:r>
                  </w:p>
                </w:tc>
              </w:tr>
              <w:tr w:rsidR="00D30B16" w14:paraId="41828A6A" w14:textId="77777777">
                <w:trPr>
                  <w:trHeight w:val="285"/>
                  <w:jc w:val="center"/>
                </w:trPr>
                <w:tc>
                  <w:tcPr>
                    <w:tcW w:w="1977" w:type="dxa"/>
                    <w:shd w:val="clear" w:color="auto" w:fill="auto"/>
                    <w:noWrap/>
                    <w:vAlign w:val="center"/>
                  </w:tcPr>
                  <w:p w14:paraId="41828A68" w14:textId="77777777" w:rsidR="00D30B16" w:rsidRDefault="009A0210">
                    <w:pPr>
                      <w:jc w:val="center"/>
                      <w:rPr>
                        <w:color w:val="000000"/>
                        <w:szCs w:val="24"/>
                      </w:rPr>
                    </w:pPr>
                    <w:r>
                      <w:rPr>
                        <w:color w:val="000000"/>
                        <w:szCs w:val="24"/>
                      </w:rPr>
                      <w:t>105</w:t>
                    </w:r>
                  </w:p>
                </w:tc>
                <w:tc>
                  <w:tcPr>
                    <w:tcW w:w="7662" w:type="dxa"/>
                    <w:shd w:val="clear" w:color="auto" w:fill="auto"/>
                    <w:noWrap/>
                    <w:vAlign w:val="bottom"/>
                  </w:tcPr>
                  <w:p w14:paraId="41828A69" w14:textId="77777777" w:rsidR="00D30B16" w:rsidRDefault="009A0210">
                    <w:pPr>
                      <w:rPr>
                        <w:szCs w:val="24"/>
                      </w:rPr>
                    </w:pPr>
                    <w:r>
                      <w:rPr>
                        <w:szCs w:val="24"/>
                      </w:rPr>
                      <w:t>Pagerintas žemės sankasos sluoksnis</w:t>
                    </w:r>
                  </w:p>
                </w:tc>
              </w:tr>
              <w:tr w:rsidR="00D30B16" w14:paraId="41828A6D" w14:textId="77777777">
                <w:trPr>
                  <w:trHeight w:val="285"/>
                  <w:jc w:val="center"/>
                </w:trPr>
                <w:tc>
                  <w:tcPr>
                    <w:tcW w:w="1977" w:type="dxa"/>
                    <w:shd w:val="clear" w:color="auto" w:fill="auto"/>
                    <w:noWrap/>
                    <w:vAlign w:val="center"/>
                  </w:tcPr>
                  <w:p w14:paraId="41828A6B" w14:textId="77777777" w:rsidR="00D30B16" w:rsidRDefault="009A0210">
                    <w:pPr>
                      <w:jc w:val="center"/>
                      <w:rPr>
                        <w:color w:val="000000"/>
                        <w:szCs w:val="24"/>
                      </w:rPr>
                    </w:pPr>
                    <w:r>
                      <w:rPr>
                        <w:color w:val="000000"/>
                        <w:szCs w:val="24"/>
                      </w:rPr>
                      <w:t>106</w:t>
                    </w:r>
                  </w:p>
                </w:tc>
                <w:tc>
                  <w:tcPr>
                    <w:tcW w:w="7662" w:type="dxa"/>
                    <w:shd w:val="clear" w:color="auto" w:fill="auto"/>
                    <w:noWrap/>
                    <w:vAlign w:val="bottom"/>
                  </w:tcPr>
                  <w:p w14:paraId="41828A6C" w14:textId="77777777" w:rsidR="00D30B16" w:rsidRDefault="009A0210">
                    <w:pPr>
                      <w:rPr>
                        <w:szCs w:val="24"/>
                      </w:rPr>
                    </w:pPr>
                    <w:r>
                      <w:rPr>
                        <w:szCs w:val="24"/>
                      </w:rPr>
                      <w:t>Sustiprintas žemės sankasos sluoksnis</w:t>
                    </w:r>
                  </w:p>
                </w:tc>
              </w:tr>
              <w:tr w:rsidR="00D30B16" w14:paraId="41828A70" w14:textId="77777777">
                <w:trPr>
                  <w:trHeight w:val="285"/>
                  <w:jc w:val="center"/>
                </w:trPr>
                <w:tc>
                  <w:tcPr>
                    <w:tcW w:w="1977" w:type="dxa"/>
                    <w:shd w:val="clear" w:color="auto" w:fill="auto"/>
                    <w:noWrap/>
                    <w:vAlign w:val="center"/>
                  </w:tcPr>
                  <w:p w14:paraId="41828A6E" w14:textId="77777777" w:rsidR="00D30B16" w:rsidRDefault="009A0210">
                    <w:pPr>
                      <w:jc w:val="center"/>
                      <w:rPr>
                        <w:color w:val="000000"/>
                        <w:szCs w:val="24"/>
                      </w:rPr>
                    </w:pPr>
                    <w:r>
                      <w:rPr>
                        <w:color w:val="000000"/>
                        <w:szCs w:val="24"/>
                      </w:rPr>
                      <w:t>107</w:t>
                    </w:r>
                  </w:p>
                </w:tc>
                <w:tc>
                  <w:tcPr>
                    <w:tcW w:w="7662" w:type="dxa"/>
                    <w:shd w:val="clear" w:color="auto" w:fill="auto"/>
                    <w:noWrap/>
                    <w:vAlign w:val="bottom"/>
                  </w:tcPr>
                  <w:p w14:paraId="41828A6F" w14:textId="77777777" w:rsidR="00D30B16" w:rsidRDefault="009A0210">
                    <w:pPr>
                      <w:rPr>
                        <w:szCs w:val="24"/>
                      </w:rPr>
                    </w:pPr>
                    <w:r>
                      <w:rPr>
                        <w:szCs w:val="24"/>
                      </w:rPr>
                      <w:t>Papildomas žemės sankasos drenuojantis sluoksnis</w:t>
                    </w:r>
                  </w:p>
                </w:tc>
              </w:tr>
              <w:tr w:rsidR="00D30B16" w14:paraId="41828A73" w14:textId="77777777">
                <w:trPr>
                  <w:trHeight w:val="285"/>
                  <w:jc w:val="center"/>
                </w:trPr>
                <w:tc>
                  <w:tcPr>
                    <w:tcW w:w="1977" w:type="dxa"/>
                    <w:shd w:val="clear" w:color="auto" w:fill="auto"/>
                    <w:noWrap/>
                    <w:vAlign w:val="center"/>
                  </w:tcPr>
                  <w:p w14:paraId="41828A71" w14:textId="77777777" w:rsidR="00D30B16" w:rsidRDefault="009A0210">
                    <w:pPr>
                      <w:jc w:val="center"/>
                      <w:rPr>
                        <w:color w:val="000000"/>
                        <w:szCs w:val="24"/>
                      </w:rPr>
                    </w:pPr>
                    <w:r>
                      <w:rPr>
                        <w:color w:val="000000"/>
                        <w:szCs w:val="24"/>
                      </w:rPr>
                      <w:t>108</w:t>
                    </w:r>
                  </w:p>
                </w:tc>
                <w:tc>
                  <w:tcPr>
                    <w:tcW w:w="7662" w:type="dxa"/>
                    <w:shd w:val="clear" w:color="auto" w:fill="auto"/>
                    <w:noWrap/>
                    <w:vAlign w:val="bottom"/>
                  </w:tcPr>
                  <w:p w14:paraId="41828A72" w14:textId="77777777" w:rsidR="00D30B16" w:rsidRDefault="009A0210">
                    <w:pPr>
                      <w:rPr>
                        <w:szCs w:val="24"/>
                      </w:rPr>
                    </w:pPr>
                    <w:r>
                      <w:rPr>
                        <w:szCs w:val="24"/>
                      </w:rPr>
                      <w:t>Skaldos mišinys su dirvožemiu ir žolės sėklomis</w:t>
                    </w:r>
                  </w:p>
                </w:tc>
              </w:tr>
              <w:tr w:rsidR="00D30B16" w14:paraId="41828A76" w14:textId="77777777">
                <w:trPr>
                  <w:trHeight w:val="285"/>
                  <w:jc w:val="center"/>
                </w:trPr>
                <w:tc>
                  <w:tcPr>
                    <w:tcW w:w="1977" w:type="dxa"/>
                    <w:shd w:val="clear" w:color="auto" w:fill="auto"/>
                    <w:noWrap/>
                    <w:vAlign w:val="center"/>
                  </w:tcPr>
                  <w:p w14:paraId="41828A74" w14:textId="77777777" w:rsidR="00D30B16" w:rsidRDefault="009A0210">
                    <w:pPr>
                      <w:jc w:val="center"/>
                      <w:rPr>
                        <w:szCs w:val="24"/>
                      </w:rPr>
                    </w:pPr>
                    <w:r>
                      <w:rPr>
                        <w:szCs w:val="24"/>
                      </w:rPr>
                      <w:t>109</w:t>
                    </w:r>
                  </w:p>
                </w:tc>
                <w:tc>
                  <w:tcPr>
                    <w:tcW w:w="7662" w:type="dxa"/>
                    <w:shd w:val="clear" w:color="auto" w:fill="auto"/>
                    <w:noWrap/>
                    <w:vAlign w:val="bottom"/>
                  </w:tcPr>
                  <w:p w14:paraId="41828A75" w14:textId="77777777" w:rsidR="00D30B16" w:rsidRDefault="009A0210">
                    <w:pPr>
                      <w:rPr>
                        <w:szCs w:val="24"/>
                      </w:rPr>
                    </w:pPr>
                    <w:r>
                      <w:rPr>
                        <w:szCs w:val="24"/>
                      </w:rPr>
                      <w:t>Dirvožemis</w:t>
                    </w:r>
                  </w:p>
                </w:tc>
              </w:tr>
              <w:tr w:rsidR="00D30B16" w14:paraId="41828A79" w14:textId="77777777">
                <w:trPr>
                  <w:trHeight w:val="285"/>
                  <w:jc w:val="center"/>
                </w:trPr>
                <w:tc>
                  <w:tcPr>
                    <w:tcW w:w="1977" w:type="dxa"/>
                    <w:shd w:val="clear" w:color="auto" w:fill="auto"/>
                    <w:noWrap/>
                    <w:vAlign w:val="center"/>
                  </w:tcPr>
                  <w:p w14:paraId="41828A77" w14:textId="77777777" w:rsidR="00D30B16" w:rsidRDefault="009A0210">
                    <w:pPr>
                      <w:jc w:val="center"/>
                      <w:rPr>
                        <w:szCs w:val="24"/>
                      </w:rPr>
                    </w:pPr>
                    <w:r>
                      <w:rPr>
                        <w:szCs w:val="24"/>
                      </w:rPr>
                      <w:t>110</w:t>
                    </w:r>
                  </w:p>
                </w:tc>
                <w:tc>
                  <w:tcPr>
                    <w:tcW w:w="7662" w:type="dxa"/>
                    <w:shd w:val="clear" w:color="auto" w:fill="auto"/>
                    <w:noWrap/>
                    <w:vAlign w:val="bottom"/>
                  </w:tcPr>
                  <w:p w14:paraId="41828A78" w14:textId="77777777" w:rsidR="00D30B16" w:rsidRDefault="009A0210">
                    <w:pPr>
                      <w:rPr>
                        <w:szCs w:val="24"/>
                      </w:rPr>
                    </w:pPr>
                    <w:r>
                      <w:rPr>
                        <w:szCs w:val="24"/>
                      </w:rPr>
                      <w:t>Blogos sanklodos žvyras ŽB</w:t>
                    </w:r>
                  </w:p>
                </w:tc>
              </w:tr>
              <w:tr w:rsidR="00D30B16" w14:paraId="41828A7C" w14:textId="77777777">
                <w:trPr>
                  <w:trHeight w:val="285"/>
                  <w:jc w:val="center"/>
                </w:trPr>
                <w:tc>
                  <w:tcPr>
                    <w:tcW w:w="1977" w:type="dxa"/>
                    <w:shd w:val="clear" w:color="auto" w:fill="auto"/>
                    <w:noWrap/>
                    <w:vAlign w:val="center"/>
                  </w:tcPr>
                  <w:p w14:paraId="41828A7A" w14:textId="77777777" w:rsidR="00D30B16" w:rsidRDefault="009A0210">
                    <w:pPr>
                      <w:jc w:val="center"/>
                      <w:rPr>
                        <w:szCs w:val="24"/>
                      </w:rPr>
                    </w:pPr>
                    <w:r>
                      <w:rPr>
                        <w:szCs w:val="24"/>
                      </w:rPr>
                      <w:t>111</w:t>
                    </w:r>
                  </w:p>
                </w:tc>
                <w:tc>
                  <w:tcPr>
                    <w:tcW w:w="7662" w:type="dxa"/>
                    <w:shd w:val="clear" w:color="auto" w:fill="auto"/>
                    <w:noWrap/>
                    <w:vAlign w:val="bottom"/>
                  </w:tcPr>
                  <w:p w14:paraId="41828A7B" w14:textId="77777777" w:rsidR="00D30B16" w:rsidRDefault="009A0210">
                    <w:pPr>
                      <w:rPr>
                        <w:szCs w:val="24"/>
                      </w:rPr>
                    </w:pPr>
                    <w:r>
                      <w:rPr>
                        <w:szCs w:val="24"/>
                      </w:rPr>
                      <w:t>Geros sanklodos žvyras ŽG</w:t>
                    </w:r>
                  </w:p>
                </w:tc>
              </w:tr>
              <w:tr w:rsidR="00D30B16" w14:paraId="41828A7F" w14:textId="77777777">
                <w:trPr>
                  <w:trHeight w:val="285"/>
                  <w:jc w:val="center"/>
                </w:trPr>
                <w:tc>
                  <w:tcPr>
                    <w:tcW w:w="1977" w:type="dxa"/>
                    <w:shd w:val="clear" w:color="auto" w:fill="auto"/>
                    <w:noWrap/>
                    <w:vAlign w:val="center"/>
                  </w:tcPr>
                  <w:p w14:paraId="41828A7D" w14:textId="77777777" w:rsidR="00D30B16" w:rsidRDefault="009A0210">
                    <w:pPr>
                      <w:jc w:val="center"/>
                      <w:rPr>
                        <w:szCs w:val="24"/>
                      </w:rPr>
                    </w:pPr>
                    <w:r>
                      <w:rPr>
                        <w:szCs w:val="24"/>
                      </w:rPr>
                      <w:t>112</w:t>
                    </w:r>
                  </w:p>
                </w:tc>
                <w:tc>
                  <w:tcPr>
                    <w:tcW w:w="7662" w:type="dxa"/>
                    <w:shd w:val="clear" w:color="auto" w:fill="auto"/>
                    <w:noWrap/>
                    <w:vAlign w:val="bottom"/>
                  </w:tcPr>
                  <w:p w14:paraId="41828A7E" w14:textId="77777777" w:rsidR="00D30B16" w:rsidRDefault="009A0210">
                    <w:pPr>
                      <w:rPr>
                        <w:szCs w:val="24"/>
                      </w:rPr>
                    </w:pPr>
                    <w:r>
                      <w:rPr>
                        <w:szCs w:val="24"/>
                      </w:rPr>
                      <w:t>Periodinės sanklodos žvyras ŽP</w:t>
                    </w:r>
                  </w:p>
                </w:tc>
              </w:tr>
              <w:tr w:rsidR="00D30B16" w14:paraId="41828A82" w14:textId="77777777">
                <w:trPr>
                  <w:trHeight w:val="285"/>
                  <w:jc w:val="center"/>
                </w:trPr>
                <w:tc>
                  <w:tcPr>
                    <w:tcW w:w="1977" w:type="dxa"/>
                    <w:shd w:val="clear" w:color="auto" w:fill="auto"/>
                    <w:noWrap/>
                    <w:vAlign w:val="center"/>
                  </w:tcPr>
                  <w:p w14:paraId="41828A80" w14:textId="77777777" w:rsidR="00D30B16" w:rsidRDefault="009A0210">
                    <w:pPr>
                      <w:jc w:val="center"/>
                      <w:rPr>
                        <w:szCs w:val="24"/>
                      </w:rPr>
                    </w:pPr>
                    <w:r>
                      <w:rPr>
                        <w:szCs w:val="24"/>
                      </w:rPr>
                      <w:t>113</w:t>
                    </w:r>
                  </w:p>
                </w:tc>
                <w:tc>
                  <w:tcPr>
                    <w:tcW w:w="7662" w:type="dxa"/>
                    <w:shd w:val="clear" w:color="auto" w:fill="auto"/>
                    <w:noWrap/>
                    <w:vAlign w:val="bottom"/>
                  </w:tcPr>
                  <w:p w14:paraId="41828A81" w14:textId="77777777" w:rsidR="00D30B16" w:rsidRDefault="009A0210">
                    <w:pPr>
                      <w:rPr>
                        <w:szCs w:val="24"/>
                      </w:rPr>
                    </w:pPr>
                    <w:r>
                      <w:rPr>
                        <w:szCs w:val="24"/>
                      </w:rPr>
                      <w:t>Blogos sanklodos smėlis SB</w:t>
                    </w:r>
                  </w:p>
                </w:tc>
              </w:tr>
              <w:tr w:rsidR="00D30B16" w14:paraId="41828A85" w14:textId="77777777">
                <w:trPr>
                  <w:trHeight w:val="285"/>
                  <w:jc w:val="center"/>
                </w:trPr>
                <w:tc>
                  <w:tcPr>
                    <w:tcW w:w="1977" w:type="dxa"/>
                    <w:shd w:val="clear" w:color="auto" w:fill="auto"/>
                    <w:noWrap/>
                    <w:vAlign w:val="center"/>
                  </w:tcPr>
                  <w:p w14:paraId="41828A83" w14:textId="77777777" w:rsidR="00D30B16" w:rsidRDefault="009A0210">
                    <w:pPr>
                      <w:jc w:val="center"/>
                      <w:rPr>
                        <w:szCs w:val="24"/>
                      </w:rPr>
                    </w:pPr>
                    <w:r>
                      <w:rPr>
                        <w:szCs w:val="24"/>
                      </w:rPr>
                      <w:t>114</w:t>
                    </w:r>
                  </w:p>
                </w:tc>
                <w:tc>
                  <w:tcPr>
                    <w:tcW w:w="7662" w:type="dxa"/>
                    <w:shd w:val="clear" w:color="auto" w:fill="auto"/>
                    <w:noWrap/>
                    <w:vAlign w:val="bottom"/>
                  </w:tcPr>
                  <w:p w14:paraId="41828A84" w14:textId="77777777" w:rsidR="00D30B16" w:rsidRDefault="009A0210">
                    <w:pPr>
                      <w:rPr>
                        <w:szCs w:val="24"/>
                      </w:rPr>
                    </w:pPr>
                    <w:r>
                      <w:rPr>
                        <w:szCs w:val="24"/>
                      </w:rPr>
                      <w:t>Geros sanklodos smėlis SG</w:t>
                    </w:r>
                  </w:p>
                </w:tc>
              </w:tr>
              <w:tr w:rsidR="00D30B16" w14:paraId="41828A88" w14:textId="77777777">
                <w:trPr>
                  <w:trHeight w:val="285"/>
                  <w:jc w:val="center"/>
                </w:trPr>
                <w:tc>
                  <w:tcPr>
                    <w:tcW w:w="1977" w:type="dxa"/>
                    <w:shd w:val="clear" w:color="auto" w:fill="auto"/>
                    <w:noWrap/>
                    <w:vAlign w:val="center"/>
                  </w:tcPr>
                  <w:p w14:paraId="41828A86" w14:textId="77777777" w:rsidR="00D30B16" w:rsidRDefault="009A0210">
                    <w:pPr>
                      <w:jc w:val="center"/>
                      <w:rPr>
                        <w:szCs w:val="24"/>
                      </w:rPr>
                    </w:pPr>
                    <w:r>
                      <w:rPr>
                        <w:szCs w:val="24"/>
                      </w:rPr>
                      <w:t>115</w:t>
                    </w:r>
                  </w:p>
                </w:tc>
                <w:tc>
                  <w:tcPr>
                    <w:tcW w:w="7662" w:type="dxa"/>
                    <w:shd w:val="clear" w:color="auto" w:fill="auto"/>
                    <w:noWrap/>
                    <w:vAlign w:val="bottom"/>
                  </w:tcPr>
                  <w:p w14:paraId="41828A87" w14:textId="77777777" w:rsidR="00D30B16" w:rsidRDefault="009A0210">
                    <w:pPr>
                      <w:rPr>
                        <w:szCs w:val="24"/>
                      </w:rPr>
                    </w:pPr>
                    <w:r>
                      <w:rPr>
                        <w:szCs w:val="24"/>
                      </w:rPr>
                      <w:t>Periodinės sanklodos smėlis SP</w:t>
                    </w:r>
                  </w:p>
                </w:tc>
              </w:tr>
              <w:tr w:rsidR="00D30B16" w14:paraId="41828A8B" w14:textId="77777777">
                <w:trPr>
                  <w:trHeight w:val="285"/>
                  <w:jc w:val="center"/>
                </w:trPr>
                <w:tc>
                  <w:tcPr>
                    <w:tcW w:w="1977" w:type="dxa"/>
                    <w:shd w:val="clear" w:color="auto" w:fill="auto"/>
                    <w:noWrap/>
                    <w:vAlign w:val="center"/>
                  </w:tcPr>
                  <w:p w14:paraId="41828A89" w14:textId="77777777" w:rsidR="00D30B16" w:rsidRDefault="009A0210">
                    <w:pPr>
                      <w:jc w:val="center"/>
                      <w:rPr>
                        <w:szCs w:val="24"/>
                      </w:rPr>
                    </w:pPr>
                    <w:r>
                      <w:rPr>
                        <w:szCs w:val="24"/>
                      </w:rPr>
                      <w:t>116</w:t>
                    </w:r>
                  </w:p>
                </w:tc>
                <w:tc>
                  <w:tcPr>
                    <w:tcW w:w="7662" w:type="dxa"/>
                    <w:shd w:val="clear" w:color="auto" w:fill="auto"/>
                    <w:noWrap/>
                    <w:vAlign w:val="bottom"/>
                  </w:tcPr>
                  <w:p w14:paraId="41828A8A" w14:textId="77777777" w:rsidR="00D30B16" w:rsidRDefault="009A0210">
                    <w:pPr>
                      <w:rPr>
                        <w:szCs w:val="24"/>
                      </w:rPr>
                    </w:pPr>
                    <w:r>
                      <w:rPr>
                        <w:szCs w:val="24"/>
                      </w:rPr>
                      <w:t>Žvyro ir dulkio mišinys ŽD</w:t>
                    </w:r>
                  </w:p>
                </w:tc>
              </w:tr>
              <w:tr w:rsidR="00D30B16" w14:paraId="41828A8E" w14:textId="77777777">
                <w:trPr>
                  <w:trHeight w:val="285"/>
                  <w:jc w:val="center"/>
                </w:trPr>
                <w:tc>
                  <w:tcPr>
                    <w:tcW w:w="1977" w:type="dxa"/>
                    <w:shd w:val="clear" w:color="auto" w:fill="auto"/>
                    <w:noWrap/>
                    <w:vAlign w:val="center"/>
                  </w:tcPr>
                  <w:p w14:paraId="41828A8C" w14:textId="77777777" w:rsidR="00D30B16" w:rsidRDefault="009A0210">
                    <w:pPr>
                      <w:jc w:val="center"/>
                      <w:rPr>
                        <w:szCs w:val="24"/>
                      </w:rPr>
                    </w:pPr>
                    <w:r>
                      <w:rPr>
                        <w:szCs w:val="24"/>
                      </w:rPr>
                      <w:t>117</w:t>
                    </w:r>
                  </w:p>
                </w:tc>
                <w:tc>
                  <w:tcPr>
                    <w:tcW w:w="7662" w:type="dxa"/>
                    <w:shd w:val="clear" w:color="auto" w:fill="auto"/>
                    <w:noWrap/>
                    <w:vAlign w:val="bottom"/>
                  </w:tcPr>
                  <w:p w14:paraId="41828A8D" w14:textId="77777777" w:rsidR="00D30B16" w:rsidRDefault="009A0210">
                    <w:pPr>
                      <w:rPr>
                        <w:szCs w:val="24"/>
                        <w:vertAlign w:val="subscript"/>
                      </w:rPr>
                    </w:pPr>
                    <w:r>
                      <w:rPr>
                        <w:szCs w:val="24"/>
                      </w:rPr>
                      <w:t>Žvyro ir dulkio mišinys ŽD</w:t>
                    </w:r>
                    <w:r>
                      <w:rPr>
                        <w:szCs w:val="24"/>
                        <w:vertAlign w:val="subscript"/>
                      </w:rPr>
                      <w:t>0</w:t>
                    </w:r>
                  </w:p>
                </w:tc>
              </w:tr>
              <w:tr w:rsidR="00D30B16" w14:paraId="41828A91" w14:textId="77777777">
                <w:trPr>
                  <w:trHeight w:val="285"/>
                  <w:jc w:val="center"/>
                </w:trPr>
                <w:tc>
                  <w:tcPr>
                    <w:tcW w:w="1977" w:type="dxa"/>
                    <w:shd w:val="clear" w:color="auto" w:fill="auto"/>
                    <w:noWrap/>
                    <w:vAlign w:val="center"/>
                  </w:tcPr>
                  <w:p w14:paraId="41828A8F" w14:textId="77777777" w:rsidR="00D30B16" w:rsidRDefault="009A0210">
                    <w:pPr>
                      <w:jc w:val="center"/>
                      <w:rPr>
                        <w:szCs w:val="24"/>
                      </w:rPr>
                    </w:pPr>
                    <w:r>
                      <w:rPr>
                        <w:szCs w:val="24"/>
                      </w:rPr>
                      <w:t>118</w:t>
                    </w:r>
                  </w:p>
                </w:tc>
                <w:tc>
                  <w:tcPr>
                    <w:tcW w:w="7662" w:type="dxa"/>
                    <w:shd w:val="clear" w:color="auto" w:fill="auto"/>
                    <w:noWrap/>
                    <w:vAlign w:val="bottom"/>
                  </w:tcPr>
                  <w:p w14:paraId="41828A90" w14:textId="77777777" w:rsidR="00D30B16" w:rsidRDefault="009A0210">
                    <w:pPr>
                      <w:rPr>
                        <w:szCs w:val="24"/>
                      </w:rPr>
                    </w:pPr>
                    <w:r>
                      <w:rPr>
                        <w:szCs w:val="24"/>
                      </w:rPr>
                      <w:t>Žvyro ir molio mišinys ŽM</w:t>
                    </w:r>
                  </w:p>
                </w:tc>
              </w:tr>
              <w:tr w:rsidR="00D30B16" w14:paraId="41828A94" w14:textId="77777777">
                <w:trPr>
                  <w:trHeight w:val="285"/>
                  <w:jc w:val="center"/>
                </w:trPr>
                <w:tc>
                  <w:tcPr>
                    <w:tcW w:w="1977" w:type="dxa"/>
                    <w:shd w:val="clear" w:color="auto" w:fill="auto"/>
                    <w:noWrap/>
                    <w:vAlign w:val="center"/>
                  </w:tcPr>
                  <w:p w14:paraId="41828A92" w14:textId="77777777" w:rsidR="00D30B16" w:rsidRDefault="009A0210">
                    <w:pPr>
                      <w:jc w:val="center"/>
                      <w:rPr>
                        <w:szCs w:val="24"/>
                      </w:rPr>
                    </w:pPr>
                    <w:r>
                      <w:rPr>
                        <w:szCs w:val="24"/>
                      </w:rPr>
                      <w:t>119</w:t>
                    </w:r>
                  </w:p>
                </w:tc>
                <w:tc>
                  <w:tcPr>
                    <w:tcW w:w="7662" w:type="dxa"/>
                    <w:shd w:val="clear" w:color="auto" w:fill="auto"/>
                    <w:noWrap/>
                    <w:vAlign w:val="bottom"/>
                  </w:tcPr>
                  <w:p w14:paraId="41828A93" w14:textId="77777777" w:rsidR="00D30B16" w:rsidRDefault="009A0210">
                    <w:pPr>
                      <w:rPr>
                        <w:szCs w:val="24"/>
                        <w:vertAlign w:val="subscript"/>
                      </w:rPr>
                    </w:pPr>
                    <w:r>
                      <w:rPr>
                        <w:szCs w:val="24"/>
                      </w:rPr>
                      <w:t>Žvyro ir molio mišinys ŽM</w:t>
                    </w:r>
                    <w:r>
                      <w:rPr>
                        <w:szCs w:val="24"/>
                        <w:vertAlign w:val="subscript"/>
                      </w:rPr>
                      <w:t>0</w:t>
                    </w:r>
                  </w:p>
                </w:tc>
              </w:tr>
              <w:tr w:rsidR="00D30B16" w14:paraId="41828A97" w14:textId="77777777">
                <w:trPr>
                  <w:trHeight w:val="285"/>
                  <w:jc w:val="center"/>
                </w:trPr>
                <w:tc>
                  <w:tcPr>
                    <w:tcW w:w="1977" w:type="dxa"/>
                    <w:shd w:val="clear" w:color="auto" w:fill="auto"/>
                    <w:noWrap/>
                    <w:vAlign w:val="center"/>
                  </w:tcPr>
                  <w:p w14:paraId="41828A95" w14:textId="77777777" w:rsidR="00D30B16" w:rsidRDefault="009A0210">
                    <w:pPr>
                      <w:jc w:val="center"/>
                      <w:rPr>
                        <w:szCs w:val="24"/>
                      </w:rPr>
                    </w:pPr>
                    <w:r>
                      <w:rPr>
                        <w:szCs w:val="24"/>
                      </w:rPr>
                      <w:t>120</w:t>
                    </w:r>
                  </w:p>
                </w:tc>
                <w:tc>
                  <w:tcPr>
                    <w:tcW w:w="7662" w:type="dxa"/>
                    <w:shd w:val="clear" w:color="auto" w:fill="auto"/>
                    <w:noWrap/>
                    <w:vAlign w:val="bottom"/>
                  </w:tcPr>
                  <w:p w14:paraId="41828A96" w14:textId="77777777" w:rsidR="00D30B16" w:rsidRDefault="009A0210">
                    <w:pPr>
                      <w:rPr>
                        <w:szCs w:val="24"/>
                      </w:rPr>
                    </w:pPr>
                    <w:r>
                      <w:rPr>
                        <w:szCs w:val="24"/>
                      </w:rPr>
                      <w:t>Smėlio ir dulkio mišinys SD</w:t>
                    </w:r>
                  </w:p>
                </w:tc>
              </w:tr>
              <w:tr w:rsidR="00D30B16" w14:paraId="41828A9A" w14:textId="77777777">
                <w:trPr>
                  <w:trHeight w:val="285"/>
                  <w:jc w:val="center"/>
                </w:trPr>
                <w:tc>
                  <w:tcPr>
                    <w:tcW w:w="1977" w:type="dxa"/>
                    <w:shd w:val="clear" w:color="auto" w:fill="auto"/>
                    <w:noWrap/>
                    <w:vAlign w:val="center"/>
                  </w:tcPr>
                  <w:p w14:paraId="41828A98" w14:textId="77777777" w:rsidR="00D30B16" w:rsidRDefault="009A0210">
                    <w:pPr>
                      <w:jc w:val="center"/>
                      <w:rPr>
                        <w:szCs w:val="24"/>
                      </w:rPr>
                    </w:pPr>
                    <w:r>
                      <w:rPr>
                        <w:szCs w:val="24"/>
                      </w:rPr>
                      <w:t>121</w:t>
                    </w:r>
                  </w:p>
                </w:tc>
                <w:tc>
                  <w:tcPr>
                    <w:tcW w:w="7662" w:type="dxa"/>
                    <w:shd w:val="clear" w:color="auto" w:fill="auto"/>
                    <w:noWrap/>
                    <w:vAlign w:val="bottom"/>
                  </w:tcPr>
                  <w:p w14:paraId="41828A99" w14:textId="77777777" w:rsidR="00D30B16" w:rsidRDefault="009A0210">
                    <w:pPr>
                      <w:rPr>
                        <w:szCs w:val="24"/>
                        <w:vertAlign w:val="subscript"/>
                      </w:rPr>
                    </w:pPr>
                    <w:r>
                      <w:rPr>
                        <w:szCs w:val="24"/>
                      </w:rPr>
                      <w:t>Smėlio ir dulkio mišinys SD</w:t>
                    </w:r>
                    <w:r>
                      <w:rPr>
                        <w:szCs w:val="24"/>
                        <w:vertAlign w:val="subscript"/>
                      </w:rPr>
                      <w:t>0</w:t>
                    </w:r>
                  </w:p>
                </w:tc>
              </w:tr>
              <w:tr w:rsidR="00D30B16" w14:paraId="41828A9D" w14:textId="77777777">
                <w:trPr>
                  <w:trHeight w:val="285"/>
                  <w:jc w:val="center"/>
                </w:trPr>
                <w:tc>
                  <w:tcPr>
                    <w:tcW w:w="1977" w:type="dxa"/>
                    <w:shd w:val="clear" w:color="auto" w:fill="auto"/>
                    <w:noWrap/>
                    <w:vAlign w:val="center"/>
                  </w:tcPr>
                  <w:p w14:paraId="41828A9B" w14:textId="77777777" w:rsidR="00D30B16" w:rsidRDefault="009A0210">
                    <w:pPr>
                      <w:jc w:val="center"/>
                      <w:rPr>
                        <w:szCs w:val="24"/>
                      </w:rPr>
                    </w:pPr>
                    <w:r>
                      <w:rPr>
                        <w:szCs w:val="24"/>
                      </w:rPr>
                      <w:t>122</w:t>
                    </w:r>
                  </w:p>
                </w:tc>
                <w:tc>
                  <w:tcPr>
                    <w:tcW w:w="7662" w:type="dxa"/>
                    <w:shd w:val="clear" w:color="auto" w:fill="auto"/>
                    <w:noWrap/>
                    <w:vAlign w:val="bottom"/>
                  </w:tcPr>
                  <w:p w14:paraId="41828A9C" w14:textId="77777777" w:rsidR="00D30B16" w:rsidRDefault="009A0210">
                    <w:pPr>
                      <w:rPr>
                        <w:szCs w:val="24"/>
                      </w:rPr>
                    </w:pPr>
                    <w:r>
                      <w:rPr>
                        <w:szCs w:val="24"/>
                      </w:rPr>
                      <w:t>Smėlio ir molio mišinys SM</w:t>
                    </w:r>
                  </w:p>
                </w:tc>
              </w:tr>
              <w:tr w:rsidR="00D30B16" w14:paraId="41828AA0" w14:textId="77777777">
                <w:trPr>
                  <w:trHeight w:val="285"/>
                  <w:jc w:val="center"/>
                </w:trPr>
                <w:tc>
                  <w:tcPr>
                    <w:tcW w:w="1977" w:type="dxa"/>
                    <w:shd w:val="clear" w:color="auto" w:fill="auto"/>
                    <w:noWrap/>
                    <w:vAlign w:val="center"/>
                  </w:tcPr>
                  <w:p w14:paraId="41828A9E" w14:textId="77777777" w:rsidR="00D30B16" w:rsidRDefault="009A0210">
                    <w:pPr>
                      <w:jc w:val="center"/>
                      <w:rPr>
                        <w:szCs w:val="24"/>
                      </w:rPr>
                    </w:pPr>
                    <w:r>
                      <w:rPr>
                        <w:szCs w:val="24"/>
                      </w:rPr>
                      <w:t>123</w:t>
                    </w:r>
                  </w:p>
                </w:tc>
                <w:tc>
                  <w:tcPr>
                    <w:tcW w:w="7662" w:type="dxa"/>
                    <w:shd w:val="clear" w:color="auto" w:fill="auto"/>
                    <w:noWrap/>
                    <w:vAlign w:val="bottom"/>
                  </w:tcPr>
                  <w:p w14:paraId="41828A9F" w14:textId="77777777" w:rsidR="00D30B16" w:rsidRDefault="009A0210">
                    <w:pPr>
                      <w:rPr>
                        <w:szCs w:val="24"/>
                        <w:vertAlign w:val="subscript"/>
                      </w:rPr>
                    </w:pPr>
                    <w:r>
                      <w:rPr>
                        <w:szCs w:val="24"/>
                      </w:rPr>
                      <w:t>Smėlio ir molio mišinys SM</w:t>
                    </w:r>
                    <w:r>
                      <w:rPr>
                        <w:szCs w:val="24"/>
                        <w:vertAlign w:val="subscript"/>
                      </w:rPr>
                      <w:t>0</w:t>
                    </w:r>
                  </w:p>
                </w:tc>
              </w:tr>
              <w:tr w:rsidR="00D30B16" w14:paraId="41828AA3" w14:textId="77777777">
                <w:trPr>
                  <w:trHeight w:val="285"/>
                  <w:jc w:val="center"/>
                </w:trPr>
                <w:tc>
                  <w:tcPr>
                    <w:tcW w:w="1977" w:type="dxa"/>
                    <w:shd w:val="clear" w:color="auto" w:fill="auto"/>
                    <w:noWrap/>
                    <w:vAlign w:val="center"/>
                  </w:tcPr>
                  <w:p w14:paraId="41828AA1" w14:textId="77777777" w:rsidR="00D30B16" w:rsidRDefault="009A0210">
                    <w:pPr>
                      <w:jc w:val="center"/>
                      <w:rPr>
                        <w:szCs w:val="24"/>
                      </w:rPr>
                    </w:pPr>
                    <w:r>
                      <w:rPr>
                        <w:szCs w:val="24"/>
                      </w:rPr>
                      <w:t>124</w:t>
                    </w:r>
                  </w:p>
                </w:tc>
                <w:tc>
                  <w:tcPr>
                    <w:tcW w:w="7662" w:type="dxa"/>
                    <w:shd w:val="clear" w:color="auto" w:fill="auto"/>
                    <w:noWrap/>
                    <w:vAlign w:val="bottom"/>
                  </w:tcPr>
                  <w:p w14:paraId="41828AA2" w14:textId="77777777" w:rsidR="00D30B16" w:rsidRDefault="009A0210">
                    <w:pPr>
                      <w:rPr>
                        <w:szCs w:val="24"/>
                      </w:rPr>
                    </w:pPr>
                    <w:r>
                      <w:rPr>
                        <w:szCs w:val="24"/>
                      </w:rPr>
                      <w:t>Mažo plastiškumo dulkis DL</w:t>
                    </w:r>
                  </w:p>
                </w:tc>
              </w:tr>
              <w:tr w:rsidR="00D30B16" w14:paraId="41828AA6" w14:textId="77777777">
                <w:trPr>
                  <w:trHeight w:val="285"/>
                  <w:jc w:val="center"/>
                </w:trPr>
                <w:tc>
                  <w:tcPr>
                    <w:tcW w:w="1977" w:type="dxa"/>
                    <w:shd w:val="clear" w:color="auto" w:fill="auto"/>
                    <w:noWrap/>
                    <w:vAlign w:val="center"/>
                  </w:tcPr>
                  <w:p w14:paraId="41828AA4" w14:textId="77777777" w:rsidR="00D30B16" w:rsidRDefault="009A0210">
                    <w:pPr>
                      <w:jc w:val="center"/>
                      <w:rPr>
                        <w:szCs w:val="24"/>
                      </w:rPr>
                    </w:pPr>
                    <w:r>
                      <w:rPr>
                        <w:szCs w:val="24"/>
                      </w:rPr>
                      <w:t>125</w:t>
                    </w:r>
                  </w:p>
                </w:tc>
                <w:tc>
                  <w:tcPr>
                    <w:tcW w:w="7662" w:type="dxa"/>
                    <w:shd w:val="clear" w:color="auto" w:fill="auto"/>
                    <w:noWrap/>
                    <w:vAlign w:val="bottom"/>
                  </w:tcPr>
                  <w:p w14:paraId="41828AA5" w14:textId="77777777" w:rsidR="00D30B16" w:rsidRDefault="009A0210">
                    <w:pPr>
                      <w:rPr>
                        <w:szCs w:val="24"/>
                      </w:rPr>
                    </w:pPr>
                    <w:r>
                      <w:rPr>
                        <w:szCs w:val="24"/>
                      </w:rPr>
                      <w:t>Vidutinio plastiškumo dulkis DV</w:t>
                    </w:r>
                  </w:p>
                </w:tc>
              </w:tr>
              <w:tr w:rsidR="00D30B16" w14:paraId="41828AA9" w14:textId="77777777">
                <w:trPr>
                  <w:trHeight w:val="285"/>
                  <w:jc w:val="center"/>
                </w:trPr>
                <w:tc>
                  <w:tcPr>
                    <w:tcW w:w="1977" w:type="dxa"/>
                    <w:shd w:val="clear" w:color="auto" w:fill="auto"/>
                    <w:noWrap/>
                    <w:vAlign w:val="center"/>
                  </w:tcPr>
                  <w:p w14:paraId="41828AA7" w14:textId="77777777" w:rsidR="00D30B16" w:rsidRDefault="009A0210">
                    <w:pPr>
                      <w:jc w:val="center"/>
                      <w:rPr>
                        <w:szCs w:val="24"/>
                      </w:rPr>
                    </w:pPr>
                    <w:r>
                      <w:rPr>
                        <w:szCs w:val="24"/>
                      </w:rPr>
                      <w:t>126</w:t>
                    </w:r>
                  </w:p>
                </w:tc>
                <w:tc>
                  <w:tcPr>
                    <w:tcW w:w="7662" w:type="dxa"/>
                    <w:shd w:val="clear" w:color="auto" w:fill="auto"/>
                    <w:noWrap/>
                    <w:vAlign w:val="bottom"/>
                  </w:tcPr>
                  <w:p w14:paraId="41828AA8" w14:textId="77777777" w:rsidR="00D30B16" w:rsidRDefault="009A0210">
                    <w:pPr>
                      <w:rPr>
                        <w:szCs w:val="24"/>
                      </w:rPr>
                    </w:pPr>
                    <w:r>
                      <w:rPr>
                        <w:szCs w:val="24"/>
                      </w:rPr>
                      <w:t>Didelio plastiškumo dulkis DR</w:t>
                    </w:r>
                  </w:p>
                </w:tc>
              </w:tr>
              <w:tr w:rsidR="00D30B16" w14:paraId="41828AAC" w14:textId="77777777">
                <w:trPr>
                  <w:trHeight w:val="285"/>
                  <w:jc w:val="center"/>
                </w:trPr>
                <w:tc>
                  <w:tcPr>
                    <w:tcW w:w="1977" w:type="dxa"/>
                    <w:shd w:val="clear" w:color="auto" w:fill="auto"/>
                    <w:noWrap/>
                    <w:vAlign w:val="center"/>
                  </w:tcPr>
                  <w:p w14:paraId="41828AAA" w14:textId="77777777" w:rsidR="00D30B16" w:rsidRDefault="009A0210">
                    <w:pPr>
                      <w:jc w:val="center"/>
                      <w:rPr>
                        <w:szCs w:val="24"/>
                      </w:rPr>
                    </w:pPr>
                    <w:r>
                      <w:rPr>
                        <w:szCs w:val="24"/>
                      </w:rPr>
                      <w:t>127</w:t>
                    </w:r>
                  </w:p>
                </w:tc>
                <w:tc>
                  <w:tcPr>
                    <w:tcW w:w="7662" w:type="dxa"/>
                    <w:shd w:val="clear" w:color="auto" w:fill="auto"/>
                    <w:noWrap/>
                    <w:vAlign w:val="bottom"/>
                  </w:tcPr>
                  <w:p w14:paraId="41828AAB" w14:textId="77777777" w:rsidR="00D30B16" w:rsidRDefault="009A0210">
                    <w:pPr>
                      <w:rPr>
                        <w:szCs w:val="24"/>
                      </w:rPr>
                    </w:pPr>
                    <w:r>
                      <w:rPr>
                        <w:szCs w:val="24"/>
                      </w:rPr>
                      <w:t>Mažo plastiškumo molis ML</w:t>
                    </w:r>
                  </w:p>
                </w:tc>
              </w:tr>
              <w:tr w:rsidR="00D30B16" w14:paraId="41828AAF" w14:textId="77777777">
                <w:trPr>
                  <w:trHeight w:val="285"/>
                  <w:jc w:val="center"/>
                </w:trPr>
                <w:tc>
                  <w:tcPr>
                    <w:tcW w:w="1977" w:type="dxa"/>
                    <w:shd w:val="clear" w:color="auto" w:fill="auto"/>
                    <w:noWrap/>
                    <w:vAlign w:val="center"/>
                  </w:tcPr>
                  <w:p w14:paraId="41828AAD" w14:textId="77777777" w:rsidR="00D30B16" w:rsidRDefault="009A0210">
                    <w:pPr>
                      <w:jc w:val="center"/>
                      <w:rPr>
                        <w:szCs w:val="24"/>
                      </w:rPr>
                    </w:pPr>
                    <w:r>
                      <w:rPr>
                        <w:szCs w:val="24"/>
                      </w:rPr>
                      <w:t>128</w:t>
                    </w:r>
                  </w:p>
                </w:tc>
                <w:tc>
                  <w:tcPr>
                    <w:tcW w:w="7662" w:type="dxa"/>
                    <w:shd w:val="clear" w:color="auto" w:fill="auto"/>
                    <w:noWrap/>
                    <w:vAlign w:val="bottom"/>
                  </w:tcPr>
                  <w:p w14:paraId="41828AAE" w14:textId="77777777" w:rsidR="00D30B16" w:rsidRDefault="009A0210">
                    <w:pPr>
                      <w:rPr>
                        <w:szCs w:val="24"/>
                      </w:rPr>
                    </w:pPr>
                    <w:r>
                      <w:rPr>
                        <w:szCs w:val="24"/>
                      </w:rPr>
                      <w:t>Vidutinio plastiškumo molis MV</w:t>
                    </w:r>
                  </w:p>
                </w:tc>
              </w:tr>
              <w:tr w:rsidR="00D30B16" w14:paraId="41828AB2" w14:textId="77777777">
                <w:trPr>
                  <w:trHeight w:val="285"/>
                  <w:jc w:val="center"/>
                </w:trPr>
                <w:tc>
                  <w:tcPr>
                    <w:tcW w:w="1977" w:type="dxa"/>
                    <w:shd w:val="clear" w:color="auto" w:fill="auto"/>
                    <w:noWrap/>
                    <w:vAlign w:val="center"/>
                  </w:tcPr>
                  <w:p w14:paraId="41828AB0" w14:textId="77777777" w:rsidR="00D30B16" w:rsidRDefault="009A0210">
                    <w:pPr>
                      <w:jc w:val="center"/>
                      <w:rPr>
                        <w:szCs w:val="24"/>
                      </w:rPr>
                    </w:pPr>
                    <w:r>
                      <w:rPr>
                        <w:szCs w:val="24"/>
                      </w:rPr>
                      <w:t>129</w:t>
                    </w:r>
                  </w:p>
                </w:tc>
                <w:tc>
                  <w:tcPr>
                    <w:tcW w:w="7662" w:type="dxa"/>
                    <w:shd w:val="clear" w:color="auto" w:fill="auto"/>
                    <w:noWrap/>
                    <w:vAlign w:val="bottom"/>
                  </w:tcPr>
                  <w:p w14:paraId="41828AB1" w14:textId="77777777" w:rsidR="00D30B16" w:rsidRDefault="009A0210">
                    <w:pPr>
                      <w:rPr>
                        <w:szCs w:val="24"/>
                      </w:rPr>
                    </w:pPr>
                    <w:r>
                      <w:rPr>
                        <w:szCs w:val="24"/>
                      </w:rPr>
                      <w:t>Didelio plastiškumo molis MR</w:t>
                    </w:r>
                  </w:p>
                </w:tc>
              </w:tr>
              <w:tr w:rsidR="00D30B16" w14:paraId="41828AB5" w14:textId="77777777">
                <w:trPr>
                  <w:trHeight w:val="285"/>
                  <w:jc w:val="center"/>
                </w:trPr>
                <w:tc>
                  <w:tcPr>
                    <w:tcW w:w="1977" w:type="dxa"/>
                    <w:shd w:val="clear" w:color="auto" w:fill="auto"/>
                    <w:noWrap/>
                    <w:vAlign w:val="center"/>
                  </w:tcPr>
                  <w:p w14:paraId="41828AB3" w14:textId="77777777" w:rsidR="00D30B16" w:rsidRDefault="009A0210">
                    <w:pPr>
                      <w:jc w:val="center"/>
                      <w:rPr>
                        <w:szCs w:val="24"/>
                      </w:rPr>
                    </w:pPr>
                    <w:r>
                      <w:rPr>
                        <w:szCs w:val="24"/>
                      </w:rPr>
                      <w:lastRenderedPageBreak/>
                      <w:t>130</w:t>
                    </w:r>
                  </w:p>
                </w:tc>
                <w:tc>
                  <w:tcPr>
                    <w:tcW w:w="7662" w:type="dxa"/>
                    <w:shd w:val="clear" w:color="auto" w:fill="auto"/>
                    <w:noWrap/>
                    <w:vAlign w:val="bottom"/>
                  </w:tcPr>
                  <w:p w14:paraId="41828AB4" w14:textId="77777777" w:rsidR="00D30B16" w:rsidRDefault="009A0210">
                    <w:pPr>
                      <w:rPr>
                        <w:szCs w:val="24"/>
                      </w:rPr>
                    </w:pPr>
                    <w:r>
                      <w:rPr>
                        <w:szCs w:val="24"/>
                      </w:rPr>
                      <w:t>Dulkis su organinėmis priemaišomis ir organogeninis dulkis OD</w:t>
                    </w:r>
                  </w:p>
                </w:tc>
              </w:tr>
              <w:tr w:rsidR="00D30B16" w14:paraId="41828AB8" w14:textId="77777777">
                <w:trPr>
                  <w:trHeight w:val="285"/>
                  <w:jc w:val="center"/>
                </w:trPr>
                <w:tc>
                  <w:tcPr>
                    <w:tcW w:w="1977" w:type="dxa"/>
                    <w:shd w:val="clear" w:color="auto" w:fill="auto"/>
                    <w:noWrap/>
                    <w:vAlign w:val="center"/>
                  </w:tcPr>
                  <w:p w14:paraId="41828AB6" w14:textId="77777777" w:rsidR="00D30B16" w:rsidRDefault="009A0210">
                    <w:pPr>
                      <w:jc w:val="center"/>
                      <w:rPr>
                        <w:szCs w:val="24"/>
                      </w:rPr>
                    </w:pPr>
                    <w:r>
                      <w:rPr>
                        <w:szCs w:val="24"/>
                      </w:rPr>
                      <w:t>131</w:t>
                    </w:r>
                  </w:p>
                </w:tc>
                <w:tc>
                  <w:tcPr>
                    <w:tcW w:w="7662" w:type="dxa"/>
                    <w:shd w:val="clear" w:color="auto" w:fill="auto"/>
                    <w:noWrap/>
                    <w:vAlign w:val="bottom"/>
                  </w:tcPr>
                  <w:p w14:paraId="41828AB7" w14:textId="77777777" w:rsidR="00D30B16" w:rsidRDefault="009A0210">
                    <w:pPr>
                      <w:rPr>
                        <w:szCs w:val="24"/>
                      </w:rPr>
                    </w:pPr>
                    <w:r>
                      <w:rPr>
                        <w:szCs w:val="24"/>
                      </w:rPr>
                      <w:t>Molis su organinėmis priemaišomis ir organogeninis molis OM</w:t>
                    </w:r>
                  </w:p>
                </w:tc>
              </w:tr>
              <w:tr w:rsidR="00D30B16" w14:paraId="41828ABB" w14:textId="77777777">
                <w:trPr>
                  <w:trHeight w:val="285"/>
                  <w:jc w:val="center"/>
                </w:trPr>
                <w:tc>
                  <w:tcPr>
                    <w:tcW w:w="1977" w:type="dxa"/>
                    <w:shd w:val="clear" w:color="auto" w:fill="auto"/>
                    <w:noWrap/>
                    <w:vAlign w:val="center"/>
                  </w:tcPr>
                  <w:p w14:paraId="41828AB9" w14:textId="77777777" w:rsidR="00D30B16" w:rsidRDefault="009A0210">
                    <w:pPr>
                      <w:jc w:val="center"/>
                      <w:rPr>
                        <w:szCs w:val="24"/>
                      </w:rPr>
                    </w:pPr>
                    <w:r>
                      <w:rPr>
                        <w:szCs w:val="24"/>
                      </w:rPr>
                      <w:t>132</w:t>
                    </w:r>
                  </w:p>
                </w:tc>
                <w:tc>
                  <w:tcPr>
                    <w:tcW w:w="7662" w:type="dxa"/>
                    <w:shd w:val="clear" w:color="auto" w:fill="auto"/>
                    <w:noWrap/>
                    <w:vAlign w:val="bottom"/>
                  </w:tcPr>
                  <w:p w14:paraId="41828ABA" w14:textId="77777777" w:rsidR="00D30B16" w:rsidRDefault="009A0210">
                    <w:pPr>
                      <w:rPr>
                        <w:szCs w:val="24"/>
                      </w:rPr>
                    </w:pPr>
                    <w:r>
                      <w:rPr>
                        <w:szCs w:val="24"/>
                      </w:rPr>
                      <w:t>Gruntas nuo stambiagrūdžio iki įvairiagrūdžio su humuso priemaišomis OH</w:t>
                    </w:r>
                  </w:p>
                </w:tc>
              </w:tr>
              <w:tr w:rsidR="00D30B16" w14:paraId="41828ABE"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ABC" w14:textId="77777777" w:rsidR="00D30B16" w:rsidRDefault="009A0210">
                    <w:pPr>
                      <w:jc w:val="center"/>
                      <w:rPr>
                        <w:szCs w:val="24"/>
                      </w:rPr>
                    </w:pPr>
                    <w:r>
                      <w:rPr>
                        <w:szCs w:val="24"/>
                      </w:rPr>
                      <w:t>133</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ABD" w14:textId="77777777" w:rsidR="00D30B16" w:rsidRDefault="009A0210">
                    <w:pPr>
                      <w:rPr>
                        <w:szCs w:val="24"/>
                      </w:rPr>
                    </w:pPr>
                    <w:r>
                      <w:rPr>
                        <w:szCs w:val="24"/>
                      </w:rPr>
                      <w:t>Gruntas nuo stambiagrūdžio iki įvairiagrūdžio su kalkingais ir (arba) žvyringais dariniais OK</w:t>
                    </w:r>
                  </w:p>
                </w:tc>
              </w:tr>
              <w:tr w:rsidR="00D30B16" w14:paraId="41828AC1"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ABF" w14:textId="77777777" w:rsidR="00D30B16" w:rsidRDefault="009A0210">
                    <w:pPr>
                      <w:jc w:val="center"/>
                      <w:rPr>
                        <w:szCs w:val="24"/>
                      </w:rPr>
                    </w:pPr>
                    <w:r>
                      <w:rPr>
                        <w:szCs w:val="24"/>
                      </w:rPr>
                      <w:t>134</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AC0" w14:textId="77777777" w:rsidR="00D30B16" w:rsidRDefault="009A0210">
                    <w:pPr>
                      <w:rPr>
                        <w:szCs w:val="24"/>
                      </w:rPr>
                    </w:pPr>
                    <w:r>
                      <w:rPr>
                        <w:szCs w:val="24"/>
                      </w:rPr>
                      <w:t>Durpės nuo nesusiskaidžiusių iki iš dalies susiskaidžiusių (humusas) HN</w:t>
                    </w:r>
                  </w:p>
                </w:tc>
              </w:tr>
              <w:tr w:rsidR="00D30B16" w14:paraId="41828AC4"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AC2" w14:textId="77777777" w:rsidR="00D30B16" w:rsidRDefault="009A0210">
                    <w:pPr>
                      <w:jc w:val="center"/>
                      <w:rPr>
                        <w:szCs w:val="24"/>
                      </w:rPr>
                    </w:pPr>
                    <w:r>
                      <w:rPr>
                        <w:szCs w:val="24"/>
                      </w:rPr>
                      <w:t>135</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AC3" w14:textId="77777777" w:rsidR="00D30B16" w:rsidRDefault="009A0210">
                    <w:pPr>
                      <w:rPr>
                        <w:szCs w:val="24"/>
                      </w:rPr>
                    </w:pPr>
                    <w:r>
                      <w:rPr>
                        <w:szCs w:val="24"/>
                      </w:rPr>
                      <w:t>Susiskaidžiusios durpės HU</w:t>
                    </w:r>
                  </w:p>
                </w:tc>
              </w:tr>
            </w:tbl>
            <w:p w14:paraId="41828AC5" w14:textId="7D0ACD6E" w:rsidR="00D30B16" w:rsidRDefault="009A0210">
              <w:pPr>
                <w:rPr>
                  <w:rFonts w:eastAsia="Calibri"/>
                  <w:b/>
                  <w:szCs w:val="24"/>
                </w:rPr>
              </w:pPr>
              <w:r>
                <w:rPr>
                  <w:rFonts w:eastAsia="Calibri"/>
                  <w:b/>
                  <w:szCs w:val="24"/>
                </w:rPr>
                <w:br w:type="page"/>
              </w:r>
            </w:p>
            <w:p w14:paraId="41828AC6" w14:textId="49FA38DA" w:rsidR="00D30B16" w:rsidRDefault="009A0210">
              <w:pPr>
                <w:suppressAutoHyphens/>
                <w:ind w:left="7088" w:hanging="709"/>
                <w:jc w:val="both"/>
                <w:rPr>
                  <w:rFonts w:eastAsia="Calibri"/>
                  <w:iCs/>
                  <w:sz w:val="22"/>
                  <w:szCs w:val="22"/>
                </w:rPr>
              </w:pPr>
              <w:r>
                <w:rPr>
                  <w:rFonts w:eastAsia="Calibri"/>
                  <w:iCs/>
                  <w:sz w:val="22"/>
                  <w:szCs w:val="22"/>
                </w:rPr>
                <w:lastRenderedPageBreak/>
                <w:t>Automobilių kelių inžinerinių</w:t>
              </w:r>
            </w:p>
            <w:p w14:paraId="41828AC7"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AC8"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AC9"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ACA" w14:textId="77777777" w:rsidR="00D30B16" w:rsidRDefault="009A0210">
              <w:pPr>
                <w:suppressAutoHyphens/>
                <w:ind w:left="7088" w:hanging="709"/>
                <w:jc w:val="both"/>
                <w:rPr>
                  <w:rFonts w:eastAsia="Calibri"/>
                  <w:iCs/>
                  <w:sz w:val="22"/>
                  <w:szCs w:val="22"/>
                </w:rPr>
              </w:pPr>
              <w:r>
                <w:rPr>
                  <w:rFonts w:eastAsia="Calibri"/>
                  <w:iCs/>
                  <w:sz w:val="22"/>
                  <w:szCs w:val="22"/>
                </w:rPr>
                <w:t>12 priedo tęsinys</w:t>
              </w:r>
            </w:p>
            <w:p w14:paraId="41828ACB" w14:textId="666BA087" w:rsidR="00D30B16" w:rsidRDefault="00EE25CA">
              <w:pPr>
                <w:suppressAutoHyphens/>
                <w:jc w:val="center"/>
                <w:rPr>
                  <w:rFonts w:eastAsia="Calibri"/>
                  <w:iCs/>
                  <w:sz w:val="22"/>
                  <w:szCs w:val="22"/>
                </w:rPr>
              </w:pPr>
            </w:p>
          </w:sdtContent>
        </w:sdt>
        <w:sdt>
          <w:sdtPr>
            <w:alias w:val="lentele"/>
            <w:tag w:val="part_04270198134b4406ac8c9ac667d45577"/>
            <w:id w:val="-1643267677"/>
            <w:lock w:val="sdtLocked"/>
          </w:sdtPr>
          <w:sdtEndPr/>
          <w:sdtContent>
            <w:p w14:paraId="41828ACC" w14:textId="3CEF9A81" w:rsidR="00D30B16" w:rsidRDefault="00EE25CA">
              <w:pPr>
                <w:rPr>
                  <w:rFonts w:eastAsia="Calibri"/>
                  <w:b/>
                  <w:szCs w:val="22"/>
                </w:rPr>
              </w:pPr>
              <w:sdt>
                <w:sdtPr>
                  <w:alias w:val="Pavadinimas"/>
                  <w:tag w:val="title_04270198134b4406ac8c9ac667d45577"/>
                  <w:id w:val="-271790919"/>
                  <w:lock w:val="sdtLocked"/>
                </w:sdtPr>
                <w:sdtEndPr/>
                <w:sdtContent>
                  <w:r w:rsidR="009A0210">
                    <w:rPr>
                      <w:rFonts w:eastAsia="Calibri"/>
                      <w:b/>
                      <w:szCs w:val="22"/>
                    </w:rPr>
                    <w:t>5 lentelės tęsinys</w:t>
                  </w:r>
                </w:sdtContent>
              </w:sdt>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662"/>
              </w:tblGrid>
              <w:tr w:rsidR="00D30B16" w14:paraId="41828ACE" w14:textId="77777777">
                <w:trPr>
                  <w:trHeight w:val="315"/>
                  <w:jc w:val="center"/>
                </w:trPr>
                <w:tc>
                  <w:tcPr>
                    <w:tcW w:w="9639" w:type="dxa"/>
                    <w:gridSpan w:val="2"/>
                    <w:shd w:val="clear" w:color="auto" w:fill="auto"/>
                    <w:noWrap/>
                    <w:vAlign w:val="bottom"/>
                    <w:hideMark/>
                  </w:tcPr>
                  <w:p w14:paraId="41828ACD" w14:textId="77777777" w:rsidR="00D30B16" w:rsidRDefault="009A0210">
                    <w:pPr>
                      <w:rPr>
                        <w:color w:val="000000"/>
                        <w:sz w:val="28"/>
                        <w:szCs w:val="28"/>
                      </w:rPr>
                    </w:pPr>
                    <w:r>
                      <w:rPr>
                        <w:b/>
                        <w:bCs/>
                        <w:color w:val="000000"/>
                        <w:sz w:val="28"/>
                        <w:szCs w:val="28"/>
                      </w:rPr>
                      <w:t>D_SluoksnioMedžiaga</w:t>
                    </w:r>
                  </w:p>
                </w:tc>
              </w:tr>
              <w:tr w:rsidR="00D30B16" w14:paraId="41828AD1" w14:textId="77777777">
                <w:trPr>
                  <w:trHeight w:val="285"/>
                  <w:jc w:val="center"/>
                </w:trPr>
                <w:tc>
                  <w:tcPr>
                    <w:tcW w:w="1977" w:type="dxa"/>
                    <w:shd w:val="clear" w:color="auto" w:fill="auto"/>
                    <w:noWrap/>
                    <w:vAlign w:val="center"/>
                  </w:tcPr>
                  <w:p w14:paraId="41828ACF" w14:textId="77777777" w:rsidR="00D30B16" w:rsidRDefault="009A0210">
                    <w:pPr>
                      <w:jc w:val="center"/>
                      <w:rPr>
                        <w:szCs w:val="24"/>
                      </w:rPr>
                    </w:pPr>
                    <w:r>
                      <w:rPr>
                        <w:szCs w:val="24"/>
                      </w:rPr>
                      <w:t>136</w:t>
                    </w:r>
                  </w:p>
                </w:tc>
                <w:tc>
                  <w:tcPr>
                    <w:tcW w:w="7662" w:type="dxa"/>
                    <w:shd w:val="clear" w:color="auto" w:fill="auto"/>
                    <w:noWrap/>
                    <w:vAlign w:val="bottom"/>
                  </w:tcPr>
                  <w:p w14:paraId="41828AD0" w14:textId="77777777" w:rsidR="00D30B16" w:rsidRDefault="009A0210">
                    <w:pPr>
                      <w:rPr>
                        <w:szCs w:val="24"/>
                      </w:rPr>
                    </w:pPr>
                    <w:r>
                      <w:rPr>
                        <w:szCs w:val="24"/>
                      </w:rPr>
                      <w:t>Dumblas, sudarytas iš sapropelio, organinių nuogulų ir panašių medžiagų F</w:t>
                    </w:r>
                  </w:p>
                </w:tc>
              </w:tr>
              <w:tr w:rsidR="00D30B16" w14:paraId="41828AD4" w14:textId="77777777">
                <w:trPr>
                  <w:trHeight w:val="285"/>
                  <w:jc w:val="center"/>
                </w:trPr>
                <w:tc>
                  <w:tcPr>
                    <w:tcW w:w="1977" w:type="dxa"/>
                    <w:shd w:val="clear" w:color="auto" w:fill="auto"/>
                    <w:noWrap/>
                    <w:vAlign w:val="center"/>
                  </w:tcPr>
                  <w:p w14:paraId="41828AD2" w14:textId="77777777" w:rsidR="00D30B16" w:rsidRDefault="009A0210">
                    <w:pPr>
                      <w:jc w:val="center"/>
                      <w:rPr>
                        <w:szCs w:val="24"/>
                      </w:rPr>
                    </w:pPr>
                    <w:r>
                      <w:rPr>
                        <w:szCs w:val="24"/>
                      </w:rPr>
                      <w:t>137</w:t>
                    </w:r>
                  </w:p>
                </w:tc>
                <w:tc>
                  <w:tcPr>
                    <w:tcW w:w="7662" w:type="dxa"/>
                    <w:shd w:val="clear" w:color="auto" w:fill="auto"/>
                    <w:noWrap/>
                    <w:vAlign w:val="bottom"/>
                  </w:tcPr>
                  <w:p w14:paraId="41828AD3" w14:textId="77777777" w:rsidR="00D30B16" w:rsidRDefault="009A0210">
                    <w:pPr>
                      <w:rPr>
                        <w:szCs w:val="24"/>
                      </w:rPr>
                    </w:pPr>
                    <w:r>
                      <w:rPr>
                        <w:szCs w:val="24"/>
                      </w:rPr>
                      <w:t>Piltinis gruntas iš natūralių gruntų P</w:t>
                    </w:r>
                  </w:p>
                </w:tc>
              </w:tr>
              <w:tr w:rsidR="00D30B16" w14:paraId="41828AD7" w14:textId="77777777">
                <w:trPr>
                  <w:trHeight w:val="285"/>
                  <w:jc w:val="center"/>
                </w:trPr>
                <w:tc>
                  <w:tcPr>
                    <w:tcW w:w="1977" w:type="dxa"/>
                    <w:shd w:val="clear" w:color="auto" w:fill="auto"/>
                    <w:noWrap/>
                    <w:vAlign w:val="center"/>
                  </w:tcPr>
                  <w:p w14:paraId="41828AD5" w14:textId="77777777" w:rsidR="00D30B16" w:rsidRDefault="009A0210">
                    <w:pPr>
                      <w:jc w:val="center"/>
                      <w:rPr>
                        <w:szCs w:val="24"/>
                      </w:rPr>
                    </w:pPr>
                    <w:r>
                      <w:rPr>
                        <w:szCs w:val="24"/>
                      </w:rPr>
                      <w:t>138</w:t>
                    </w:r>
                  </w:p>
                </w:tc>
                <w:tc>
                  <w:tcPr>
                    <w:tcW w:w="7662" w:type="dxa"/>
                    <w:shd w:val="clear" w:color="auto" w:fill="auto"/>
                    <w:noWrap/>
                    <w:vAlign w:val="bottom"/>
                  </w:tcPr>
                  <w:p w14:paraId="41828AD6" w14:textId="77777777" w:rsidR="00D30B16" w:rsidRDefault="009A0210">
                    <w:pPr>
                      <w:rPr>
                        <w:szCs w:val="24"/>
                      </w:rPr>
                    </w:pPr>
                    <w:r>
                      <w:rPr>
                        <w:szCs w:val="24"/>
                      </w:rPr>
                      <w:t>Piltinis gruntas su priemaišomis PP</w:t>
                    </w:r>
                  </w:p>
                </w:tc>
              </w:tr>
              <w:tr w:rsidR="00D30B16" w14:paraId="41828ADA" w14:textId="77777777">
                <w:trPr>
                  <w:trHeight w:val="285"/>
                  <w:jc w:val="center"/>
                </w:trPr>
                <w:tc>
                  <w:tcPr>
                    <w:tcW w:w="1977" w:type="dxa"/>
                    <w:shd w:val="clear" w:color="auto" w:fill="auto"/>
                    <w:noWrap/>
                    <w:vAlign w:val="center"/>
                  </w:tcPr>
                  <w:p w14:paraId="41828AD8" w14:textId="77777777" w:rsidR="00D30B16" w:rsidRDefault="009A0210">
                    <w:pPr>
                      <w:jc w:val="center"/>
                      <w:rPr>
                        <w:color w:val="000000"/>
                        <w:szCs w:val="24"/>
                      </w:rPr>
                    </w:pPr>
                    <w:r>
                      <w:rPr>
                        <w:color w:val="000000"/>
                        <w:szCs w:val="24"/>
                      </w:rPr>
                      <w:t>139</w:t>
                    </w:r>
                  </w:p>
                </w:tc>
                <w:tc>
                  <w:tcPr>
                    <w:tcW w:w="7662" w:type="dxa"/>
                    <w:shd w:val="clear" w:color="auto" w:fill="auto"/>
                    <w:noWrap/>
                    <w:vAlign w:val="bottom"/>
                  </w:tcPr>
                  <w:p w14:paraId="41828AD9" w14:textId="77777777" w:rsidR="00D30B16" w:rsidRDefault="009A0210">
                    <w:pPr>
                      <w:rPr>
                        <w:color w:val="000000"/>
                        <w:szCs w:val="24"/>
                      </w:rPr>
                    </w:pPr>
                    <w:r>
                      <w:rPr>
                        <w:color w:val="000000"/>
                        <w:szCs w:val="24"/>
                      </w:rPr>
                      <w:t>Asfaltbetonis 0/11 C</w:t>
                    </w:r>
                  </w:p>
                </w:tc>
              </w:tr>
              <w:tr w:rsidR="00D30B16" w14:paraId="41828ADD" w14:textId="77777777">
                <w:trPr>
                  <w:trHeight w:val="285"/>
                  <w:jc w:val="center"/>
                </w:trPr>
                <w:tc>
                  <w:tcPr>
                    <w:tcW w:w="1977" w:type="dxa"/>
                    <w:shd w:val="clear" w:color="auto" w:fill="auto"/>
                    <w:noWrap/>
                    <w:vAlign w:val="center"/>
                  </w:tcPr>
                  <w:p w14:paraId="41828ADB" w14:textId="77777777" w:rsidR="00D30B16" w:rsidRDefault="009A0210">
                    <w:pPr>
                      <w:jc w:val="center"/>
                      <w:rPr>
                        <w:color w:val="000000"/>
                        <w:szCs w:val="24"/>
                      </w:rPr>
                    </w:pPr>
                    <w:r>
                      <w:rPr>
                        <w:color w:val="000000"/>
                        <w:szCs w:val="24"/>
                      </w:rPr>
                      <w:t>140</w:t>
                    </w:r>
                  </w:p>
                </w:tc>
                <w:tc>
                  <w:tcPr>
                    <w:tcW w:w="7662" w:type="dxa"/>
                    <w:shd w:val="clear" w:color="auto" w:fill="auto"/>
                    <w:noWrap/>
                    <w:vAlign w:val="bottom"/>
                  </w:tcPr>
                  <w:p w14:paraId="41828ADC" w14:textId="77777777" w:rsidR="00D30B16" w:rsidRDefault="009A0210">
                    <w:pPr>
                      <w:rPr>
                        <w:color w:val="000000"/>
                        <w:szCs w:val="24"/>
                      </w:rPr>
                    </w:pPr>
                    <w:r>
                      <w:rPr>
                        <w:color w:val="000000"/>
                        <w:szCs w:val="24"/>
                      </w:rPr>
                      <w:t>Asfaltbetonis 0/11 S-M</w:t>
                    </w:r>
                  </w:p>
                </w:tc>
              </w:tr>
              <w:tr w:rsidR="00D30B16" w14:paraId="41828AE0" w14:textId="77777777">
                <w:trPr>
                  <w:trHeight w:val="285"/>
                  <w:jc w:val="center"/>
                </w:trPr>
                <w:tc>
                  <w:tcPr>
                    <w:tcW w:w="1977" w:type="dxa"/>
                    <w:shd w:val="clear" w:color="auto" w:fill="auto"/>
                    <w:noWrap/>
                    <w:vAlign w:val="center"/>
                  </w:tcPr>
                  <w:p w14:paraId="41828ADE" w14:textId="77777777" w:rsidR="00D30B16" w:rsidRDefault="009A0210">
                    <w:pPr>
                      <w:jc w:val="center"/>
                      <w:rPr>
                        <w:color w:val="000000"/>
                        <w:szCs w:val="24"/>
                      </w:rPr>
                    </w:pPr>
                    <w:r>
                      <w:rPr>
                        <w:color w:val="000000"/>
                        <w:szCs w:val="24"/>
                      </w:rPr>
                      <w:t>141</w:t>
                    </w:r>
                  </w:p>
                </w:tc>
                <w:tc>
                  <w:tcPr>
                    <w:tcW w:w="7662" w:type="dxa"/>
                    <w:shd w:val="clear" w:color="auto" w:fill="auto"/>
                    <w:noWrap/>
                    <w:vAlign w:val="bottom"/>
                  </w:tcPr>
                  <w:p w14:paraId="41828ADF" w14:textId="77777777" w:rsidR="00D30B16" w:rsidRDefault="009A0210">
                    <w:pPr>
                      <w:rPr>
                        <w:color w:val="000000"/>
                        <w:szCs w:val="24"/>
                      </w:rPr>
                    </w:pPr>
                    <w:r>
                      <w:rPr>
                        <w:color w:val="000000"/>
                        <w:szCs w:val="24"/>
                      </w:rPr>
                      <w:t>Asfaltbetonis 0/11 S-V</w:t>
                    </w:r>
                  </w:p>
                </w:tc>
              </w:tr>
              <w:tr w:rsidR="00D30B16" w14:paraId="41828AE3" w14:textId="77777777">
                <w:trPr>
                  <w:trHeight w:val="285"/>
                  <w:jc w:val="center"/>
                </w:trPr>
                <w:tc>
                  <w:tcPr>
                    <w:tcW w:w="1977" w:type="dxa"/>
                    <w:shd w:val="clear" w:color="auto" w:fill="auto"/>
                    <w:noWrap/>
                    <w:vAlign w:val="center"/>
                  </w:tcPr>
                  <w:p w14:paraId="41828AE1" w14:textId="77777777" w:rsidR="00D30B16" w:rsidRDefault="009A0210">
                    <w:pPr>
                      <w:jc w:val="center"/>
                      <w:rPr>
                        <w:color w:val="000000"/>
                        <w:szCs w:val="24"/>
                      </w:rPr>
                    </w:pPr>
                    <w:r>
                      <w:rPr>
                        <w:color w:val="000000"/>
                        <w:szCs w:val="24"/>
                      </w:rPr>
                      <w:t>142</w:t>
                    </w:r>
                  </w:p>
                </w:tc>
                <w:tc>
                  <w:tcPr>
                    <w:tcW w:w="7662" w:type="dxa"/>
                    <w:shd w:val="clear" w:color="auto" w:fill="auto"/>
                    <w:noWrap/>
                    <w:vAlign w:val="bottom"/>
                  </w:tcPr>
                  <w:p w14:paraId="41828AE2" w14:textId="77777777" w:rsidR="00D30B16" w:rsidRDefault="009A0210">
                    <w:pPr>
                      <w:rPr>
                        <w:color w:val="000000"/>
                        <w:szCs w:val="24"/>
                      </w:rPr>
                    </w:pPr>
                    <w:r>
                      <w:rPr>
                        <w:color w:val="000000"/>
                        <w:szCs w:val="24"/>
                      </w:rPr>
                      <w:t>Asfaltbetonis 0/16-A</w:t>
                    </w:r>
                  </w:p>
                </w:tc>
              </w:tr>
              <w:tr w:rsidR="00D30B16" w14:paraId="41828AE6" w14:textId="77777777">
                <w:trPr>
                  <w:trHeight w:val="285"/>
                  <w:jc w:val="center"/>
                </w:trPr>
                <w:tc>
                  <w:tcPr>
                    <w:tcW w:w="1977" w:type="dxa"/>
                    <w:shd w:val="clear" w:color="auto" w:fill="auto"/>
                    <w:noWrap/>
                    <w:vAlign w:val="center"/>
                  </w:tcPr>
                  <w:p w14:paraId="41828AE4" w14:textId="77777777" w:rsidR="00D30B16" w:rsidRDefault="009A0210">
                    <w:pPr>
                      <w:jc w:val="center"/>
                      <w:rPr>
                        <w:color w:val="000000"/>
                        <w:szCs w:val="24"/>
                      </w:rPr>
                    </w:pPr>
                    <w:r>
                      <w:rPr>
                        <w:color w:val="000000"/>
                        <w:szCs w:val="24"/>
                      </w:rPr>
                      <w:t>143</w:t>
                    </w:r>
                  </w:p>
                </w:tc>
                <w:tc>
                  <w:tcPr>
                    <w:tcW w:w="7662" w:type="dxa"/>
                    <w:shd w:val="clear" w:color="auto" w:fill="auto"/>
                    <w:noWrap/>
                    <w:vAlign w:val="bottom"/>
                  </w:tcPr>
                  <w:p w14:paraId="41828AE5" w14:textId="77777777" w:rsidR="00D30B16" w:rsidRDefault="009A0210">
                    <w:pPr>
                      <w:rPr>
                        <w:color w:val="000000"/>
                        <w:szCs w:val="24"/>
                      </w:rPr>
                    </w:pPr>
                    <w:r>
                      <w:rPr>
                        <w:color w:val="000000"/>
                        <w:szCs w:val="24"/>
                      </w:rPr>
                      <w:t>Asfaltbetonis 0/16-Vn</w:t>
                    </w:r>
                  </w:p>
                </w:tc>
              </w:tr>
              <w:tr w:rsidR="00D30B16" w14:paraId="41828AE9" w14:textId="77777777">
                <w:trPr>
                  <w:trHeight w:val="285"/>
                  <w:jc w:val="center"/>
                </w:trPr>
                <w:tc>
                  <w:tcPr>
                    <w:tcW w:w="1977" w:type="dxa"/>
                    <w:shd w:val="clear" w:color="auto" w:fill="auto"/>
                    <w:noWrap/>
                    <w:vAlign w:val="center"/>
                  </w:tcPr>
                  <w:p w14:paraId="41828AE7" w14:textId="77777777" w:rsidR="00D30B16" w:rsidRDefault="009A0210">
                    <w:pPr>
                      <w:jc w:val="center"/>
                      <w:rPr>
                        <w:color w:val="000000"/>
                        <w:szCs w:val="24"/>
                      </w:rPr>
                    </w:pPr>
                    <w:r>
                      <w:rPr>
                        <w:color w:val="000000"/>
                        <w:szCs w:val="24"/>
                      </w:rPr>
                      <w:t>144</w:t>
                    </w:r>
                  </w:p>
                </w:tc>
                <w:tc>
                  <w:tcPr>
                    <w:tcW w:w="7662" w:type="dxa"/>
                    <w:shd w:val="clear" w:color="auto" w:fill="auto"/>
                    <w:noWrap/>
                    <w:vAlign w:val="bottom"/>
                  </w:tcPr>
                  <w:p w14:paraId="41828AE8" w14:textId="77777777" w:rsidR="00D30B16" w:rsidRDefault="009A0210">
                    <w:pPr>
                      <w:rPr>
                        <w:color w:val="000000"/>
                        <w:szCs w:val="24"/>
                      </w:rPr>
                    </w:pPr>
                    <w:r>
                      <w:rPr>
                        <w:color w:val="000000"/>
                        <w:szCs w:val="24"/>
                      </w:rPr>
                      <w:t>Asfaltbetonis 0/22 C</w:t>
                    </w:r>
                  </w:p>
                </w:tc>
              </w:tr>
              <w:tr w:rsidR="00D30B16" w14:paraId="41828AEC" w14:textId="77777777">
                <w:trPr>
                  <w:trHeight w:val="285"/>
                  <w:jc w:val="center"/>
                </w:trPr>
                <w:tc>
                  <w:tcPr>
                    <w:tcW w:w="1977" w:type="dxa"/>
                    <w:shd w:val="clear" w:color="auto" w:fill="auto"/>
                    <w:noWrap/>
                    <w:vAlign w:val="center"/>
                  </w:tcPr>
                  <w:p w14:paraId="41828AEA" w14:textId="77777777" w:rsidR="00D30B16" w:rsidRDefault="009A0210">
                    <w:pPr>
                      <w:jc w:val="center"/>
                      <w:rPr>
                        <w:color w:val="000000"/>
                        <w:szCs w:val="24"/>
                      </w:rPr>
                    </w:pPr>
                    <w:r>
                      <w:rPr>
                        <w:color w:val="000000"/>
                        <w:szCs w:val="24"/>
                      </w:rPr>
                      <w:t>145</w:t>
                    </w:r>
                  </w:p>
                </w:tc>
                <w:tc>
                  <w:tcPr>
                    <w:tcW w:w="7662" w:type="dxa"/>
                    <w:shd w:val="clear" w:color="auto" w:fill="auto"/>
                    <w:noWrap/>
                    <w:vAlign w:val="bottom"/>
                  </w:tcPr>
                  <w:p w14:paraId="41828AEB" w14:textId="77777777" w:rsidR="00D30B16" w:rsidRDefault="009A0210">
                    <w:pPr>
                      <w:rPr>
                        <w:color w:val="000000"/>
                        <w:szCs w:val="24"/>
                      </w:rPr>
                    </w:pPr>
                    <w:r>
                      <w:rPr>
                        <w:color w:val="000000"/>
                        <w:szCs w:val="24"/>
                      </w:rPr>
                      <w:t>Asfaltbetonis 0/22-A</w:t>
                    </w:r>
                  </w:p>
                </w:tc>
              </w:tr>
              <w:tr w:rsidR="00D30B16" w14:paraId="41828AEF" w14:textId="77777777">
                <w:trPr>
                  <w:trHeight w:val="285"/>
                  <w:jc w:val="center"/>
                </w:trPr>
                <w:tc>
                  <w:tcPr>
                    <w:tcW w:w="1977" w:type="dxa"/>
                    <w:shd w:val="clear" w:color="auto" w:fill="auto"/>
                    <w:noWrap/>
                    <w:vAlign w:val="center"/>
                  </w:tcPr>
                  <w:p w14:paraId="41828AED" w14:textId="77777777" w:rsidR="00D30B16" w:rsidRDefault="009A0210">
                    <w:pPr>
                      <w:jc w:val="center"/>
                      <w:rPr>
                        <w:color w:val="000000"/>
                        <w:szCs w:val="24"/>
                      </w:rPr>
                    </w:pPr>
                    <w:r>
                      <w:rPr>
                        <w:color w:val="000000"/>
                        <w:szCs w:val="24"/>
                      </w:rPr>
                      <w:t>146</w:t>
                    </w:r>
                  </w:p>
                </w:tc>
                <w:tc>
                  <w:tcPr>
                    <w:tcW w:w="7662" w:type="dxa"/>
                    <w:shd w:val="clear" w:color="auto" w:fill="auto"/>
                    <w:noWrap/>
                    <w:vAlign w:val="bottom"/>
                  </w:tcPr>
                  <w:p w14:paraId="41828AEE" w14:textId="77777777" w:rsidR="00D30B16" w:rsidRDefault="009A0210">
                    <w:pPr>
                      <w:rPr>
                        <w:color w:val="000000"/>
                        <w:szCs w:val="24"/>
                      </w:rPr>
                    </w:pPr>
                    <w:r>
                      <w:rPr>
                        <w:color w:val="000000"/>
                        <w:szCs w:val="24"/>
                      </w:rPr>
                      <w:t>Dangos remiksavimas</w:t>
                    </w:r>
                  </w:p>
                </w:tc>
              </w:tr>
              <w:tr w:rsidR="00D30B16" w14:paraId="41828AF2" w14:textId="77777777">
                <w:trPr>
                  <w:trHeight w:val="285"/>
                  <w:jc w:val="center"/>
                </w:trPr>
                <w:tc>
                  <w:tcPr>
                    <w:tcW w:w="1977" w:type="dxa"/>
                    <w:shd w:val="clear" w:color="auto" w:fill="auto"/>
                    <w:noWrap/>
                    <w:vAlign w:val="center"/>
                  </w:tcPr>
                  <w:p w14:paraId="41828AF0" w14:textId="77777777" w:rsidR="00D30B16" w:rsidRDefault="009A0210">
                    <w:pPr>
                      <w:jc w:val="center"/>
                      <w:rPr>
                        <w:color w:val="000000"/>
                        <w:szCs w:val="24"/>
                      </w:rPr>
                    </w:pPr>
                    <w:r>
                      <w:rPr>
                        <w:color w:val="000000"/>
                        <w:szCs w:val="24"/>
                      </w:rPr>
                      <w:t>147</w:t>
                    </w:r>
                  </w:p>
                </w:tc>
                <w:tc>
                  <w:tcPr>
                    <w:tcW w:w="7662" w:type="dxa"/>
                    <w:shd w:val="clear" w:color="auto" w:fill="auto"/>
                    <w:noWrap/>
                    <w:vAlign w:val="bottom"/>
                  </w:tcPr>
                  <w:p w14:paraId="41828AF1" w14:textId="77777777" w:rsidR="00D30B16" w:rsidRDefault="009A0210">
                    <w:pPr>
                      <w:rPr>
                        <w:color w:val="000000"/>
                        <w:szCs w:val="24"/>
                      </w:rPr>
                    </w:pPr>
                    <w:r>
                      <w:rPr>
                        <w:color w:val="000000"/>
                        <w:szCs w:val="24"/>
                      </w:rPr>
                      <w:t>Dangos remiksavimas (+)</w:t>
                    </w:r>
                  </w:p>
                </w:tc>
              </w:tr>
              <w:tr w:rsidR="00D30B16" w14:paraId="41828AF5" w14:textId="77777777">
                <w:trPr>
                  <w:trHeight w:val="285"/>
                  <w:jc w:val="center"/>
                </w:trPr>
                <w:tc>
                  <w:tcPr>
                    <w:tcW w:w="1977" w:type="dxa"/>
                    <w:shd w:val="clear" w:color="auto" w:fill="auto"/>
                    <w:noWrap/>
                    <w:vAlign w:val="center"/>
                  </w:tcPr>
                  <w:p w14:paraId="41828AF3" w14:textId="77777777" w:rsidR="00D30B16" w:rsidRDefault="009A0210">
                    <w:pPr>
                      <w:jc w:val="center"/>
                      <w:rPr>
                        <w:color w:val="000000"/>
                        <w:szCs w:val="24"/>
                      </w:rPr>
                    </w:pPr>
                    <w:r>
                      <w:rPr>
                        <w:color w:val="000000"/>
                        <w:szCs w:val="24"/>
                      </w:rPr>
                      <w:t>148</w:t>
                    </w:r>
                  </w:p>
                </w:tc>
                <w:tc>
                  <w:tcPr>
                    <w:tcW w:w="7662" w:type="dxa"/>
                    <w:shd w:val="clear" w:color="auto" w:fill="auto"/>
                    <w:noWrap/>
                    <w:vAlign w:val="bottom"/>
                  </w:tcPr>
                  <w:p w14:paraId="41828AF4" w14:textId="77777777" w:rsidR="00D30B16" w:rsidRDefault="009A0210">
                    <w:pPr>
                      <w:rPr>
                        <w:color w:val="000000"/>
                        <w:szCs w:val="24"/>
                      </w:rPr>
                    </w:pPr>
                    <w:r>
                      <w:rPr>
                        <w:color w:val="000000"/>
                        <w:szCs w:val="24"/>
                      </w:rPr>
                      <w:t>Dervabetonis</w:t>
                    </w:r>
                  </w:p>
                </w:tc>
              </w:tr>
              <w:tr w:rsidR="00D30B16" w14:paraId="41828AF8" w14:textId="77777777">
                <w:trPr>
                  <w:trHeight w:val="285"/>
                  <w:jc w:val="center"/>
                </w:trPr>
                <w:tc>
                  <w:tcPr>
                    <w:tcW w:w="1977" w:type="dxa"/>
                    <w:shd w:val="clear" w:color="auto" w:fill="auto"/>
                    <w:noWrap/>
                    <w:vAlign w:val="center"/>
                  </w:tcPr>
                  <w:p w14:paraId="41828AF6" w14:textId="77777777" w:rsidR="00D30B16" w:rsidRDefault="009A0210">
                    <w:pPr>
                      <w:jc w:val="center"/>
                      <w:rPr>
                        <w:color w:val="000000"/>
                        <w:szCs w:val="24"/>
                      </w:rPr>
                    </w:pPr>
                    <w:r>
                      <w:rPr>
                        <w:color w:val="000000"/>
                        <w:szCs w:val="24"/>
                      </w:rPr>
                      <w:t>149</w:t>
                    </w:r>
                  </w:p>
                </w:tc>
                <w:tc>
                  <w:tcPr>
                    <w:tcW w:w="7662" w:type="dxa"/>
                    <w:shd w:val="clear" w:color="auto" w:fill="auto"/>
                    <w:noWrap/>
                    <w:vAlign w:val="bottom"/>
                  </w:tcPr>
                  <w:p w14:paraId="41828AF7" w14:textId="77777777" w:rsidR="00D30B16" w:rsidRDefault="009A0210">
                    <w:pPr>
                      <w:rPr>
                        <w:color w:val="000000"/>
                        <w:szCs w:val="24"/>
                      </w:rPr>
                    </w:pPr>
                    <w:r>
                      <w:rPr>
                        <w:color w:val="000000"/>
                        <w:szCs w:val="24"/>
                      </w:rPr>
                      <w:t>Dolomitinė skalda su sodrinto smėlio-žvyro miš. priedais</w:t>
                    </w:r>
                  </w:p>
                </w:tc>
              </w:tr>
              <w:tr w:rsidR="00D30B16" w14:paraId="41828AFB" w14:textId="77777777">
                <w:trPr>
                  <w:trHeight w:val="285"/>
                  <w:jc w:val="center"/>
                </w:trPr>
                <w:tc>
                  <w:tcPr>
                    <w:tcW w:w="1977" w:type="dxa"/>
                    <w:shd w:val="clear" w:color="auto" w:fill="auto"/>
                    <w:noWrap/>
                    <w:vAlign w:val="center"/>
                  </w:tcPr>
                  <w:p w14:paraId="41828AF9" w14:textId="77777777" w:rsidR="00D30B16" w:rsidRDefault="009A0210">
                    <w:pPr>
                      <w:jc w:val="center"/>
                      <w:rPr>
                        <w:color w:val="000000"/>
                        <w:szCs w:val="24"/>
                      </w:rPr>
                    </w:pPr>
                    <w:r>
                      <w:rPr>
                        <w:color w:val="000000"/>
                        <w:szCs w:val="24"/>
                      </w:rPr>
                      <w:t>150</w:t>
                    </w:r>
                  </w:p>
                </w:tc>
                <w:tc>
                  <w:tcPr>
                    <w:tcW w:w="7662" w:type="dxa"/>
                    <w:shd w:val="clear" w:color="auto" w:fill="auto"/>
                    <w:noWrap/>
                    <w:vAlign w:val="bottom"/>
                  </w:tcPr>
                  <w:p w14:paraId="41828AFA" w14:textId="77777777" w:rsidR="00D30B16" w:rsidRDefault="009A0210">
                    <w:pPr>
                      <w:rPr>
                        <w:color w:val="000000"/>
                        <w:szCs w:val="24"/>
                      </w:rPr>
                    </w:pPr>
                    <w:r>
                      <w:rPr>
                        <w:color w:val="000000"/>
                        <w:szCs w:val="24"/>
                      </w:rPr>
                      <w:t>Dolomitinė skalda su sodrintu smėlio-žvyro miš. priedais 20%</w:t>
                    </w:r>
                  </w:p>
                </w:tc>
              </w:tr>
              <w:tr w:rsidR="00D30B16" w14:paraId="41828AFE" w14:textId="77777777">
                <w:trPr>
                  <w:trHeight w:val="285"/>
                  <w:jc w:val="center"/>
                </w:trPr>
                <w:tc>
                  <w:tcPr>
                    <w:tcW w:w="1977" w:type="dxa"/>
                    <w:shd w:val="clear" w:color="auto" w:fill="auto"/>
                    <w:noWrap/>
                    <w:vAlign w:val="center"/>
                  </w:tcPr>
                  <w:p w14:paraId="41828AFC" w14:textId="77777777" w:rsidR="00D30B16" w:rsidRDefault="009A0210">
                    <w:pPr>
                      <w:jc w:val="center"/>
                      <w:rPr>
                        <w:color w:val="000000"/>
                        <w:szCs w:val="24"/>
                      </w:rPr>
                    </w:pPr>
                    <w:r>
                      <w:rPr>
                        <w:color w:val="000000"/>
                        <w:szCs w:val="24"/>
                      </w:rPr>
                      <w:t>151</w:t>
                    </w:r>
                  </w:p>
                </w:tc>
                <w:tc>
                  <w:tcPr>
                    <w:tcW w:w="7662" w:type="dxa"/>
                    <w:shd w:val="clear" w:color="auto" w:fill="auto"/>
                    <w:noWrap/>
                    <w:vAlign w:val="bottom"/>
                  </w:tcPr>
                  <w:p w14:paraId="41828AFD" w14:textId="77777777" w:rsidR="00D30B16" w:rsidRDefault="009A0210">
                    <w:pPr>
                      <w:rPr>
                        <w:color w:val="000000"/>
                        <w:szCs w:val="24"/>
                      </w:rPr>
                    </w:pPr>
                    <w:r>
                      <w:rPr>
                        <w:color w:val="000000"/>
                        <w:szCs w:val="24"/>
                      </w:rPr>
                      <w:t>Dviejų sluoksnių šlamo danga</w:t>
                    </w:r>
                  </w:p>
                </w:tc>
              </w:tr>
              <w:tr w:rsidR="00D30B16" w14:paraId="41828B01" w14:textId="77777777">
                <w:trPr>
                  <w:trHeight w:val="285"/>
                  <w:jc w:val="center"/>
                </w:trPr>
                <w:tc>
                  <w:tcPr>
                    <w:tcW w:w="1977" w:type="dxa"/>
                    <w:shd w:val="clear" w:color="auto" w:fill="auto"/>
                    <w:noWrap/>
                    <w:vAlign w:val="center"/>
                  </w:tcPr>
                  <w:p w14:paraId="41828AFF" w14:textId="77777777" w:rsidR="00D30B16" w:rsidRDefault="009A0210">
                    <w:pPr>
                      <w:jc w:val="center"/>
                      <w:rPr>
                        <w:color w:val="000000"/>
                        <w:szCs w:val="24"/>
                      </w:rPr>
                    </w:pPr>
                    <w:r>
                      <w:rPr>
                        <w:color w:val="000000"/>
                        <w:szCs w:val="24"/>
                      </w:rPr>
                      <w:t>152</w:t>
                    </w:r>
                  </w:p>
                </w:tc>
                <w:tc>
                  <w:tcPr>
                    <w:tcW w:w="7662" w:type="dxa"/>
                    <w:shd w:val="clear" w:color="auto" w:fill="auto"/>
                    <w:noWrap/>
                    <w:vAlign w:val="bottom"/>
                  </w:tcPr>
                  <w:p w14:paraId="41828B00" w14:textId="77777777" w:rsidR="00D30B16" w:rsidRDefault="009A0210">
                    <w:pPr>
                      <w:rPr>
                        <w:color w:val="000000"/>
                        <w:szCs w:val="24"/>
                      </w:rPr>
                    </w:pPr>
                    <w:r>
                      <w:rPr>
                        <w:color w:val="000000"/>
                        <w:szCs w:val="24"/>
                      </w:rPr>
                      <w:t>Dvigubas paviršiaus apdaras emulsija su dvigubu užbarstymu dolomitine skaldele</w:t>
                    </w:r>
                  </w:p>
                </w:tc>
              </w:tr>
              <w:tr w:rsidR="00D30B16" w14:paraId="41828B04" w14:textId="77777777">
                <w:trPr>
                  <w:trHeight w:val="285"/>
                  <w:jc w:val="center"/>
                </w:trPr>
                <w:tc>
                  <w:tcPr>
                    <w:tcW w:w="1977" w:type="dxa"/>
                    <w:shd w:val="clear" w:color="auto" w:fill="auto"/>
                    <w:noWrap/>
                    <w:vAlign w:val="center"/>
                  </w:tcPr>
                  <w:p w14:paraId="41828B02" w14:textId="77777777" w:rsidR="00D30B16" w:rsidRDefault="009A0210">
                    <w:pPr>
                      <w:jc w:val="center"/>
                      <w:rPr>
                        <w:color w:val="000000"/>
                        <w:szCs w:val="24"/>
                      </w:rPr>
                    </w:pPr>
                    <w:r>
                      <w:rPr>
                        <w:color w:val="000000"/>
                        <w:szCs w:val="24"/>
                      </w:rPr>
                      <w:t>153</w:t>
                    </w:r>
                  </w:p>
                </w:tc>
                <w:tc>
                  <w:tcPr>
                    <w:tcW w:w="7662" w:type="dxa"/>
                    <w:shd w:val="clear" w:color="auto" w:fill="auto"/>
                    <w:noWrap/>
                    <w:vAlign w:val="bottom"/>
                  </w:tcPr>
                  <w:p w14:paraId="41828B03" w14:textId="77777777" w:rsidR="00D30B16" w:rsidRDefault="009A0210">
                    <w:pPr>
                      <w:rPr>
                        <w:color w:val="000000"/>
                        <w:szCs w:val="24"/>
                      </w:rPr>
                    </w:pPr>
                    <w:r>
                      <w:rPr>
                        <w:color w:val="000000"/>
                        <w:szCs w:val="24"/>
                      </w:rPr>
                      <w:t>Dvigubas paviršiaus apdaras</w:t>
                    </w:r>
                  </w:p>
                </w:tc>
              </w:tr>
              <w:tr w:rsidR="00D30B16" w14:paraId="41828B07" w14:textId="77777777">
                <w:trPr>
                  <w:trHeight w:val="285"/>
                  <w:jc w:val="center"/>
                </w:trPr>
                <w:tc>
                  <w:tcPr>
                    <w:tcW w:w="1977" w:type="dxa"/>
                    <w:shd w:val="clear" w:color="auto" w:fill="auto"/>
                    <w:noWrap/>
                    <w:vAlign w:val="center"/>
                  </w:tcPr>
                  <w:p w14:paraId="41828B05" w14:textId="77777777" w:rsidR="00D30B16" w:rsidRDefault="009A0210">
                    <w:pPr>
                      <w:jc w:val="center"/>
                      <w:rPr>
                        <w:color w:val="000000"/>
                        <w:szCs w:val="24"/>
                      </w:rPr>
                    </w:pPr>
                    <w:r>
                      <w:rPr>
                        <w:color w:val="000000"/>
                        <w:szCs w:val="24"/>
                      </w:rPr>
                      <w:t>154</w:t>
                    </w:r>
                  </w:p>
                </w:tc>
                <w:tc>
                  <w:tcPr>
                    <w:tcW w:w="7662" w:type="dxa"/>
                    <w:shd w:val="clear" w:color="auto" w:fill="auto"/>
                    <w:noWrap/>
                    <w:vAlign w:val="bottom"/>
                  </w:tcPr>
                  <w:p w14:paraId="41828B06" w14:textId="77777777" w:rsidR="00D30B16" w:rsidRDefault="009A0210">
                    <w:pPr>
                      <w:rPr>
                        <w:color w:val="000000"/>
                        <w:szCs w:val="24"/>
                      </w:rPr>
                    </w:pPr>
                    <w:r>
                      <w:rPr>
                        <w:color w:val="000000"/>
                        <w:szCs w:val="24"/>
                      </w:rPr>
                      <w:t>Dvisluoksnis paviršiaus apdaras, dolomitinė skaldelė 11/16 (5/8)</w:t>
                    </w:r>
                  </w:p>
                </w:tc>
              </w:tr>
              <w:tr w:rsidR="00D30B16" w14:paraId="41828B0A" w14:textId="77777777">
                <w:trPr>
                  <w:trHeight w:val="285"/>
                  <w:jc w:val="center"/>
                </w:trPr>
                <w:tc>
                  <w:tcPr>
                    <w:tcW w:w="1977" w:type="dxa"/>
                    <w:shd w:val="clear" w:color="auto" w:fill="auto"/>
                    <w:noWrap/>
                    <w:vAlign w:val="center"/>
                  </w:tcPr>
                  <w:p w14:paraId="41828B08" w14:textId="77777777" w:rsidR="00D30B16" w:rsidRDefault="009A0210">
                    <w:pPr>
                      <w:jc w:val="center"/>
                      <w:rPr>
                        <w:color w:val="000000"/>
                        <w:szCs w:val="24"/>
                      </w:rPr>
                    </w:pPr>
                    <w:r>
                      <w:rPr>
                        <w:color w:val="000000"/>
                        <w:szCs w:val="24"/>
                      </w:rPr>
                      <w:t>155</w:t>
                    </w:r>
                  </w:p>
                </w:tc>
                <w:tc>
                  <w:tcPr>
                    <w:tcW w:w="7662" w:type="dxa"/>
                    <w:shd w:val="clear" w:color="auto" w:fill="auto"/>
                    <w:noWrap/>
                    <w:vAlign w:val="bottom"/>
                  </w:tcPr>
                  <w:p w14:paraId="41828B09" w14:textId="77777777" w:rsidR="00D30B16" w:rsidRDefault="009A0210">
                    <w:pPr>
                      <w:rPr>
                        <w:color w:val="000000"/>
                        <w:szCs w:val="24"/>
                      </w:rPr>
                    </w:pPr>
                    <w:r>
                      <w:rPr>
                        <w:color w:val="000000"/>
                        <w:szCs w:val="24"/>
                      </w:rPr>
                      <w:t>Granitinė skalda</w:t>
                    </w:r>
                  </w:p>
                </w:tc>
              </w:tr>
              <w:tr w:rsidR="00D30B16" w14:paraId="41828B0D" w14:textId="77777777">
                <w:trPr>
                  <w:trHeight w:val="285"/>
                  <w:jc w:val="center"/>
                </w:trPr>
                <w:tc>
                  <w:tcPr>
                    <w:tcW w:w="1977" w:type="dxa"/>
                    <w:shd w:val="clear" w:color="auto" w:fill="auto"/>
                    <w:noWrap/>
                    <w:vAlign w:val="center"/>
                  </w:tcPr>
                  <w:p w14:paraId="41828B0B" w14:textId="77777777" w:rsidR="00D30B16" w:rsidRDefault="009A0210">
                    <w:pPr>
                      <w:jc w:val="center"/>
                      <w:rPr>
                        <w:color w:val="000000"/>
                        <w:szCs w:val="24"/>
                      </w:rPr>
                    </w:pPr>
                    <w:r>
                      <w:rPr>
                        <w:color w:val="000000"/>
                        <w:szCs w:val="24"/>
                      </w:rPr>
                      <w:t>156</w:t>
                    </w:r>
                  </w:p>
                </w:tc>
                <w:tc>
                  <w:tcPr>
                    <w:tcW w:w="7662" w:type="dxa"/>
                    <w:shd w:val="clear" w:color="auto" w:fill="auto"/>
                    <w:noWrap/>
                    <w:vAlign w:val="bottom"/>
                  </w:tcPr>
                  <w:p w14:paraId="41828B0C" w14:textId="77777777" w:rsidR="00D30B16" w:rsidRDefault="009A0210">
                    <w:pPr>
                      <w:rPr>
                        <w:color w:val="000000"/>
                        <w:szCs w:val="24"/>
                      </w:rPr>
                    </w:pPr>
                    <w:r>
                      <w:rPr>
                        <w:color w:val="000000"/>
                        <w:szCs w:val="24"/>
                      </w:rPr>
                      <w:t>Grindinys</w:t>
                    </w:r>
                  </w:p>
                </w:tc>
              </w:tr>
              <w:tr w:rsidR="00D30B16" w14:paraId="41828B10" w14:textId="77777777">
                <w:trPr>
                  <w:trHeight w:val="285"/>
                  <w:jc w:val="center"/>
                </w:trPr>
                <w:tc>
                  <w:tcPr>
                    <w:tcW w:w="1977" w:type="dxa"/>
                    <w:shd w:val="clear" w:color="auto" w:fill="auto"/>
                    <w:noWrap/>
                    <w:vAlign w:val="center"/>
                  </w:tcPr>
                  <w:p w14:paraId="41828B0E" w14:textId="77777777" w:rsidR="00D30B16" w:rsidRDefault="009A0210">
                    <w:pPr>
                      <w:jc w:val="center"/>
                      <w:rPr>
                        <w:color w:val="000000"/>
                        <w:szCs w:val="24"/>
                      </w:rPr>
                    </w:pPr>
                    <w:r>
                      <w:rPr>
                        <w:color w:val="000000"/>
                        <w:szCs w:val="24"/>
                      </w:rPr>
                      <w:t>157</w:t>
                    </w:r>
                  </w:p>
                </w:tc>
                <w:tc>
                  <w:tcPr>
                    <w:tcW w:w="7662" w:type="dxa"/>
                    <w:shd w:val="clear" w:color="auto" w:fill="auto"/>
                    <w:noWrap/>
                    <w:vAlign w:val="bottom"/>
                  </w:tcPr>
                  <w:p w14:paraId="41828B0F" w14:textId="77777777" w:rsidR="00D30B16" w:rsidRDefault="009A0210">
                    <w:pPr>
                      <w:rPr>
                        <w:color w:val="000000"/>
                        <w:szCs w:val="24"/>
                      </w:rPr>
                    </w:pPr>
                    <w:r>
                      <w:rPr>
                        <w:color w:val="000000"/>
                        <w:szCs w:val="24"/>
                      </w:rPr>
                      <w:t>Juoda skalda</w:t>
                    </w:r>
                  </w:p>
                </w:tc>
              </w:tr>
              <w:tr w:rsidR="00D30B16" w14:paraId="41828B13" w14:textId="77777777">
                <w:trPr>
                  <w:trHeight w:val="285"/>
                  <w:jc w:val="center"/>
                </w:trPr>
                <w:tc>
                  <w:tcPr>
                    <w:tcW w:w="1977" w:type="dxa"/>
                    <w:shd w:val="clear" w:color="auto" w:fill="auto"/>
                    <w:noWrap/>
                    <w:vAlign w:val="center"/>
                  </w:tcPr>
                  <w:p w14:paraId="41828B11" w14:textId="77777777" w:rsidR="00D30B16" w:rsidRDefault="009A0210">
                    <w:pPr>
                      <w:jc w:val="center"/>
                      <w:rPr>
                        <w:color w:val="000000"/>
                        <w:szCs w:val="24"/>
                      </w:rPr>
                    </w:pPr>
                    <w:r>
                      <w:rPr>
                        <w:color w:val="000000"/>
                        <w:szCs w:val="24"/>
                      </w:rPr>
                      <w:t>158</w:t>
                    </w:r>
                  </w:p>
                </w:tc>
                <w:tc>
                  <w:tcPr>
                    <w:tcW w:w="7662" w:type="dxa"/>
                    <w:shd w:val="clear" w:color="auto" w:fill="auto"/>
                    <w:noWrap/>
                    <w:vAlign w:val="bottom"/>
                  </w:tcPr>
                  <w:p w14:paraId="41828B12" w14:textId="77777777" w:rsidR="00D30B16" w:rsidRDefault="009A0210">
                    <w:pPr>
                      <w:rPr>
                        <w:color w:val="000000"/>
                        <w:szCs w:val="24"/>
                      </w:rPr>
                    </w:pPr>
                    <w:r>
                      <w:rPr>
                        <w:color w:val="000000"/>
                        <w:szCs w:val="24"/>
                      </w:rPr>
                      <w:t>Juoda žvyro</w:t>
                    </w:r>
                  </w:p>
                </w:tc>
              </w:tr>
              <w:tr w:rsidR="00D30B16" w14:paraId="41828B16" w14:textId="77777777">
                <w:trPr>
                  <w:trHeight w:val="285"/>
                  <w:jc w:val="center"/>
                </w:trPr>
                <w:tc>
                  <w:tcPr>
                    <w:tcW w:w="1977" w:type="dxa"/>
                    <w:shd w:val="clear" w:color="auto" w:fill="auto"/>
                    <w:noWrap/>
                    <w:vAlign w:val="center"/>
                  </w:tcPr>
                  <w:p w14:paraId="41828B14" w14:textId="77777777" w:rsidR="00D30B16" w:rsidRDefault="009A0210">
                    <w:pPr>
                      <w:jc w:val="center"/>
                      <w:rPr>
                        <w:color w:val="000000"/>
                        <w:szCs w:val="24"/>
                      </w:rPr>
                    </w:pPr>
                    <w:r>
                      <w:rPr>
                        <w:color w:val="000000"/>
                        <w:szCs w:val="24"/>
                      </w:rPr>
                      <w:t>159</w:t>
                    </w:r>
                  </w:p>
                </w:tc>
                <w:tc>
                  <w:tcPr>
                    <w:tcW w:w="7662" w:type="dxa"/>
                    <w:shd w:val="clear" w:color="auto" w:fill="auto"/>
                    <w:noWrap/>
                    <w:vAlign w:val="bottom"/>
                  </w:tcPr>
                  <w:p w14:paraId="41828B15" w14:textId="77777777" w:rsidR="00D30B16" w:rsidRDefault="009A0210">
                    <w:pPr>
                      <w:rPr>
                        <w:color w:val="000000"/>
                        <w:szCs w:val="24"/>
                      </w:rPr>
                    </w:pPr>
                    <w:r>
                      <w:rPr>
                        <w:color w:val="000000"/>
                        <w:szCs w:val="24"/>
                      </w:rPr>
                      <w:t>Optimalus žvyro-smėlio ir dulkių-molio mišinys</w:t>
                    </w:r>
                  </w:p>
                </w:tc>
              </w:tr>
              <w:tr w:rsidR="00D30B16" w14:paraId="41828B19" w14:textId="77777777">
                <w:trPr>
                  <w:trHeight w:val="285"/>
                  <w:jc w:val="center"/>
                </w:trPr>
                <w:tc>
                  <w:tcPr>
                    <w:tcW w:w="1977" w:type="dxa"/>
                    <w:shd w:val="clear" w:color="auto" w:fill="auto"/>
                    <w:noWrap/>
                    <w:vAlign w:val="center"/>
                  </w:tcPr>
                  <w:p w14:paraId="41828B17" w14:textId="77777777" w:rsidR="00D30B16" w:rsidRDefault="009A0210">
                    <w:pPr>
                      <w:jc w:val="center"/>
                      <w:rPr>
                        <w:color w:val="000000"/>
                        <w:szCs w:val="24"/>
                      </w:rPr>
                    </w:pPr>
                    <w:r>
                      <w:rPr>
                        <w:color w:val="000000"/>
                        <w:szCs w:val="24"/>
                      </w:rPr>
                      <w:t>160</w:t>
                    </w:r>
                  </w:p>
                </w:tc>
                <w:tc>
                  <w:tcPr>
                    <w:tcW w:w="7662" w:type="dxa"/>
                    <w:shd w:val="clear" w:color="auto" w:fill="auto"/>
                    <w:noWrap/>
                    <w:vAlign w:val="bottom"/>
                  </w:tcPr>
                  <w:p w14:paraId="41828B18" w14:textId="77777777" w:rsidR="00D30B16" w:rsidRDefault="009A0210">
                    <w:pPr>
                      <w:rPr>
                        <w:color w:val="000000"/>
                        <w:szCs w:val="24"/>
                      </w:rPr>
                    </w:pPr>
                    <w:r>
                      <w:rPr>
                        <w:color w:val="000000"/>
                        <w:szCs w:val="24"/>
                      </w:rPr>
                      <w:t>Pagrindo stabilizavimas, įvedant cementą ir bitumą</w:t>
                    </w:r>
                  </w:p>
                </w:tc>
              </w:tr>
              <w:tr w:rsidR="00D30B16" w14:paraId="41828B1C" w14:textId="77777777">
                <w:trPr>
                  <w:trHeight w:val="285"/>
                  <w:jc w:val="center"/>
                </w:trPr>
                <w:tc>
                  <w:tcPr>
                    <w:tcW w:w="1977" w:type="dxa"/>
                    <w:shd w:val="clear" w:color="auto" w:fill="auto"/>
                    <w:noWrap/>
                    <w:vAlign w:val="center"/>
                  </w:tcPr>
                  <w:p w14:paraId="41828B1A" w14:textId="77777777" w:rsidR="00D30B16" w:rsidRDefault="009A0210">
                    <w:pPr>
                      <w:jc w:val="center"/>
                      <w:rPr>
                        <w:color w:val="000000"/>
                        <w:szCs w:val="24"/>
                      </w:rPr>
                    </w:pPr>
                    <w:r>
                      <w:rPr>
                        <w:color w:val="000000"/>
                        <w:szCs w:val="24"/>
                      </w:rPr>
                      <w:t>161</w:t>
                    </w:r>
                  </w:p>
                </w:tc>
                <w:tc>
                  <w:tcPr>
                    <w:tcW w:w="7662" w:type="dxa"/>
                    <w:shd w:val="clear" w:color="auto" w:fill="auto"/>
                    <w:noWrap/>
                    <w:vAlign w:val="bottom"/>
                  </w:tcPr>
                  <w:p w14:paraId="41828B1B" w14:textId="77777777" w:rsidR="00D30B16" w:rsidRDefault="009A0210">
                    <w:pPr>
                      <w:rPr>
                        <w:color w:val="000000"/>
                        <w:szCs w:val="24"/>
                      </w:rPr>
                    </w:pPr>
                    <w:r>
                      <w:rPr>
                        <w:color w:val="000000"/>
                        <w:szCs w:val="24"/>
                      </w:rPr>
                      <w:t>Paviršiaus apdorojimas emulsija su dolomitine skaldele</w:t>
                    </w:r>
                  </w:p>
                </w:tc>
              </w:tr>
              <w:tr w:rsidR="00D30B16" w14:paraId="41828B1F" w14:textId="77777777">
                <w:trPr>
                  <w:trHeight w:val="285"/>
                  <w:jc w:val="center"/>
                </w:trPr>
                <w:tc>
                  <w:tcPr>
                    <w:tcW w:w="1977" w:type="dxa"/>
                    <w:shd w:val="clear" w:color="auto" w:fill="auto"/>
                    <w:noWrap/>
                    <w:vAlign w:val="center"/>
                  </w:tcPr>
                  <w:p w14:paraId="41828B1D" w14:textId="77777777" w:rsidR="00D30B16" w:rsidRDefault="009A0210">
                    <w:pPr>
                      <w:jc w:val="center"/>
                      <w:rPr>
                        <w:color w:val="000000"/>
                        <w:szCs w:val="24"/>
                      </w:rPr>
                    </w:pPr>
                    <w:r>
                      <w:rPr>
                        <w:color w:val="000000"/>
                        <w:szCs w:val="24"/>
                      </w:rPr>
                      <w:t>162</w:t>
                    </w:r>
                  </w:p>
                </w:tc>
                <w:tc>
                  <w:tcPr>
                    <w:tcW w:w="7662" w:type="dxa"/>
                    <w:shd w:val="clear" w:color="auto" w:fill="auto"/>
                    <w:noWrap/>
                    <w:vAlign w:val="bottom"/>
                  </w:tcPr>
                  <w:p w14:paraId="41828B1E" w14:textId="77777777" w:rsidR="00D30B16" w:rsidRDefault="009A0210">
                    <w:pPr>
                      <w:rPr>
                        <w:color w:val="000000"/>
                        <w:szCs w:val="24"/>
                      </w:rPr>
                    </w:pPr>
                    <w:r>
                      <w:rPr>
                        <w:color w:val="000000"/>
                        <w:szCs w:val="24"/>
                      </w:rPr>
                      <w:t>Paviršiaus apdorojimas emulsija su granitine skaldele</w:t>
                    </w:r>
                  </w:p>
                </w:tc>
              </w:tr>
              <w:tr w:rsidR="00D30B16" w14:paraId="41828B22" w14:textId="77777777">
                <w:trPr>
                  <w:trHeight w:val="285"/>
                  <w:jc w:val="center"/>
                </w:trPr>
                <w:tc>
                  <w:tcPr>
                    <w:tcW w:w="1977" w:type="dxa"/>
                    <w:shd w:val="clear" w:color="auto" w:fill="auto"/>
                    <w:noWrap/>
                    <w:vAlign w:val="center"/>
                  </w:tcPr>
                  <w:p w14:paraId="41828B20" w14:textId="77777777" w:rsidR="00D30B16" w:rsidRDefault="009A0210">
                    <w:pPr>
                      <w:jc w:val="center"/>
                      <w:rPr>
                        <w:color w:val="000000"/>
                        <w:szCs w:val="24"/>
                      </w:rPr>
                    </w:pPr>
                    <w:r>
                      <w:rPr>
                        <w:color w:val="000000"/>
                        <w:szCs w:val="24"/>
                      </w:rPr>
                      <w:t>163</w:t>
                    </w:r>
                  </w:p>
                </w:tc>
                <w:tc>
                  <w:tcPr>
                    <w:tcW w:w="7662" w:type="dxa"/>
                    <w:shd w:val="clear" w:color="auto" w:fill="auto"/>
                    <w:noWrap/>
                    <w:vAlign w:val="bottom"/>
                  </w:tcPr>
                  <w:p w14:paraId="41828B21" w14:textId="77777777" w:rsidR="00D30B16" w:rsidRDefault="009A0210">
                    <w:pPr>
                      <w:rPr>
                        <w:color w:val="000000"/>
                        <w:szCs w:val="24"/>
                      </w:rPr>
                    </w:pPr>
                    <w:r>
                      <w:rPr>
                        <w:color w:val="000000"/>
                        <w:szCs w:val="24"/>
                      </w:rPr>
                      <w:t>Paviršiaus apdorojimas su išlyginamuoju sluoksniu</w:t>
                    </w:r>
                  </w:p>
                </w:tc>
              </w:tr>
              <w:tr w:rsidR="00D30B16" w14:paraId="41828B25" w14:textId="77777777">
                <w:trPr>
                  <w:trHeight w:val="285"/>
                  <w:jc w:val="center"/>
                </w:trPr>
                <w:tc>
                  <w:tcPr>
                    <w:tcW w:w="1977" w:type="dxa"/>
                    <w:shd w:val="clear" w:color="auto" w:fill="auto"/>
                    <w:noWrap/>
                    <w:vAlign w:val="center"/>
                  </w:tcPr>
                  <w:p w14:paraId="41828B23" w14:textId="77777777" w:rsidR="00D30B16" w:rsidRDefault="009A0210">
                    <w:pPr>
                      <w:jc w:val="center"/>
                      <w:rPr>
                        <w:color w:val="000000"/>
                        <w:szCs w:val="24"/>
                      </w:rPr>
                    </w:pPr>
                    <w:r>
                      <w:rPr>
                        <w:color w:val="000000"/>
                        <w:szCs w:val="24"/>
                      </w:rPr>
                      <w:t>164</w:t>
                    </w:r>
                  </w:p>
                </w:tc>
                <w:tc>
                  <w:tcPr>
                    <w:tcW w:w="7662" w:type="dxa"/>
                    <w:shd w:val="clear" w:color="auto" w:fill="auto"/>
                    <w:noWrap/>
                    <w:vAlign w:val="bottom"/>
                  </w:tcPr>
                  <w:p w14:paraId="41828B24" w14:textId="77777777" w:rsidR="00D30B16" w:rsidRDefault="009A0210">
                    <w:pPr>
                      <w:rPr>
                        <w:color w:val="000000"/>
                        <w:szCs w:val="24"/>
                      </w:rPr>
                    </w:pPr>
                    <w:r>
                      <w:rPr>
                        <w:color w:val="000000"/>
                        <w:szCs w:val="24"/>
                      </w:rPr>
                      <w:t>Paviršiaus apdorojimas šlamais</w:t>
                    </w:r>
                  </w:p>
                </w:tc>
              </w:tr>
              <w:tr w:rsidR="00D30B16" w14:paraId="41828B28" w14:textId="77777777">
                <w:trPr>
                  <w:trHeight w:val="285"/>
                  <w:jc w:val="center"/>
                </w:trPr>
                <w:tc>
                  <w:tcPr>
                    <w:tcW w:w="1977" w:type="dxa"/>
                    <w:shd w:val="clear" w:color="auto" w:fill="auto"/>
                    <w:noWrap/>
                    <w:vAlign w:val="center"/>
                  </w:tcPr>
                  <w:p w14:paraId="41828B26" w14:textId="77777777" w:rsidR="00D30B16" w:rsidRDefault="009A0210">
                    <w:pPr>
                      <w:jc w:val="center"/>
                      <w:rPr>
                        <w:color w:val="000000"/>
                        <w:szCs w:val="24"/>
                      </w:rPr>
                    </w:pPr>
                    <w:r>
                      <w:rPr>
                        <w:color w:val="000000"/>
                        <w:szCs w:val="24"/>
                      </w:rPr>
                      <w:t>165</w:t>
                    </w:r>
                  </w:p>
                </w:tc>
                <w:tc>
                  <w:tcPr>
                    <w:tcW w:w="7662" w:type="dxa"/>
                    <w:shd w:val="clear" w:color="auto" w:fill="auto"/>
                    <w:noWrap/>
                    <w:vAlign w:val="bottom"/>
                  </w:tcPr>
                  <w:p w14:paraId="41828B27" w14:textId="77777777" w:rsidR="00D30B16" w:rsidRDefault="009A0210">
                    <w:pPr>
                      <w:rPr>
                        <w:color w:val="000000"/>
                        <w:szCs w:val="24"/>
                      </w:rPr>
                    </w:pPr>
                    <w:r>
                      <w:rPr>
                        <w:color w:val="000000"/>
                        <w:szCs w:val="24"/>
                      </w:rPr>
                      <w:t>Plonas dangos sluoksnis S-MA</w:t>
                    </w:r>
                  </w:p>
                </w:tc>
              </w:tr>
              <w:tr w:rsidR="00D30B16" w14:paraId="41828B2B" w14:textId="77777777">
                <w:trPr>
                  <w:trHeight w:val="285"/>
                  <w:jc w:val="center"/>
                </w:trPr>
                <w:tc>
                  <w:tcPr>
                    <w:tcW w:w="1977" w:type="dxa"/>
                    <w:shd w:val="clear" w:color="auto" w:fill="auto"/>
                    <w:noWrap/>
                    <w:vAlign w:val="center"/>
                  </w:tcPr>
                  <w:p w14:paraId="41828B29" w14:textId="77777777" w:rsidR="00D30B16" w:rsidRDefault="009A0210">
                    <w:pPr>
                      <w:jc w:val="center"/>
                      <w:rPr>
                        <w:color w:val="000000"/>
                        <w:szCs w:val="24"/>
                      </w:rPr>
                    </w:pPr>
                    <w:r>
                      <w:rPr>
                        <w:color w:val="000000"/>
                        <w:szCs w:val="24"/>
                      </w:rPr>
                      <w:t>166</w:t>
                    </w:r>
                  </w:p>
                </w:tc>
                <w:tc>
                  <w:tcPr>
                    <w:tcW w:w="7662" w:type="dxa"/>
                    <w:shd w:val="clear" w:color="auto" w:fill="auto"/>
                    <w:noWrap/>
                    <w:vAlign w:val="bottom"/>
                  </w:tcPr>
                  <w:p w14:paraId="41828B2A" w14:textId="77777777" w:rsidR="00D30B16" w:rsidRDefault="009A0210">
                    <w:pPr>
                      <w:rPr>
                        <w:color w:val="000000"/>
                        <w:szCs w:val="24"/>
                      </w:rPr>
                    </w:pPr>
                    <w:r>
                      <w:rPr>
                        <w:color w:val="000000"/>
                        <w:szCs w:val="24"/>
                      </w:rPr>
                      <w:t>Reciklingas</w:t>
                    </w:r>
                  </w:p>
                </w:tc>
              </w:tr>
              <w:tr w:rsidR="00D30B16" w14:paraId="41828B2E" w14:textId="77777777">
                <w:trPr>
                  <w:trHeight w:val="285"/>
                  <w:jc w:val="center"/>
                </w:trPr>
                <w:tc>
                  <w:tcPr>
                    <w:tcW w:w="1977" w:type="dxa"/>
                    <w:shd w:val="clear" w:color="auto" w:fill="auto"/>
                    <w:noWrap/>
                    <w:vAlign w:val="center"/>
                  </w:tcPr>
                  <w:p w14:paraId="41828B2C" w14:textId="77777777" w:rsidR="00D30B16" w:rsidRDefault="009A0210">
                    <w:pPr>
                      <w:jc w:val="center"/>
                      <w:rPr>
                        <w:color w:val="000000"/>
                        <w:szCs w:val="24"/>
                      </w:rPr>
                    </w:pPr>
                    <w:r>
                      <w:rPr>
                        <w:color w:val="000000"/>
                        <w:szCs w:val="24"/>
                      </w:rPr>
                      <w:t>167</w:t>
                    </w:r>
                  </w:p>
                </w:tc>
                <w:tc>
                  <w:tcPr>
                    <w:tcW w:w="7662" w:type="dxa"/>
                    <w:shd w:val="clear" w:color="auto" w:fill="auto"/>
                    <w:noWrap/>
                    <w:vAlign w:val="bottom"/>
                  </w:tcPr>
                  <w:p w14:paraId="41828B2D" w14:textId="77777777" w:rsidR="00D30B16" w:rsidRDefault="009A0210">
                    <w:pPr>
                      <w:rPr>
                        <w:color w:val="000000"/>
                        <w:szCs w:val="24"/>
                      </w:rPr>
                    </w:pPr>
                    <w:r>
                      <w:rPr>
                        <w:color w:val="000000"/>
                        <w:szCs w:val="24"/>
                      </w:rPr>
                      <w:t>Regeneravimas</w:t>
                    </w:r>
                  </w:p>
                </w:tc>
              </w:tr>
              <w:tr w:rsidR="00D30B16" w14:paraId="41828B31" w14:textId="77777777">
                <w:trPr>
                  <w:trHeight w:val="285"/>
                  <w:jc w:val="center"/>
                </w:trPr>
                <w:tc>
                  <w:tcPr>
                    <w:tcW w:w="1977" w:type="dxa"/>
                    <w:shd w:val="clear" w:color="auto" w:fill="auto"/>
                    <w:noWrap/>
                    <w:vAlign w:val="center"/>
                  </w:tcPr>
                  <w:p w14:paraId="41828B2F" w14:textId="77777777" w:rsidR="00D30B16" w:rsidRDefault="009A0210">
                    <w:pPr>
                      <w:jc w:val="center"/>
                      <w:rPr>
                        <w:color w:val="000000"/>
                        <w:szCs w:val="24"/>
                      </w:rPr>
                    </w:pPr>
                    <w:r>
                      <w:rPr>
                        <w:color w:val="000000"/>
                        <w:szCs w:val="24"/>
                      </w:rPr>
                      <w:t>168</w:t>
                    </w:r>
                  </w:p>
                </w:tc>
                <w:tc>
                  <w:tcPr>
                    <w:tcW w:w="7662" w:type="dxa"/>
                    <w:shd w:val="clear" w:color="auto" w:fill="auto"/>
                    <w:noWrap/>
                    <w:vAlign w:val="bottom"/>
                  </w:tcPr>
                  <w:p w14:paraId="41828B30" w14:textId="77777777" w:rsidR="00D30B16" w:rsidRDefault="009A0210">
                    <w:pPr>
                      <w:rPr>
                        <w:color w:val="000000"/>
                        <w:szCs w:val="24"/>
                      </w:rPr>
                    </w:pPr>
                    <w:r>
                      <w:rPr>
                        <w:color w:val="000000"/>
                        <w:szCs w:val="24"/>
                      </w:rPr>
                      <w:t>Regeneravimas įrengiant geotekstilę</w:t>
                    </w:r>
                  </w:p>
                </w:tc>
              </w:tr>
              <w:tr w:rsidR="00D30B16" w14:paraId="41828B34" w14:textId="77777777">
                <w:trPr>
                  <w:trHeight w:val="285"/>
                  <w:jc w:val="center"/>
                </w:trPr>
                <w:tc>
                  <w:tcPr>
                    <w:tcW w:w="1977" w:type="dxa"/>
                    <w:shd w:val="clear" w:color="auto" w:fill="auto"/>
                    <w:noWrap/>
                    <w:vAlign w:val="center"/>
                  </w:tcPr>
                  <w:p w14:paraId="41828B32" w14:textId="77777777" w:rsidR="00D30B16" w:rsidRDefault="009A0210">
                    <w:pPr>
                      <w:jc w:val="center"/>
                      <w:rPr>
                        <w:color w:val="000000"/>
                        <w:szCs w:val="24"/>
                      </w:rPr>
                    </w:pPr>
                    <w:r>
                      <w:rPr>
                        <w:color w:val="000000"/>
                        <w:szCs w:val="24"/>
                      </w:rPr>
                      <w:t>169</w:t>
                    </w:r>
                  </w:p>
                </w:tc>
                <w:tc>
                  <w:tcPr>
                    <w:tcW w:w="7662" w:type="dxa"/>
                    <w:shd w:val="clear" w:color="auto" w:fill="auto"/>
                    <w:noWrap/>
                    <w:vAlign w:val="bottom"/>
                  </w:tcPr>
                  <w:p w14:paraId="41828B33" w14:textId="77777777" w:rsidR="00D30B16" w:rsidRDefault="009A0210">
                    <w:pPr>
                      <w:rPr>
                        <w:color w:val="000000"/>
                        <w:szCs w:val="24"/>
                      </w:rPr>
                    </w:pPr>
                    <w:r>
                      <w:rPr>
                        <w:color w:val="000000"/>
                        <w:szCs w:val="24"/>
                      </w:rPr>
                      <w:t>Skalda permerkta bitumu</w:t>
                    </w:r>
                  </w:p>
                </w:tc>
              </w:tr>
              <w:tr w:rsidR="00D30B16" w14:paraId="41828B37" w14:textId="77777777">
                <w:trPr>
                  <w:trHeight w:val="285"/>
                  <w:jc w:val="center"/>
                </w:trPr>
                <w:tc>
                  <w:tcPr>
                    <w:tcW w:w="1977" w:type="dxa"/>
                    <w:shd w:val="clear" w:color="auto" w:fill="auto"/>
                    <w:noWrap/>
                    <w:vAlign w:val="center"/>
                  </w:tcPr>
                  <w:p w14:paraId="41828B35" w14:textId="77777777" w:rsidR="00D30B16" w:rsidRDefault="009A0210">
                    <w:pPr>
                      <w:jc w:val="center"/>
                      <w:rPr>
                        <w:color w:val="000000"/>
                        <w:szCs w:val="24"/>
                      </w:rPr>
                    </w:pPr>
                    <w:r>
                      <w:rPr>
                        <w:color w:val="000000"/>
                        <w:szCs w:val="24"/>
                      </w:rPr>
                      <w:t>170</w:t>
                    </w:r>
                  </w:p>
                </w:tc>
                <w:tc>
                  <w:tcPr>
                    <w:tcW w:w="7662" w:type="dxa"/>
                    <w:shd w:val="clear" w:color="auto" w:fill="auto"/>
                    <w:noWrap/>
                    <w:vAlign w:val="bottom"/>
                  </w:tcPr>
                  <w:p w14:paraId="41828B36" w14:textId="77777777" w:rsidR="00D30B16" w:rsidRDefault="009A0210">
                    <w:pPr>
                      <w:rPr>
                        <w:color w:val="000000"/>
                        <w:szCs w:val="24"/>
                      </w:rPr>
                    </w:pPr>
                    <w:r>
                      <w:rPr>
                        <w:color w:val="000000"/>
                        <w:szCs w:val="24"/>
                      </w:rPr>
                      <w:t>Skalda permerkta bitumu 6 cm</w:t>
                    </w:r>
                  </w:p>
                </w:tc>
              </w:tr>
              <w:tr w:rsidR="00D30B16" w14:paraId="41828B3A"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38" w14:textId="77777777" w:rsidR="00D30B16" w:rsidRDefault="009A0210">
                    <w:pPr>
                      <w:jc w:val="center"/>
                      <w:rPr>
                        <w:color w:val="000000"/>
                        <w:szCs w:val="24"/>
                      </w:rPr>
                    </w:pPr>
                    <w:r>
                      <w:rPr>
                        <w:color w:val="000000"/>
                        <w:szCs w:val="24"/>
                      </w:rPr>
                      <w:t>171</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39" w14:textId="77777777" w:rsidR="00D30B16" w:rsidRDefault="009A0210">
                    <w:pPr>
                      <w:rPr>
                        <w:color w:val="000000"/>
                        <w:szCs w:val="24"/>
                      </w:rPr>
                    </w:pPr>
                    <w:r>
                      <w:rPr>
                        <w:color w:val="000000"/>
                        <w:szCs w:val="24"/>
                      </w:rPr>
                      <w:t>Skalda permerkta bitumu 8 cm</w:t>
                    </w:r>
                  </w:p>
                </w:tc>
              </w:tr>
              <w:tr w:rsidR="00D30B16" w14:paraId="41828B3D"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3B" w14:textId="77777777" w:rsidR="00D30B16" w:rsidRDefault="009A0210">
                    <w:pPr>
                      <w:jc w:val="center"/>
                      <w:rPr>
                        <w:color w:val="000000"/>
                        <w:szCs w:val="24"/>
                      </w:rPr>
                    </w:pPr>
                    <w:r>
                      <w:rPr>
                        <w:color w:val="000000"/>
                        <w:szCs w:val="24"/>
                      </w:rPr>
                      <w:t>172</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3C" w14:textId="77777777" w:rsidR="00D30B16" w:rsidRDefault="009A0210">
                    <w:pPr>
                      <w:rPr>
                        <w:color w:val="000000"/>
                        <w:szCs w:val="24"/>
                      </w:rPr>
                    </w:pPr>
                    <w:r>
                      <w:rPr>
                        <w:color w:val="000000"/>
                        <w:szCs w:val="24"/>
                      </w:rPr>
                      <w:t>Skalda permerkta derva 8 cm</w:t>
                    </w:r>
                  </w:p>
                </w:tc>
              </w:tr>
              <w:tr w:rsidR="00D30B16" w14:paraId="41828B40"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3E" w14:textId="77777777" w:rsidR="00D30B16" w:rsidRDefault="009A0210">
                    <w:pPr>
                      <w:jc w:val="center"/>
                      <w:rPr>
                        <w:color w:val="000000"/>
                        <w:szCs w:val="24"/>
                      </w:rPr>
                    </w:pPr>
                    <w:r>
                      <w:rPr>
                        <w:color w:val="000000"/>
                        <w:szCs w:val="24"/>
                      </w:rPr>
                      <w:t>173</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3F" w14:textId="77777777" w:rsidR="00D30B16" w:rsidRDefault="009A0210">
                    <w:pPr>
                      <w:rPr>
                        <w:color w:val="000000"/>
                        <w:szCs w:val="24"/>
                      </w:rPr>
                    </w:pPr>
                    <w:r>
                      <w:rPr>
                        <w:color w:val="000000"/>
                        <w:szCs w:val="24"/>
                      </w:rPr>
                      <w:t>Smėlio asfaltbetonis D tipo</w:t>
                    </w:r>
                  </w:p>
                </w:tc>
              </w:tr>
              <w:tr w:rsidR="00D30B16" w14:paraId="41828B43"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41" w14:textId="77777777" w:rsidR="00D30B16" w:rsidRDefault="009A0210">
                    <w:pPr>
                      <w:jc w:val="center"/>
                      <w:rPr>
                        <w:color w:val="000000"/>
                        <w:szCs w:val="24"/>
                      </w:rPr>
                    </w:pPr>
                    <w:r>
                      <w:rPr>
                        <w:color w:val="000000"/>
                        <w:szCs w:val="24"/>
                      </w:rPr>
                      <w:t>174</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42" w14:textId="77777777" w:rsidR="00D30B16" w:rsidRDefault="009A0210">
                    <w:pPr>
                      <w:rPr>
                        <w:color w:val="000000"/>
                        <w:szCs w:val="24"/>
                      </w:rPr>
                    </w:pPr>
                    <w:r>
                      <w:rPr>
                        <w:color w:val="000000"/>
                        <w:szCs w:val="24"/>
                      </w:rPr>
                      <w:t>Smėlio asfaltbetonis G tipo</w:t>
                    </w:r>
                  </w:p>
                </w:tc>
              </w:tr>
              <w:tr w:rsidR="00D30B16" w14:paraId="41828B46"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44" w14:textId="77777777" w:rsidR="00D30B16" w:rsidRDefault="009A0210">
                    <w:pPr>
                      <w:jc w:val="center"/>
                      <w:rPr>
                        <w:color w:val="000000"/>
                        <w:szCs w:val="24"/>
                      </w:rPr>
                    </w:pPr>
                    <w:r>
                      <w:rPr>
                        <w:color w:val="000000"/>
                        <w:szCs w:val="24"/>
                      </w:rPr>
                      <w:lastRenderedPageBreak/>
                      <w:t>175</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45" w14:textId="77777777" w:rsidR="00D30B16" w:rsidRDefault="009A0210">
                    <w:pPr>
                      <w:rPr>
                        <w:color w:val="000000"/>
                        <w:szCs w:val="24"/>
                      </w:rPr>
                    </w:pPr>
                    <w:r>
                      <w:rPr>
                        <w:color w:val="000000"/>
                        <w:szCs w:val="24"/>
                      </w:rPr>
                      <w:t>Smėlio–žvyro mišiniai sumaišyti su bitumu kelyje</w:t>
                    </w:r>
                  </w:p>
                </w:tc>
              </w:tr>
              <w:tr w:rsidR="00D30B16" w14:paraId="41828B49"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47" w14:textId="77777777" w:rsidR="00D30B16" w:rsidRDefault="009A0210">
                    <w:pPr>
                      <w:jc w:val="center"/>
                      <w:rPr>
                        <w:color w:val="000000"/>
                        <w:szCs w:val="24"/>
                      </w:rPr>
                    </w:pPr>
                    <w:r>
                      <w:rPr>
                        <w:color w:val="000000"/>
                        <w:szCs w:val="24"/>
                      </w:rPr>
                      <w:t>176</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48" w14:textId="77777777" w:rsidR="00D30B16" w:rsidRDefault="009A0210">
                    <w:pPr>
                      <w:rPr>
                        <w:color w:val="000000"/>
                        <w:szCs w:val="24"/>
                      </w:rPr>
                    </w:pPr>
                    <w:r>
                      <w:rPr>
                        <w:color w:val="000000"/>
                        <w:szCs w:val="24"/>
                      </w:rPr>
                      <w:t>Smėlio–žvyro-skaldos mišinys</w:t>
                    </w:r>
                  </w:p>
                </w:tc>
              </w:tr>
            </w:tbl>
            <w:p w14:paraId="41828B4A" w14:textId="1F63ECEC" w:rsidR="00D30B16" w:rsidRDefault="00D30B16">
              <w:pPr>
                <w:suppressAutoHyphens/>
                <w:ind w:left="7088"/>
                <w:jc w:val="both"/>
                <w:rPr>
                  <w:rFonts w:eastAsia="Calibri"/>
                  <w:iCs/>
                  <w:sz w:val="22"/>
                  <w:szCs w:val="22"/>
                </w:rPr>
              </w:pPr>
            </w:p>
            <w:p w14:paraId="41828B4B" w14:textId="623F37E9" w:rsidR="00D30B16" w:rsidRDefault="009A0210">
              <w:pPr>
                <w:suppressAutoHyphens/>
                <w:ind w:left="7088" w:hanging="851"/>
                <w:jc w:val="both"/>
                <w:rPr>
                  <w:rFonts w:eastAsia="Calibri"/>
                  <w:iCs/>
                  <w:sz w:val="22"/>
                  <w:szCs w:val="22"/>
                </w:rPr>
              </w:pPr>
              <w:r>
                <w:rPr>
                  <w:rFonts w:eastAsia="Calibri"/>
                  <w:iCs/>
                  <w:sz w:val="22"/>
                  <w:szCs w:val="22"/>
                </w:rPr>
                <w:t>Automobilių kelių inžinerinių</w:t>
              </w:r>
            </w:p>
            <w:p w14:paraId="41828B4C" w14:textId="77777777" w:rsidR="00D30B16" w:rsidRDefault="009A0210">
              <w:pPr>
                <w:suppressAutoHyphens/>
                <w:ind w:left="7088" w:hanging="851"/>
                <w:jc w:val="both"/>
                <w:rPr>
                  <w:rFonts w:eastAsia="Calibri"/>
                  <w:iCs/>
                  <w:sz w:val="22"/>
                  <w:szCs w:val="22"/>
                </w:rPr>
              </w:pPr>
              <w:r>
                <w:rPr>
                  <w:rFonts w:eastAsia="Calibri"/>
                  <w:iCs/>
                  <w:sz w:val="22"/>
                  <w:szCs w:val="22"/>
                </w:rPr>
                <w:t>geologiniųir geotechninių bei</w:t>
              </w:r>
            </w:p>
            <w:p w14:paraId="41828B4D" w14:textId="77777777" w:rsidR="00D30B16" w:rsidRDefault="009A0210">
              <w:pPr>
                <w:suppressAutoHyphens/>
                <w:ind w:left="7088" w:hanging="851"/>
                <w:jc w:val="both"/>
                <w:rPr>
                  <w:rFonts w:eastAsia="Calibri"/>
                  <w:iCs/>
                  <w:sz w:val="22"/>
                  <w:szCs w:val="22"/>
                </w:rPr>
              </w:pPr>
              <w:r>
                <w:rPr>
                  <w:rFonts w:eastAsia="Calibri"/>
                  <w:iCs/>
                  <w:sz w:val="22"/>
                  <w:szCs w:val="22"/>
                </w:rPr>
                <w:t>statinio tyrimų rekomendacijų</w:t>
              </w:r>
            </w:p>
            <w:p w14:paraId="41828B4E" w14:textId="77777777" w:rsidR="00D30B16" w:rsidRDefault="009A0210">
              <w:pPr>
                <w:suppressAutoHyphens/>
                <w:ind w:left="7088" w:hanging="851"/>
                <w:jc w:val="both"/>
                <w:rPr>
                  <w:rFonts w:eastAsia="Calibri"/>
                  <w:iCs/>
                  <w:sz w:val="22"/>
                  <w:szCs w:val="22"/>
                </w:rPr>
              </w:pPr>
              <w:r>
                <w:rPr>
                  <w:rFonts w:eastAsia="Calibri"/>
                  <w:iCs/>
                  <w:sz w:val="22"/>
                  <w:szCs w:val="22"/>
                </w:rPr>
                <w:t>R IGGT 15</w:t>
              </w:r>
            </w:p>
            <w:p w14:paraId="41828B4F" w14:textId="77777777" w:rsidR="00D30B16" w:rsidRDefault="009A0210">
              <w:pPr>
                <w:suppressAutoHyphens/>
                <w:ind w:left="7088" w:hanging="851"/>
                <w:jc w:val="both"/>
                <w:rPr>
                  <w:rFonts w:eastAsia="Calibri"/>
                  <w:iCs/>
                  <w:sz w:val="22"/>
                  <w:szCs w:val="22"/>
                </w:rPr>
              </w:pPr>
              <w:r>
                <w:rPr>
                  <w:rFonts w:eastAsia="Calibri"/>
                  <w:iCs/>
                  <w:sz w:val="22"/>
                  <w:szCs w:val="22"/>
                </w:rPr>
                <w:t>12 priedo tęsinys</w:t>
              </w:r>
            </w:p>
            <w:p w14:paraId="41828B50" w14:textId="2A4633D5" w:rsidR="00D30B16" w:rsidRDefault="00EE25CA">
              <w:pPr>
                <w:suppressAutoHyphens/>
                <w:ind w:hanging="851"/>
                <w:jc w:val="center"/>
                <w:rPr>
                  <w:rFonts w:eastAsia="Calibri"/>
                  <w:szCs w:val="24"/>
                </w:rPr>
              </w:pPr>
            </w:p>
          </w:sdtContent>
        </w:sdt>
        <w:sdt>
          <w:sdtPr>
            <w:alias w:val="lentele"/>
            <w:tag w:val="part_69b95b172525489c9c5d7bbef46f15ed"/>
            <w:id w:val="649414612"/>
            <w:lock w:val="sdtLocked"/>
          </w:sdtPr>
          <w:sdtEndPr/>
          <w:sdtContent>
            <w:p w14:paraId="41828B51" w14:textId="0E55F9C0" w:rsidR="00D30B16" w:rsidRDefault="00EE25CA">
              <w:pPr>
                <w:rPr>
                  <w:rFonts w:eastAsia="Calibri"/>
                  <w:b/>
                  <w:szCs w:val="22"/>
                </w:rPr>
              </w:pPr>
              <w:sdt>
                <w:sdtPr>
                  <w:alias w:val="Pavadinimas"/>
                  <w:tag w:val="title_69b95b172525489c9c5d7bbef46f15ed"/>
                  <w:id w:val="-609734819"/>
                  <w:lock w:val="sdtLocked"/>
                </w:sdtPr>
                <w:sdtEndPr/>
                <w:sdtContent>
                  <w:r w:rsidR="009A0210">
                    <w:rPr>
                      <w:rFonts w:eastAsia="Calibri"/>
                      <w:b/>
                      <w:szCs w:val="22"/>
                    </w:rPr>
                    <w:t>5 lentelės tęsinys</w:t>
                  </w:r>
                </w:sdtContent>
              </w:sdt>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662"/>
              </w:tblGrid>
              <w:tr w:rsidR="00D30B16" w14:paraId="41828B53" w14:textId="77777777">
                <w:trPr>
                  <w:trHeight w:val="315"/>
                  <w:jc w:val="center"/>
                </w:trPr>
                <w:tc>
                  <w:tcPr>
                    <w:tcW w:w="9639" w:type="dxa"/>
                    <w:gridSpan w:val="2"/>
                    <w:shd w:val="clear" w:color="auto" w:fill="auto"/>
                    <w:noWrap/>
                    <w:vAlign w:val="bottom"/>
                    <w:hideMark/>
                  </w:tcPr>
                  <w:p w14:paraId="41828B52" w14:textId="77777777" w:rsidR="00D30B16" w:rsidRDefault="009A0210">
                    <w:pPr>
                      <w:rPr>
                        <w:color w:val="000000"/>
                        <w:sz w:val="28"/>
                        <w:szCs w:val="28"/>
                      </w:rPr>
                    </w:pPr>
                    <w:r>
                      <w:rPr>
                        <w:b/>
                        <w:bCs/>
                        <w:color w:val="000000"/>
                        <w:sz w:val="28"/>
                        <w:szCs w:val="28"/>
                      </w:rPr>
                      <w:t>D_SluoksnioMedžiaga</w:t>
                    </w:r>
                  </w:p>
                </w:tc>
              </w:tr>
              <w:tr w:rsidR="00D30B16" w14:paraId="41828B56" w14:textId="77777777">
                <w:trPr>
                  <w:trHeight w:val="285"/>
                  <w:jc w:val="center"/>
                </w:trPr>
                <w:tc>
                  <w:tcPr>
                    <w:tcW w:w="1977" w:type="dxa"/>
                    <w:shd w:val="clear" w:color="auto" w:fill="auto"/>
                    <w:noWrap/>
                    <w:vAlign w:val="bottom"/>
                  </w:tcPr>
                  <w:p w14:paraId="41828B54" w14:textId="77777777" w:rsidR="00D30B16" w:rsidRDefault="009A0210">
                    <w:pPr>
                      <w:jc w:val="center"/>
                      <w:rPr>
                        <w:color w:val="000000"/>
                        <w:szCs w:val="24"/>
                      </w:rPr>
                    </w:pPr>
                    <w:r>
                      <w:rPr>
                        <w:color w:val="000000"/>
                        <w:szCs w:val="24"/>
                      </w:rPr>
                      <w:t>177</w:t>
                    </w:r>
                  </w:p>
                </w:tc>
                <w:tc>
                  <w:tcPr>
                    <w:tcW w:w="7662" w:type="dxa"/>
                    <w:shd w:val="clear" w:color="auto" w:fill="auto"/>
                    <w:noWrap/>
                    <w:vAlign w:val="bottom"/>
                  </w:tcPr>
                  <w:p w14:paraId="41828B55" w14:textId="77777777" w:rsidR="00D30B16" w:rsidRDefault="009A0210">
                    <w:pPr>
                      <w:rPr>
                        <w:color w:val="000000"/>
                        <w:szCs w:val="24"/>
                      </w:rPr>
                    </w:pPr>
                    <w:r>
                      <w:rPr>
                        <w:color w:val="000000"/>
                        <w:szCs w:val="24"/>
                      </w:rPr>
                      <w:t>Smėlio–žvyro-skaldos mišinys su dolomitinės skaldos priedais</w:t>
                    </w:r>
                  </w:p>
                </w:tc>
              </w:tr>
              <w:tr w:rsidR="00D30B16" w14:paraId="41828B59" w14:textId="77777777">
                <w:trPr>
                  <w:trHeight w:val="285"/>
                  <w:jc w:val="center"/>
                </w:trPr>
                <w:tc>
                  <w:tcPr>
                    <w:tcW w:w="1977" w:type="dxa"/>
                    <w:shd w:val="clear" w:color="auto" w:fill="auto"/>
                    <w:noWrap/>
                    <w:vAlign w:val="bottom"/>
                  </w:tcPr>
                  <w:p w14:paraId="41828B57" w14:textId="77777777" w:rsidR="00D30B16" w:rsidRDefault="009A0210">
                    <w:pPr>
                      <w:jc w:val="center"/>
                      <w:rPr>
                        <w:color w:val="000000"/>
                        <w:szCs w:val="24"/>
                      </w:rPr>
                    </w:pPr>
                    <w:r>
                      <w:rPr>
                        <w:color w:val="000000"/>
                        <w:szCs w:val="24"/>
                      </w:rPr>
                      <w:t>178</w:t>
                    </w:r>
                  </w:p>
                </w:tc>
                <w:tc>
                  <w:tcPr>
                    <w:tcW w:w="7662" w:type="dxa"/>
                    <w:shd w:val="clear" w:color="auto" w:fill="auto"/>
                    <w:noWrap/>
                    <w:vAlign w:val="bottom"/>
                  </w:tcPr>
                  <w:p w14:paraId="41828B58" w14:textId="77777777" w:rsidR="00D30B16" w:rsidRDefault="009A0210">
                    <w:pPr>
                      <w:rPr>
                        <w:color w:val="000000"/>
                        <w:szCs w:val="24"/>
                      </w:rPr>
                    </w:pPr>
                    <w:r>
                      <w:rPr>
                        <w:color w:val="000000"/>
                        <w:szCs w:val="24"/>
                      </w:rPr>
                      <w:t>Smėlio–žvyro-skaldos mišinys su granitinės skaldos priedais</w:t>
                    </w:r>
                  </w:p>
                </w:tc>
              </w:tr>
              <w:tr w:rsidR="00D30B16" w14:paraId="41828B5C" w14:textId="77777777">
                <w:trPr>
                  <w:trHeight w:val="285"/>
                  <w:jc w:val="center"/>
                </w:trPr>
                <w:tc>
                  <w:tcPr>
                    <w:tcW w:w="1977" w:type="dxa"/>
                    <w:shd w:val="clear" w:color="auto" w:fill="auto"/>
                    <w:noWrap/>
                    <w:vAlign w:val="bottom"/>
                  </w:tcPr>
                  <w:p w14:paraId="41828B5A" w14:textId="77777777" w:rsidR="00D30B16" w:rsidRDefault="009A0210">
                    <w:pPr>
                      <w:jc w:val="center"/>
                      <w:rPr>
                        <w:color w:val="000000"/>
                        <w:szCs w:val="24"/>
                      </w:rPr>
                    </w:pPr>
                    <w:r>
                      <w:rPr>
                        <w:color w:val="000000"/>
                        <w:szCs w:val="24"/>
                      </w:rPr>
                      <w:t>179</w:t>
                    </w:r>
                  </w:p>
                </w:tc>
                <w:tc>
                  <w:tcPr>
                    <w:tcW w:w="7662" w:type="dxa"/>
                    <w:shd w:val="clear" w:color="auto" w:fill="auto"/>
                    <w:noWrap/>
                    <w:vAlign w:val="bottom"/>
                  </w:tcPr>
                  <w:p w14:paraId="41828B5B" w14:textId="77777777" w:rsidR="00D30B16" w:rsidRDefault="009A0210">
                    <w:pPr>
                      <w:rPr>
                        <w:color w:val="000000"/>
                        <w:szCs w:val="24"/>
                      </w:rPr>
                    </w:pPr>
                    <w:r>
                      <w:rPr>
                        <w:color w:val="000000"/>
                        <w:szCs w:val="24"/>
                      </w:rPr>
                      <w:t>Smulkiagrūdis poringas skaldos asfaltbetonis I markės</w:t>
                    </w:r>
                  </w:p>
                </w:tc>
              </w:tr>
              <w:tr w:rsidR="00D30B16" w14:paraId="41828B5F" w14:textId="77777777">
                <w:trPr>
                  <w:trHeight w:val="285"/>
                  <w:jc w:val="center"/>
                </w:trPr>
                <w:tc>
                  <w:tcPr>
                    <w:tcW w:w="1977" w:type="dxa"/>
                    <w:shd w:val="clear" w:color="auto" w:fill="auto"/>
                    <w:noWrap/>
                    <w:vAlign w:val="bottom"/>
                  </w:tcPr>
                  <w:p w14:paraId="41828B5D" w14:textId="77777777" w:rsidR="00D30B16" w:rsidRDefault="009A0210">
                    <w:pPr>
                      <w:jc w:val="center"/>
                      <w:rPr>
                        <w:color w:val="000000"/>
                        <w:szCs w:val="24"/>
                      </w:rPr>
                    </w:pPr>
                    <w:r>
                      <w:rPr>
                        <w:color w:val="000000"/>
                        <w:szCs w:val="24"/>
                      </w:rPr>
                      <w:t>180</w:t>
                    </w:r>
                  </w:p>
                </w:tc>
                <w:tc>
                  <w:tcPr>
                    <w:tcW w:w="7662" w:type="dxa"/>
                    <w:shd w:val="clear" w:color="auto" w:fill="auto"/>
                    <w:noWrap/>
                    <w:vAlign w:val="bottom"/>
                  </w:tcPr>
                  <w:p w14:paraId="41828B5E" w14:textId="77777777" w:rsidR="00D30B16" w:rsidRDefault="009A0210">
                    <w:pPr>
                      <w:rPr>
                        <w:color w:val="000000"/>
                        <w:szCs w:val="24"/>
                      </w:rPr>
                    </w:pPr>
                    <w:r>
                      <w:rPr>
                        <w:color w:val="000000"/>
                        <w:szCs w:val="24"/>
                      </w:rPr>
                      <w:t>Smulkiagrūdis poringas žvyro asfaltbetonis II markės</w:t>
                    </w:r>
                  </w:p>
                </w:tc>
              </w:tr>
              <w:tr w:rsidR="00D30B16" w14:paraId="41828B62" w14:textId="77777777">
                <w:trPr>
                  <w:trHeight w:val="285"/>
                  <w:jc w:val="center"/>
                </w:trPr>
                <w:tc>
                  <w:tcPr>
                    <w:tcW w:w="1977" w:type="dxa"/>
                    <w:shd w:val="clear" w:color="auto" w:fill="auto"/>
                    <w:noWrap/>
                    <w:vAlign w:val="bottom"/>
                  </w:tcPr>
                  <w:p w14:paraId="41828B60" w14:textId="77777777" w:rsidR="00D30B16" w:rsidRDefault="009A0210">
                    <w:pPr>
                      <w:jc w:val="center"/>
                      <w:rPr>
                        <w:color w:val="000000"/>
                        <w:szCs w:val="24"/>
                      </w:rPr>
                    </w:pPr>
                    <w:r>
                      <w:rPr>
                        <w:color w:val="000000"/>
                        <w:szCs w:val="24"/>
                      </w:rPr>
                      <w:t>181</w:t>
                    </w:r>
                  </w:p>
                </w:tc>
                <w:tc>
                  <w:tcPr>
                    <w:tcW w:w="7662" w:type="dxa"/>
                    <w:shd w:val="clear" w:color="auto" w:fill="auto"/>
                    <w:noWrap/>
                    <w:vAlign w:val="bottom"/>
                  </w:tcPr>
                  <w:p w14:paraId="41828B61" w14:textId="77777777" w:rsidR="00D30B16" w:rsidRDefault="009A0210">
                    <w:pPr>
                      <w:rPr>
                        <w:color w:val="000000"/>
                        <w:szCs w:val="24"/>
                      </w:rPr>
                    </w:pPr>
                    <w:r>
                      <w:rPr>
                        <w:color w:val="000000"/>
                        <w:szCs w:val="24"/>
                      </w:rPr>
                      <w:t>Smulkiagrūdis poringas žvyro dervabetonis II markės</w:t>
                    </w:r>
                  </w:p>
                </w:tc>
              </w:tr>
              <w:tr w:rsidR="00D30B16" w14:paraId="41828B65" w14:textId="77777777">
                <w:trPr>
                  <w:trHeight w:val="285"/>
                  <w:jc w:val="center"/>
                </w:trPr>
                <w:tc>
                  <w:tcPr>
                    <w:tcW w:w="1977" w:type="dxa"/>
                    <w:shd w:val="clear" w:color="auto" w:fill="auto"/>
                    <w:noWrap/>
                    <w:vAlign w:val="bottom"/>
                  </w:tcPr>
                  <w:p w14:paraId="41828B63" w14:textId="77777777" w:rsidR="00D30B16" w:rsidRDefault="009A0210">
                    <w:pPr>
                      <w:jc w:val="center"/>
                      <w:rPr>
                        <w:color w:val="000000"/>
                        <w:szCs w:val="24"/>
                      </w:rPr>
                    </w:pPr>
                    <w:r>
                      <w:rPr>
                        <w:color w:val="000000"/>
                        <w:szCs w:val="24"/>
                      </w:rPr>
                      <w:t>182</w:t>
                    </w:r>
                  </w:p>
                </w:tc>
                <w:tc>
                  <w:tcPr>
                    <w:tcW w:w="7662" w:type="dxa"/>
                    <w:shd w:val="clear" w:color="auto" w:fill="auto"/>
                    <w:noWrap/>
                    <w:vAlign w:val="bottom"/>
                  </w:tcPr>
                  <w:p w14:paraId="41828B64" w14:textId="77777777" w:rsidR="00D30B16" w:rsidRDefault="009A0210">
                    <w:pPr>
                      <w:rPr>
                        <w:color w:val="000000"/>
                        <w:szCs w:val="24"/>
                      </w:rPr>
                    </w:pPr>
                    <w:r>
                      <w:rPr>
                        <w:color w:val="000000"/>
                        <w:szCs w:val="24"/>
                      </w:rPr>
                      <w:t>Smulkiagrūdis poringas žvyro skaldos asfaltbetonis I markės</w:t>
                    </w:r>
                  </w:p>
                </w:tc>
              </w:tr>
              <w:tr w:rsidR="00D30B16" w14:paraId="41828B68" w14:textId="77777777">
                <w:trPr>
                  <w:trHeight w:val="285"/>
                  <w:jc w:val="center"/>
                </w:trPr>
                <w:tc>
                  <w:tcPr>
                    <w:tcW w:w="1977" w:type="dxa"/>
                    <w:shd w:val="clear" w:color="auto" w:fill="auto"/>
                    <w:noWrap/>
                    <w:vAlign w:val="bottom"/>
                  </w:tcPr>
                  <w:p w14:paraId="41828B66" w14:textId="77777777" w:rsidR="00D30B16" w:rsidRDefault="009A0210">
                    <w:pPr>
                      <w:jc w:val="center"/>
                      <w:rPr>
                        <w:color w:val="000000"/>
                        <w:szCs w:val="24"/>
                      </w:rPr>
                    </w:pPr>
                    <w:r>
                      <w:rPr>
                        <w:color w:val="000000"/>
                        <w:szCs w:val="24"/>
                      </w:rPr>
                      <w:t>183</w:t>
                    </w:r>
                  </w:p>
                </w:tc>
                <w:tc>
                  <w:tcPr>
                    <w:tcW w:w="7662" w:type="dxa"/>
                    <w:shd w:val="clear" w:color="auto" w:fill="auto"/>
                    <w:noWrap/>
                    <w:vAlign w:val="bottom"/>
                  </w:tcPr>
                  <w:p w14:paraId="41828B67" w14:textId="77777777" w:rsidR="00D30B16" w:rsidRDefault="009A0210">
                    <w:pPr>
                      <w:rPr>
                        <w:color w:val="000000"/>
                        <w:szCs w:val="24"/>
                      </w:rPr>
                    </w:pPr>
                    <w:r>
                      <w:rPr>
                        <w:color w:val="000000"/>
                        <w:szCs w:val="24"/>
                      </w:rPr>
                      <w:t>Smulkiagrūdis poringas žvyro skaldos dervabetonis I markės</w:t>
                    </w:r>
                  </w:p>
                </w:tc>
              </w:tr>
              <w:tr w:rsidR="00D30B16" w14:paraId="41828B6B" w14:textId="77777777">
                <w:trPr>
                  <w:trHeight w:val="285"/>
                  <w:jc w:val="center"/>
                </w:trPr>
                <w:tc>
                  <w:tcPr>
                    <w:tcW w:w="1977" w:type="dxa"/>
                    <w:shd w:val="clear" w:color="auto" w:fill="auto"/>
                    <w:noWrap/>
                    <w:vAlign w:val="bottom"/>
                  </w:tcPr>
                  <w:p w14:paraId="41828B69" w14:textId="77777777" w:rsidR="00D30B16" w:rsidRDefault="009A0210">
                    <w:pPr>
                      <w:jc w:val="center"/>
                      <w:rPr>
                        <w:color w:val="000000"/>
                        <w:szCs w:val="24"/>
                      </w:rPr>
                    </w:pPr>
                    <w:r>
                      <w:rPr>
                        <w:color w:val="000000"/>
                        <w:szCs w:val="24"/>
                      </w:rPr>
                      <w:t>184</w:t>
                    </w:r>
                  </w:p>
                </w:tc>
                <w:tc>
                  <w:tcPr>
                    <w:tcW w:w="7662" w:type="dxa"/>
                    <w:shd w:val="clear" w:color="auto" w:fill="auto"/>
                    <w:noWrap/>
                    <w:vAlign w:val="bottom"/>
                  </w:tcPr>
                  <w:p w14:paraId="41828B6A" w14:textId="77777777" w:rsidR="00D30B16" w:rsidRDefault="009A0210">
                    <w:pPr>
                      <w:rPr>
                        <w:color w:val="000000"/>
                        <w:szCs w:val="24"/>
                      </w:rPr>
                    </w:pPr>
                    <w:r>
                      <w:rPr>
                        <w:color w:val="000000"/>
                        <w:szCs w:val="24"/>
                      </w:rPr>
                      <w:t>Smulkiagrūdis skaldos asfaltbetonis I markės, B tipo</w:t>
                    </w:r>
                  </w:p>
                </w:tc>
              </w:tr>
              <w:tr w:rsidR="00D30B16" w14:paraId="41828B6E" w14:textId="77777777">
                <w:trPr>
                  <w:trHeight w:val="285"/>
                  <w:jc w:val="center"/>
                </w:trPr>
                <w:tc>
                  <w:tcPr>
                    <w:tcW w:w="1977" w:type="dxa"/>
                    <w:shd w:val="clear" w:color="auto" w:fill="auto"/>
                    <w:noWrap/>
                    <w:vAlign w:val="bottom"/>
                  </w:tcPr>
                  <w:p w14:paraId="41828B6C" w14:textId="77777777" w:rsidR="00D30B16" w:rsidRDefault="009A0210">
                    <w:pPr>
                      <w:jc w:val="center"/>
                      <w:rPr>
                        <w:color w:val="000000"/>
                        <w:szCs w:val="24"/>
                      </w:rPr>
                    </w:pPr>
                    <w:r>
                      <w:rPr>
                        <w:color w:val="000000"/>
                        <w:szCs w:val="24"/>
                      </w:rPr>
                      <w:t>185</w:t>
                    </w:r>
                  </w:p>
                </w:tc>
                <w:tc>
                  <w:tcPr>
                    <w:tcW w:w="7662" w:type="dxa"/>
                    <w:shd w:val="clear" w:color="auto" w:fill="auto"/>
                    <w:noWrap/>
                    <w:vAlign w:val="bottom"/>
                  </w:tcPr>
                  <w:p w14:paraId="41828B6D" w14:textId="77777777" w:rsidR="00D30B16" w:rsidRDefault="009A0210">
                    <w:pPr>
                      <w:rPr>
                        <w:color w:val="000000"/>
                        <w:szCs w:val="24"/>
                      </w:rPr>
                    </w:pPr>
                    <w:r>
                      <w:rPr>
                        <w:color w:val="000000"/>
                        <w:szCs w:val="24"/>
                      </w:rPr>
                      <w:t>Smulkiagrūdis skaldos dervabetonis I markės; B tipo</w:t>
                    </w:r>
                  </w:p>
                </w:tc>
              </w:tr>
              <w:tr w:rsidR="00D30B16" w14:paraId="41828B71" w14:textId="77777777">
                <w:trPr>
                  <w:trHeight w:val="285"/>
                  <w:jc w:val="center"/>
                </w:trPr>
                <w:tc>
                  <w:tcPr>
                    <w:tcW w:w="1977" w:type="dxa"/>
                    <w:shd w:val="clear" w:color="auto" w:fill="auto"/>
                    <w:noWrap/>
                    <w:vAlign w:val="bottom"/>
                  </w:tcPr>
                  <w:p w14:paraId="41828B6F" w14:textId="77777777" w:rsidR="00D30B16" w:rsidRDefault="009A0210">
                    <w:pPr>
                      <w:jc w:val="center"/>
                      <w:rPr>
                        <w:color w:val="000000"/>
                        <w:szCs w:val="24"/>
                      </w:rPr>
                    </w:pPr>
                    <w:r>
                      <w:rPr>
                        <w:color w:val="000000"/>
                        <w:szCs w:val="24"/>
                      </w:rPr>
                      <w:t>186</w:t>
                    </w:r>
                  </w:p>
                </w:tc>
                <w:tc>
                  <w:tcPr>
                    <w:tcW w:w="7662" w:type="dxa"/>
                    <w:shd w:val="clear" w:color="auto" w:fill="auto"/>
                    <w:noWrap/>
                    <w:vAlign w:val="bottom"/>
                  </w:tcPr>
                  <w:p w14:paraId="41828B70" w14:textId="77777777" w:rsidR="00D30B16" w:rsidRDefault="009A0210">
                    <w:pPr>
                      <w:rPr>
                        <w:color w:val="000000"/>
                        <w:szCs w:val="24"/>
                      </w:rPr>
                    </w:pPr>
                    <w:r>
                      <w:rPr>
                        <w:color w:val="000000"/>
                        <w:szCs w:val="24"/>
                      </w:rPr>
                      <w:t>Smulkiagrūdis skaldos dervabetonis II markės; B tipo</w:t>
                    </w:r>
                  </w:p>
                </w:tc>
              </w:tr>
              <w:tr w:rsidR="00D30B16" w14:paraId="41828B74" w14:textId="77777777">
                <w:trPr>
                  <w:trHeight w:val="285"/>
                  <w:jc w:val="center"/>
                </w:trPr>
                <w:tc>
                  <w:tcPr>
                    <w:tcW w:w="1977" w:type="dxa"/>
                    <w:shd w:val="clear" w:color="auto" w:fill="auto"/>
                    <w:noWrap/>
                    <w:vAlign w:val="bottom"/>
                  </w:tcPr>
                  <w:p w14:paraId="41828B72" w14:textId="77777777" w:rsidR="00D30B16" w:rsidRDefault="009A0210">
                    <w:pPr>
                      <w:jc w:val="center"/>
                      <w:rPr>
                        <w:color w:val="000000"/>
                        <w:szCs w:val="24"/>
                      </w:rPr>
                    </w:pPr>
                    <w:r>
                      <w:rPr>
                        <w:color w:val="000000"/>
                        <w:szCs w:val="24"/>
                      </w:rPr>
                      <w:t>187</w:t>
                    </w:r>
                  </w:p>
                </w:tc>
                <w:tc>
                  <w:tcPr>
                    <w:tcW w:w="7662" w:type="dxa"/>
                    <w:shd w:val="clear" w:color="auto" w:fill="auto"/>
                    <w:noWrap/>
                    <w:vAlign w:val="bottom"/>
                  </w:tcPr>
                  <w:p w14:paraId="41828B73" w14:textId="77777777" w:rsidR="00D30B16" w:rsidRDefault="009A0210">
                    <w:pPr>
                      <w:rPr>
                        <w:color w:val="000000"/>
                        <w:szCs w:val="24"/>
                      </w:rPr>
                    </w:pPr>
                    <w:r>
                      <w:rPr>
                        <w:color w:val="000000"/>
                        <w:szCs w:val="24"/>
                      </w:rPr>
                      <w:t>Smulkiagrūdis žvyro asfaltbetonis III markės; B tipo</w:t>
                    </w:r>
                  </w:p>
                </w:tc>
              </w:tr>
              <w:tr w:rsidR="00D30B16" w14:paraId="41828B77" w14:textId="77777777">
                <w:trPr>
                  <w:trHeight w:val="285"/>
                  <w:jc w:val="center"/>
                </w:trPr>
                <w:tc>
                  <w:tcPr>
                    <w:tcW w:w="1977" w:type="dxa"/>
                    <w:shd w:val="clear" w:color="auto" w:fill="auto"/>
                    <w:noWrap/>
                    <w:vAlign w:val="bottom"/>
                  </w:tcPr>
                  <w:p w14:paraId="41828B75" w14:textId="77777777" w:rsidR="00D30B16" w:rsidRDefault="009A0210">
                    <w:pPr>
                      <w:jc w:val="center"/>
                      <w:rPr>
                        <w:color w:val="000000"/>
                        <w:szCs w:val="24"/>
                      </w:rPr>
                    </w:pPr>
                    <w:r>
                      <w:rPr>
                        <w:color w:val="000000"/>
                        <w:szCs w:val="24"/>
                      </w:rPr>
                      <w:t>188</w:t>
                    </w:r>
                  </w:p>
                </w:tc>
                <w:tc>
                  <w:tcPr>
                    <w:tcW w:w="7662" w:type="dxa"/>
                    <w:shd w:val="clear" w:color="auto" w:fill="auto"/>
                    <w:noWrap/>
                    <w:vAlign w:val="bottom"/>
                  </w:tcPr>
                  <w:p w14:paraId="41828B76" w14:textId="77777777" w:rsidR="00D30B16" w:rsidRDefault="009A0210">
                    <w:pPr>
                      <w:rPr>
                        <w:color w:val="000000"/>
                        <w:szCs w:val="24"/>
                      </w:rPr>
                    </w:pPr>
                    <w:r>
                      <w:rPr>
                        <w:color w:val="000000"/>
                        <w:szCs w:val="24"/>
                      </w:rPr>
                      <w:t>Smulkiagrūdis žvyro asfaltbetonis III markės; V tipo</w:t>
                    </w:r>
                  </w:p>
                </w:tc>
              </w:tr>
              <w:tr w:rsidR="00D30B16" w14:paraId="41828B7A" w14:textId="77777777">
                <w:trPr>
                  <w:trHeight w:val="285"/>
                  <w:jc w:val="center"/>
                </w:trPr>
                <w:tc>
                  <w:tcPr>
                    <w:tcW w:w="1977" w:type="dxa"/>
                    <w:shd w:val="clear" w:color="auto" w:fill="auto"/>
                    <w:noWrap/>
                    <w:vAlign w:val="bottom"/>
                  </w:tcPr>
                  <w:p w14:paraId="41828B78" w14:textId="77777777" w:rsidR="00D30B16" w:rsidRDefault="009A0210">
                    <w:pPr>
                      <w:jc w:val="center"/>
                      <w:rPr>
                        <w:color w:val="000000"/>
                        <w:szCs w:val="24"/>
                      </w:rPr>
                    </w:pPr>
                    <w:r>
                      <w:rPr>
                        <w:color w:val="000000"/>
                        <w:szCs w:val="24"/>
                      </w:rPr>
                      <w:t>189</w:t>
                    </w:r>
                  </w:p>
                </w:tc>
                <w:tc>
                  <w:tcPr>
                    <w:tcW w:w="7662" w:type="dxa"/>
                    <w:shd w:val="clear" w:color="auto" w:fill="auto"/>
                    <w:noWrap/>
                    <w:vAlign w:val="bottom"/>
                  </w:tcPr>
                  <w:p w14:paraId="41828B79" w14:textId="77777777" w:rsidR="00D30B16" w:rsidRDefault="009A0210">
                    <w:pPr>
                      <w:rPr>
                        <w:color w:val="000000"/>
                        <w:szCs w:val="24"/>
                      </w:rPr>
                    </w:pPr>
                    <w:r>
                      <w:rPr>
                        <w:color w:val="000000"/>
                        <w:szCs w:val="24"/>
                      </w:rPr>
                      <w:t>Smulkiagrūdis žvyro dervabetonis II markės; B tipo</w:t>
                    </w:r>
                  </w:p>
                </w:tc>
              </w:tr>
              <w:tr w:rsidR="00D30B16" w14:paraId="41828B7D" w14:textId="77777777">
                <w:trPr>
                  <w:trHeight w:val="285"/>
                  <w:jc w:val="center"/>
                </w:trPr>
                <w:tc>
                  <w:tcPr>
                    <w:tcW w:w="1977" w:type="dxa"/>
                    <w:shd w:val="clear" w:color="auto" w:fill="auto"/>
                    <w:noWrap/>
                    <w:vAlign w:val="bottom"/>
                  </w:tcPr>
                  <w:p w14:paraId="41828B7B" w14:textId="77777777" w:rsidR="00D30B16" w:rsidRDefault="009A0210">
                    <w:pPr>
                      <w:jc w:val="center"/>
                      <w:rPr>
                        <w:color w:val="000000"/>
                        <w:szCs w:val="24"/>
                      </w:rPr>
                    </w:pPr>
                    <w:r>
                      <w:rPr>
                        <w:color w:val="000000"/>
                        <w:szCs w:val="24"/>
                      </w:rPr>
                      <w:t>190</w:t>
                    </w:r>
                  </w:p>
                </w:tc>
                <w:tc>
                  <w:tcPr>
                    <w:tcW w:w="7662" w:type="dxa"/>
                    <w:shd w:val="clear" w:color="auto" w:fill="auto"/>
                    <w:noWrap/>
                    <w:vAlign w:val="bottom"/>
                  </w:tcPr>
                  <w:p w14:paraId="41828B7C" w14:textId="77777777" w:rsidR="00D30B16" w:rsidRDefault="009A0210">
                    <w:pPr>
                      <w:rPr>
                        <w:color w:val="000000"/>
                        <w:szCs w:val="24"/>
                      </w:rPr>
                    </w:pPr>
                    <w:r>
                      <w:rPr>
                        <w:color w:val="000000"/>
                        <w:szCs w:val="24"/>
                      </w:rPr>
                      <w:t>Smulkiagrūdis žvyro dervabetonis II markės; V tipo</w:t>
                    </w:r>
                  </w:p>
                </w:tc>
              </w:tr>
              <w:tr w:rsidR="00D30B16" w14:paraId="41828B80" w14:textId="77777777">
                <w:trPr>
                  <w:trHeight w:val="285"/>
                  <w:jc w:val="center"/>
                </w:trPr>
                <w:tc>
                  <w:tcPr>
                    <w:tcW w:w="1977" w:type="dxa"/>
                    <w:shd w:val="clear" w:color="auto" w:fill="auto"/>
                    <w:noWrap/>
                    <w:vAlign w:val="bottom"/>
                  </w:tcPr>
                  <w:p w14:paraId="41828B7E" w14:textId="77777777" w:rsidR="00D30B16" w:rsidRDefault="009A0210">
                    <w:pPr>
                      <w:jc w:val="center"/>
                      <w:rPr>
                        <w:color w:val="000000"/>
                        <w:szCs w:val="24"/>
                      </w:rPr>
                    </w:pPr>
                    <w:r>
                      <w:rPr>
                        <w:color w:val="000000"/>
                        <w:szCs w:val="24"/>
                      </w:rPr>
                      <w:t>191</w:t>
                    </w:r>
                  </w:p>
                </w:tc>
                <w:tc>
                  <w:tcPr>
                    <w:tcW w:w="7662" w:type="dxa"/>
                    <w:shd w:val="clear" w:color="auto" w:fill="auto"/>
                    <w:noWrap/>
                    <w:vAlign w:val="bottom"/>
                  </w:tcPr>
                  <w:p w14:paraId="41828B7F" w14:textId="77777777" w:rsidR="00D30B16" w:rsidRDefault="009A0210">
                    <w:pPr>
                      <w:rPr>
                        <w:color w:val="000000"/>
                        <w:szCs w:val="24"/>
                      </w:rPr>
                    </w:pPr>
                    <w:r>
                      <w:rPr>
                        <w:color w:val="000000"/>
                        <w:szCs w:val="24"/>
                      </w:rPr>
                      <w:t>Smulkiagrūdis žvyro skaldos asfaltbetonis II markės; V tipo</w:t>
                    </w:r>
                  </w:p>
                </w:tc>
              </w:tr>
              <w:tr w:rsidR="00D30B16" w14:paraId="41828B83" w14:textId="77777777">
                <w:trPr>
                  <w:trHeight w:val="285"/>
                  <w:jc w:val="center"/>
                </w:trPr>
                <w:tc>
                  <w:tcPr>
                    <w:tcW w:w="1977" w:type="dxa"/>
                    <w:shd w:val="clear" w:color="auto" w:fill="auto"/>
                    <w:noWrap/>
                    <w:vAlign w:val="bottom"/>
                  </w:tcPr>
                  <w:p w14:paraId="41828B81" w14:textId="77777777" w:rsidR="00D30B16" w:rsidRDefault="009A0210">
                    <w:pPr>
                      <w:jc w:val="center"/>
                      <w:rPr>
                        <w:color w:val="000000"/>
                        <w:szCs w:val="24"/>
                      </w:rPr>
                    </w:pPr>
                    <w:r>
                      <w:rPr>
                        <w:color w:val="000000"/>
                        <w:szCs w:val="24"/>
                      </w:rPr>
                      <w:t>192</w:t>
                    </w:r>
                  </w:p>
                </w:tc>
                <w:tc>
                  <w:tcPr>
                    <w:tcW w:w="7662" w:type="dxa"/>
                    <w:shd w:val="clear" w:color="auto" w:fill="auto"/>
                    <w:noWrap/>
                    <w:vAlign w:val="bottom"/>
                  </w:tcPr>
                  <w:p w14:paraId="41828B82" w14:textId="77777777" w:rsidR="00D30B16" w:rsidRDefault="009A0210">
                    <w:pPr>
                      <w:rPr>
                        <w:color w:val="000000"/>
                        <w:szCs w:val="24"/>
                      </w:rPr>
                    </w:pPr>
                    <w:r>
                      <w:rPr>
                        <w:color w:val="000000"/>
                        <w:szCs w:val="24"/>
                      </w:rPr>
                      <w:t>Smulkiagrūdis žvyro skaldos dervabetonis II markės; B tipo</w:t>
                    </w:r>
                  </w:p>
                </w:tc>
              </w:tr>
              <w:tr w:rsidR="00D30B16" w14:paraId="41828B86" w14:textId="77777777">
                <w:trPr>
                  <w:trHeight w:val="285"/>
                  <w:jc w:val="center"/>
                </w:trPr>
                <w:tc>
                  <w:tcPr>
                    <w:tcW w:w="1977" w:type="dxa"/>
                    <w:shd w:val="clear" w:color="auto" w:fill="auto"/>
                    <w:noWrap/>
                    <w:vAlign w:val="bottom"/>
                  </w:tcPr>
                  <w:p w14:paraId="41828B84" w14:textId="77777777" w:rsidR="00D30B16" w:rsidRDefault="009A0210">
                    <w:pPr>
                      <w:jc w:val="center"/>
                      <w:rPr>
                        <w:color w:val="000000"/>
                        <w:szCs w:val="24"/>
                      </w:rPr>
                    </w:pPr>
                    <w:r>
                      <w:rPr>
                        <w:color w:val="000000"/>
                        <w:szCs w:val="24"/>
                      </w:rPr>
                      <w:t>193</w:t>
                    </w:r>
                  </w:p>
                </w:tc>
                <w:tc>
                  <w:tcPr>
                    <w:tcW w:w="7662" w:type="dxa"/>
                    <w:shd w:val="clear" w:color="auto" w:fill="auto"/>
                    <w:noWrap/>
                    <w:vAlign w:val="bottom"/>
                  </w:tcPr>
                  <w:p w14:paraId="41828B85" w14:textId="77777777" w:rsidR="00D30B16" w:rsidRDefault="009A0210">
                    <w:pPr>
                      <w:rPr>
                        <w:color w:val="000000"/>
                        <w:szCs w:val="24"/>
                      </w:rPr>
                    </w:pPr>
                    <w:r>
                      <w:rPr>
                        <w:color w:val="000000"/>
                        <w:szCs w:val="24"/>
                      </w:rPr>
                      <w:t>Smulkiagrūdis žvyro skaldos dervabetonis II markės; V tipo</w:t>
                    </w:r>
                  </w:p>
                </w:tc>
              </w:tr>
              <w:tr w:rsidR="00D30B16" w14:paraId="41828B89" w14:textId="77777777">
                <w:trPr>
                  <w:trHeight w:val="285"/>
                  <w:jc w:val="center"/>
                </w:trPr>
                <w:tc>
                  <w:tcPr>
                    <w:tcW w:w="1977" w:type="dxa"/>
                    <w:shd w:val="clear" w:color="auto" w:fill="auto"/>
                    <w:noWrap/>
                    <w:vAlign w:val="bottom"/>
                  </w:tcPr>
                  <w:p w14:paraId="41828B87" w14:textId="77777777" w:rsidR="00D30B16" w:rsidRDefault="009A0210">
                    <w:pPr>
                      <w:jc w:val="center"/>
                      <w:rPr>
                        <w:color w:val="000000"/>
                        <w:szCs w:val="24"/>
                      </w:rPr>
                    </w:pPr>
                    <w:r>
                      <w:rPr>
                        <w:color w:val="000000"/>
                        <w:szCs w:val="24"/>
                      </w:rPr>
                      <w:t>194</w:t>
                    </w:r>
                  </w:p>
                </w:tc>
                <w:tc>
                  <w:tcPr>
                    <w:tcW w:w="7662" w:type="dxa"/>
                    <w:shd w:val="clear" w:color="auto" w:fill="auto"/>
                    <w:noWrap/>
                    <w:vAlign w:val="bottom"/>
                  </w:tcPr>
                  <w:p w14:paraId="41828B88" w14:textId="77777777" w:rsidR="00D30B16" w:rsidRDefault="009A0210">
                    <w:pPr>
                      <w:rPr>
                        <w:color w:val="000000"/>
                        <w:szCs w:val="24"/>
                      </w:rPr>
                    </w:pPr>
                    <w:r>
                      <w:rPr>
                        <w:color w:val="000000"/>
                        <w:szCs w:val="24"/>
                      </w:rPr>
                      <w:t>Sodrintas smėlio–žvyro miš. su dolomitinės skaldos priedais</w:t>
                    </w:r>
                  </w:p>
                </w:tc>
              </w:tr>
              <w:tr w:rsidR="00D30B16" w14:paraId="41828B8C" w14:textId="77777777">
                <w:trPr>
                  <w:trHeight w:val="285"/>
                  <w:jc w:val="center"/>
                </w:trPr>
                <w:tc>
                  <w:tcPr>
                    <w:tcW w:w="1977" w:type="dxa"/>
                    <w:shd w:val="clear" w:color="auto" w:fill="auto"/>
                    <w:noWrap/>
                    <w:vAlign w:val="bottom"/>
                  </w:tcPr>
                  <w:p w14:paraId="41828B8A" w14:textId="77777777" w:rsidR="00D30B16" w:rsidRDefault="009A0210">
                    <w:pPr>
                      <w:jc w:val="center"/>
                      <w:rPr>
                        <w:color w:val="000000"/>
                        <w:szCs w:val="24"/>
                      </w:rPr>
                    </w:pPr>
                    <w:r>
                      <w:rPr>
                        <w:color w:val="000000"/>
                        <w:szCs w:val="24"/>
                      </w:rPr>
                      <w:t>195</w:t>
                    </w:r>
                  </w:p>
                </w:tc>
                <w:tc>
                  <w:tcPr>
                    <w:tcW w:w="7662" w:type="dxa"/>
                    <w:shd w:val="clear" w:color="auto" w:fill="auto"/>
                    <w:noWrap/>
                    <w:vAlign w:val="bottom"/>
                  </w:tcPr>
                  <w:p w14:paraId="41828B8B" w14:textId="77777777" w:rsidR="00D30B16" w:rsidRDefault="009A0210">
                    <w:pPr>
                      <w:rPr>
                        <w:color w:val="000000"/>
                        <w:szCs w:val="24"/>
                      </w:rPr>
                    </w:pPr>
                    <w:r>
                      <w:rPr>
                        <w:color w:val="000000"/>
                        <w:szCs w:val="24"/>
                      </w:rPr>
                      <w:t>Sodrintas smėlio–žvyro mišinys</w:t>
                    </w:r>
                  </w:p>
                </w:tc>
              </w:tr>
              <w:tr w:rsidR="00D30B16" w14:paraId="41828B8F" w14:textId="77777777">
                <w:trPr>
                  <w:trHeight w:val="285"/>
                  <w:jc w:val="center"/>
                </w:trPr>
                <w:tc>
                  <w:tcPr>
                    <w:tcW w:w="1977" w:type="dxa"/>
                    <w:shd w:val="clear" w:color="auto" w:fill="auto"/>
                    <w:noWrap/>
                    <w:vAlign w:val="bottom"/>
                  </w:tcPr>
                  <w:p w14:paraId="41828B8D" w14:textId="77777777" w:rsidR="00D30B16" w:rsidRDefault="009A0210">
                    <w:pPr>
                      <w:jc w:val="center"/>
                      <w:rPr>
                        <w:color w:val="000000"/>
                        <w:szCs w:val="24"/>
                      </w:rPr>
                    </w:pPr>
                    <w:r>
                      <w:rPr>
                        <w:color w:val="000000"/>
                        <w:szCs w:val="24"/>
                      </w:rPr>
                      <w:t>196</w:t>
                    </w:r>
                  </w:p>
                </w:tc>
                <w:tc>
                  <w:tcPr>
                    <w:tcW w:w="7662" w:type="dxa"/>
                    <w:shd w:val="clear" w:color="auto" w:fill="auto"/>
                    <w:noWrap/>
                    <w:vAlign w:val="bottom"/>
                  </w:tcPr>
                  <w:p w14:paraId="41828B8E" w14:textId="77777777" w:rsidR="00D30B16" w:rsidRDefault="009A0210">
                    <w:pPr>
                      <w:rPr>
                        <w:color w:val="000000"/>
                        <w:szCs w:val="24"/>
                      </w:rPr>
                    </w:pPr>
                    <w:r>
                      <w:rPr>
                        <w:color w:val="000000"/>
                        <w:szCs w:val="24"/>
                      </w:rPr>
                      <w:t>Sodrintas smėlio–žvyro mišinys su granitinės skaldos priedais</w:t>
                    </w:r>
                  </w:p>
                </w:tc>
              </w:tr>
              <w:tr w:rsidR="00D30B16" w14:paraId="41828B92" w14:textId="77777777">
                <w:trPr>
                  <w:trHeight w:val="285"/>
                  <w:jc w:val="center"/>
                </w:trPr>
                <w:tc>
                  <w:tcPr>
                    <w:tcW w:w="1977" w:type="dxa"/>
                    <w:shd w:val="clear" w:color="auto" w:fill="auto"/>
                    <w:noWrap/>
                    <w:vAlign w:val="bottom"/>
                  </w:tcPr>
                  <w:p w14:paraId="41828B90" w14:textId="77777777" w:rsidR="00D30B16" w:rsidRDefault="009A0210">
                    <w:pPr>
                      <w:jc w:val="center"/>
                      <w:rPr>
                        <w:color w:val="000000"/>
                        <w:szCs w:val="24"/>
                      </w:rPr>
                    </w:pPr>
                    <w:r>
                      <w:rPr>
                        <w:color w:val="000000"/>
                        <w:szCs w:val="24"/>
                      </w:rPr>
                      <w:t>197</w:t>
                    </w:r>
                  </w:p>
                </w:tc>
                <w:tc>
                  <w:tcPr>
                    <w:tcW w:w="7662" w:type="dxa"/>
                    <w:shd w:val="clear" w:color="auto" w:fill="auto"/>
                    <w:noWrap/>
                    <w:vAlign w:val="bottom"/>
                  </w:tcPr>
                  <w:p w14:paraId="41828B91" w14:textId="77777777" w:rsidR="00D30B16" w:rsidRDefault="009A0210">
                    <w:pPr>
                      <w:rPr>
                        <w:color w:val="000000"/>
                        <w:szCs w:val="24"/>
                      </w:rPr>
                    </w:pPr>
                    <w:r>
                      <w:rPr>
                        <w:color w:val="000000"/>
                        <w:szCs w:val="24"/>
                      </w:rPr>
                      <w:t>Sodrintas smėlio–žvyro mišinys su žvyro skaldos priedais</w:t>
                    </w:r>
                  </w:p>
                </w:tc>
              </w:tr>
              <w:tr w:rsidR="00D30B16" w14:paraId="41828B95" w14:textId="77777777">
                <w:trPr>
                  <w:trHeight w:val="285"/>
                  <w:jc w:val="center"/>
                </w:trPr>
                <w:tc>
                  <w:tcPr>
                    <w:tcW w:w="1977" w:type="dxa"/>
                    <w:shd w:val="clear" w:color="auto" w:fill="auto"/>
                    <w:noWrap/>
                    <w:vAlign w:val="bottom"/>
                  </w:tcPr>
                  <w:p w14:paraId="41828B93" w14:textId="77777777" w:rsidR="00D30B16" w:rsidRDefault="009A0210">
                    <w:pPr>
                      <w:jc w:val="center"/>
                      <w:rPr>
                        <w:color w:val="000000"/>
                        <w:szCs w:val="24"/>
                      </w:rPr>
                    </w:pPr>
                    <w:r>
                      <w:rPr>
                        <w:color w:val="000000"/>
                        <w:szCs w:val="24"/>
                      </w:rPr>
                      <w:t>198</w:t>
                    </w:r>
                  </w:p>
                </w:tc>
                <w:tc>
                  <w:tcPr>
                    <w:tcW w:w="7662" w:type="dxa"/>
                    <w:shd w:val="clear" w:color="auto" w:fill="auto"/>
                    <w:noWrap/>
                    <w:vAlign w:val="bottom"/>
                  </w:tcPr>
                  <w:p w14:paraId="41828B94" w14:textId="77777777" w:rsidR="00D30B16" w:rsidRDefault="009A0210">
                    <w:pPr>
                      <w:rPr>
                        <w:color w:val="000000"/>
                        <w:szCs w:val="24"/>
                      </w:rPr>
                    </w:pPr>
                    <w:r>
                      <w:rPr>
                        <w:color w:val="000000"/>
                        <w:szCs w:val="24"/>
                      </w:rPr>
                      <w:t>Stambiagrūdis poringas skaldos asfaltbetonis I markės</w:t>
                    </w:r>
                  </w:p>
                </w:tc>
              </w:tr>
              <w:tr w:rsidR="00D30B16" w14:paraId="41828B98" w14:textId="77777777">
                <w:trPr>
                  <w:trHeight w:val="285"/>
                  <w:jc w:val="center"/>
                </w:trPr>
                <w:tc>
                  <w:tcPr>
                    <w:tcW w:w="1977" w:type="dxa"/>
                    <w:shd w:val="clear" w:color="auto" w:fill="auto"/>
                    <w:noWrap/>
                    <w:vAlign w:val="bottom"/>
                  </w:tcPr>
                  <w:p w14:paraId="41828B96" w14:textId="77777777" w:rsidR="00D30B16" w:rsidRDefault="009A0210">
                    <w:pPr>
                      <w:jc w:val="center"/>
                      <w:rPr>
                        <w:color w:val="000000"/>
                        <w:szCs w:val="24"/>
                      </w:rPr>
                    </w:pPr>
                    <w:r>
                      <w:rPr>
                        <w:color w:val="000000"/>
                        <w:szCs w:val="24"/>
                      </w:rPr>
                      <w:t>199</w:t>
                    </w:r>
                  </w:p>
                </w:tc>
                <w:tc>
                  <w:tcPr>
                    <w:tcW w:w="7662" w:type="dxa"/>
                    <w:shd w:val="clear" w:color="auto" w:fill="auto"/>
                    <w:noWrap/>
                    <w:vAlign w:val="bottom"/>
                  </w:tcPr>
                  <w:p w14:paraId="41828B97" w14:textId="77777777" w:rsidR="00D30B16" w:rsidRDefault="009A0210">
                    <w:pPr>
                      <w:rPr>
                        <w:color w:val="000000"/>
                        <w:szCs w:val="24"/>
                      </w:rPr>
                    </w:pPr>
                    <w:r>
                      <w:rPr>
                        <w:color w:val="000000"/>
                        <w:szCs w:val="24"/>
                      </w:rPr>
                      <w:t>Stambiagrūdis poringas skaldos dervabetonis I markės</w:t>
                    </w:r>
                  </w:p>
                </w:tc>
              </w:tr>
              <w:tr w:rsidR="00D30B16" w14:paraId="41828B9B" w14:textId="77777777">
                <w:trPr>
                  <w:trHeight w:val="285"/>
                  <w:jc w:val="center"/>
                </w:trPr>
                <w:tc>
                  <w:tcPr>
                    <w:tcW w:w="1977" w:type="dxa"/>
                    <w:shd w:val="clear" w:color="auto" w:fill="auto"/>
                    <w:noWrap/>
                    <w:vAlign w:val="bottom"/>
                  </w:tcPr>
                  <w:p w14:paraId="41828B99" w14:textId="77777777" w:rsidR="00D30B16" w:rsidRDefault="009A0210">
                    <w:pPr>
                      <w:jc w:val="center"/>
                      <w:rPr>
                        <w:color w:val="000000"/>
                        <w:szCs w:val="24"/>
                      </w:rPr>
                    </w:pPr>
                    <w:r>
                      <w:rPr>
                        <w:color w:val="000000"/>
                        <w:szCs w:val="24"/>
                      </w:rPr>
                      <w:t>200</w:t>
                    </w:r>
                  </w:p>
                </w:tc>
                <w:tc>
                  <w:tcPr>
                    <w:tcW w:w="7662" w:type="dxa"/>
                    <w:shd w:val="clear" w:color="auto" w:fill="auto"/>
                    <w:noWrap/>
                    <w:vAlign w:val="bottom"/>
                  </w:tcPr>
                  <w:p w14:paraId="41828B9A" w14:textId="77777777" w:rsidR="00D30B16" w:rsidRDefault="009A0210">
                    <w:pPr>
                      <w:rPr>
                        <w:color w:val="000000"/>
                        <w:szCs w:val="24"/>
                      </w:rPr>
                    </w:pPr>
                    <w:r>
                      <w:rPr>
                        <w:color w:val="000000"/>
                        <w:szCs w:val="24"/>
                      </w:rPr>
                      <w:t>Stambiagrūdis poringas skaldos dervabetonis I markės</w:t>
                    </w:r>
                  </w:p>
                </w:tc>
              </w:tr>
              <w:tr w:rsidR="00D30B16" w14:paraId="41828B9E" w14:textId="77777777">
                <w:trPr>
                  <w:trHeight w:val="285"/>
                  <w:jc w:val="center"/>
                </w:trPr>
                <w:tc>
                  <w:tcPr>
                    <w:tcW w:w="1977" w:type="dxa"/>
                    <w:shd w:val="clear" w:color="auto" w:fill="auto"/>
                    <w:noWrap/>
                    <w:vAlign w:val="bottom"/>
                  </w:tcPr>
                  <w:p w14:paraId="41828B9C" w14:textId="77777777" w:rsidR="00D30B16" w:rsidRDefault="009A0210">
                    <w:pPr>
                      <w:jc w:val="center"/>
                      <w:rPr>
                        <w:color w:val="000000"/>
                        <w:szCs w:val="24"/>
                      </w:rPr>
                    </w:pPr>
                    <w:r>
                      <w:rPr>
                        <w:color w:val="000000"/>
                        <w:szCs w:val="24"/>
                      </w:rPr>
                      <w:t>201</w:t>
                    </w:r>
                  </w:p>
                </w:tc>
                <w:tc>
                  <w:tcPr>
                    <w:tcW w:w="7662" w:type="dxa"/>
                    <w:shd w:val="clear" w:color="auto" w:fill="auto"/>
                    <w:noWrap/>
                    <w:vAlign w:val="bottom"/>
                  </w:tcPr>
                  <w:p w14:paraId="41828B9D" w14:textId="77777777" w:rsidR="00D30B16" w:rsidRDefault="009A0210">
                    <w:pPr>
                      <w:rPr>
                        <w:color w:val="000000"/>
                        <w:szCs w:val="24"/>
                      </w:rPr>
                    </w:pPr>
                    <w:r>
                      <w:rPr>
                        <w:color w:val="000000"/>
                        <w:szCs w:val="24"/>
                      </w:rPr>
                      <w:t>Stambiagrūdis poringas žvyro asfaltbetonis II markės</w:t>
                    </w:r>
                  </w:p>
                </w:tc>
              </w:tr>
              <w:tr w:rsidR="00D30B16" w14:paraId="41828BA1" w14:textId="77777777">
                <w:trPr>
                  <w:trHeight w:val="285"/>
                  <w:jc w:val="center"/>
                </w:trPr>
                <w:tc>
                  <w:tcPr>
                    <w:tcW w:w="1977" w:type="dxa"/>
                    <w:shd w:val="clear" w:color="auto" w:fill="auto"/>
                    <w:noWrap/>
                    <w:vAlign w:val="bottom"/>
                  </w:tcPr>
                  <w:p w14:paraId="41828B9F" w14:textId="77777777" w:rsidR="00D30B16" w:rsidRDefault="009A0210">
                    <w:pPr>
                      <w:jc w:val="center"/>
                      <w:rPr>
                        <w:color w:val="000000"/>
                        <w:szCs w:val="24"/>
                      </w:rPr>
                    </w:pPr>
                    <w:r>
                      <w:rPr>
                        <w:color w:val="000000"/>
                        <w:szCs w:val="24"/>
                      </w:rPr>
                      <w:t>202</w:t>
                    </w:r>
                  </w:p>
                </w:tc>
                <w:tc>
                  <w:tcPr>
                    <w:tcW w:w="7662" w:type="dxa"/>
                    <w:shd w:val="clear" w:color="auto" w:fill="auto"/>
                    <w:noWrap/>
                    <w:vAlign w:val="bottom"/>
                  </w:tcPr>
                  <w:p w14:paraId="41828BA0" w14:textId="77777777" w:rsidR="00D30B16" w:rsidRDefault="009A0210">
                    <w:pPr>
                      <w:rPr>
                        <w:color w:val="000000"/>
                        <w:szCs w:val="24"/>
                      </w:rPr>
                    </w:pPr>
                    <w:r>
                      <w:rPr>
                        <w:color w:val="000000"/>
                        <w:szCs w:val="24"/>
                      </w:rPr>
                      <w:t>Stambiagrūdis poringas žvyro dervabetonis II markės</w:t>
                    </w:r>
                  </w:p>
                </w:tc>
              </w:tr>
              <w:tr w:rsidR="00D30B16" w14:paraId="41828BA4" w14:textId="77777777">
                <w:trPr>
                  <w:trHeight w:val="285"/>
                  <w:jc w:val="center"/>
                </w:trPr>
                <w:tc>
                  <w:tcPr>
                    <w:tcW w:w="1977" w:type="dxa"/>
                    <w:shd w:val="clear" w:color="auto" w:fill="auto"/>
                    <w:noWrap/>
                    <w:vAlign w:val="bottom"/>
                  </w:tcPr>
                  <w:p w14:paraId="41828BA2" w14:textId="77777777" w:rsidR="00D30B16" w:rsidRDefault="009A0210">
                    <w:pPr>
                      <w:jc w:val="center"/>
                      <w:rPr>
                        <w:color w:val="000000"/>
                        <w:szCs w:val="24"/>
                      </w:rPr>
                    </w:pPr>
                    <w:r>
                      <w:rPr>
                        <w:color w:val="000000"/>
                        <w:szCs w:val="24"/>
                      </w:rPr>
                      <w:t>203</w:t>
                    </w:r>
                  </w:p>
                </w:tc>
                <w:tc>
                  <w:tcPr>
                    <w:tcW w:w="7662" w:type="dxa"/>
                    <w:shd w:val="clear" w:color="auto" w:fill="auto"/>
                    <w:noWrap/>
                    <w:vAlign w:val="bottom"/>
                  </w:tcPr>
                  <w:p w14:paraId="41828BA3" w14:textId="77777777" w:rsidR="00D30B16" w:rsidRDefault="009A0210">
                    <w:pPr>
                      <w:rPr>
                        <w:color w:val="000000"/>
                        <w:szCs w:val="24"/>
                      </w:rPr>
                    </w:pPr>
                    <w:r>
                      <w:rPr>
                        <w:color w:val="000000"/>
                        <w:szCs w:val="24"/>
                      </w:rPr>
                      <w:t>Stambiagrūdis poringas žvyro dervabetonis II markės</w:t>
                    </w:r>
                  </w:p>
                </w:tc>
              </w:tr>
              <w:tr w:rsidR="00D30B16" w14:paraId="41828BA7" w14:textId="77777777">
                <w:trPr>
                  <w:trHeight w:val="285"/>
                  <w:jc w:val="center"/>
                </w:trPr>
                <w:tc>
                  <w:tcPr>
                    <w:tcW w:w="1977" w:type="dxa"/>
                    <w:shd w:val="clear" w:color="auto" w:fill="auto"/>
                    <w:noWrap/>
                    <w:vAlign w:val="bottom"/>
                  </w:tcPr>
                  <w:p w14:paraId="41828BA5" w14:textId="77777777" w:rsidR="00D30B16" w:rsidRDefault="009A0210">
                    <w:pPr>
                      <w:jc w:val="center"/>
                      <w:rPr>
                        <w:color w:val="000000"/>
                        <w:szCs w:val="24"/>
                      </w:rPr>
                    </w:pPr>
                    <w:r>
                      <w:rPr>
                        <w:color w:val="000000"/>
                        <w:szCs w:val="24"/>
                      </w:rPr>
                      <w:t>204</w:t>
                    </w:r>
                  </w:p>
                </w:tc>
                <w:tc>
                  <w:tcPr>
                    <w:tcW w:w="7662" w:type="dxa"/>
                    <w:shd w:val="clear" w:color="auto" w:fill="auto"/>
                    <w:noWrap/>
                    <w:vAlign w:val="bottom"/>
                  </w:tcPr>
                  <w:p w14:paraId="41828BA6" w14:textId="77777777" w:rsidR="00D30B16" w:rsidRDefault="009A0210">
                    <w:pPr>
                      <w:rPr>
                        <w:color w:val="000000"/>
                        <w:szCs w:val="24"/>
                      </w:rPr>
                    </w:pPr>
                    <w:r>
                      <w:rPr>
                        <w:color w:val="000000"/>
                        <w:szCs w:val="24"/>
                      </w:rPr>
                      <w:t>Stambiagrūdis poringas žvyro skaldos asfaltbetonis I markės</w:t>
                    </w:r>
                  </w:p>
                </w:tc>
              </w:tr>
              <w:tr w:rsidR="00D30B16" w14:paraId="41828BAA" w14:textId="77777777">
                <w:trPr>
                  <w:trHeight w:val="285"/>
                  <w:jc w:val="center"/>
                </w:trPr>
                <w:tc>
                  <w:tcPr>
                    <w:tcW w:w="1977" w:type="dxa"/>
                    <w:shd w:val="clear" w:color="auto" w:fill="auto"/>
                    <w:noWrap/>
                    <w:vAlign w:val="bottom"/>
                  </w:tcPr>
                  <w:p w14:paraId="41828BA8" w14:textId="77777777" w:rsidR="00D30B16" w:rsidRDefault="009A0210">
                    <w:pPr>
                      <w:jc w:val="center"/>
                      <w:rPr>
                        <w:color w:val="000000"/>
                        <w:szCs w:val="24"/>
                      </w:rPr>
                    </w:pPr>
                    <w:r>
                      <w:rPr>
                        <w:color w:val="000000"/>
                        <w:szCs w:val="24"/>
                      </w:rPr>
                      <w:t>205</w:t>
                    </w:r>
                  </w:p>
                </w:tc>
                <w:tc>
                  <w:tcPr>
                    <w:tcW w:w="7662" w:type="dxa"/>
                    <w:shd w:val="clear" w:color="auto" w:fill="auto"/>
                    <w:noWrap/>
                    <w:vAlign w:val="bottom"/>
                  </w:tcPr>
                  <w:p w14:paraId="41828BA9" w14:textId="77777777" w:rsidR="00D30B16" w:rsidRDefault="009A0210">
                    <w:pPr>
                      <w:rPr>
                        <w:color w:val="000000"/>
                        <w:szCs w:val="24"/>
                      </w:rPr>
                    </w:pPr>
                    <w:r>
                      <w:rPr>
                        <w:color w:val="000000"/>
                        <w:szCs w:val="24"/>
                      </w:rPr>
                      <w:t>Stambiagrūdis poringas žvyro skaldos dervabetonis I markės</w:t>
                    </w:r>
                  </w:p>
                </w:tc>
              </w:tr>
              <w:tr w:rsidR="00D30B16" w14:paraId="41828BAD" w14:textId="77777777">
                <w:trPr>
                  <w:trHeight w:val="285"/>
                  <w:jc w:val="center"/>
                </w:trPr>
                <w:tc>
                  <w:tcPr>
                    <w:tcW w:w="1977" w:type="dxa"/>
                    <w:shd w:val="clear" w:color="auto" w:fill="auto"/>
                    <w:noWrap/>
                    <w:vAlign w:val="bottom"/>
                  </w:tcPr>
                  <w:p w14:paraId="41828BAB" w14:textId="77777777" w:rsidR="00D30B16" w:rsidRDefault="009A0210">
                    <w:pPr>
                      <w:jc w:val="center"/>
                      <w:rPr>
                        <w:color w:val="000000"/>
                        <w:szCs w:val="24"/>
                      </w:rPr>
                    </w:pPr>
                    <w:r>
                      <w:rPr>
                        <w:color w:val="000000"/>
                        <w:szCs w:val="24"/>
                      </w:rPr>
                      <w:t>206</w:t>
                    </w:r>
                  </w:p>
                </w:tc>
                <w:tc>
                  <w:tcPr>
                    <w:tcW w:w="7662" w:type="dxa"/>
                    <w:shd w:val="clear" w:color="auto" w:fill="auto"/>
                    <w:noWrap/>
                    <w:vAlign w:val="bottom"/>
                  </w:tcPr>
                  <w:p w14:paraId="41828BAC" w14:textId="77777777" w:rsidR="00D30B16" w:rsidRDefault="009A0210">
                    <w:pPr>
                      <w:rPr>
                        <w:color w:val="000000"/>
                        <w:szCs w:val="24"/>
                      </w:rPr>
                    </w:pPr>
                    <w:r>
                      <w:rPr>
                        <w:color w:val="000000"/>
                        <w:szCs w:val="24"/>
                      </w:rPr>
                      <w:t>Stambiagrūdis poringas žvyro skaldos dervabetonis I markės</w:t>
                    </w:r>
                  </w:p>
                </w:tc>
              </w:tr>
              <w:tr w:rsidR="00D30B16" w14:paraId="41828BB0"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AE" w14:textId="77777777" w:rsidR="00D30B16" w:rsidRDefault="009A0210">
                    <w:pPr>
                      <w:jc w:val="center"/>
                      <w:rPr>
                        <w:color w:val="000000"/>
                        <w:szCs w:val="24"/>
                      </w:rPr>
                    </w:pPr>
                    <w:r>
                      <w:rPr>
                        <w:color w:val="000000"/>
                        <w:szCs w:val="24"/>
                      </w:rPr>
                      <w:t>207</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AF" w14:textId="77777777" w:rsidR="00D30B16" w:rsidRDefault="009A0210">
                    <w:pPr>
                      <w:rPr>
                        <w:color w:val="000000"/>
                        <w:szCs w:val="24"/>
                      </w:rPr>
                    </w:pPr>
                    <w:r>
                      <w:rPr>
                        <w:color w:val="000000"/>
                        <w:szCs w:val="24"/>
                      </w:rPr>
                      <w:t>Stambiagrūdis žvyro skaldos asfaltbetonis II markės B tipo</w:t>
                    </w:r>
                  </w:p>
                </w:tc>
              </w:tr>
              <w:tr w:rsidR="00D30B16" w14:paraId="41828BB3"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B1" w14:textId="77777777" w:rsidR="00D30B16" w:rsidRDefault="009A0210">
                    <w:pPr>
                      <w:jc w:val="center"/>
                      <w:rPr>
                        <w:color w:val="000000"/>
                        <w:szCs w:val="24"/>
                      </w:rPr>
                    </w:pPr>
                    <w:r>
                      <w:rPr>
                        <w:color w:val="000000"/>
                        <w:szCs w:val="24"/>
                      </w:rPr>
                      <w:t>208</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B2" w14:textId="77777777" w:rsidR="00D30B16" w:rsidRDefault="009A0210">
                    <w:pPr>
                      <w:rPr>
                        <w:color w:val="000000"/>
                        <w:szCs w:val="24"/>
                      </w:rPr>
                    </w:pPr>
                    <w:r>
                      <w:rPr>
                        <w:color w:val="000000"/>
                        <w:szCs w:val="24"/>
                      </w:rPr>
                      <w:t>Šlamų danga</w:t>
                    </w:r>
                  </w:p>
                </w:tc>
              </w:tr>
              <w:tr w:rsidR="00D30B16" w14:paraId="41828BB6"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B4" w14:textId="77777777" w:rsidR="00D30B16" w:rsidRDefault="009A0210">
                    <w:pPr>
                      <w:jc w:val="center"/>
                      <w:rPr>
                        <w:color w:val="000000"/>
                        <w:szCs w:val="24"/>
                      </w:rPr>
                    </w:pPr>
                    <w:r>
                      <w:rPr>
                        <w:color w:val="000000"/>
                        <w:szCs w:val="24"/>
                      </w:rPr>
                      <w:t>209</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B5" w14:textId="77777777" w:rsidR="00D30B16" w:rsidRDefault="009A0210">
                    <w:pPr>
                      <w:rPr>
                        <w:color w:val="000000"/>
                        <w:szCs w:val="24"/>
                      </w:rPr>
                    </w:pPr>
                    <w:r>
                      <w:rPr>
                        <w:color w:val="000000"/>
                        <w:szCs w:val="24"/>
                      </w:rPr>
                      <w:t>Viengubas paviršiaus apdaras</w:t>
                    </w:r>
                  </w:p>
                </w:tc>
              </w:tr>
              <w:tr w:rsidR="00D30B16" w14:paraId="41828BB9"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B7" w14:textId="77777777" w:rsidR="00D30B16" w:rsidRDefault="009A0210">
                    <w:pPr>
                      <w:jc w:val="center"/>
                      <w:rPr>
                        <w:color w:val="000000"/>
                        <w:szCs w:val="24"/>
                      </w:rPr>
                    </w:pPr>
                    <w:r>
                      <w:rPr>
                        <w:color w:val="000000"/>
                        <w:szCs w:val="24"/>
                      </w:rPr>
                      <w:t>210</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B8" w14:textId="77777777" w:rsidR="00D30B16" w:rsidRDefault="009A0210">
                    <w:pPr>
                      <w:rPr>
                        <w:color w:val="000000"/>
                        <w:szCs w:val="24"/>
                      </w:rPr>
                    </w:pPr>
                    <w:r>
                      <w:rPr>
                        <w:color w:val="000000"/>
                        <w:szCs w:val="24"/>
                      </w:rPr>
                      <w:t>Viensluoksnis paviršiaus apdaras emulsija su dvigubu užbarstymu dolomitine skaldele</w:t>
                    </w:r>
                  </w:p>
                </w:tc>
              </w:tr>
              <w:tr w:rsidR="00D30B16" w14:paraId="41828BBC"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BA" w14:textId="77777777" w:rsidR="00D30B16" w:rsidRDefault="009A0210">
                    <w:pPr>
                      <w:jc w:val="center"/>
                      <w:rPr>
                        <w:color w:val="000000"/>
                        <w:szCs w:val="24"/>
                      </w:rPr>
                    </w:pPr>
                    <w:r>
                      <w:rPr>
                        <w:color w:val="000000"/>
                        <w:szCs w:val="24"/>
                      </w:rPr>
                      <w:t>211</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BB" w14:textId="77777777" w:rsidR="00D30B16" w:rsidRDefault="009A0210">
                    <w:pPr>
                      <w:rPr>
                        <w:color w:val="000000"/>
                        <w:szCs w:val="24"/>
                      </w:rPr>
                    </w:pPr>
                    <w:r>
                      <w:rPr>
                        <w:color w:val="000000"/>
                        <w:szCs w:val="24"/>
                      </w:rPr>
                      <w:t>Viensluoksnis paviršiaus apdaras, dolomitinė skaldelė 11/16 (2/5)</w:t>
                    </w:r>
                  </w:p>
                </w:tc>
              </w:tr>
              <w:tr w:rsidR="00D30B16" w14:paraId="41828BBF"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BD" w14:textId="77777777" w:rsidR="00D30B16" w:rsidRDefault="009A0210">
                    <w:pPr>
                      <w:jc w:val="center"/>
                      <w:rPr>
                        <w:color w:val="000000"/>
                        <w:szCs w:val="24"/>
                      </w:rPr>
                    </w:pPr>
                    <w:r>
                      <w:rPr>
                        <w:color w:val="000000"/>
                        <w:szCs w:val="24"/>
                      </w:rPr>
                      <w:t>212</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BE" w14:textId="77777777" w:rsidR="00D30B16" w:rsidRDefault="009A0210">
                    <w:pPr>
                      <w:rPr>
                        <w:color w:val="000000"/>
                        <w:szCs w:val="24"/>
                      </w:rPr>
                    </w:pPr>
                    <w:r>
                      <w:rPr>
                        <w:color w:val="000000"/>
                        <w:szCs w:val="24"/>
                      </w:rPr>
                      <w:t>Viensluoksnis paviršiaus apdaras, dolomitinė skaldelė 8/11</w:t>
                    </w:r>
                  </w:p>
                </w:tc>
              </w:tr>
              <w:tr w:rsidR="00D30B16" w14:paraId="41828BC2"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C0" w14:textId="77777777" w:rsidR="00D30B16" w:rsidRDefault="009A0210">
                    <w:pPr>
                      <w:jc w:val="center"/>
                      <w:rPr>
                        <w:color w:val="000000"/>
                        <w:szCs w:val="24"/>
                      </w:rPr>
                    </w:pPr>
                    <w:r>
                      <w:rPr>
                        <w:color w:val="000000"/>
                        <w:szCs w:val="24"/>
                      </w:rPr>
                      <w:lastRenderedPageBreak/>
                      <w:t>213</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C1" w14:textId="77777777" w:rsidR="00D30B16" w:rsidRDefault="009A0210">
                    <w:pPr>
                      <w:rPr>
                        <w:color w:val="000000"/>
                        <w:szCs w:val="24"/>
                      </w:rPr>
                    </w:pPr>
                    <w:r>
                      <w:rPr>
                        <w:color w:val="000000"/>
                        <w:szCs w:val="24"/>
                      </w:rPr>
                      <w:t>Viensluoksnis paviršiaus apdaras, granitinė skaldelė 8/11</w:t>
                    </w:r>
                  </w:p>
                </w:tc>
              </w:tr>
              <w:tr w:rsidR="00D30B16" w14:paraId="41828BC5"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C3" w14:textId="77777777" w:rsidR="00D30B16" w:rsidRDefault="009A0210">
                    <w:pPr>
                      <w:jc w:val="center"/>
                      <w:rPr>
                        <w:color w:val="000000"/>
                        <w:szCs w:val="24"/>
                      </w:rPr>
                    </w:pPr>
                    <w:r>
                      <w:rPr>
                        <w:color w:val="000000"/>
                        <w:szCs w:val="24"/>
                      </w:rPr>
                      <w:t>214</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C4" w14:textId="77777777" w:rsidR="00D30B16" w:rsidRDefault="009A0210">
                    <w:pPr>
                      <w:rPr>
                        <w:color w:val="000000"/>
                        <w:szCs w:val="24"/>
                      </w:rPr>
                    </w:pPr>
                    <w:r>
                      <w:rPr>
                        <w:color w:val="000000"/>
                        <w:szCs w:val="24"/>
                      </w:rPr>
                      <w:t>Viensluoksnis paviršiaus apdaras, granitinė skaldelė su dvigubu užbarstymu 11/16 (2/5)</w:t>
                    </w:r>
                  </w:p>
                </w:tc>
              </w:tr>
              <w:tr w:rsidR="00D30B16" w14:paraId="41828BC8"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C6" w14:textId="77777777" w:rsidR="00D30B16" w:rsidRDefault="009A0210">
                    <w:pPr>
                      <w:jc w:val="center"/>
                      <w:rPr>
                        <w:color w:val="000000"/>
                        <w:szCs w:val="24"/>
                      </w:rPr>
                    </w:pPr>
                    <w:r>
                      <w:rPr>
                        <w:color w:val="000000"/>
                        <w:szCs w:val="24"/>
                      </w:rPr>
                      <w:t>215</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C7" w14:textId="77777777" w:rsidR="00D30B16" w:rsidRDefault="009A0210">
                    <w:pPr>
                      <w:rPr>
                        <w:color w:val="000000"/>
                        <w:szCs w:val="24"/>
                      </w:rPr>
                    </w:pPr>
                    <w:r>
                      <w:rPr>
                        <w:color w:val="000000"/>
                        <w:szCs w:val="24"/>
                      </w:rPr>
                      <w:t>Žvyro–skaldos mišinys</w:t>
                    </w:r>
                  </w:p>
                </w:tc>
              </w:tr>
              <w:tr w:rsidR="00D30B16" w14:paraId="41828BCB" w14:textId="77777777">
                <w:trPr>
                  <w:trHeight w:val="2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8BC9" w14:textId="77777777" w:rsidR="00D30B16" w:rsidRDefault="009A0210">
                    <w:pPr>
                      <w:jc w:val="center"/>
                      <w:rPr>
                        <w:color w:val="000000"/>
                        <w:szCs w:val="24"/>
                      </w:rPr>
                    </w:pPr>
                    <w:r>
                      <w:rPr>
                        <w:color w:val="000000"/>
                        <w:szCs w:val="24"/>
                      </w:rPr>
                      <w:t>216</w:t>
                    </w:r>
                  </w:p>
                </w:tc>
                <w:tc>
                  <w:tcPr>
                    <w:tcW w:w="7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BCA" w14:textId="77777777" w:rsidR="00D30B16" w:rsidRDefault="009A0210">
                    <w:pPr>
                      <w:rPr>
                        <w:color w:val="000000"/>
                        <w:szCs w:val="24"/>
                      </w:rPr>
                    </w:pPr>
                    <w:r>
                      <w:rPr>
                        <w:color w:val="000000"/>
                        <w:szCs w:val="24"/>
                      </w:rPr>
                      <w:t>Žvyrsmėliai sutvirtinti cementu 10 %</w:t>
                    </w:r>
                  </w:p>
                </w:tc>
              </w:tr>
            </w:tbl>
            <w:p w14:paraId="41828BCC" w14:textId="42C14D8B" w:rsidR="00F20D89" w:rsidRDefault="00F20D89">
              <w:pPr>
                <w:suppressAutoHyphens/>
                <w:ind w:left="7088"/>
                <w:jc w:val="both"/>
                <w:rPr>
                  <w:rFonts w:eastAsia="Calibri"/>
                  <w:iCs/>
                  <w:sz w:val="22"/>
                  <w:szCs w:val="22"/>
                </w:rPr>
              </w:pPr>
              <w:r>
                <w:rPr>
                  <w:rFonts w:eastAsia="Calibri"/>
                  <w:iCs/>
                  <w:sz w:val="22"/>
                  <w:szCs w:val="22"/>
                </w:rPr>
                <w:br w:type="page"/>
              </w:r>
            </w:p>
            <w:p w14:paraId="0CC8A5FD" w14:textId="77777777" w:rsidR="00D30B16" w:rsidRDefault="00D30B16">
              <w:pPr>
                <w:suppressAutoHyphens/>
                <w:ind w:left="7088"/>
                <w:jc w:val="both"/>
                <w:rPr>
                  <w:rFonts w:eastAsia="Calibri"/>
                  <w:iCs/>
                  <w:sz w:val="22"/>
                  <w:szCs w:val="22"/>
                </w:rPr>
              </w:pPr>
            </w:p>
            <w:p w14:paraId="41828BCD" w14:textId="41403551" w:rsidR="00D30B16" w:rsidRDefault="009A0210">
              <w:pPr>
                <w:suppressAutoHyphens/>
                <w:ind w:left="7088" w:hanging="709"/>
                <w:jc w:val="both"/>
                <w:rPr>
                  <w:rFonts w:eastAsia="Calibri"/>
                  <w:iCs/>
                  <w:sz w:val="22"/>
                  <w:szCs w:val="22"/>
                </w:rPr>
              </w:pPr>
              <w:r>
                <w:rPr>
                  <w:rFonts w:eastAsia="Calibri"/>
                  <w:iCs/>
                  <w:sz w:val="22"/>
                  <w:szCs w:val="22"/>
                </w:rPr>
                <w:t>Automobilių kelių inžinerinių</w:t>
              </w:r>
            </w:p>
            <w:p w14:paraId="41828BCE" w14:textId="77777777" w:rsidR="00D30B16" w:rsidRDefault="009A0210">
              <w:pPr>
                <w:suppressAutoHyphens/>
                <w:ind w:left="7088" w:hanging="709"/>
                <w:jc w:val="both"/>
                <w:rPr>
                  <w:rFonts w:eastAsia="Calibri"/>
                  <w:iCs/>
                  <w:sz w:val="22"/>
                  <w:szCs w:val="22"/>
                </w:rPr>
              </w:pPr>
              <w:r>
                <w:rPr>
                  <w:rFonts w:eastAsia="Calibri"/>
                  <w:iCs/>
                  <w:sz w:val="22"/>
                  <w:szCs w:val="22"/>
                </w:rPr>
                <w:t>geologiniųir geotechninių bei</w:t>
              </w:r>
            </w:p>
            <w:p w14:paraId="41828BCF" w14:textId="77777777" w:rsidR="00D30B16" w:rsidRDefault="009A0210">
              <w:pPr>
                <w:suppressAutoHyphens/>
                <w:ind w:left="7088" w:hanging="709"/>
                <w:jc w:val="both"/>
                <w:rPr>
                  <w:rFonts w:eastAsia="Calibri"/>
                  <w:iCs/>
                  <w:sz w:val="22"/>
                  <w:szCs w:val="22"/>
                </w:rPr>
              </w:pPr>
              <w:r>
                <w:rPr>
                  <w:rFonts w:eastAsia="Calibri"/>
                  <w:iCs/>
                  <w:sz w:val="22"/>
                  <w:szCs w:val="22"/>
                </w:rPr>
                <w:t>statinio tyrimų rekomendacijų</w:t>
              </w:r>
            </w:p>
            <w:p w14:paraId="41828BD0" w14:textId="77777777" w:rsidR="00D30B16" w:rsidRDefault="009A0210">
              <w:pPr>
                <w:suppressAutoHyphens/>
                <w:ind w:left="7088" w:hanging="709"/>
                <w:jc w:val="both"/>
                <w:rPr>
                  <w:rFonts w:eastAsia="Calibri"/>
                  <w:iCs/>
                  <w:sz w:val="22"/>
                  <w:szCs w:val="22"/>
                </w:rPr>
              </w:pPr>
              <w:r>
                <w:rPr>
                  <w:rFonts w:eastAsia="Calibri"/>
                  <w:iCs/>
                  <w:sz w:val="22"/>
                  <w:szCs w:val="22"/>
                </w:rPr>
                <w:t>R IGGT 15</w:t>
              </w:r>
            </w:p>
            <w:p w14:paraId="41828BD1" w14:textId="77777777" w:rsidR="00D30B16" w:rsidRDefault="009A0210">
              <w:pPr>
                <w:suppressAutoHyphens/>
                <w:ind w:left="7088" w:hanging="709"/>
                <w:jc w:val="both"/>
                <w:rPr>
                  <w:rFonts w:eastAsia="Calibri"/>
                  <w:iCs/>
                  <w:sz w:val="22"/>
                  <w:szCs w:val="22"/>
                </w:rPr>
              </w:pPr>
              <w:r>
                <w:rPr>
                  <w:rFonts w:eastAsia="Calibri"/>
                  <w:iCs/>
                  <w:sz w:val="22"/>
                  <w:szCs w:val="22"/>
                </w:rPr>
                <w:t>12 priedo pabaiga</w:t>
              </w:r>
            </w:p>
            <w:p w14:paraId="41828BD2" w14:textId="3BF85777" w:rsidR="00D30B16" w:rsidRDefault="00EE25CA">
              <w:pPr>
                <w:suppressAutoHyphens/>
                <w:jc w:val="center"/>
                <w:rPr>
                  <w:rFonts w:eastAsia="Calibri"/>
                  <w:szCs w:val="24"/>
                </w:rPr>
              </w:pPr>
            </w:p>
          </w:sdtContent>
        </w:sdt>
        <w:sdt>
          <w:sdtPr>
            <w:alias w:val="lentele"/>
            <w:tag w:val="part_6b24184feaa5468d92906b21f7d5e582"/>
            <w:id w:val="-1532875034"/>
            <w:lock w:val="sdtLocked"/>
          </w:sdtPr>
          <w:sdtEndPr/>
          <w:sdtContent>
            <w:p w14:paraId="41828BD3" w14:textId="77777777" w:rsidR="00D30B16" w:rsidRDefault="00EE25CA">
              <w:pPr>
                <w:rPr>
                  <w:rFonts w:eastAsia="Calibri"/>
                  <w:b/>
                  <w:szCs w:val="22"/>
                </w:rPr>
              </w:pPr>
              <w:sdt>
                <w:sdtPr>
                  <w:alias w:val="Pavadinimas"/>
                  <w:tag w:val="title_6b24184feaa5468d92906b21f7d5e582"/>
                  <w:id w:val="784848067"/>
                  <w:lock w:val="sdtLocked"/>
                </w:sdtPr>
                <w:sdtEndPr/>
                <w:sdtContent>
                  <w:r w:rsidR="009A0210">
                    <w:rPr>
                      <w:rFonts w:eastAsia="Calibri"/>
                      <w:b/>
                      <w:szCs w:val="22"/>
                    </w:rPr>
                    <w:t>5 lentelės pabaiga</w:t>
                  </w:r>
                </w:sdtContent>
              </w:sdt>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662"/>
              </w:tblGrid>
              <w:tr w:rsidR="00D30B16" w14:paraId="41828BD5" w14:textId="77777777">
                <w:trPr>
                  <w:trHeight w:val="315"/>
                  <w:jc w:val="center"/>
                </w:trPr>
                <w:tc>
                  <w:tcPr>
                    <w:tcW w:w="9639" w:type="dxa"/>
                    <w:gridSpan w:val="2"/>
                    <w:shd w:val="clear" w:color="auto" w:fill="auto"/>
                    <w:noWrap/>
                    <w:vAlign w:val="bottom"/>
                    <w:hideMark/>
                  </w:tcPr>
                  <w:p w14:paraId="41828BD4" w14:textId="77777777" w:rsidR="00D30B16" w:rsidRDefault="009A0210">
                    <w:pPr>
                      <w:rPr>
                        <w:color w:val="000000"/>
                        <w:sz w:val="28"/>
                        <w:szCs w:val="28"/>
                      </w:rPr>
                    </w:pPr>
                    <w:r>
                      <w:rPr>
                        <w:b/>
                        <w:bCs/>
                        <w:color w:val="000000"/>
                        <w:sz w:val="28"/>
                        <w:szCs w:val="28"/>
                      </w:rPr>
                      <w:t>D_SluoksnioMedžiaga</w:t>
                    </w:r>
                  </w:p>
                </w:tc>
              </w:tr>
              <w:tr w:rsidR="00D30B16" w14:paraId="41828BD8" w14:textId="77777777">
                <w:trPr>
                  <w:trHeight w:val="285"/>
                  <w:jc w:val="center"/>
                </w:trPr>
                <w:tc>
                  <w:tcPr>
                    <w:tcW w:w="1977" w:type="dxa"/>
                    <w:shd w:val="clear" w:color="auto" w:fill="auto"/>
                    <w:noWrap/>
                    <w:vAlign w:val="center"/>
                  </w:tcPr>
                  <w:p w14:paraId="41828BD6" w14:textId="77777777" w:rsidR="00D30B16" w:rsidRDefault="009A0210">
                    <w:pPr>
                      <w:jc w:val="center"/>
                      <w:rPr>
                        <w:color w:val="000000"/>
                        <w:szCs w:val="24"/>
                      </w:rPr>
                    </w:pPr>
                    <w:r>
                      <w:rPr>
                        <w:color w:val="000000"/>
                        <w:szCs w:val="24"/>
                      </w:rPr>
                      <w:t>217</w:t>
                    </w:r>
                  </w:p>
                </w:tc>
                <w:tc>
                  <w:tcPr>
                    <w:tcW w:w="7662" w:type="dxa"/>
                    <w:shd w:val="clear" w:color="auto" w:fill="auto"/>
                    <w:noWrap/>
                    <w:vAlign w:val="bottom"/>
                  </w:tcPr>
                  <w:p w14:paraId="41828BD7" w14:textId="77777777" w:rsidR="00D30B16" w:rsidRDefault="009A0210">
                    <w:pPr>
                      <w:rPr>
                        <w:color w:val="000000"/>
                        <w:szCs w:val="24"/>
                      </w:rPr>
                    </w:pPr>
                    <w:r>
                      <w:rPr>
                        <w:color w:val="000000"/>
                        <w:szCs w:val="24"/>
                      </w:rPr>
                      <w:t>Žvyrsmėliai sutvirtinti cementu 12 %</w:t>
                    </w:r>
                  </w:p>
                </w:tc>
              </w:tr>
              <w:tr w:rsidR="00D30B16" w14:paraId="41828BDB" w14:textId="77777777">
                <w:trPr>
                  <w:trHeight w:val="285"/>
                  <w:jc w:val="center"/>
                </w:trPr>
                <w:tc>
                  <w:tcPr>
                    <w:tcW w:w="1977" w:type="dxa"/>
                    <w:shd w:val="clear" w:color="auto" w:fill="auto"/>
                    <w:noWrap/>
                    <w:vAlign w:val="center"/>
                  </w:tcPr>
                  <w:p w14:paraId="41828BD9" w14:textId="77777777" w:rsidR="00D30B16" w:rsidRDefault="009A0210">
                    <w:pPr>
                      <w:jc w:val="center"/>
                      <w:rPr>
                        <w:color w:val="000000"/>
                        <w:szCs w:val="24"/>
                      </w:rPr>
                    </w:pPr>
                    <w:r>
                      <w:rPr>
                        <w:color w:val="000000"/>
                        <w:szCs w:val="24"/>
                      </w:rPr>
                      <w:t>218</w:t>
                    </w:r>
                  </w:p>
                </w:tc>
                <w:tc>
                  <w:tcPr>
                    <w:tcW w:w="7662" w:type="dxa"/>
                    <w:shd w:val="clear" w:color="auto" w:fill="auto"/>
                    <w:noWrap/>
                    <w:vAlign w:val="bottom"/>
                  </w:tcPr>
                  <w:p w14:paraId="41828BDA" w14:textId="77777777" w:rsidR="00D30B16" w:rsidRDefault="009A0210">
                    <w:pPr>
                      <w:rPr>
                        <w:color w:val="000000"/>
                        <w:szCs w:val="24"/>
                      </w:rPr>
                    </w:pPr>
                    <w:r>
                      <w:rPr>
                        <w:color w:val="000000"/>
                        <w:szCs w:val="24"/>
                      </w:rPr>
                      <w:t>Žvyrsmėliai sutvirtinti cementu 8 %</w:t>
                    </w:r>
                  </w:p>
                </w:tc>
              </w:tr>
              <w:tr w:rsidR="00D30B16" w14:paraId="41828BDE" w14:textId="77777777">
                <w:trPr>
                  <w:trHeight w:val="285"/>
                  <w:jc w:val="center"/>
                </w:trPr>
                <w:tc>
                  <w:tcPr>
                    <w:tcW w:w="1977" w:type="dxa"/>
                    <w:shd w:val="clear" w:color="auto" w:fill="auto"/>
                    <w:noWrap/>
                    <w:vAlign w:val="center"/>
                  </w:tcPr>
                  <w:p w14:paraId="41828BDC" w14:textId="77777777" w:rsidR="00D30B16" w:rsidRDefault="009A0210">
                    <w:pPr>
                      <w:jc w:val="center"/>
                      <w:rPr>
                        <w:color w:val="000000"/>
                        <w:szCs w:val="24"/>
                      </w:rPr>
                    </w:pPr>
                    <w:r>
                      <w:rPr>
                        <w:color w:val="000000"/>
                        <w:szCs w:val="24"/>
                      </w:rPr>
                      <w:t>219</w:t>
                    </w:r>
                  </w:p>
                </w:tc>
                <w:tc>
                  <w:tcPr>
                    <w:tcW w:w="7662" w:type="dxa"/>
                    <w:shd w:val="clear" w:color="auto" w:fill="auto"/>
                    <w:noWrap/>
                    <w:vAlign w:val="bottom"/>
                  </w:tcPr>
                  <w:p w14:paraId="41828BDD" w14:textId="77777777" w:rsidR="00D30B16" w:rsidRDefault="009A0210">
                    <w:pPr>
                      <w:rPr>
                        <w:color w:val="000000"/>
                        <w:szCs w:val="24"/>
                      </w:rPr>
                    </w:pPr>
                    <w:r>
                      <w:rPr>
                        <w:color w:val="000000"/>
                        <w:szCs w:val="24"/>
                      </w:rPr>
                      <w:t>Žvyrsmėliai sutvirtinti skalūniniais pelenais 10%; pridedant 5% cemento</w:t>
                    </w:r>
                  </w:p>
                </w:tc>
              </w:tr>
              <w:tr w:rsidR="00D30B16" w14:paraId="41828BE1" w14:textId="77777777">
                <w:trPr>
                  <w:trHeight w:val="285"/>
                  <w:jc w:val="center"/>
                </w:trPr>
                <w:tc>
                  <w:tcPr>
                    <w:tcW w:w="1977" w:type="dxa"/>
                    <w:shd w:val="clear" w:color="auto" w:fill="auto"/>
                    <w:noWrap/>
                    <w:vAlign w:val="center"/>
                  </w:tcPr>
                  <w:p w14:paraId="41828BDF" w14:textId="77777777" w:rsidR="00D30B16" w:rsidRDefault="009A0210">
                    <w:pPr>
                      <w:jc w:val="center"/>
                      <w:rPr>
                        <w:color w:val="000000"/>
                        <w:szCs w:val="24"/>
                      </w:rPr>
                    </w:pPr>
                    <w:r>
                      <w:rPr>
                        <w:color w:val="000000"/>
                        <w:szCs w:val="24"/>
                      </w:rPr>
                      <w:t>220</w:t>
                    </w:r>
                  </w:p>
                </w:tc>
                <w:tc>
                  <w:tcPr>
                    <w:tcW w:w="7662" w:type="dxa"/>
                    <w:shd w:val="clear" w:color="auto" w:fill="auto"/>
                    <w:noWrap/>
                    <w:vAlign w:val="bottom"/>
                  </w:tcPr>
                  <w:p w14:paraId="41828BE0" w14:textId="77777777" w:rsidR="00D30B16" w:rsidRDefault="009A0210">
                    <w:pPr>
                      <w:rPr>
                        <w:color w:val="000000"/>
                        <w:szCs w:val="24"/>
                      </w:rPr>
                    </w:pPr>
                    <w:r>
                      <w:rPr>
                        <w:color w:val="000000"/>
                        <w:szCs w:val="24"/>
                      </w:rPr>
                      <w:t>Žvyrsmėliai sutvirtinti skalūniniais pelenais 20%</w:t>
                    </w:r>
                  </w:p>
                </w:tc>
              </w:tr>
              <w:tr w:rsidR="00D30B16" w14:paraId="41828BE4" w14:textId="77777777">
                <w:trPr>
                  <w:trHeight w:val="285"/>
                  <w:jc w:val="center"/>
                </w:trPr>
                <w:tc>
                  <w:tcPr>
                    <w:tcW w:w="1977" w:type="dxa"/>
                    <w:shd w:val="clear" w:color="auto" w:fill="auto"/>
                    <w:noWrap/>
                    <w:vAlign w:val="center"/>
                  </w:tcPr>
                  <w:p w14:paraId="41828BE2" w14:textId="77777777" w:rsidR="00D30B16" w:rsidRDefault="009A0210">
                    <w:pPr>
                      <w:jc w:val="center"/>
                      <w:rPr>
                        <w:color w:val="000000"/>
                        <w:szCs w:val="24"/>
                      </w:rPr>
                    </w:pPr>
                    <w:r>
                      <w:rPr>
                        <w:color w:val="000000"/>
                        <w:szCs w:val="24"/>
                      </w:rPr>
                      <w:t>221</w:t>
                    </w:r>
                  </w:p>
                </w:tc>
                <w:tc>
                  <w:tcPr>
                    <w:tcW w:w="7662" w:type="dxa"/>
                    <w:shd w:val="clear" w:color="auto" w:fill="auto"/>
                    <w:noWrap/>
                    <w:vAlign w:val="bottom"/>
                  </w:tcPr>
                  <w:p w14:paraId="41828BE3" w14:textId="77777777" w:rsidR="00D30B16" w:rsidRDefault="009A0210">
                    <w:pPr>
                      <w:rPr>
                        <w:color w:val="000000"/>
                        <w:szCs w:val="24"/>
                      </w:rPr>
                    </w:pPr>
                    <w:r>
                      <w:rPr>
                        <w:color w:val="000000"/>
                        <w:szCs w:val="24"/>
                      </w:rPr>
                      <w:t>Žvyrsmėliai sutvirtinti skalūniniais pelenais 25%</w:t>
                    </w:r>
                  </w:p>
                </w:tc>
              </w:tr>
            </w:tbl>
          </w:sdtContent>
        </w:sdt>
        <w:sdt>
          <w:sdtPr>
            <w:alias w:val="pastraipa"/>
            <w:tag w:val="part_2f17ff9e09c64fe3b25b6326163bbaa3"/>
            <w:id w:val="-1903978845"/>
            <w:lock w:val="sdtLocked"/>
          </w:sdtPr>
          <w:sdtEndPr/>
          <w:sdtContent>
            <w:p w14:paraId="41828BE5" w14:textId="77777777" w:rsidR="00D30B16" w:rsidRDefault="009A0210">
              <w:pPr>
                <w:suppressAutoHyphens/>
                <w:jc w:val="center"/>
                <w:rPr>
                  <w:rFonts w:eastAsia="Calibri"/>
                  <w:szCs w:val="24"/>
                </w:rPr>
              </w:pPr>
              <w:r>
                <w:rPr>
                  <w:rFonts w:eastAsia="Calibri"/>
                  <w:szCs w:val="24"/>
                </w:rPr>
                <w:t>_________________________</w:t>
              </w:r>
            </w:p>
            <w:p w14:paraId="41828BE6" w14:textId="77777777" w:rsidR="00D30B16" w:rsidRDefault="00EE25CA">
              <w:pPr>
                <w:spacing w:line="360" w:lineRule="auto"/>
                <w:ind w:firstLine="851"/>
                <w:jc w:val="both"/>
                <w:rPr>
                  <w:szCs w:val="24"/>
                  <w:lang w:eastAsia="lt-LT"/>
                </w:rPr>
              </w:pPr>
            </w:p>
          </w:sdtContent>
        </w:sdt>
      </w:sdtContent>
    </w:sdt>
    <w:bookmarkStart w:id="0" w:name="_GoBack" w:displacedByCustomXml="prev"/>
    <w:bookmarkEnd w:id="0" w:displacedByCustomXml="prev"/>
    <w:sectPr w:rsidR="00D30B16" w:rsidSect="00F20D89">
      <w:headerReference w:type="first" r:id="rId27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28D09" w14:textId="77777777" w:rsidR="009A0210" w:rsidRDefault="009A0210">
      <w:pPr>
        <w:ind w:firstLine="851"/>
        <w:jc w:val="both"/>
        <w:rPr>
          <w:sz w:val="22"/>
          <w:szCs w:val="22"/>
        </w:rPr>
      </w:pPr>
      <w:r>
        <w:rPr>
          <w:sz w:val="22"/>
          <w:szCs w:val="22"/>
        </w:rPr>
        <w:separator/>
      </w:r>
    </w:p>
  </w:endnote>
  <w:endnote w:type="continuationSeparator" w:id="0">
    <w:p w14:paraId="41828D0A" w14:textId="77777777" w:rsidR="009A0210" w:rsidRDefault="009A0210">
      <w:pPr>
        <w:ind w:firstLine="851"/>
        <w:jc w:val="both"/>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0E" w14:textId="77777777" w:rsidR="009A0210" w:rsidRDefault="009A0210">
    <w:pPr>
      <w:tabs>
        <w:tab w:val="center" w:pos="4153"/>
        <w:tab w:val="right" w:pos="8306"/>
      </w:tabs>
      <w:ind w:firstLine="851"/>
      <w:jc w:val="both"/>
      <w:rPr>
        <w:lang w:val="en-AU"/>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29" w14:textId="77777777" w:rsidR="009A0210" w:rsidRDefault="009A0210">
    <w:pPr>
      <w:tabs>
        <w:tab w:val="left" w:pos="3119"/>
      </w:tabs>
      <w:ind w:right="360" w:firstLine="851"/>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0F" w14:textId="77777777" w:rsidR="009A0210" w:rsidRDefault="009A0210">
    <w:pPr>
      <w:tabs>
        <w:tab w:val="center" w:pos="4153"/>
        <w:tab w:val="right" w:pos="8306"/>
      </w:tabs>
      <w:ind w:firstLine="851"/>
      <w:jc w:val="both"/>
      <w:rPr>
        <w:lang w:val="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11" w14:textId="77777777" w:rsidR="009A0210" w:rsidRDefault="009A0210">
    <w:pPr>
      <w:tabs>
        <w:tab w:val="center" w:pos="4153"/>
        <w:tab w:val="right" w:pos="8306"/>
      </w:tabs>
      <w:ind w:firstLine="851"/>
      <w:jc w:val="both"/>
      <w:rPr>
        <w:lang w:val="en-A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18" w14:textId="77777777" w:rsidR="009A0210" w:rsidRDefault="009A0210">
    <w:pPr>
      <w:tabs>
        <w:tab w:val="center" w:pos="4153"/>
        <w:tab w:val="right" w:pos="8306"/>
      </w:tabs>
      <w:ind w:firstLine="851"/>
      <w:jc w:val="both"/>
      <w:rPr>
        <w:lang w:val="en-A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1D" w14:textId="77777777" w:rsidR="009A0210" w:rsidRDefault="009A0210">
    <w:pPr>
      <w:framePr w:wrap="auto" w:vAnchor="text" w:hAnchor="margin" w:xAlign="right" w:y="1"/>
      <w:tabs>
        <w:tab w:val="center" w:pos="4153"/>
        <w:tab w:val="right" w:pos="8306"/>
      </w:tabs>
      <w:ind w:firstLine="851"/>
      <w:jc w:val="both"/>
      <w:rPr>
        <w:lang w:val="en-AU"/>
      </w:rPr>
    </w:pPr>
    <w:r>
      <w:rPr>
        <w:lang w:val="en-AU"/>
      </w:rPr>
      <w:fldChar w:fldCharType="begin"/>
    </w:r>
    <w:r>
      <w:rPr>
        <w:lang w:val="en-AU"/>
      </w:rPr>
      <w:instrText xml:space="preserve">PAGE  </w:instrText>
    </w:r>
    <w:r>
      <w:rPr>
        <w:lang w:val="en-AU"/>
      </w:rPr>
      <w:fldChar w:fldCharType="end"/>
    </w:r>
  </w:p>
  <w:p w14:paraId="41828D1E" w14:textId="77777777" w:rsidR="009A0210" w:rsidRDefault="009A0210">
    <w:pPr>
      <w:tabs>
        <w:tab w:val="center" w:pos="4153"/>
        <w:tab w:val="right" w:pos="8306"/>
      </w:tabs>
      <w:ind w:right="360" w:firstLine="851"/>
      <w:jc w:val="both"/>
      <w:rPr>
        <w:lang w:val="en-A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1F" w14:textId="77777777" w:rsidR="009A0210" w:rsidRDefault="009A0210">
    <w:pPr>
      <w:tabs>
        <w:tab w:val="center" w:pos="4153"/>
        <w:tab w:val="right" w:pos="8306"/>
      </w:tabs>
      <w:ind w:right="360" w:firstLine="851"/>
      <w:jc w:val="both"/>
      <w:rPr>
        <w:lang w:val="en-A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22" w14:textId="77777777" w:rsidR="009A0210" w:rsidRDefault="009A0210">
    <w:pPr>
      <w:tabs>
        <w:tab w:val="center" w:pos="4153"/>
        <w:tab w:val="right" w:pos="8306"/>
      </w:tabs>
      <w:ind w:right="360" w:firstLine="851"/>
      <w:jc w:val="both"/>
      <w:rPr>
        <w:b/>
      </w:rPr>
    </w:pPr>
    <w:r>
      <w:rPr>
        <w:noProof/>
        <w:lang w:eastAsia="lt-LT"/>
      </w:rPr>
      <mc:AlternateContent>
        <mc:Choice Requires="wps">
          <w:drawing>
            <wp:anchor distT="0" distB="0" distL="114300" distR="114300" simplePos="0" relativeHeight="251659264" behindDoc="0" locked="0" layoutInCell="0" allowOverlap="1" wp14:anchorId="41828D31" wp14:editId="41828D32">
              <wp:simplePos x="0" y="0"/>
              <wp:positionH relativeFrom="page">
                <wp:posOffset>10036810</wp:posOffset>
              </wp:positionH>
              <wp:positionV relativeFrom="page">
                <wp:posOffset>4124960</wp:posOffset>
              </wp:positionV>
              <wp:extent cx="407035" cy="329565"/>
              <wp:effectExtent l="0" t="635" r="0" b="3175"/>
              <wp:wrapNone/>
              <wp:docPr id="3" name="4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28D3A" w14:textId="77777777" w:rsidR="009A0210" w:rsidRDefault="009A0210">
                          <w:pPr>
                            <w:spacing w:line="360" w:lineRule="auto"/>
                            <w:ind w:firstLine="851"/>
                            <w:jc w:val="both"/>
                            <w:rPr>
                              <w:sz w:val="22"/>
                              <w:szCs w:val="22"/>
                            </w:rPr>
                          </w:pPr>
                          <w:r>
                            <w:rPr>
                              <w:sz w:val="22"/>
                              <w:szCs w:val="22"/>
                            </w:rPr>
                            <w:fldChar w:fldCharType="begin"/>
                          </w:r>
                          <w:r>
                            <w:rPr>
                              <w:sz w:val="22"/>
                              <w:szCs w:val="22"/>
                            </w:rPr>
                            <w:instrText>PAGE   \* MERGEFORMAT</w:instrText>
                          </w:r>
                          <w:r>
                            <w:rPr>
                              <w:sz w:val="22"/>
                              <w:szCs w:val="22"/>
                            </w:rPr>
                            <w:fldChar w:fldCharType="separate"/>
                          </w:r>
                          <w:r w:rsidR="00EE25CA">
                            <w:rPr>
                              <w:noProof/>
                              <w:sz w:val="22"/>
                              <w:szCs w:val="22"/>
                            </w:rPr>
                            <w:t>58</w:t>
                          </w:r>
                          <w:r>
                            <w:rPr>
                              <w:sz w:val="22"/>
                              <w:szCs w:val="22"/>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4 stačiakampis" o:spid="_x0000_s1026" style="position:absolute;left:0;text-align:left;margin-left:790.3pt;margin-top:324.8pt;width:32.05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" o:allowincell="f" stroked="f">
              <v:textbox style="layout-flow:vertical">
                <w:txbxContent>
                  <w:p w14:paraId="41828D3A" w14:textId="77777777" w:rsidR="009A0210" w:rsidRDefault="009A0210">
                    <w:pPr>
                      <w:spacing w:line="360" w:lineRule="auto"/>
                      <w:ind w:firstLine="851"/>
                      <w:jc w:val="both"/>
                      <w:rPr>
                        <w:sz w:val="22"/>
                        <w:szCs w:val="22"/>
                      </w:rPr>
                    </w:pPr>
                    <w:r>
                      <w:rPr>
                        <w:sz w:val="22"/>
                        <w:szCs w:val="22"/>
                      </w:rPr>
                      <w:fldChar w:fldCharType="begin"/>
                    </w:r>
                    <w:r>
                      <w:rPr>
                        <w:sz w:val="22"/>
                        <w:szCs w:val="22"/>
                      </w:rPr>
                      <w:instrText>PAGE   \* MERGEFORMAT</w:instrText>
                    </w:r>
                    <w:r>
                      <w:rPr>
                        <w:sz w:val="22"/>
                        <w:szCs w:val="22"/>
                      </w:rPr>
                      <w:fldChar w:fldCharType="separate"/>
                    </w:r>
                    <w:r w:rsidR="00EE25CA">
                      <w:rPr>
                        <w:noProof/>
                        <w:sz w:val="22"/>
                        <w:szCs w:val="22"/>
                      </w:rPr>
                      <w:t>58</w:t>
                    </w:r>
                    <w:r>
                      <w:rPr>
                        <w:sz w:val="22"/>
                        <w:szCs w:val="22"/>
                      </w:rPr>
                      <w:fldChar w:fldCharType="end"/>
                    </w:r>
                  </w:p>
                </w:txbxContent>
              </v:textbox>
              <w10:wrap anchorx="page" anchory="page"/>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24" w14:textId="77777777" w:rsidR="009A0210" w:rsidRDefault="009A0210">
    <w:pPr>
      <w:tabs>
        <w:tab w:val="left" w:pos="3119"/>
      </w:tabs>
      <w:ind w:right="360" w:firstLine="851"/>
      <w:jc w:val="both"/>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26" w14:textId="77777777" w:rsidR="009A0210" w:rsidRDefault="009A0210">
    <w:pPr>
      <w:tabs>
        <w:tab w:val="left" w:pos="3119"/>
      </w:tabs>
      <w:ind w:right="360" w:firstLine="851"/>
      <w:jc w:val="both"/>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8D07" w14:textId="77777777" w:rsidR="009A0210" w:rsidRDefault="009A0210">
      <w:pPr>
        <w:ind w:firstLine="851"/>
        <w:jc w:val="both"/>
        <w:rPr>
          <w:sz w:val="22"/>
          <w:szCs w:val="22"/>
        </w:rPr>
      </w:pPr>
      <w:r>
        <w:rPr>
          <w:sz w:val="22"/>
          <w:szCs w:val="22"/>
        </w:rPr>
        <w:separator/>
      </w:r>
    </w:p>
  </w:footnote>
  <w:footnote w:type="continuationSeparator" w:id="0">
    <w:p w14:paraId="41828D08" w14:textId="77777777" w:rsidR="009A0210" w:rsidRDefault="009A0210">
      <w:pPr>
        <w:ind w:firstLine="851"/>
        <w:jc w:val="both"/>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0B" w14:textId="77777777" w:rsidR="009A0210" w:rsidRDefault="009A0210">
    <w:pPr>
      <w:tabs>
        <w:tab w:val="center" w:pos="4153"/>
        <w:tab w:val="right" w:pos="8306"/>
      </w:tabs>
      <w:ind w:firstLine="851"/>
      <w:jc w:val="both"/>
      <w:rPr>
        <w:lang w:val="en-AU"/>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27" w14:textId="77777777" w:rsidR="009A0210" w:rsidRDefault="009A0210">
    <w:pPr>
      <w:tabs>
        <w:tab w:val="center" w:pos="4153"/>
        <w:tab w:val="right" w:pos="8306"/>
      </w:tabs>
      <w:ind w:firstLine="851"/>
      <w:jc w:val="center"/>
      <w:rPr>
        <w:lang w:val="en-AU"/>
      </w:rPr>
    </w:pPr>
    <w:r>
      <w:rPr>
        <w:lang w:val="en-AU"/>
      </w:rPr>
      <w:fldChar w:fldCharType="begin"/>
    </w:r>
    <w:r>
      <w:rPr>
        <w:lang w:val="en-AU"/>
      </w:rPr>
      <w:instrText>PAGE   \* MERGEFORMAT</w:instrText>
    </w:r>
    <w:r>
      <w:rPr>
        <w:lang w:val="en-AU"/>
      </w:rPr>
      <w:fldChar w:fldCharType="separate"/>
    </w:r>
    <w:r w:rsidR="00EE25CA" w:rsidRPr="00EE25CA">
      <w:rPr>
        <w:noProof/>
      </w:rPr>
      <w:t>85</w:t>
    </w:r>
    <w:r>
      <w:rPr>
        <w:lang w:val="en-AU"/>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6080"/>
      <w:docPartObj>
        <w:docPartGallery w:val="Page Numbers (Top of Page)"/>
        <w:docPartUnique/>
      </w:docPartObj>
    </w:sdtPr>
    <w:sdtContent>
      <w:p w14:paraId="518E4120" w14:textId="1CC4E021" w:rsidR="00F20D89" w:rsidRDefault="00F20D89">
        <w:pPr>
          <w:pStyle w:val="Antrats"/>
          <w:jc w:val="center"/>
        </w:pPr>
        <w:r>
          <w:fldChar w:fldCharType="begin"/>
        </w:r>
        <w:r>
          <w:instrText>PAGE   \* MERGEFORMAT</w:instrText>
        </w:r>
        <w:r>
          <w:fldChar w:fldCharType="separate"/>
        </w:r>
        <w:r>
          <w:rPr>
            <w:noProof/>
          </w:rPr>
          <w:t>70</w:t>
        </w:r>
        <w:r>
          <w:fldChar w:fldCharType="end"/>
        </w:r>
      </w:p>
    </w:sdtContent>
  </w:sdt>
  <w:p w14:paraId="21AC4709" w14:textId="77777777" w:rsidR="003C7618" w:rsidRDefault="003C7618">
    <w:pPr>
      <w:tabs>
        <w:tab w:val="center" w:pos="4153"/>
        <w:tab w:val="right" w:pos="8306"/>
      </w:tabs>
      <w:ind w:firstLine="851"/>
      <w:jc w:val="both"/>
      <w:rPr>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0C" w14:textId="77777777" w:rsidR="009A0210" w:rsidRDefault="009A0210">
    <w:pPr>
      <w:framePr w:wrap="auto" w:vAnchor="text" w:hAnchor="page" w:xAlign="center" w:y="24"/>
      <w:tabs>
        <w:tab w:val="center" w:pos="4153"/>
        <w:tab w:val="right" w:pos="8306"/>
      </w:tabs>
      <w:ind w:firstLine="851"/>
      <w:jc w:val="both"/>
      <w:rPr>
        <w:lang w:val="en-AU"/>
      </w:rPr>
    </w:pPr>
    <w:r>
      <w:rPr>
        <w:lang w:val="en-AU"/>
      </w:rPr>
      <w:fldChar w:fldCharType="begin"/>
    </w:r>
    <w:r>
      <w:rPr>
        <w:lang w:val="en-AU"/>
      </w:rPr>
      <w:instrText xml:space="preserve">PAGE  </w:instrText>
    </w:r>
    <w:r>
      <w:rPr>
        <w:lang w:val="en-AU"/>
      </w:rPr>
      <w:fldChar w:fldCharType="separate"/>
    </w:r>
    <w:r w:rsidR="00EE25CA">
      <w:rPr>
        <w:noProof/>
        <w:lang w:val="en-AU"/>
      </w:rPr>
      <w:t>15</w:t>
    </w:r>
    <w:r>
      <w:rPr>
        <w:lang w:val="en-AU"/>
      </w:rPr>
      <w:fldChar w:fldCharType="end"/>
    </w:r>
  </w:p>
  <w:p w14:paraId="41828D0D" w14:textId="77777777" w:rsidR="009A0210" w:rsidRDefault="009A0210">
    <w:pPr>
      <w:tabs>
        <w:tab w:val="center" w:pos="4153"/>
        <w:tab w:val="right" w:pos="8306"/>
      </w:tabs>
      <w:ind w:firstLine="851"/>
      <w:jc w:val="both"/>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10" w14:textId="77777777" w:rsidR="009A0210" w:rsidRDefault="009A0210">
    <w:pPr>
      <w:tabs>
        <w:tab w:val="center" w:pos="4153"/>
        <w:tab w:val="right" w:pos="8306"/>
      </w:tabs>
      <w:ind w:firstLine="851"/>
      <w:jc w:val="both"/>
      <w:rPr>
        <w:lang w:val="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13" w14:textId="77777777" w:rsidR="009A0210" w:rsidRDefault="009A0210">
    <w:pPr>
      <w:tabs>
        <w:tab w:val="center" w:pos="4153"/>
        <w:tab w:val="right" w:pos="8306"/>
      </w:tabs>
      <w:ind w:firstLine="851"/>
      <w:jc w:val="center"/>
      <w:rPr>
        <w:lang w:val="en-AU"/>
      </w:rPr>
    </w:pPr>
    <w:r>
      <w:rPr>
        <w:lang w:val="en-AU"/>
      </w:rPr>
      <w:fldChar w:fldCharType="begin"/>
    </w:r>
    <w:r>
      <w:rPr>
        <w:lang w:val="en-AU"/>
      </w:rPr>
      <w:instrText>PAGE   \* MERGEFORMAT</w:instrText>
    </w:r>
    <w:r>
      <w:rPr>
        <w:lang w:val="en-AU"/>
      </w:rPr>
      <w:fldChar w:fldCharType="separate"/>
    </w:r>
    <w:r w:rsidR="00EE25CA">
      <w:rPr>
        <w:noProof/>
        <w:lang w:val="en-AU"/>
      </w:rPr>
      <w:t>24</w:t>
    </w:r>
    <w:r>
      <w:rPr>
        <w:lang w:val="en-AU"/>
      </w:rPr>
      <w:fldChar w:fldCharType="end"/>
    </w:r>
  </w:p>
  <w:p w14:paraId="41828D14" w14:textId="77777777" w:rsidR="009A0210" w:rsidRDefault="009A0210">
    <w:pPr>
      <w:tabs>
        <w:tab w:val="center" w:pos="4153"/>
        <w:tab w:val="right" w:pos="8306"/>
      </w:tabs>
      <w:ind w:firstLine="851"/>
      <w:jc w:val="both"/>
      <w:rPr>
        <w:lang w:val="en-A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15" w14:textId="77777777" w:rsidR="009A0210" w:rsidRDefault="009A0210">
    <w:pPr>
      <w:framePr w:wrap="auto" w:vAnchor="text" w:hAnchor="margin" w:xAlign="center" w:y="1"/>
      <w:tabs>
        <w:tab w:val="center" w:pos="4153"/>
        <w:tab w:val="right" w:pos="8306"/>
      </w:tabs>
      <w:ind w:firstLine="851"/>
      <w:jc w:val="both"/>
      <w:rPr>
        <w:lang w:val="en-AU"/>
      </w:rPr>
    </w:pPr>
    <w:r>
      <w:rPr>
        <w:lang w:val="en-AU"/>
      </w:rPr>
      <w:fldChar w:fldCharType="begin"/>
    </w:r>
    <w:r>
      <w:rPr>
        <w:lang w:val="en-AU"/>
      </w:rPr>
      <w:instrText xml:space="preserve">PAGE  </w:instrText>
    </w:r>
    <w:r>
      <w:rPr>
        <w:lang w:val="en-AU"/>
      </w:rPr>
      <w:fldChar w:fldCharType="end"/>
    </w:r>
  </w:p>
  <w:p w14:paraId="41828D16" w14:textId="77777777" w:rsidR="009A0210" w:rsidRDefault="009A0210">
    <w:pPr>
      <w:tabs>
        <w:tab w:val="center" w:pos="4153"/>
        <w:tab w:val="right" w:pos="8306"/>
      </w:tabs>
      <w:ind w:firstLine="851"/>
      <w:jc w:val="both"/>
      <w:rPr>
        <w:lang w:val="en-A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19" w14:textId="77777777" w:rsidR="009A0210" w:rsidRDefault="009A0210">
    <w:pPr>
      <w:tabs>
        <w:tab w:val="center" w:pos="4153"/>
        <w:tab w:val="right" w:pos="8306"/>
      </w:tabs>
      <w:ind w:firstLine="851"/>
      <w:jc w:val="center"/>
      <w:rPr>
        <w:lang w:val="en-AU"/>
      </w:rPr>
    </w:pPr>
    <w:r>
      <w:rPr>
        <w:lang w:val="en-AU"/>
      </w:rPr>
      <w:fldChar w:fldCharType="begin"/>
    </w:r>
    <w:r>
      <w:rPr>
        <w:lang w:val="en-AU"/>
      </w:rPr>
      <w:instrText>PAGE   \* MERGEFORMAT</w:instrText>
    </w:r>
    <w:r>
      <w:rPr>
        <w:lang w:val="en-AU"/>
      </w:rPr>
      <w:fldChar w:fldCharType="separate"/>
    </w:r>
    <w:r w:rsidR="00EE25CA">
      <w:rPr>
        <w:noProof/>
        <w:lang w:val="en-AU"/>
      </w:rPr>
      <w:t>39</w:t>
    </w:r>
    <w:r>
      <w:rPr>
        <w:lang w:val="en-AU"/>
      </w:rPr>
      <w:fldChar w:fldCharType="end"/>
    </w:r>
  </w:p>
  <w:p w14:paraId="41828D1A" w14:textId="77777777" w:rsidR="009A0210" w:rsidRDefault="009A0210">
    <w:pPr>
      <w:tabs>
        <w:tab w:val="center" w:pos="4153"/>
        <w:tab w:val="right" w:pos="8306"/>
      </w:tabs>
      <w:ind w:firstLine="851"/>
      <w:jc w:val="both"/>
      <w:rPr>
        <w:lang w:val="en-A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1C" w14:textId="77777777" w:rsidR="009A0210" w:rsidRDefault="009A0210">
    <w:pPr>
      <w:tabs>
        <w:tab w:val="center" w:pos="4153"/>
        <w:tab w:val="right" w:pos="8306"/>
      </w:tabs>
      <w:ind w:firstLine="851"/>
      <w:jc w:val="center"/>
      <w:rPr>
        <w:lang w:val="en-AU"/>
      </w:rPr>
    </w:pPr>
    <w:r>
      <w:rPr>
        <w:lang w:val="en-AU"/>
      </w:rPr>
      <w:fldChar w:fldCharType="begin"/>
    </w:r>
    <w:r>
      <w:rPr>
        <w:lang w:val="en-AU"/>
      </w:rPr>
      <w:instrText>PAGE   \* MERGEFORMAT</w:instrText>
    </w:r>
    <w:r>
      <w:rPr>
        <w:lang w:val="en-AU"/>
      </w:rPr>
      <w:fldChar w:fldCharType="separate"/>
    </w:r>
    <w:r w:rsidR="00EE25CA" w:rsidRPr="00EE25CA">
      <w:rPr>
        <w:noProof/>
      </w:rPr>
      <w:t>58</w:t>
    </w:r>
    <w:r>
      <w:rPr>
        <w:lang w:val="en-AU"/>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20" w14:textId="77777777" w:rsidR="009A0210" w:rsidRDefault="009A0210">
    <w:pPr>
      <w:tabs>
        <w:tab w:val="center" w:pos="4153"/>
        <w:tab w:val="right" w:pos="8306"/>
      </w:tabs>
      <w:ind w:firstLine="851"/>
      <w:jc w:val="both"/>
      <w:rPr>
        <w:lang w:val="en-A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D23" w14:textId="77777777" w:rsidR="009A0210" w:rsidRDefault="009A0210">
    <w:pPr>
      <w:tabs>
        <w:tab w:val="center" w:pos="4153"/>
        <w:tab w:val="right" w:pos="8306"/>
      </w:tabs>
      <w:ind w:firstLine="851"/>
      <w:jc w:val="center"/>
      <w:rPr>
        <w:lang w:val="en-AU"/>
      </w:rPr>
    </w:pPr>
    <w:r>
      <w:rPr>
        <w:lang w:val="en-AU"/>
      </w:rPr>
      <w:fldChar w:fldCharType="begin"/>
    </w:r>
    <w:r>
      <w:rPr>
        <w:lang w:val="en-AU"/>
      </w:rPr>
      <w:instrText>PAGE   \* MERGEFORMAT</w:instrText>
    </w:r>
    <w:r>
      <w:rPr>
        <w:lang w:val="en-AU"/>
      </w:rPr>
      <w:fldChar w:fldCharType="separate"/>
    </w:r>
    <w:r w:rsidR="00EE25CA" w:rsidRPr="00EE25CA">
      <w:rPr>
        <w:noProof/>
      </w:rPr>
      <w:t>67</w:t>
    </w:r>
    <w:r>
      <w:rPr>
        <w:lang w:val="en-AU"/>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1296"/>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91"/>
    <w:rsid w:val="0011659F"/>
    <w:rsid w:val="00287CF7"/>
    <w:rsid w:val="003C7618"/>
    <w:rsid w:val="00564150"/>
    <w:rsid w:val="008B5E91"/>
    <w:rsid w:val="009A0210"/>
    <w:rsid w:val="00D30B16"/>
    <w:rsid w:val="00EE25CA"/>
    <w:rsid w:val="00F20D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2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0210"/>
    <w:rPr>
      <w:color w:val="808080"/>
    </w:rPr>
  </w:style>
  <w:style w:type="paragraph" w:styleId="Debesliotekstas">
    <w:name w:val="Balloon Text"/>
    <w:basedOn w:val="prastasis"/>
    <w:link w:val="DebesliotekstasDiagrama"/>
    <w:rsid w:val="003C7618"/>
    <w:rPr>
      <w:rFonts w:ascii="Tahoma" w:hAnsi="Tahoma" w:cs="Tahoma"/>
      <w:sz w:val="16"/>
      <w:szCs w:val="16"/>
    </w:rPr>
  </w:style>
  <w:style w:type="character" w:customStyle="1" w:styleId="DebesliotekstasDiagrama">
    <w:name w:val="Debesėlio tekstas Diagrama"/>
    <w:basedOn w:val="Numatytasispastraiposriftas"/>
    <w:link w:val="Debesliotekstas"/>
    <w:rsid w:val="003C7618"/>
    <w:rPr>
      <w:rFonts w:ascii="Tahoma" w:hAnsi="Tahoma" w:cs="Tahoma"/>
      <w:sz w:val="16"/>
      <w:szCs w:val="16"/>
    </w:rPr>
  </w:style>
  <w:style w:type="paragraph" w:styleId="Antrats">
    <w:name w:val="header"/>
    <w:basedOn w:val="prastasis"/>
    <w:link w:val="AntratsDiagrama"/>
    <w:uiPriority w:val="99"/>
    <w:rsid w:val="003C7618"/>
    <w:pPr>
      <w:tabs>
        <w:tab w:val="center" w:pos="4819"/>
        <w:tab w:val="right" w:pos="9638"/>
      </w:tabs>
    </w:pPr>
  </w:style>
  <w:style w:type="character" w:customStyle="1" w:styleId="AntratsDiagrama">
    <w:name w:val="Antraštės Diagrama"/>
    <w:basedOn w:val="Numatytasispastraiposriftas"/>
    <w:link w:val="Antrats"/>
    <w:uiPriority w:val="99"/>
    <w:rsid w:val="003C7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0210"/>
    <w:rPr>
      <w:color w:val="808080"/>
    </w:rPr>
  </w:style>
  <w:style w:type="paragraph" w:styleId="Debesliotekstas">
    <w:name w:val="Balloon Text"/>
    <w:basedOn w:val="prastasis"/>
    <w:link w:val="DebesliotekstasDiagrama"/>
    <w:rsid w:val="003C7618"/>
    <w:rPr>
      <w:rFonts w:ascii="Tahoma" w:hAnsi="Tahoma" w:cs="Tahoma"/>
      <w:sz w:val="16"/>
      <w:szCs w:val="16"/>
    </w:rPr>
  </w:style>
  <w:style w:type="character" w:customStyle="1" w:styleId="DebesliotekstasDiagrama">
    <w:name w:val="Debesėlio tekstas Diagrama"/>
    <w:basedOn w:val="Numatytasispastraiposriftas"/>
    <w:link w:val="Debesliotekstas"/>
    <w:rsid w:val="003C7618"/>
    <w:rPr>
      <w:rFonts w:ascii="Tahoma" w:hAnsi="Tahoma" w:cs="Tahoma"/>
      <w:sz w:val="16"/>
      <w:szCs w:val="16"/>
    </w:rPr>
  </w:style>
  <w:style w:type="paragraph" w:styleId="Antrats">
    <w:name w:val="header"/>
    <w:basedOn w:val="prastasis"/>
    <w:link w:val="AntratsDiagrama"/>
    <w:uiPriority w:val="99"/>
    <w:rsid w:val="003C7618"/>
    <w:pPr>
      <w:tabs>
        <w:tab w:val="center" w:pos="4819"/>
        <w:tab w:val="right" w:pos="9638"/>
      </w:tabs>
    </w:pPr>
  </w:style>
  <w:style w:type="character" w:customStyle="1" w:styleId="AntratsDiagrama">
    <w:name w:val="Antraštės Diagrama"/>
    <w:basedOn w:val="Numatytasispastraiposriftas"/>
    <w:link w:val="Antrats"/>
    <w:uiPriority w:val="99"/>
    <w:rsid w:val="003C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1" Type="http://schemas.openxmlformats.org/officeDocument/2006/relationships/oleObject" Target="embeddings/oleObject1.bin"/><Relationship Id="rId42" Type="http://schemas.openxmlformats.org/officeDocument/2006/relationships/image" Target="media/image11.wmf"/><Relationship Id="rId63" Type="http://schemas.openxmlformats.org/officeDocument/2006/relationships/oleObject" Target="embeddings/oleObject20.bin"/><Relationship Id="rId84" Type="http://schemas.openxmlformats.org/officeDocument/2006/relationships/image" Target="media/image32.wmf"/><Relationship Id="rId138" Type="http://schemas.openxmlformats.org/officeDocument/2006/relationships/image" Target="media/image59.wmf"/><Relationship Id="rId159" Type="http://schemas.openxmlformats.org/officeDocument/2006/relationships/oleObject" Target="embeddings/oleObject68.bin"/><Relationship Id="rId170" Type="http://schemas.openxmlformats.org/officeDocument/2006/relationships/image" Target="media/image75.wmf"/><Relationship Id="rId191" Type="http://schemas.openxmlformats.org/officeDocument/2006/relationships/image" Target="media/image85.emf"/><Relationship Id="rId205" Type="http://schemas.openxmlformats.org/officeDocument/2006/relationships/image" Target="media/image92.wmf"/><Relationship Id="rId226" Type="http://schemas.openxmlformats.org/officeDocument/2006/relationships/oleObject" Target="embeddings/oleObject101.bin"/><Relationship Id="rId247" Type="http://schemas.openxmlformats.org/officeDocument/2006/relationships/oleObject" Target="embeddings/oleObject109.bin"/><Relationship Id="rId107" Type="http://schemas.openxmlformats.org/officeDocument/2006/relationships/oleObject" Target="embeddings/oleObject42.bin"/><Relationship Id="rId268" Type="http://schemas.openxmlformats.org/officeDocument/2006/relationships/image" Target="media/image128.png"/><Relationship Id="rId11" Type="http://schemas.openxmlformats.org/officeDocument/2006/relationships/header" Target="header2.xml"/><Relationship Id="rId32" Type="http://schemas.openxmlformats.org/officeDocument/2006/relationships/image" Target="media/image6.wmf"/><Relationship Id="rId53" Type="http://schemas.openxmlformats.org/officeDocument/2006/relationships/oleObject" Target="embeddings/oleObject15.bin"/><Relationship Id="rId74" Type="http://schemas.openxmlformats.org/officeDocument/2006/relationships/image" Target="media/image27.wmf"/><Relationship Id="rId128" Type="http://schemas.openxmlformats.org/officeDocument/2006/relationships/image" Target="media/image54.wmf"/><Relationship Id="rId149" Type="http://schemas.openxmlformats.org/officeDocument/2006/relationships/oleObject" Target="embeddings/oleObject63.bin"/><Relationship Id="rId5" Type="http://schemas.openxmlformats.org/officeDocument/2006/relationships/settings" Target="settings.xml"/><Relationship Id="rId95" Type="http://schemas.openxmlformats.org/officeDocument/2006/relationships/oleObject" Target="embeddings/oleObject36.bin"/><Relationship Id="rId160" Type="http://schemas.openxmlformats.org/officeDocument/2006/relationships/image" Target="media/image70.wmf"/><Relationship Id="rId181" Type="http://schemas.openxmlformats.org/officeDocument/2006/relationships/oleObject" Target="embeddings/oleObject79.bin"/><Relationship Id="rId216" Type="http://schemas.openxmlformats.org/officeDocument/2006/relationships/oleObject" Target="embeddings/oleObject96.bin"/><Relationship Id="rId237" Type="http://schemas.openxmlformats.org/officeDocument/2006/relationships/oleObject" Target="embeddings/oleObject104.bin"/><Relationship Id="rId258" Type="http://schemas.openxmlformats.org/officeDocument/2006/relationships/image" Target="media/image118.png"/><Relationship Id="rId22" Type="http://schemas.openxmlformats.org/officeDocument/2006/relationships/image" Target="media/image3.wmf"/><Relationship Id="rId43" Type="http://schemas.openxmlformats.org/officeDocument/2006/relationships/oleObject" Target="embeddings/oleObject10.bin"/><Relationship Id="rId64" Type="http://schemas.openxmlformats.org/officeDocument/2006/relationships/image" Target="media/image22.wmf"/><Relationship Id="rId118" Type="http://schemas.openxmlformats.org/officeDocument/2006/relationships/image" Target="media/image49.wmf"/><Relationship Id="rId139" Type="http://schemas.openxmlformats.org/officeDocument/2006/relationships/oleObject" Target="embeddings/oleObject58.bin"/><Relationship Id="rId85" Type="http://schemas.openxmlformats.org/officeDocument/2006/relationships/oleObject" Target="embeddings/oleObject31.bin"/><Relationship Id="rId150" Type="http://schemas.openxmlformats.org/officeDocument/2006/relationships/image" Target="media/image65.wmf"/><Relationship Id="rId171" Type="http://schemas.openxmlformats.org/officeDocument/2006/relationships/oleObject" Target="embeddings/oleObject74.bin"/><Relationship Id="rId192" Type="http://schemas.openxmlformats.org/officeDocument/2006/relationships/oleObject" Target="embeddings/oleObject84.bin"/><Relationship Id="rId206" Type="http://schemas.openxmlformats.org/officeDocument/2006/relationships/oleObject" Target="embeddings/oleObject91.bin"/><Relationship Id="rId227" Type="http://schemas.openxmlformats.org/officeDocument/2006/relationships/image" Target="media/image103.wmf"/><Relationship Id="rId248" Type="http://schemas.openxmlformats.org/officeDocument/2006/relationships/image" Target="media/image111.wmf"/><Relationship Id="rId269" Type="http://schemas.openxmlformats.org/officeDocument/2006/relationships/image" Target="media/image129.png"/><Relationship Id="rId12" Type="http://schemas.openxmlformats.org/officeDocument/2006/relationships/footer" Target="footer1.xml"/><Relationship Id="rId33" Type="http://schemas.openxmlformats.org/officeDocument/2006/relationships/oleObject" Target="embeddings/oleObject5.bin"/><Relationship Id="rId108" Type="http://schemas.openxmlformats.org/officeDocument/2006/relationships/image" Target="media/image44.wmf"/><Relationship Id="rId129" Type="http://schemas.openxmlformats.org/officeDocument/2006/relationships/oleObject" Target="embeddings/oleObject53.bin"/><Relationship Id="rId54" Type="http://schemas.openxmlformats.org/officeDocument/2006/relationships/image" Target="media/image17.wmf"/><Relationship Id="rId75" Type="http://schemas.openxmlformats.org/officeDocument/2006/relationships/oleObject" Target="embeddings/oleObject26.bin"/><Relationship Id="rId96" Type="http://schemas.openxmlformats.org/officeDocument/2006/relationships/image" Target="media/image38.wmf"/><Relationship Id="rId140" Type="http://schemas.openxmlformats.org/officeDocument/2006/relationships/image" Target="media/image60.wmf"/><Relationship Id="rId161" Type="http://schemas.openxmlformats.org/officeDocument/2006/relationships/oleObject" Target="embeddings/oleObject69.bin"/><Relationship Id="rId182" Type="http://schemas.openxmlformats.org/officeDocument/2006/relationships/image" Target="media/image81.wmf"/><Relationship Id="rId217" Type="http://schemas.openxmlformats.org/officeDocument/2006/relationships/image" Target="media/image98.wmf"/><Relationship Id="rId6" Type="http://schemas.openxmlformats.org/officeDocument/2006/relationships/webSettings" Target="webSettings.xml"/><Relationship Id="rId238" Type="http://schemas.openxmlformats.org/officeDocument/2006/relationships/image" Target="media/image106.wmf"/><Relationship Id="rId259" Type="http://schemas.openxmlformats.org/officeDocument/2006/relationships/image" Target="media/image119.png"/><Relationship Id="rId23" Type="http://schemas.openxmlformats.org/officeDocument/2006/relationships/oleObject" Target="embeddings/oleObject2.bin"/><Relationship Id="rId119" Type="http://schemas.openxmlformats.org/officeDocument/2006/relationships/oleObject" Target="embeddings/oleObject48.bin"/><Relationship Id="rId270" Type="http://schemas.openxmlformats.org/officeDocument/2006/relationships/image" Target="media/image130.png"/><Relationship Id="rId44" Type="http://schemas.openxmlformats.org/officeDocument/2006/relationships/image" Target="media/image12.wmf"/><Relationship Id="rId60" Type="http://schemas.openxmlformats.org/officeDocument/2006/relationships/image" Target="media/image20.wmf"/><Relationship Id="rId65" Type="http://schemas.openxmlformats.org/officeDocument/2006/relationships/oleObject" Target="embeddings/oleObject21.bin"/><Relationship Id="rId81" Type="http://schemas.openxmlformats.org/officeDocument/2006/relationships/oleObject" Target="embeddings/oleObject29.bin"/><Relationship Id="rId86" Type="http://schemas.openxmlformats.org/officeDocument/2006/relationships/image" Target="media/image33.wmf"/><Relationship Id="rId130" Type="http://schemas.openxmlformats.org/officeDocument/2006/relationships/image" Target="media/image55.wmf"/><Relationship Id="rId135" Type="http://schemas.openxmlformats.org/officeDocument/2006/relationships/oleObject" Target="embeddings/oleObject56.bin"/><Relationship Id="rId151" Type="http://schemas.openxmlformats.org/officeDocument/2006/relationships/oleObject" Target="embeddings/oleObject64.bin"/><Relationship Id="rId156" Type="http://schemas.openxmlformats.org/officeDocument/2006/relationships/image" Target="media/image68.wmf"/><Relationship Id="rId177" Type="http://schemas.openxmlformats.org/officeDocument/2006/relationships/oleObject" Target="embeddings/oleObject77.bin"/><Relationship Id="rId198" Type="http://schemas.openxmlformats.org/officeDocument/2006/relationships/oleObject" Target="embeddings/oleObject87.bin"/><Relationship Id="rId172" Type="http://schemas.openxmlformats.org/officeDocument/2006/relationships/image" Target="media/image76.wmf"/><Relationship Id="rId193" Type="http://schemas.openxmlformats.org/officeDocument/2006/relationships/image" Target="media/image86.wmf"/><Relationship Id="rId202" Type="http://schemas.openxmlformats.org/officeDocument/2006/relationships/oleObject" Target="embeddings/oleObject89.bin"/><Relationship Id="rId207" Type="http://schemas.openxmlformats.org/officeDocument/2006/relationships/image" Target="media/image93.wmf"/><Relationship Id="rId223" Type="http://schemas.openxmlformats.org/officeDocument/2006/relationships/image" Target="media/image101.wmf"/><Relationship Id="rId228" Type="http://schemas.openxmlformats.org/officeDocument/2006/relationships/oleObject" Target="embeddings/oleObject102.bin"/><Relationship Id="rId244" Type="http://schemas.openxmlformats.org/officeDocument/2006/relationships/image" Target="media/image109.wmf"/><Relationship Id="rId249" Type="http://schemas.openxmlformats.org/officeDocument/2006/relationships/oleObject" Target="embeddings/oleObject110.bin"/><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oleObject" Target="embeddings/oleObject8.bin"/><Relationship Id="rId109" Type="http://schemas.openxmlformats.org/officeDocument/2006/relationships/oleObject" Target="embeddings/oleObject43.bin"/><Relationship Id="rId260" Type="http://schemas.openxmlformats.org/officeDocument/2006/relationships/image" Target="media/image120.png"/><Relationship Id="rId265" Type="http://schemas.openxmlformats.org/officeDocument/2006/relationships/image" Target="media/image125.png"/><Relationship Id="rId34" Type="http://schemas.openxmlformats.org/officeDocument/2006/relationships/image" Target="media/image7.wmf"/><Relationship Id="rId50" Type="http://schemas.openxmlformats.org/officeDocument/2006/relationships/image" Target="media/image15.wmf"/><Relationship Id="rId55" Type="http://schemas.openxmlformats.org/officeDocument/2006/relationships/oleObject" Target="embeddings/oleObject16.bin"/><Relationship Id="rId76" Type="http://schemas.openxmlformats.org/officeDocument/2006/relationships/image" Target="media/image28.wmf"/><Relationship Id="rId97" Type="http://schemas.openxmlformats.org/officeDocument/2006/relationships/oleObject" Target="embeddings/oleObject37.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oleObject" Target="embeddings/oleObject51.bin"/><Relationship Id="rId141" Type="http://schemas.openxmlformats.org/officeDocument/2006/relationships/oleObject" Target="embeddings/oleObject59.bin"/><Relationship Id="rId146" Type="http://schemas.openxmlformats.org/officeDocument/2006/relationships/image" Target="media/image63.wmf"/><Relationship Id="rId167" Type="http://schemas.openxmlformats.org/officeDocument/2006/relationships/oleObject" Target="embeddings/oleObject72.bin"/><Relationship Id="rId188" Type="http://schemas.openxmlformats.org/officeDocument/2006/relationships/image" Target="media/image84.wmf"/><Relationship Id="rId7" Type="http://schemas.openxmlformats.org/officeDocument/2006/relationships/footnotes" Target="footnotes.xml"/><Relationship Id="rId71" Type="http://schemas.openxmlformats.org/officeDocument/2006/relationships/oleObject" Target="embeddings/oleObject24.bin"/><Relationship Id="rId92" Type="http://schemas.openxmlformats.org/officeDocument/2006/relationships/image" Target="media/image36.wmf"/><Relationship Id="rId162" Type="http://schemas.openxmlformats.org/officeDocument/2006/relationships/image" Target="media/image71.wmf"/><Relationship Id="rId183" Type="http://schemas.openxmlformats.org/officeDocument/2006/relationships/oleObject" Target="embeddings/oleObject80.bin"/><Relationship Id="rId213" Type="http://schemas.openxmlformats.org/officeDocument/2006/relationships/image" Target="media/image96.wmf"/><Relationship Id="rId218" Type="http://schemas.openxmlformats.org/officeDocument/2006/relationships/oleObject" Target="embeddings/oleObject97.bin"/><Relationship Id="rId234" Type="http://schemas.openxmlformats.org/officeDocument/2006/relationships/header" Target="header10.xml"/><Relationship Id="rId239" Type="http://schemas.openxmlformats.org/officeDocument/2006/relationships/oleObject" Target="embeddings/oleObject105.bin"/><Relationship Id="rId2" Type="http://schemas.openxmlformats.org/officeDocument/2006/relationships/customXml" Target="../customXml/item2.xml"/><Relationship Id="rId29" Type="http://schemas.openxmlformats.org/officeDocument/2006/relationships/oleObject" Target="embeddings/oleObject3.bin"/><Relationship Id="rId250" Type="http://schemas.openxmlformats.org/officeDocument/2006/relationships/image" Target="media/image112.wmf"/><Relationship Id="rId255" Type="http://schemas.openxmlformats.org/officeDocument/2006/relationships/image" Target="media/image115.png"/><Relationship Id="rId271" Type="http://schemas.openxmlformats.org/officeDocument/2006/relationships/image" Target="media/image131.png"/><Relationship Id="rId24" Type="http://schemas.openxmlformats.org/officeDocument/2006/relationships/header" Target="header7.xml"/><Relationship Id="rId40" Type="http://schemas.openxmlformats.org/officeDocument/2006/relationships/image" Target="media/image10.wmf"/><Relationship Id="rId45" Type="http://schemas.openxmlformats.org/officeDocument/2006/relationships/oleObject" Target="embeddings/oleObject11.bin"/><Relationship Id="rId66" Type="http://schemas.openxmlformats.org/officeDocument/2006/relationships/image" Target="media/image23.wmf"/><Relationship Id="rId87" Type="http://schemas.openxmlformats.org/officeDocument/2006/relationships/oleObject" Target="embeddings/oleObject32.bin"/><Relationship Id="rId110" Type="http://schemas.openxmlformats.org/officeDocument/2006/relationships/image" Target="media/image45.wmf"/><Relationship Id="rId115" Type="http://schemas.openxmlformats.org/officeDocument/2006/relationships/oleObject" Target="embeddings/oleObject46.bin"/><Relationship Id="rId131" Type="http://schemas.openxmlformats.org/officeDocument/2006/relationships/oleObject" Target="embeddings/oleObject54.bin"/><Relationship Id="rId136" Type="http://schemas.openxmlformats.org/officeDocument/2006/relationships/image" Target="media/image58.wmf"/><Relationship Id="rId157" Type="http://schemas.openxmlformats.org/officeDocument/2006/relationships/oleObject" Target="embeddings/oleObject67.bin"/><Relationship Id="rId178" Type="http://schemas.openxmlformats.org/officeDocument/2006/relationships/image" Target="media/image79.wmf"/><Relationship Id="rId61" Type="http://schemas.openxmlformats.org/officeDocument/2006/relationships/oleObject" Target="embeddings/oleObject19.bin"/><Relationship Id="rId82" Type="http://schemas.openxmlformats.org/officeDocument/2006/relationships/image" Target="media/image31.wmf"/><Relationship Id="rId152" Type="http://schemas.openxmlformats.org/officeDocument/2006/relationships/image" Target="media/image66.wmf"/><Relationship Id="rId173" Type="http://schemas.openxmlformats.org/officeDocument/2006/relationships/oleObject" Target="embeddings/oleObject75.bin"/><Relationship Id="rId194" Type="http://schemas.openxmlformats.org/officeDocument/2006/relationships/oleObject" Target="embeddings/oleObject85.bin"/><Relationship Id="rId199" Type="http://schemas.openxmlformats.org/officeDocument/2006/relationships/image" Target="media/image89.wmf"/><Relationship Id="rId203" Type="http://schemas.openxmlformats.org/officeDocument/2006/relationships/image" Target="media/image91.wmf"/><Relationship Id="rId208" Type="http://schemas.openxmlformats.org/officeDocument/2006/relationships/oleObject" Target="embeddings/oleObject92.bin"/><Relationship Id="rId229" Type="http://schemas.openxmlformats.org/officeDocument/2006/relationships/image" Target="media/image104.wmf"/><Relationship Id="rId19" Type="http://schemas.openxmlformats.org/officeDocument/2006/relationships/header" Target="header6.xml"/><Relationship Id="rId224" Type="http://schemas.openxmlformats.org/officeDocument/2006/relationships/oleObject" Target="embeddings/oleObject100.bin"/><Relationship Id="rId240" Type="http://schemas.openxmlformats.org/officeDocument/2006/relationships/image" Target="media/image107.wmf"/><Relationship Id="rId245" Type="http://schemas.openxmlformats.org/officeDocument/2006/relationships/oleObject" Target="embeddings/oleObject108.bin"/><Relationship Id="rId261" Type="http://schemas.openxmlformats.org/officeDocument/2006/relationships/image" Target="media/image121.png"/><Relationship Id="rId266" Type="http://schemas.openxmlformats.org/officeDocument/2006/relationships/image" Target="media/image126.png"/><Relationship Id="rId14" Type="http://schemas.openxmlformats.org/officeDocument/2006/relationships/header" Target="header3.xml"/><Relationship Id="rId30" Type="http://schemas.openxmlformats.org/officeDocument/2006/relationships/image" Target="media/image5.wmf"/><Relationship Id="rId35" Type="http://schemas.openxmlformats.org/officeDocument/2006/relationships/oleObject" Target="embeddings/oleObject6.bin"/><Relationship Id="rId56" Type="http://schemas.openxmlformats.org/officeDocument/2006/relationships/image" Target="media/image18.wmf"/><Relationship Id="rId77" Type="http://schemas.openxmlformats.org/officeDocument/2006/relationships/oleObject" Target="embeddings/oleObject27.bin"/><Relationship Id="rId100" Type="http://schemas.openxmlformats.org/officeDocument/2006/relationships/image" Target="media/image40.wmf"/><Relationship Id="rId105" Type="http://schemas.openxmlformats.org/officeDocument/2006/relationships/oleObject" Target="embeddings/oleObject41.bin"/><Relationship Id="rId126" Type="http://schemas.openxmlformats.org/officeDocument/2006/relationships/image" Target="media/image53.wmf"/><Relationship Id="rId147" Type="http://schemas.openxmlformats.org/officeDocument/2006/relationships/oleObject" Target="embeddings/oleObject62.bin"/><Relationship Id="rId168" Type="http://schemas.openxmlformats.org/officeDocument/2006/relationships/image" Target="media/image74.wmf"/><Relationship Id="rId8" Type="http://schemas.openxmlformats.org/officeDocument/2006/relationships/endnotes" Target="endnotes.xml"/><Relationship Id="rId51" Type="http://schemas.openxmlformats.org/officeDocument/2006/relationships/oleObject" Target="embeddings/oleObject14.bin"/><Relationship Id="rId72" Type="http://schemas.openxmlformats.org/officeDocument/2006/relationships/image" Target="media/image26.wmf"/><Relationship Id="rId93" Type="http://schemas.openxmlformats.org/officeDocument/2006/relationships/oleObject" Target="embeddings/oleObject35.bin"/><Relationship Id="rId98" Type="http://schemas.openxmlformats.org/officeDocument/2006/relationships/image" Target="media/image39.wmf"/><Relationship Id="rId121" Type="http://schemas.openxmlformats.org/officeDocument/2006/relationships/oleObject" Target="embeddings/oleObject49.bin"/><Relationship Id="rId142" Type="http://schemas.openxmlformats.org/officeDocument/2006/relationships/image" Target="media/image61.wmf"/><Relationship Id="rId163" Type="http://schemas.openxmlformats.org/officeDocument/2006/relationships/oleObject" Target="embeddings/oleObject70.bin"/><Relationship Id="rId184" Type="http://schemas.openxmlformats.org/officeDocument/2006/relationships/image" Target="media/image82.wmf"/><Relationship Id="rId189" Type="http://schemas.openxmlformats.org/officeDocument/2006/relationships/oleObject" Target="embeddings/oleObject83.bin"/><Relationship Id="rId219" Type="http://schemas.openxmlformats.org/officeDocument/2006/relationships/image" Target="media/image99.wmf"/><Relationship Id="rId3" Type="http://schemas.openxmlformats.org/officeDocument/2006/relationships/styles" Target="styles.xml"/><Relationship Id="rId214" Type="http://schemas.openxmlformats.org/officeDocument/2006/relationships/oleObject" Target="embeddings/oleObject95.bin"/><Relationship Id="rId230" Type="http://schemas.openxmlformats.org/officeDocument/2006/relationships/oleObject" Target="embeddings/oleObject103.bin"/><Relationship Id="rId235" Type="http://schemas.openxmlformats.org/officeDocument/2006/relationships/footer" Target="footer10.xml"/><Relationship Id="rId251" Type="http://schemas.openxmlformats.org/officeDocument/2006/relationships/oleObject" Target="embeddings/oleObject111.bin"/><Relationship Id="rId256" Type="http://schemas.openxmlformats.org/officeDocument/2006/relationships/image" Target="media/image116.png"/><Relationship Id="rId25" Type="http://schemas.openxmlformats.org/officeDocument/2006/relationships/footer" Target="footer5.xml"/><Relationship Id="rId46" Type="http://schemas.openxmlformats.org/officeDocument/2006/relationships/image" Target="media/image13.wmf"/><Relationship Id="rId67" Type="http://schemas.openxmlformats.org/officeDocument/2006/relationships/oleObject" Target="embeddings/oleObject22.bin"/><Relationship Id="rId116" Type="http://schemas.openxmlformats.org/officeDocument/2006/relationships/image" Target="media/image48.wmf"/><Relationship Id="rId137" Type="http://schemas.openxmlformats.org/officeDocument/2006/relationships/oleObject" Target="embeddings/oleObject57.bin"/><Relationship Id="rId158" Type="http://schemas.openxmlformats.org/officeDocument/2006/relationships/image" Target="media/image69.wmf"/><Relationship Id="rId272" Type="http://schemas.openxmlformats.org/officeDocument/2006/relationships/header" Target="header11.xml"/><Relationship Id="rId20" Type="http://schemas.openxmlformats.org/officeDocument/2006/relationships/image" Target="media/image2.wmf"/><Relationship Id="rId41" Type="http://schemas.openxmlformats.org/officeDocument/2006/relationships/oleObject" Target="embeddings/oleObject9.bin"/><Relationship Id="rId62" Type="http://schemas.openxmlformats.org/officeDocument/2006/relationships/image" Target="media/image21.wmf"/><Relationship Id="rId83" Type="http://schemas.openxmlformats.org/officeDocument/2006/relationships/oleObject" Target="embeddings/oleObject30.bin"/><Relationship Id="rId88" Type="http://schemas.openxmlformats.org/officeDocument/2006/relationships/image" Target="media/image34.wmf"/><Relationship Id="rId111" Type="http://schemas.openxmlformats.org/officeDocument/2006/relationships/oleObject" Target="embeddings/oleObject44.bin"/><Relationship Id="rId132" Type="http://schemas.openxmlformats.org/officeDocument/2006/relationships/image" Target="media/image56.wmf"/><Relationship Id="rId153" Type="http://schemas.openxmlformats.org/officeDocument/2006/relationships/oleObject" Target="embeddings/oleObject65.bin"/><Relationship Id="rId174" Type="http://schemas.openxmlformats.org/officeDocument/2006/relationships/image" Target="media/image77.wmf"/><Relationship Id="rId179" Type="http://schemas.openxmlformats.org/officeDocument/2006/relationships/oleObject" Target="embeddings/oleObject78.bin"/><Relationship Id="rId195" Type="http://schemas.openxmlformats.org/officeDocument/2006/relationships/image" Target="media/image87.wmf"/><Relationship Id="rId209" Type="http://schemas.openxmlformats.org/officeDocument/2006/relationships/image" Target="media/image94.wmf"/><Relationship Id="rId190" Type="http://schemas.openxmlformats.org/officeDocument/2006/relationships/footer" Target="footer7.xml"/><Relationship Id="rId204" Type="http://schemas.openxmlformats.org/officeDocument/2006/relationships/oleObject" Target="embeddings/oleObject90.bin"/><Relationship Id="rId220" Type="http://schemas.openxmlformats.org/officeDocument/2006/relationships/oleObject" Target="embeddings/oleObject98.bin"/><Relationship Id="rId225" Type="http://schemas.openxmlformats.org/officeDocument/2006/relationships/image" Target="media/image102.wmf"/><Relationship Id="rId241" Type="http://schemas.openxmlformats.org/officeDocument/2006/relationships/oleObject" Target="embeddings/oleObject106.bin"/><Relationship Id="rId246" Type="http://schemas.openxmlformats.org/officeDocument/2006/relationships/image" Target="media/image110.wmf"/><Relationship Id="rId267" Type="http://schemas.openxmlformats.org/officeDocument/2006/relationships/image" Target="media/image127.png"/><Relationship Id="rId15" Type="http://schemas.openxmlformats.org/officeDocument/2006/relationships/footer" Target="footer3.xml"/><Relationship Id="rId36" Type="http://schemas.openxmlformats.org/officeDocument/2006/relationships/image" Target="media/image8.wmf"/><Relationship Id="rId57" Type="http://schemas.openxmlformats.org/officeDocument/2006/relationships/oleObject" Target="embeddings/oleObject17.bin"/><Relationship Id="rId106" Type="http://schemas.openxmlformats.org/officeDocument/2006/relationships/image" Target="media/image43.wmf"/><Relationship Id="rId127" Type="http://schemas.openxmlformats.org/officeDocument/2006/relationships/oleObject" Target="embeddings/oleObject52.bin"/><Relationship Id="rId262" Type="http://schemas.openxmlformats.org/officeDocument/2006/relationships/image" Target="media/image122.png"/><Relationship Id="rId10" Type="http://schemas.openxmlformats.org/officeDocument/2006/relationships/header" Target="header1.xml"/><Relationship Id="rId31" Type="http://schemas.openxmlformats.org/officeDocument/2006/relationships/oleObject" Target="embeddings/oleObject4.bin"/><Relationship Id="rId52" Type="http://schemas.openxmlformats.org/officeDocument/2006/relationships/image" Target="media/image16.wmf"/><Relationship Id="rId73" Type="http://schemas.openxmlformats.org/officeDocument/2006/relationships/oleObject" Target="embeddings/oleObject25.bin"/><Relationship Id="rId78" Type="http://schemas.openxmlformats.org/officeDocument/2006/relationships/image" Target="media/image29.wmf"/><Relationship Id="rId94" Type="http://schemas.openxmlformats.org/officeDocument/2006/relationships/image" Target="media/image37.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51.wmf"/><Relationship Id="rId143" Type="http://schemas.openxmlformats.org/officeDocument/2006/relationships/oleObject" Target="embeddings/oleObject60.bin"/><Relationship Id="rId148" Type="http://schemas.openxmlformats.org/officeDocument/2006/relationships/image" Target="media/image64.wmf"/><Relationship Id="rId164" Type="http://schemas.openxmlformats.org/officeDocument/2006/relationships/image" Target="media/image72.wmf"/><Relationship Id="rId169" Type="http://schemas.openxmlformats.org/officeDocument/2006/relationships/oleObject" Target="embeddings/oleObject73.bin"/><Relationship Id="rId185" Type="http://schemas.openxmlformats.org/officeDocument/2006/relationships/oleObject" Target="embeddings/oleObject81.bin"/><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image" Target="media/image80.wmf"/><Relationship Id="rId210" Type="http://schemas.openxmlformats.org/officeDocument/2006/relationships/oleObject" Target="embeddings/oleObject93.bin"/><Relationship Id="rId215" Type="http://schemas.openxmlformats.org/officeDocument/2006/relationships/image" Target="media/image97.wmf"/><Relationship Id="rId236" Type="http://schemas.openxmlformats.org/officeDocument/2006/relationships/image" Target="media/image105.wmf"/><Relationship Id="rId257" Type="http://schemas.openxmlformats.org/officeDocument/2006/relationships/image" Target="media/image117.png"/><Relationship Id="rId26" Type="http://schemas.openxmlformats.org/officeDocument/2006/relationships/footer" Target="footer6.xml"/><Relationship Id="rId231" Type="http://schemas.openxmlformats.org/officeDocument/2006/relationships/header" Target="header9.xml"/><Relationship Id="rId252" Type="http://schemas.openxmlformats.org/officeDocument/2006/relationships/image" Target="media/image113.wmf"/><Relationship Id="rId273" Type="http://schemas.openxmlformats.org/officeDocument/2006/relationships/fontTable" Target="fontTable.xml"/><Relationship Id="rId47" Type="http://schemas.openxmlformats.org/officeDocument/2006/relationships/oleObject" Target="embeddings/oleObject12.bin"/><Relationship Id="rId68" Type="http://schemas.openxmlformats.org/officeDocument/2006/relationships/image" Target="media/image24.wmf"/><Relationship Id="rId89" Type="http://schemas.openxmlformats.org/officeDocument/2006/relationships/oleObject" Target="embeddings/oleObject33.bin"/><Relationship Id="rId112" Type="http://schemas.openxmlformats.org/officeDocument/2006/relationships/image" Target="media/image46.wmf"/><Relationship Id="rId133" Type="http://schemas.openxmlformats.org/officeDocument/2006/relationships/oleObject" Target="embeddings/oleObject55.bin"/><Relationship Id="rId154" Type="http://schemas.openxmlformats.org/officeDocument/2006/relationships/image" Target="media/image67.wmf"/><Relationship Id="rId175" Type="http://schemas.openxmlformats.org/officeDocument/2006/relationships/oleObject" Target="embeddings/oleObject76.bin"/><Relationship Id="rId196" Type="http://schemas.openxmlformats.org/officeDocument/2006/relationships/oleObject" Target="embeddings/oleObject86.bin"/><Relationship Id="rId200" Type="http://schemas.openxmlformats.org/officeDocument/2006/relationships/oleObject" Target="embeddings/oleObject88.bin"/><Relationship Id="rId16" Type="http://schemas.openxmlformats.org/officeDocument/2006/relationships/header" Target="header4.xml"/><Relationship Id="rId221" Type="http://schemas.openxmlformats.org/officeDocument/2006/relationships/image" Target="media/image100.wmf"/><Relationship Id="rId242" Type="http://schemas.openxmlformats.org/officeDocument/2006/relationships/image" Target="media/image108.wmf"/><Relationship Id="rId263" Type="http://schemas.openxmlformats.org/officeDocument/2006/relationships/image" Target="media/image123.png"/><Relationship Id="rId37" Type="http://schemas.openxmlformats.org/officeDocument/2006/relationships/oleObject" Target="embeddings/oleObject7.bin"/><Relationship Id="rId58" Type="http://schemas.openxmlformats.org/officeDocument/2006/relationships/image" Target="media/image19.wmf"/><Relationship Id="rId79" Type="http://schemas.openxmlformats.org/officeDocument/2006/relationships/oleObject" Target="embeddings/oleObject28.bin"/><Relationship Id="rId102" Type="http://schemas.openxmlformats.org/officeDocument/2006/relationships/image" Target="media/image41.wmf"/><Relationship Id="rId123" Type="http://schemas.openxmlformats.org/officeDocument/2006/relationships/oleObject" Target="embeddings/oleObject50.bin"/><Relationship Id="rId144" Type="http://schemas.openxmlformats.org/officeDocument/2006/relationships/image" Target="media/image62.wmf"/><Relationship Id="rId90" Type="http://schemas.openxmlformats.org/officeDocument/2006/relationships/image" Target="media/image35.wmf"/><Relationship Id="rId165" Type="http://schemas.openxmlformats.org/officeDocument/2006/relationships/oleObject" Target="embeddings/oleObject71.bin"/><Relationship Id="rId186" Type="http://schemas.openxmlformats.org/officeDocument/2006/relationships/image" Target="media/image83.wmf"/><Relationship Id="rId211" Type="http://schemas.openxmlformats.org/officeDocument/2006/relationships/image" Target="media/image95.wmf"/><Relationship Id="rId232" Type="http://schemas.openxmlformats.org/officeDocument/2006/relationships/footer" Target="footer8.xml"/><Relationship Id="rId253" Type="http://schemas.openxmlformats.org/officeDocument/2006/relationships/oleObject" Target="embeddings/oleObject112.bin"/><Relationship Id="rId274" Type="http://schemas.openxmlformats.org/officeDocument/2006/relationships/theme" Target="theme/theme1.xml"/><Relationship Id="rId27" Type="http://schemas.openxmlformats.org/officeDocument/2006/relationships/header" Target="header8.xml"/><Relationship Id="rId48" Type="http://schemas.openxmlformats.org/officeDocument/2006/relationships/image" Target="media/image14.wmf"/><Relationship Id="rId69" Type="http://schemas.openxmlformats.org/officeDocument/2006/relationships/oleObject" Target="embeddings/oleObject23.bin"/><Relationship Id="rId113" Type="http://schemas.openxmlformats.org/officeDocument/2006/relationships/oleObject" Target="embeddings/oleObject45.bin"/><Relationship Id="rId134" Type="http://schemas.openxmlformats.org/officeDocument/2006/relationships/image" Target="media/image57.wmf"/><Relationship Id="rId80" Type="http://schemas.openxmlformats.org/officeDocument/2006/relationships/image" Target="media/image30.wmf"/><Relationship Id="rId155" Type="http://schemas.openxmlformats.org/officeDocument/2006/relationships/oleObject" Target="embeddings/oleObject66.bin"/><Relationship Id="rId176" Type="http://schemas.openxmlformats.org/officeDocument/2006/relationships/image" Target="media/image78.wmf"/><Relationship Id="rId197" Type="http://schemas.openxmlformats.org/officeDocument/2006/relationships/image" Target="media/image88.wmf"/><Relationship Id="rId201" Type="http://schemas.openxmlformats.org/officeDocument/2006/relationships/image" Target="media/image90.wmf"/><Relationship Id="rId222" Type="http://schemas.openxmlformats.org/officeDocument/2006/relationships/oleObject" Target="embeddings/oleObject99.bin"/><Relationship Id="rId243" Type="http://schemas.openxmlformats.org/officeDocument/2006/relationships/oleObject" Target="embeddings/oleObject107.bin"/><Relationship Id="rId264" Type="http://schemas.openxmlformats.org/officeDocument/2006/relationships/image" Target="media/image124.png"/><Relationship Id="rId17" Type="http://schemas.openxmlformats.org/officeDocument/2006/relationships/header" Target="header5.xml"/><Relationship Id="rId38" Type="http://schemas.openxmlformats.org/officeDocument/2006/relationships/image" Target="media/image9.wmf"/><Relationship Id="rId59" Type="http://schemas.openxmlformats.org/officeDocument/2006/relationships/oleObject" Target="embeddings/oleObject18.bin"/><Relationship Id="rId103" Type="http://schemas.openxmlformats.org/officeDocument/2006/relationships/oleObject" Target="embeddings/oleObject40.bin"/><Relationship Id="rId124" Type="http://schemas.openxmlformats.org/officeDocument/2006/relationships/image" Target="media/image52.wmf"/><Relationship Id="rId70" Type="http://schemas.openxmlformats.org/officeDocument/2006/relationships/image" Target="media/image25.wmf"/><Relationship Id="rId91" Type="http://schemas.openxmlformats.org/officeDocument/2006/relationships/oleObject" Target="embeddings/oleObject34.bin"/><Relationship Id="rId145" Type="http://schemas.openxmlformats.org/officeDocument/2006/relationships/oleObject" Target="embeddings/oleObject61.bin"/><Relationship Id="rId166" Type="http://schemas.openxmlformats.org/officeDocument/2006/relationships/image" Target="media/image73.wmf"/><Relationship Id="rId187" Type="http://schemas.openxmlformats.org/officeDocument/2006/relationships/oleObject" Target="embeddings/oleObject82.bin"/><Relationship Id="rId1" Type="http://schemas.openxmlformats.org/officeDocument/2006/relationships/customXml" Target="../customXml/item1.xml"/><Relationship Id="rId212" Type="http://schemas.openxmlformats.org/officeDocument/2006/relationships/oleObject" Target="embeddings/oleObject94.bin"/><Relationship Id="rId233" Type="http://schemas.openxmlformats.org/officeDocument/2006/relationships/footer" Target="footer9.xml"/><Relationship Id="rId254" Type="http://schemas.openxmlformats.org/officeDocument/2006/relationships/image" Target="media/image114.png"/><Relationship Id="rId28" Type="http://schemas.openxmlformats.org/officeDocument/2006/relationships/image" Target="media/image4.wmf"/><Relationship Id="rId49" Type="http://schemas.openxmlformats.org/officeDocument/2006/relationships/oleObject" Target="embeddings/oleObject13.bin"/><Relationship Id="rId114" Type="http://schemas.openxmlformats.org/officeDocument/2006/relationships/image" Target="media/image47.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f82c3b5cdf3c4abeb3c63f3e9826b8fe" PartId="e12adae5cbfd47049eb0a6d808ecdc40">
    <Part Type="preambule" DocPartId="c5e00f1024f940e5b9a6d68de572bd5c" PartId="b9036cd89be3494ea09c81ca3fe34971"/>
    <Part Type="punktas" Nr="1" Abbr="1 p." DocPartId="e5f1cf91a65440e3b0d3644a750f56bc" PartId="ffcf46fb3cf0452caa7a70caad1025b6"/>
    <Part Type="punktas" Nr="2" Abbr="2 p." DocPartId="125e903f6b6f4ac99f47b2cc38731ef8" PartId="973693eaf6ce42e9a4773e840816dec5"/>
    <Part Type="signatura" DocPartId="7aded5db5c2446e08d7082ef1f89256c" PartId="863f1f6564554113bef1610d61c6775e"/>
  </Part>
  <Part Type="patvirtinta" Title="AUTOMOBILIŲ KELIŲ INŽINERINIŲ GEOLOGINIŲ IR GEOTECHNINIŲ BEI STATINIO TYRIMŲ REKOMENDACIJOS R IGGT 15" DocPartId="59b18f46b2ce4cb292d47e565f4b6e22" PartId="0594a83c02dc430696a2bb95dccf17f9">
    <Part Type="skyrius" Nr="1" Title="BENDROSIOS NUOSTATOS" DocPartId="73217cd810284cdfabf7ca92a73f224f" PartId="35536ce3beba4ffbacd0e6d546a7d180">
      <Part Type="punktas" Nr="1" Abbr="1 p." DocPartId="a4d5d5e26e2744fa928bc9f4a1c4b336" PartId="508569a226444b9480d2f1e638be8943"/>
      <Part Type="punktas" Nr="2" Abbr="2 p." DocPartId="517b136c55074619b5f104fe0c190dbe" PartId="c6f473c42b8f4a8db5f21297c0ae30c2"/>
      <Part Type="punktas" Nr="3" Abbr="3 p." DocPartId="c817a84b93fb4d44a5cac41c847a5192" PartId="17300ccaacc04fa4b18d7e56872e1c9c">
        <Part Type="punktas" Nr="3.1" Abbr="3.1 p." DocPartId="b75a1c5010684bd3b1893c450ab0b8d4" PartId="216aea33c23b4b8e984edadd6dbae13f"/>
        <Part Type="punktas" Nr="3.2" Abbr="3.2 p." DocPartId="ab8ca4ded62b45928ec61bbebd71d576" PartId="0295c1c4a9a545a8a1244799a94babc8"/>
      </Part>
      <Part Type="punktas" Nr="4" Abbr="4 p." DocPartId="0ba9823d5073491485220cc58e322414" PartId="505e84a5e0f0404c8ebdf7c2fa5de378"/>
      <Part Type="punktas" Nr="5" Abbr="5 p." DocPartId="fd585d828c07451196d3918c643ab958" PartId="4a5d44598cc94a5c973aeaad71ce127e"/>
      <Part Type="punktas" Nr="6" Abbr="6 p." DocPartId="dbf8b7a531e64e37a39315f6d0f53530" PartId="6efd130b930941e0a6a4854f53bc8829"/>
      <Part Type="punktas" Nr="7" Abbr="7 p." DocPartId="15f38322f412433bbb57ac681e3abb0a" PartId="b4ca096259c941b6b5a2a299716521e6"/>
      <Part Type="punktas" Nr="8" Abbr="8 p." DocPartId="50d89e7988ef469696765ff652671742" PartId="8ed58b8f6c4546a996c5e402a86ab7c5"/>
      <Part Type="punktas" Nr="9" Abbr="9 p." DocPartId="4f84b1371a1c434599656d5cf5e5f0d0" PartId="08a05b109bba43e8b2556f05b587df17"/>
      <Part Type="punktas" Nr="10" Abbr="10 p." DocPartId="aaedebf5957d4642b13bd9769b22c2f4" PartId="3bbc027bb0a7485d980c00a1e5749aaf"/>
    </Part>
    <Part Type="skyrius" Nr="2" Title="NUORODOS" DocPartId="67bce5f2c2da4e7baf2c80b1d61829fd" PartId="98208bf5c3c949dbacf38aa3fa9b560c">
      <Part Type="punktas" Nr="11" Abbr="11 p." DocPartId="edadf7907e004ec9a108a2c4e0a91edb" PartId="2bc46416bcb64adc85deb228f8c944ba">
        <Part Type="punktas" Nr="11.1" Abbr="11.1 p." DocPartId="fa7e769e45594d49886352b25e581f6f" PartId="fa9849e75fb440ef85a6fb29fc5367e8"/>
        <Part Type="punktas" Nr="11.2" Abbr="11.2 p." DocPartId="e279a9178ecb4d1ba2ded66ea076583a" PartId="1dc094077ed446aa83a58c9eace0e68f"/>
        <Part Type="punktas" Nr="11.3" Abbr="11.3 p." DocPartId="0321266675064862a256f2380403c4e9" PartId="fa87b297c0b242aa9b57441d174e2c07"/>
        <Part Type="punktas" Nr="11.4" Abbr="11.4 p." DocPartId="b53afe815162418e80d54515a85fa938" PartId="d4a2d7134d944db3953d58dc641e7cca"/>
        <Part Type="punktas" Nr="11.5" Abbr="11.5 p." DocPartId="277a72177cd64600a0d70803fbf08bb9" PartId="f77a0dabea5d4c058d2c059d1f985840"/>
        <Part Type="punktas" Nr="11.6" Abbr="11.6 p." DocPartId="92a1044b85894f6da00d9e46b785dbf4" PartId="5d59a14bf6e74b5489c87ebd335fbbcc"/>
        <Part Type="punktas" Nr="11.7" Abbr="11.7 p." DocPartId="cded0c4eef5d46eeb47ec86808e368c0" PartId="992f3eb2869a434a9e7593b9dff082ac"/>
        <Part Type="punktas" Nr="11.8" Abbr="11.8 p." DocPartId="e80f91a47db14caeb8d70958226f3be3" PartId="964b1be92ed04c8882cd05f969500d5a"/>
        <Part Type="punktas" Nr="11.9" Abbr="11.9 p." DocPartId="2c4c464aefea4519bfec4580b2d13c32" PartId="0d397333b74342a7a379eff832d29f8d"/>
        <Part Type="punktas" Nr="11.10" Abbr="11.10 p." DocPartId="2148049c19104bc2b3f950f75478043b" PartId="80d48436aa1b4230b24085962e8830d8"/>
        <Part Type="punktas" Nr="11.11" Abbr="11.11 p." DocPartId="11693e1de2df418898290c14daf714b3" PartId="f55868ecff29425f8679b7f242df5a9b"/>
        <Part Type="punktas" Nr="11.12" Abbr="11.12 p." DocPartId="c51ff86c937645998332640c5db92172" PartId="360ae114078848fe9296da3bc6179565"/>
        <Part Type="punktas" Nr="11.13" Abbr="11.13 p." DocPartId="172274789c514e91bb570bac80a596ba" PartId="be2d507e0c4f4065b01054b56fccddd4"/>
        <Part Type="punktas" Nr="11.14" Abbr="11.14 p." DocPartId="c8b6f0915d7d43c496f6e338c63fe2d5" PartId="63cf12a2dcb14582b99eb2fbe585218b"/>
        <Part Type="punktas" Nr="11.15" Abbr="11.15 p." DocPartId="cc41e3f25d7f450d9dedee0d8c724355" PartId="75632b2855f84537ba143ba11f5eeb7b"/>
        <Part Type="punktas" Nr="11.16" Abbr="11.16 p." DocPartId="cfcef7072be740a2b2e295e4b2183a63" PartId="3cc3f060905544e58f83e78e81860037"/>
        <Part Type="punktas" Nr="11.17" Abbr="11.17 p." DocPartId="469ef55dd6e64339942691b0d00ae86b" PartId="e70cefb3f77f4901a1ca8202339ee96a"/>
        <Part Type="punktas" Nr="11.18" Abbr="11.18 p." DocPartId="af00f18a9afc4f698228d226d8c14aa9" PartId="29a0f695c1124f22a802207e8ab97eda"/>
        <Part Type="punktas" Nr="11.19" Abbr="11.19 p." DocPartId="4b699efa566e4fdc816f33978a4803fc" PartId="627134489c8546ac9823d9626142d961"/>
        <Part Type="punktas" Nr="11.20" Abbr="11.20 p." DocPartId="357276113914431eb21c2f0a7e2e4b8c" PartId="3b1b61ebe50747d5aec7b88d3db0170a"/>
        <Part Type="punktas" Nr="11.21" Abbr="11.21 p." DocPartId="f3f69584fcdd4dc48f99f6082cbf7f8d" PartId="66ceeed3c2294addb658a099dca3ec7f"/>
        <Part Type="punktas" Nr="11.22" Abbr="11.22 p." DocPartId="ead3e9448e3f46f0acb0687141102fce" PartId="566ad5bdb98f4c299abb0c7f9e6fab4f"/>
        <Part Type="punktas" Nr="11.23" Abbr="11.23 p." DocPartId="be9d9f5a4e994217b175890ea1fc4d2f" PartId="5df24973f9e54b4e83ec2ec4a467f80b"/>
        <Part Type="punktas" Nr="11.24" Abbr="11.24 p." DocPartId="2d5dd2e5352240949a05ee23c9db0dd8" PartId="0c200ff76c7b4f18b613cffcb49b7e7b"/>
        <Part Type="punktas" Nr="11.25" Abbr="11.25 p." DocPartId="2b0557778a9d4f829888091cc309eafe" PartId="e019134a914f4a33aaca84d8f515df54"/>
        <Part Type="punktas" Nr="11.26" Abbr="11.26 p." DocPartId="b9ca131a8ba7405db76e3f120bd66d10" PartId="043c531bd9994c15ac734ce7a98ff841"/>
        <Part Type="punktas" Nr="11.27" Abbr="11.27 p." DocPartId="1d5268b85625485b90aed6cd477ad939" PartId="229ea41802c14e8ca2e21196468415dd"/>
        <Part Type="punktas" Nr="11.28" Abbr="11.28 p." DocPartId="17e9969911e84ddebac4b1e9a9698bfd" PartId="4a5d69d8f8a1443b9cbd7fa6d34982ff"/>
        <Part Type="punktas" Nr="11.29" Abbr="11.29 p." DocPartId="4097e1c8541f4e8fa3cab0d36f8031ef" PartId="4ca6c8ab4d694f97ae7607f7e2f24617"/>
        <Part Type="punktas" Nr="11.30" Abbr="11.30 p." DocPartId="bd4ef86b21b24741b94b85d34d1df1d6" PartId="a070450aa6ab47569d255f740895cfe7"/>
        <Part Type="punktas" Nr="11.31" Abbr="11.31 p." DocPartId="86d85b4db160417f84e4ffd552c6300a" PartId="6222ab849f764b589b81ba250bb2c2e3"/>
        <Part Type="punktas" Nr="11.32" Abbr="11.32 p." DocPartId="929be9c9cd8c475aacc462d0c30c1aa9" PartId="3d8ab578bb084112a3d35b3fa2b091c1"/>
        <Part Type="punktas" Nr="11.33" Abbr="11.33 p." DocPartId="3ad05bfd370b4f30b5c4d698acd5aa1d" PartId="f117bedb941646d5bbabeefedd2aa21a"/>
        <Part Type="punktas" Nr="11.34" Abbr="11.34 p." DocPartId="9f1b386af48145789f524511461e0391" PartId="b936e752b0224fa7a0a65c1d330c4ef5"/>
        <Part Type="punktas" Nr="11.35" Abbr="11.35 p." DocPartId="85f89a919f0e41c78511173f5e785f22" PartId="359d16de0d504cd88b3dca0fad969868"/>
        <Part Type="punktas" Nr="11.36" Abbr="11.36 p." DocPartId="c8505c887652451683bce24e208bde22" PartId="e7afe43e0fdd4a68b8591c12a1bcc21a"/>
        <Part Type="punktas" Nr="11.37" Abbr="11.37 p." DocPartId="a4b5530e0e1344ddba5512bbc32348f1" PartId="f0278956cd054347a12589d79d4707c5"/>
        <Part Type="punktas" Nr="11.38" Abbr="11.38 p." DocPartId="5fb0effdbb6549f794ef0a239d144bc6" PartId="822f6dc34eb94ad290539dd7b75371d9"/>
        <Part Type="punktas" Nr="11.39" Abbr="11.39 p." DocPartId="2734d2b5884a4b9c8fff90fc5cc734e6" PartId="2aa07a3c95a0428ca339915d5e94a5d5"/>
        <Part Type="punktas" Nr="11.40" Abbr="11.40 p." DocPartId="2c9d4c2a66774ccc9768ba016ab3379c" PartId="26c5f48e677a4f23b593eb2ebeed2e44"/>
        <Part Type="punktas" Nr="11.41" Abbr="11.41 p." DocPartId="0c9f3619b691471ebf9e3fbe43d5ae09" PartId="bb9d9765d1de4263860fe1d9517865e1"/>
        <Part Type="punktas" Nr="11.42" Abbr="11.42 p." DocPartId="261584f72213403192a5a8d09f193a4c" PartId="b6fd52a26451417e8bd5ab2b27a5399e"/>
        <Part Type="punktas" Nr="11.43" Abbr="11.43 p." DocPartId="ce177402be7c4cbd95a9c1a9c5115edc" PartId="75beddc739014f4d98212a58ee51a3c2"/>
        <Part Type="punktas" Nr="11.44" Abbr="11.44 p." DocPartId="d733bf7b04e54d60b44576ed70547f69" PartId="9d1d92f97fe142dd972ea692e7635ace"/>
        <Part Type="punktas" Nr="11.45" Abbr="11.45 p." DocPartId="b4f1101033e347dd8c5ea95ce4a78c96" PartId="25f0433e6e294acdb4bb738251caaf77"/>
        <Part Type="punktas" Nr="11.46" Abbr="11.46 p." DocPartId="20af906dff55478db720607bce9b11ac" PartId="98115587fc7e494d8ad36ed65b5543b3"/>
        <Part Type="punktas" Nr="11.47" Abbr="11.47 p." DocPartId="6241f1ecc9d54595bcaf46c0f8646c69" PartId="ad58a647531040a3bd1e6f57e0379f50"/>
        <Part Type="punktas" Nr="11.48" Abbr="11.48 p." DocPartId="6767dfd126b9434e98bd40d2f878b7b4" PartId="a01cfe76230c438f8457f4f709aa8b0e"/>
        <Part Type="punktas" Nr="11.49" Abbr="11.49 p." DocPartId="2ef4f4a4dd6b4377913edb6113d5cac8" PartId="34b60aa5cb9f4b41bbd03778209966f3"/>
        <Part Type="punktas" Nr="11.50" Abbr="11.50 p." DocPartId="ea8fd5f92ae94ffaaede7b73b78f3ac3" PartId="a8ba08014c6349c59ba28f20b5812b31"/>
        <Part Type="punktas" Nr="11.51" Abbr="11.51 p." DocPartId="2863c58e1d364e0dbf64775dab3fb4b1" PartId="23628949d61f4ef184b2f31f0bc08101"/>
        <Part Type="punktas" Nr="11.52" Abbr="11.52 p." DocPartId="8513a026af1047279a133601d43da67a" PartId="1953e069cd4a416b8c3827c2424ce2fd"/>
        <Part Type="punktas" Nr="11.53" Abbr="11.53 p." DocPartId="99225325394140daae7286641cb75cb2" PartId="fbd5d97ba66e49279ba79304ef0eaae0"/>
        <Part Type="punktas" Nr="11.54" Abbr="11.54 p." DocPartId="96d48aa6665f4276bd0512af59d1b9d5" PartId="b62cfe4169e6447e85b74a40816bef07"/>
        <Part Type="punktas" Nr="11.55" Abbr="11.55 p." DocPartId="6c54f3132c77418db3a8aae0564fe86f" PartId="34dff622bc994a19bcb079b4d4ae01f7"/>
        <Part Type="punktas" Nr="11.56" Abbr="11.56 p." DocPartId="5a391f553fb94b78a8dfacaf8adde123" PartId="685be89a802b4b8f843b157c0df57921"/>
        <Part Type="punktas" Nr="11.57" Abbr="11.57 p." DocPartId="c8123a8133c945bc8dc7c5d8851e7cea" PartId="7ca19ed25b554dfe963850485fc64665"/>
        <Part Type="punktas" Nr="11.58" Abbr="11.58 p." DocPartId="caeef325fa124b418bdc0d1b2eeda7f5" PartId="0f6fa85190984974b33fbf6efcaf463f"/>
        <Part Type="punktas" Nr="11.59" Abbr="11.59 p." DocPartId="5d41fc83b1524a5380eb25d946b85136" PartId="a2ed352343ed4b2c855623f7dee59471"/>
        <Part Type="punktas" Nr="11.60" Abbr="11.60 p." DocPartId="61f130b76d2341bbba442c46b40f0c79" PartId="2fcba97b7fbe4aeaa0d6d9c9b84e2b4b"/>
      </Part>
    </Part>
    <Part Type="skyrius" Nr="3" Title="PAGRINDINĖS SĄVOKOS" DocPartId="c3b76e8a0d084e9f9c4d6160bcf73140" PartId="a114ddecf68242f9b6190e457513ec17">
      <Part Type="punktas" Nr="12" Abbr="12 p." DocPartId="b1181056ac804b0eaecbafa619971270" PartId="6010a79bc4074e0ba9aae55ea9606dd2">
        <Part Type="punktas" Nr="12.1" Abbr="12.1 p." DocPartId="30f6bf8699e3485fb28056cd2bb0af5c" PartId="e146fac783054010a81bc9d81aab012d"/>
        <Part Type="punktas" Nr="12.2" Abbr="12.2 p." DocPartId="8fd8451d0a5f4f3bb961ff52ea972e5f" PartId="62438e3527aa49edb2f0c8d3debc7dff"/>
        <Part Type="punktas" Nr="12.3" Abbr="12.3 p." DocPartId="825266aa3c764054a48bc560ea06de17" PartId="e6bd039eab0e45cdb372ee0fae0f820b"/>
        <Part Type="punktas" Nr="12.4" Abbr="12.4 p." DocPartId="a601e435a6dc4d42abacd20ea1fad8a0" PartId="a84e57bd74104cd6928956d71f854a24"/>
        <Part Type="punktas" Nr="12.5" Abbr="12.5 p." DocPartId="ab0e883f099c4897b58cd48968279500" PartId="155ef2384f924a11955eb6d95b8c07e6"/>
        <Part Type="punktas" Nr="12.6" Abbr="12.6 p." DocPartId="8bbddcb732aa4c0c99008f612cd5fcc9" PartId="3f17c88ad7d74c8a9a8c203b009a0482"/>
      </Part>
      <Part Type="punktas" Nr="13" Abbr="13 p." DocPartId="677db7729fff4169ae2a07d6bb09e950" PartId="bec08c20916d4c8a9e2531671465c66b">
        <Part Type="punktas" Nr="13.1" Abbr="13.1 p." DocPartId="ba38e4b9c2654598a19f834435bd4826" PartId="8992a701fd994a2883bf12641e264ed1"/>
        <Part Type="punktas" Nr="13.2" Abbr="13.2 p." DocPartId="b562b633ca7148fab2770608ece8448d" PartId="edb9132f5cc14ebf98cc2a0138c8bafb"/>
        <Part Type="punktas" Nr="13.3" Abbr="13.3 p." DocPartId="769dbba26d5345088fe0e8c61e208ac1" PartId="4f4cc8007762406b9c9efbe81d956831"/>
        <Part Type="punktas" Nr="13.4" Abbr="13.4 p." DocPartId="2e3f48fc5a794a2cab2255f6eef58890" PartId="66626e65dfe74d39ab2a41ca24a43308"/>
        <Part Type="punktas" Nr="13.5" Abbr="13.5 p." DocPartId="9995be7ce89f4de6b9d9742177adf32e" PartId="28efa8c22763433aba30b1c68e3e59c3"/>
        <Part Type="punktas" Nr="13.6" Abbr="13.6 p." DocPartId="1afa222cb5454d0d9a0d17dc47669ad8" PartId="17fb802eb76d4de19d55b84930fb5d27"/>
        <Part Type="punktas" Nr="13.7" Abbr="13.7 p." DocPartId="6bfb9d0a727d4d3cb1c87d962e094e6d" PartId="61e74ff0625543979caccb7714de93ec"/>
        <Part Type="punktas" Nr="13.8" Abbr="13.8 p." DocPartId="5d9fcf2053184b96a7a740b1cc7d7ae0" PartId="1e0d04f88eab49ed91bc55ffafb1fc67"/>
      </Part>
    </Part>
    <Part Type="skyrius" Nr="4" Title="IGG TYRIMŲ METODAI" DocPartId="ab8ebceb66de41c69eae900401cb1806" PartId="488f258fba5e4f31b559718686c15768">
      <Part Type="skirsnis" Nr="1" Title="BENDRIEJI NURODYMAI" DocPartId="f51529cbbcdd4610a5586e58b559db52" PartId="7ef06100e13648e1818441471a59b784">
        <Part Type="punktas" Nr="14" Abbr="14 p." DocPartId="f1b827037f3a4f8c9de90d28ad4ce9be" PartId="4faa268de55d4e48b30d60990715e0d0"/>
        <Part Type="punktas" Nr="15" Abbr="15 p." DocPartId="a1e1bcd168f14e189b4bee497fb25aad" PartId="7efca2b7137947bb9a1522a09ac5390c">
          <Part Type="punktas" Nr="15.1" Abbr="15.1 p." DocPartId="d171ffc0b02f47de87e045f071be34b4" PartId="0a6b714f799d4de7b0f1c491e9b324b2"/>
          <Part Type="punktas" Nr="15.2" Abbr="15.2 p." DocPartId="01ec97f1cf2f492cbcb7f44f6f245975" PartId="76b1f01a42b8491993815ef954b2837b"/>
          <Part Type="punktas" Nr="15.3" Abbr="15.3 p." DocPartId="fc01c077efd249b4a94daf4ea865473e" PartId="579afbc6d9c04a27a57bcf074fb6d69a"/>
          <Part Type="punktas" Nr="15.4" Abbr="15.4 p." DocPartId="e81f5c63532d49b787aed75df7439b31" PartId="c6063a6f65ff429c994c3a435c15ecd9"/>
          <Part Type="punktas" Nr="15.5" Abbr="15.5 p." DocPartId="42057794ca1d41e38d1cf4b209b9e732" PartId="377d1f94b9354dc9ba84b7757a2d9c6b"/>
          <Part Type="punktas" Nr="15.6" Abbr="15.6 p." DocPartId="07d3d775012844e28144d254951b3a2e" PartId="40fa43004c9d41fcad983698a8ef3ac3"/>
          <Part Type="punktas" Nr="15.7" Abbr="15.7 p." DocPartId="3a05332044cb47e48c7de2a86a82e7fc" PartId="178f5768d3c7417090673e3b8f382b65"/>
          <Part Type="punktas" Nr="15.8" Abbr="15.8 p." DocPartId="e6d517853a644a4fbeb66565f22bc5f5" PartId="468e0cc639ab4d3190a7957366f433c0"/>
          <Part Type="punktas" Nr="15.9" Abbr="15.9 p." DocPartId="8d9218521c9b4d3a94ec01cef2bb1eb1" PartId="db740701a20b4a94914a3dec3e5c89a3">
            <Part Type="papunktis" Nr="1" Abbr="15.9 p. 1 pp." DocPartId="67c1ccdbc57b4741bd3b05b8a0782aa2" PartId="5d41e539e79948c390b9dd8c86c15b58"/>
            <Part Type="papunktis" Nr="2" Abbr="15.9 p. 2 pp." DocPartId="5f67b988e0644ddb92b2ca8e9ca9ebc9" PartId="6e8dc2907d224787af129e7df25320ea"/>
          </Part>
        </Part>
        <Part Type="punktas" Nr="16" Abbr="16 p." DocPartId="d1ab698f58cb498f83db23466f894d4d" PartId="002a6ca2841042a6b4f7bf5a5c547774">
          <Part Type="punktas" Nr="16.1" Abbr="16.1 p." DocPartId="080b7ecbafbc4ec882159e932c21aba3" PartId="a8e6babacf964a1b8d787ba8cc47f9f8"/>
          <Part Type="punktas" Nr="16.2" Abbr="16.2 p." DocPartId="9b0cb39c1e0b46f2a83df944f34f83ab" PartId="25372d7fb24f4d73879d06006392f6a6"/>
          <Part Type="punktas" Nr="16.3" Abbr="16.3 p." DocPartId="d0740163445448ad97c7bd82efae0647" PartId="9929075634e4423790061e07b2a45c21"/>
        </Part>
      </Part>
      <Part Type="skirsnis" Nr="2" Title="LAUKO DARBŲ APRAŠAS" DocPartId="42c2b251ffca4532a46bcbafd201de34" PartId="7b6bfe69c77b415f94c4e255be9a47a9">
        <Part Type="skirsnis" Title="Gręžinių gręžimo nurodymai ir tyrimo darbai gręžimo metu" DocPartId="9c7bf366a3b54c1c8202d9e312e302b3" PartId="d2ae6424899747dfbd32b8d45b98395c">
          <Part Type="punktas" Nr="17" Abbr="17 p." DocPartId="a5b984970dce459f826dd22a1f3ed59e" PartId="39e5b438be9e47ccb57f2b51dbdfbd72"/>
          <Part Type="punktas" Nr="18" Abbr="18 p." DocPartId="941543a10a66404485c2100d6ff1f9cf" PartId="327eeaeb89ae4804b9f85846bde9d019"/>
          <Part Type="punktas" Nr="19" Abbr="19 p." DocPartId="2e799224109c48868f671f5efa91b637" PartId="c0a6d2987bd04984b073301e84475773"/>
          <Part Type="punktas" Nr="20" Abbr="20 p." DocPartId="5c42210baa5348b9a92654905772c8f0" PartId="defd1c4bbb2e4c289bdc06ec04e4a309"/>
          <Part Type="punktas" Nr="21" Abbr="21 p." DocPartId="e07d587399304927b00689fe78350a05" PartId="5e19ced4efa94a788c0bc5914bb6e350"/>
          <Part Type="punktas" Nr="22" Abbr="22 p." DocPartId="7496bd6ece47453584d9728e0b932f9d" PartId="43f86b1846ef4e5dba4a4fd9c2aa0acc"/>
          <Part Type="punktas" Nr="23" Abbr="23 p." DocPartId="c39173f8bb3c4b6f8c75c15e8cdfffd2" PartId="e4d8a58a93ee4c529d4c347e0224e1f2"/>
          <Part Type="punktas" Nr="24" Abbr="24 p." DocPartId="4c5caa62993a4a3f94527cd2e74f69d7" PartId="343ae91b1fe5400eb6626e75a180f6d0">
            <Part Type="lentele" Title="1 lentelė. Žvyro ir smėlio frakcijos" DocPartId="1aa0fd598d4942e0aaeafebf34e37613" PartId="2ffc42e363f148fbbcfc2f01e149cc96"/>
            <Part Type="pastraipa" DocPartId="550bcee9e9f1474cbeca127d2b57066a" PartId="c3507dd22fee4c2ba251985a20cf281d"/>
          </Part>
          <Part Type="punktas" Nr="25" Abbr="25 p." DocPartId="6ee2daffed554da1b51298e414a50aa3" PartId="006072f89250456ca781cee9ac2ab8b3">
            <Part Type="punktas" Nr="25.1" Abbr="25.1 p." DocPartId="88e47025060e44b28ae948cdbfbbf360" PartId="363889b1d44349d49c14496fb8d6e6af"/>
            <Part Type="punktas" Nr="25.2" Abbr="25.2 p." DocPartId="a338fe443e89489c960c74850f162fdb" PartId="a3a86ef76d5e4966b9b4b63d3df6a493"/>
            <Part Type="punktas" Nr="25.3" Abbr="25.3 p." DocPartId="d41a73b5fc424879a6deb9daf1f47c9b" PartId="b49ebb581fe949b79d4ae188e5cd2402"/>
            <Part Type="punktas" Nr="25.4" Abbr="25.4 p." DocPartId="19959b70af6b4f4984eceb2cf9d201de" PartId="41cb684917e54ef5b64387a44f73dc37"/>
          </Part>
          <Part Type="punktas" Nr="26" Abbr="26 p." DocPartId="a951d38adb79463689e408e181663d23" PartId="0a743d6305c14fbe90124f6bc017938a">
            <Part Type="punktas" Nr="26.1" Abbr="26.1 p." DocPartId="36c9944f96de43fea69083683238112d" PartId="0e90a4a19aaa499692e0a2979169e5f0"/>
            <Part Type="punktas" Nr="26.2" Abbr="26.2 p." DocPartId="4eb4411b991f4e35a10f007f6608a201" PartId="433a21b84509492ea814fc20673816a7"/>
            <Part Type="punktas" Nr="26.3" Abbr="26.3 p." DocPartId="4e7383438d5a49379686a4d360d0a4c9" PartId="3228eb95e94b4a63bdc032797340827d"/>
          </Part>
          <Part Type="punktas" Nr="27" Abbr="27 p." DocPartId="0be1e9a8ee714cfd91cbded84800971b" PartId="11878269f1d8437cb5581120c5ca4ddb"/>
          <Part Type="punktas" Nr="28" Abbr="28 p." DocPartId="bea80a0cea9445b696cfcccd0234461a" PartId="ab30a21ec4f74569bf914cfc342d5d4a">
            <Part Type="punktas" Nr="28.1" Abbr="28.1 p." DocPartId="5e16d5f1896d42a98b8faf8d42f5fce1" PartId="1aacf30c002441e4a87656ddf74ae399"/>
            <Part Type="punktas" Nr="28.2" Abbr="28.2 p." DocPartId="ed2d422acf424bbb8e61c512d55b7717" PartId="211ddc18377b443e8545817985fef4df"/>
            <Part Type="punktas" Nr="28.3" Abbr="28.3 p." DocPartId="768f53b98b9d4441ade80d210dfa35b4" PartId="f17236c557f24af7b708c2e11cdfeafb"/>
          </Part>
          <Part Type="punktas" Nr="29" Abbr="29 p." DocPartId="61e337cbbab2490b81e4a236fc08dc4d" PartId="094cecc5b8fd451c93af8a78237d7ce5"/>
          <Part Type="punktas" Nr="30" Abbr="30 p." DocPartId="ed077995ecd7474ab25f30981ef8fe54" PartId="e52f16555d334eb39fa8366cae0ca541"/>
          <Part Type="punktas" Nr="31" Abbr="31 p." DocPartId="0d1473ab9d9443afaa32ed400590b7ca" PartId="15dc7182588b4abcaeda4e06e8a8a636">
            <Part Type="punktas" Nr="31.1" Abbr="31.1 p." DocPartId="d48a2482985f4de8ae1fd2f9c1421384" PartId="94293b2493574afea68989a2dfee6f78"/>
            <Part Type="punktas" Nr="31.2" Abbr="31.2 p." DocPartId="33f213b80a344c0dbf088a07981314b7" PartId="2a7408f34c104c29bbca0a8693c0c23e"/>
            <Part Type="punktas" Nr="31.3" Abbr="31.3 p." DocPartId="be9e205193784edabf3b5dcc6c09f8a5" PartId="9340418d5c094d4b81ae7578e24ee527"/>
          </Part>
          <Part Type="punktas" Nr="32" Abbr="32 p." DocPartId="2582df41daed4a0688a0439f97399ad3" PartId="b699d9f7c19c4c31ac418fc605e852e2">
            <Part Type="lentele" Title="2 lentelė. Grunto karbonatingumo įvertinimas" DocPartId="cddbabddca8d493baa00b350ecdab694" PartId="2d5eb863b3424ee4abf7f7ced26e7da6"/>
            <Part Type="pastraipa" DocPartId="ad7fb38a2b79495db6d32c0a162e5c73" PartId="b5a11c7e6c5142bdbfb0f6d73dcff6bb"/>
          </Part>
          <Part Type="punktas" Nr="33" Abbr="33 p." DocPartId="aee64f7fc5c54faaadaed3e33e61bcc4" PartId="5ef76841ad684765a15be6e12f78de8f">
            <Part Type="punktas" Nr="33.1" Abbr="33.1 p." DocPartId="636ea59e668c47d482478e1d507e3a75" PartId="fce4103f6b844b1790cd487039da62ed"/>
            <Part Type="punktas" Nr="33.2" Abbr="33.2 p." DocPartId="267eb4ba3db04f3ba52d4c72e2fa7e13" PartId="5650ed50e57f48e29aefdc20272b0075"/>
            <Part Type="punktas" Nr="33.3" Abbr="33.3 p." DocPartId="325ce6a5eba14e0c967b7c089ee45a6e" PartId="be4f556574c046e49fa0a30e3d166fdd"/>
            <Part Type="punktas" Nr="33.4" Abbr="33.4 p." DocPartId="db19f3ce50384fdb854aa2a6f990a230" PartId="7b5c23cf066c47259434860d3f7c2f3b"/>
            <Part Type="punktas" Nr="33.5" Abbr="33.5 p." DocPartId="5873b4272d6f40868bc28eaa0897457c" PartId="f9491fe03baa490aa6907a9c73cd53cd"/>
            <Part Type="punktas" Nr="33.6" Abbr="33.6 p." DocPartId="65b3e97e64f344a083814ef0ec187094" PartId="aa63a99eb8c34293a01bb1399e537a3a"/>
          </Part>
          <Part Type="punktas" Nr="34" Abbr="34 p." DocPartId="90c76be7eb8141e796604278f3a23152" PartId="4070218443c64a9fad77c86fc656c8c9">
            <Part Type="lentele" Title="3 lentelė. Humuso kiekis augaliniame sluoksnyje" DocPartId="4adf33bcc9cf46419b671c223625ebfc" PartId="942cca6102b14cf9a2b9b1b6c32a908f"/>
            <Part Type="pastraipa" DocPartId="a178ac3beb724dafa77beb40b03d66f8" PartId="a3cc110a5af74fb8886da8dd21cb1ddd"/>
          </Part>
          <Part Type="punktas" Nr="35" Abbr="35 p." DocPartId="35031b27484545458114069a2a9649ba" PartId="4cc5c861043e4bddb119df7676af80db">
            <Part Type="lentele" Title="4 lentelė. Kvarterinių gruntų dalelių tankis" DocPartId="e730bf08e13f4fef817172e7a8810f43" PartId="b3de8fb23f0f48d2b3de1e2ba5d8d06d"/>
            <Part Type="pastraipa" DocPartId="f24da4837cd3478fbb9f6e552598e8bc" PartId="c63e0e20007346bdbf1e228d721bb5aa"/>
          </Part>
          <Part Type="punktas" Nr="36" Abbr="36 p." DocPartId="bbce84638530434289c014b8bfaa94df" PartId="099a371f31734f82ac575a1dc43691fd">
            <Part Type="lentele" Title="5 lentelė. Tankumo rodiklio ID klasės" DocPartId="1271bfc3710640419d709ae2627f610d" PartId="64858810c5fd4d1eac190b4f8db6f6df"/>
          </Part>
          <Part Type="punktas" Nr="37" Abbr="37 p." DocPartId="db0ae701b7e64c7091ba00b3acac5795" PartId="95f0ca704c954c45bcff1ac6135b2e45">
            <Part Type="lentele" Title="6 lentelė. Gruntų klasifikavimas pagal kūginį stiprį qc" DocPartId="6c2c0a1a0fff43789e9f88e7b8bed1c4" PartId="8a11eacb8144419881515b7b5e476125"/>
          </Part>
          <Part Type="punktas" Nr="38" Abbr="38 p." DocPartId="44388c17140d4c3bba995a071f67e9cc" PartId="f9e9ef8c42d640dba0302231ac725767">
            <Part Type="lentele" Title="7 lentelė. Gruntų klasifikavimas pagal smulkiųjų gruntų kerpamąjį stiprį nedrenuojant" DocPartId="b85b83545889429da1320c0966d9a4a7" PartId="60b2fb2afb6344dbbf1104f913f17b9f"/>
          </Part>
          <Part Type="punktas" Nr="39" Abbr="39 p." DocPartId="ff409f03751348fdb2c2f0337b61b74f" PartId="7e60611762914552955aad5b2891e9d9"/>
        </Part>
      </Part>
    </Part>
    <Part Type="skyrius" Nr="5" Title="IGG TYRIMŲ DARBŲ SUDĖTIS IR APIMTIS" DocPartId="a31d2d06028e405596ed8673d5d52c70" PartId="30ac4e6863904ad7a7d14b24226c9c70">
      <Part Type="skirsnis" Nr="1" Title="PAGRINDINIAI REIKALAVIMAI" DocPartId="83c9e5caa03f4eb48ba4b460b9287189" PartId="38206b0409fd4cd98dd5cd8b1f1ba78b">
        <Part Type="punktas" Nr="40" Abbr="40 p." DocPartId="7dcde4d8a915465c806c77a190d7df26" PartId="c8618e6350e042228a529b2d205b8ca8"/>
        <Part Type="punktas" Nr="41" Abbr="41 p." DocPartId="4b94393735a1460ab4832f098893c52a" PartId="ac5dd7f74e6d4935bdafb48838d09105"/>
        <Part Type="punktas" Nr="42" Abbr="42 p." DocPartId="1077a401a71a46569c86ec4d6004a19e" PartId="3611dea07cab4ed69e80fb53bfe7e5d2"/>
        <Part Type="punktas" Nr="43" Abbr="43 p." DocPartId="11b131d318204cc9b4019147d1bd59c3" PartId="033867f7bb4247c1a100dd5567c812e6"/>
        <Part Type="punktas" Nr="44" Abbr="44 p." DocPartId="0d15186568694913902981f9e5039dcd" PartId="7e20261ada5146cfa1d76f5d45653d16"/>
        <Part Type="punktas" Nr="45" Abbr="45 p." DocPartId="0dbafa6a55ec46a8a58e19424f237c32" PartId="d656f0dc9c374afaa133599b9549b19b">
          <Part Type="punktas" Nr="45.1" Abbr="45.1 p." DocPartId="265759e3bfea4aa1a8d96baf572f093f" PartId="dd119d93126e4c6a9f401eb47563b79e"/>
          <Part Type="punktas" Nr="45.2" Abbr="45.2 p." DocPartId="5f655431562649e7b8f887c1704733e6" PartId="c8be152627b1427999d1925650c4d034"/>
          <Part Type="punktas" Nr="45.3" Abbr="45.3 p." DocPartId="b96dfbd48a63438fa817209a9f5d721d" PartId="8a3fb51fb09b44aea8f6263371f21783"/>
          <Part Type="punktas" Nr="45.4" Abbr="45.4 p." DocPartId="7bdd1df34d7b418ebd09b47e161d090b" PartId="a741210364014512885082a25a8242aa"/>
        </Part>
        <Part Type="punktas" Nr="46" Abbr="46 p." DocPartId="b7676727d73e4f53a2093c837e8cfdac" PartId="ee554cb1af134ecbbe31453789767a89"/>
        <Part Type="punktas" Nr="47" Abbr="47 p." DocPartId="b0e853ad3be746a6ab689880fe423b86" PartId="273ff2f1399d444fa2e364f04541725c">
          <Part Type="punktas" Nr="47.1" Abbr="47.1 p." DocPartId="e5109b0e047e4f1b873769fda21f92d1" PartId="5d4ade6a2c4447858c4aa3763bc2f559"/>
          <Part Type="punktas" Nr="47.2" Abbr="47.2 p." DocPartId="550f036dd5244358982f8a168b62b04f" PartId="e08b848552e54e8c8c68382738bf8adf"/>
          <Part Type="punktas" Nr="47.3" Abbr="47.3 p." DocPartId="419270c1b06f4f25bcdb0988d872c3d3" PartId="c8d0582911004f3a83ec749e37368ace"/>
          <Part Type="punktas" Nr="47.4" Abbr="47.4 p." DocPartId="bebd71d4d30c47a99aef3a95a5c024ad" PartId="e1095862c43e4dd28895a9dd2e86ce60"/>
          <Part Type="punktas" Nr="47.5" Abbr="47.5 p." DocPartId="738d051f59cb42e6a93053d508d3b351" PartId="092cf4c0158e49bd90ed56d4cd28b67f"/>
          <Part Type="punktas" Nr="47.6" Abbr="47.6 p." DocPartId="feadad398bb24d89bdb14a8ce3640609" PartId="07387fc46ab9477f932c44248c293dcf"/>
          <Part Type="punktas" Nr="47.7" Abbr="47.7 p." DocPartId="90be5b78a1b74176a44367d6b84f4e19" PartId="fc39abac3165463295c604178fbcf6aa"/>
          <Part Type="punktas" Nr="47.8" Abbr="47.8 p." DocPartId="f829e68313e647e1b9fa03161e511bf9" PartId="7c13066328c146f78bd59dd4036c3e7b"/>
          <Part Type="punktas" Nr="47.9" Abbr="47.9 p." DocPartId="88609fe2f66947c9a8365c53795a1a35" PartId="3f3a233d11604e3896d11ac7902fa64a"/>
          <Part Type="punktas" Nr="47.10" Abbr="47.10 p." DocPartId="b8fa1afdb5034f339d7afee6c83c468d" PartId="56c996e7ffb742308ec0bd0ae16a43d1"/>
          <Part Type="punktas" Nr="47.11" Abbr="47.11 p." DocPartId="244fabe65d1b4a93a4460bc8b25f9f37" PartId="7ecb845ae87b4051815a96ad3084fca7"/>
        </Part>
        <Part Type="punktas" Nr="48" Abbr="48 p." DocPartId="462edbd23d054705971f972156f1a847" PartId="32f771102abf472f88b8e66caaab517f"/>
      </Part>
      <Part Type="skirsnis" Nr="2" Title="IGG TYRIMŲ RŪŠYS" DocPartId="8fb62df2e91a47efb33586be9229fb89" PartId="a0ea6e42c7c34f1aab441401b5cba1fe">
        <Part Type="punktas" Nr="49" Abbr="49 p." DocPartId="f9c9ee43112f48d8b6f0f095935b02d7" PartId="4451d0d422e149d296062f0b7c039c0c">
          <Part Type="punktas" Nr="49.1" Abbr="49.1 p." DocPartId="3b77278f84c04361b592b286253df3db" PartId="ab1770d339e44e00a14d5997bb438fbb"/>
          <Part Type="punktas" Nr="49.2" Abbr="49.2 p." DocPartId="860cc98b3ffb422baffd1c9e6a87db8f" PartId="92618af9f5094e3ebf6b152516b4f12a"/>
          <Part Type="punktas" Nr="49.3" Abbr="49.3 p." DocPartId="5aeef961fa63447bbe5559f2a95faf55" PartId="c81de9fd84394eadacd716b3a9c3ad4f"/>
        </Part>
        <Part Type="punktas" Nr="50" Abbr="50 p." DocPartId="57fef7d4987b4d7fb82462ba57393efb" PartId="7b4b89fb811f4791be1e9be1039833c3"/>
        <Part Type="punktas" Nr="51" Abbr="51 p." DocPartId="654e14a15d6e4ca4ba5b1dbc2f1d91cf" PartId="98be64f29f144c32b5406700abb1de52"/>
        <Part Type="punktas" Nr="52" Abbr="52 p." DocPartId="9ee56bc490454768b27cb93d178a02ea" PartId="682cd519139f414b93690bda2f2d3117"/>
        <Part Type="punktas" Nr="53" Abbr="53 p." DocPartId="4b774e4206444f7192b1c58ea996d6be" PartId="d17d4ec41bc04ba8b9ebee1564c3c913">
          <Part Type="punktas" Nr="53.1" Abbr="53.1 p." DocPartId="cef8ce63f2f1474fa5674083f7abef2f" PartId="676bae7b2625453daf7c33b3a6dc5052"/>
          <Part Type="punktas" Nr="53.2" Abbr="53.2 p." DocPartId="b371f2d2e9fd4d18a5b80d33c04d0651" PartId="884e3209289445e289b73185013fa349"/>
          <Part Type="punktas" Nr="53.3" Abbr="53.3 p." DocPartId="211e5bbcd88c45fab7a84150e775a0f4" PartId="f6ba18eaf7ce4f0484e315b9abab86cb"/>
          <Part Type="punktas" Nr="53.4" Abbr="53.4 p." DocPartId="81250b07408d48d6b52ed998c863f945" PartId="0a88986228134e578fd76ddc7fa6cf4a"/>
          <Part Type="punktas" Nr="53.5" Abbr="53.5 p." DocPartId="e3128fb2d89844ec98901a49f2124b4f" PartId="7e578b38595e46c2bc326567d74ba8ed"/>
          <Part Type="punktas" Nr="53.6" Abbr="53.6 p." DocPartId="fa714861962b4c0b97e57c419a0eed2d" PartId="b623305568ef42028bc0100b894dbe32"/>
          <Part Type="punktas" Nr="53.7" Abbr="53.7 p." DocPartId="c14d401dc9f24d54b09da3e51ae0be5e" PartId="5331ac5394164641a36389e0e91af538"/>
        </Part>
      </Part>
    </Part>
    <Part Type="skyrius" Nr="6" Title="IGG TYRIMAI, SKIRTI KELIO TRASAI PARINKTI IR SPECIALIOJO TERITORIJŲ PLANAVIMO DOKUMENTAMS PARENGTI" DocPartId="f95f29aac5524878a846e31180a0131d" PartId="e4f9b0a5699347758d616b16c0b871eb">
      <Part Type="punktas" Nr="54" Abbr="54 p." DocPartId="847ded1a5aa54439b4c2fac898fefe9b" PartId="71e91aa3b5f94c36a5790ef0d3ab91e3"/>
      <Part Type="skirsnis" Nr="1" Title="ŽVALGYBINIŲ (PARENGIAMŲJŲ) IGG TYRIMŲ TIKSLAI" DocPartId="91322ccfe3c44aef88e9ee58f68e5072" PartId="8bca10cad2fa457f8d22c4afd6b5c941">
        <Part Type="punktas" Nr="55" Abbr="55 p." DocPartId="751a52f6b79f4837956fcd5a208a26dd" PartId="e6b3253efd8d4dd182d88f41d823b1ba">
          <Part Type="punktas" Nr="55.1" Abbr="55.1 p." DocPartId="b8ea0750251343ab814c1d3466da7c16" PartId="5c0f02bf2d3a43808cf762d1b8e590f7"/>
          <Part Type="punktas" Nr="55.2" Abbr="55.2 p." DocPartId="ebc18dbf8ae84e378b30152b9b7a8f92" PartId="0cf52bc8a4a0432f8397d307f0f33154"/>
          <Part Type="punktas" Nr="55.3" Abbr="55.3 p." DocPartId="9e75baadbd4b4d43a5017a75213ca10e" PartId="8e094adfd3294284a6afa4ed8de8101b"/>
          <Part Type="punktas" Nr="55.4" Abbr="55.4 p." DocPartId="9868fe2a1fdd4c82a6c24cd34ca67678" PartId="96a9990344f34a64aa36277ec668ead5"/>
          <Part Type="punktas" Nr="55.5" Abbr="55.5 p." DocPartId="01e92aa6463b4eb98ebf4700378a77f5" PartId="86a248a9da0143cc9e2b3813d5e613ef"/>
        </Part>
        <Part Type="punktas" Nr="56" Abbr="56 p." DocPartId="c61db4a515ca49dd93bfce8225503ced" PartId="f1411aedf9924e179b3e446bcc21b28c">
          <Part Type="lentele" Title="8 lentelė. Žvalgybinių (parengiamųjų) IGG tyrimų darbų rūšys ir apimtis" DocPartId="922b2a1edd864172b8bedbb4b08ee4fe" PartId="7816adde34e3474f8d60aa1d9e1787fc"/>
        </Part>
      </Part>
      <Part Type="skirsnis" Nr="2" Title="DARBŲ ATLIKIMAS" DocPartId="c5b1b0a572d34c88a3729c9aa28fbda6" PartId="f49de041c0d44049b9b2d26853fa3345">
        <Part Type="punktas" Nr="57" Abbr="57 p." DocPartId="a78468c9146548fc9a89f01eab7a8e4a" PartId="1a18ff61acb44535ae45f623832e3f1b"/>
        <Part Type="punktas" Nr="58" Abbr="58 p." DocPartId="a673c7356b45458caa0ade6e548cd0b9" PartId="2ea066fc13544709a50cfe2de022755c"/>
        <Part Type="punktas" Nr="59" Abbr="59 p." DocPartId="a4f986faf28544e692940ab8628d525c" PartId="414ba28f4bfc433ea4f5794ef6b6773c"/>
        <Part Type="punktas" Nr="60" Abbr="60 p." DocPartId="0ae3396aa147471b9b892c15225d03ba" PartId="9dc1cc3751dc428b96fb9c5f523622ee"/>
        <Part Type="punktas" Nr="61" Abbr="61 p." DocPartId="e46bd935859e4e789a865a39f414ab91" PartId="720cf4ad2cce48b1bbd5c51f37b65f0a">
          <Part Type="punktas" Nr="61.1" Abbr="61.1 p." DocPartId="081a853a152f4306a5314e55b172df51" PartId="97ea903076a94a44881f52c162fd5753"/>
          <Part Type="punktas" Nr="61.2" Abbr="61.2 p." DocPartId="2d3e25358c804f90b4b3ac5954068885" PartId="9ba3d73cf0e24899a42f4b027c4a9575"/>
          <Part Type="punktas" Nr="61.3" Abbr="61.3 p." DocPartId="c16f8afb385e4d12b06bd615a64f5712" PartId="c70c112af3bc414482ae24bf09c96b08"/>
          <Part Type="punktas" Nr="61.4" Abbr="61.4 p." DocPartId="c671c96b397f40cdbd6a09995938a3ef" PartId="83df14310ab041afa786d8a38f6b9dda"/>
        </Part>
        <Part Type="punktas" Nr="62" Abbr="62 p." DocPartId="a2d67cfea97b44aa86478532d3b0da7b" PartId="f366f6b20ed543c5bc7dce4ef9dd76b3"/>
        <Part Type="punktas" Nr="63" Abbr="63 p." DocPartId="e43b2b24f4af4c3ea602fa916548da2d" PartId="c01d17dca0964ee1964ed6d57458486c"/>
        <Part Type="punktas" Nr="64" Abbr="64 p." DocPartId="7620d799e87e4f2b9ab675458bba7de8" PartId="58f9649bc2904560b9d4cb0bc9e91a87"/>
        <Part Type="punktas" Nr="65" Abbr="65 p." DocPartId="e6a31b4645554bae92a3e41c7f8bf366" PartId="ff6550280160405faa980c413c1a56dc"/>
        <Part Type="punktas" Nr="66" Abbr="66 p." DocPartId="6f37a52c07734819b39319b5dd7d3cff" PartId="2afa2a4cfacd4149a9cbf283cc085f1d"/>
        <Part Type="punktas" Nr="67" Abbr="67 p." DocPartId="7b338ec4d3e24a17bb81e45528537227" PartId="49ced404d7a444b893f74097ded56c54"/>
      </Part>
    </Part>
    <Part Type="skyrius" Nr="7" Title="IGG TYRIMAI, SKIRTI NAUJO KELIO TIESIMO PROJEKTUI RENGTI" DocPartId="bda382eb834b40d6b09e9609feb4434c" PartId="bca40350856c4e1e98ad41f20354aa1d">
      <Part Type="punktas" Nr="68" Abbr="68 p." DocPartId="b913174c07d6426d980ae40b01627552" PartId="992926f546a54562a3bc3ea0d3f48bc8"/>
      <Part Type="skirsnis" Nr="1" Title="PROJEKTINIŲ IGG TYRIMŲ TIKSLAI IR APIMTIS" DocPartId="a1dc91335fa842b18232992f5bdcd91d" PartId="52a53e3fee2f42a4b0aec292134bf694">
        <Part Type="punktas" Nr="69" Abbr="69 p." DocPartId="fa7a1c2bec654fe88e1d030cbb86beb0" PartId="ba32f065c1cb4e2e928df6c834e4359d"/>
        <Part Type="punktas" Nr="70" Abbr="70 p." DocPartId="0593930342094c73b82bc729c18f7405" PartId="a431e1a48ddc4afa8e8cd897aca78b27"/>
        <Part Type="punktas" Nr="71" Abbr="71 p." DocPartId="f4f33ee3b2744338a0d01700c83918db" PartId="967b08447a4840c1a079fcecc992692d"/>
        <Part Type="punktas" Nr="72" Abbr="72 p." DocPartId="7837549246b541138f0aedc2cf582976" PartId="c5fc793f18104e67b40a82b0db30041c"/>
        <Part Type="punktas" Nr="73" Abbr="73 p." DocPartId="4ddcc3c613db4aad9920a2421fdc46c3" PartId="e141ce910f1a45978fe9b2914da68a5e">
          <Part Type="punktas" Nr="73.1" Abbr="73.1 p." DocPartId="105b541c4d8b486ca350b77b98541d22" PartId="8c5e164c406c40aa86f844f235fd51ce"/>
          <Part Type="punktas" Nr="73.2" Abbr="73.2 p." DocPartId="6980069a4d94494db780104186c9a16e" PartId="9bc2729122344bb5abd22aa659b99faa"/>
          <Part Type="punktas" Nr="73.3" Abbr="73.3 p." DocPartId="29e2dddcc7d841acacadeee78904e60d" PartId="fa7ee185a8334caa91bc1be822d3da87"/>
          <Part Type="punktas" Nr="73.4" Abbr="73.4 p." DocPartId="e7db7fc062b74fc99362f9a83bf794fb" PartId="2e71170c24774eca9c5d37abd703da75"/>
          <Part Type="punktas" Nr="73.5" Abbr="73.5 p." DocPartId="4a84f52167894a9b8a18bef664bc8384" PartId="48810861868449e693bebd68b8586e73"/>
          <Part Type="punktas" Nr="73.6" Abbr="73.6 p." DocPartId="88f6982db614486e8da6e6dfe5e14d7d" PartId="5fb2925e4eb74854bc8339b4360a5a70"/>
        </Part>
        <Part Type="punktas" Nr="74" Abbr="74 p." DocPartId="ae6390fad1564be48db5689528cafaf4" PartId="80fd087f949546d4846260575324cdd1"/>
        <Part Type="punktas" Nr="75" Abbr="75 p." DocPartId="b68bcf81fea44b4190f3d0420d604f25" PartId="8657d2ef26fc468fb0c04ae0298d1229">
          <Part Type="lentele" Title="9 lentelė. Projektinių IGG tyrimų apimtis, rengiant naujo kelio techninį arba techninį darbo projektą" DocPartId="8bdcf1abb92a4e708172724c59b78866" PartId="41b9e2c59d6d41c0b4590206e19d02a2"/>
          <Part Type="lentele" Title="9 lentelės tęsinys" DocPartId="e5a55dbd70b44dfbad86a020d660ca83" PartId="a61b4f7af2bd4dbcb5578dd349745e3a"/>
          <Part Type="lentele" Title="9 lentelės tęsinys" DocPartId="6c74639c14b64348907a65d586c900db" PartId="71a34c1f1f1044d2af1bd4280a445c88"/>
          <Part Type="lentele" Title="9 lentelės tęsinys" DocPartId="d5360bcc98a5475dbf677b6176997df4" PartId="b12a74729d584e09ba3c8e746e3d31ab"/>
          <Part Type="lentele" Title="9 lentelės tęsinys" DocPartId="63d83d17258b4b948ff5889647993758" PartId="a98bfbf78912472886d435a28cafd2e8"/>
          <Part Type="lentele" Title="9 lentelės tęsinys" DocPartId="10ceef8ad4be484dbdbb087aca50bac1" PartId="e1d2886082d34f079b9523467e51071b"/>
          <Part Type="lentele" Title="9 lentelės pabaiga" DocPartId="92111b1e55a842018e90a7c4110cb2d1" PartId="ae84e40132b44d20901cb1df241161c7"/>
        </Part>
      </Part>
      <Part Type="skirsnis" Nr="2" Title="PROJEKTINIŲ IGG TYRIMŲ LAUKO DARBAI" DocPartId="1ecdb0ae4af24ac1b9fa69850ac0a77c" PartId="55e572c124a34f959e98d7a8aba94698">
        <Part Type="punktas" Nr="76" Abbr="76 p." DocPartId="620e68337b94406ebc620cb2831e6aef" PartId="7e650f13350e42c29f5007caed8e5189"/>
        <Part Type="punktas" Nr="77" Abbr="77 p." DocPartId="4e7acef9101440908a681cb60b5cd7e1" PartId="60baffe954bb4cf78b9703c018b85ed2"/>
        <Part Type="punktas" Nr="78" Abbr="78 p." DocPartId="b27af8f80e8f4d5997e2981b1861d63e" PartId="467d943cca1b4ef9b6560fde74188d15"/>
        <Part Type="punktas" Nr="79" Abbr="79 p." DocPartId="03b71f987f284e38b36f95cc9a3946e6" PartId="25b1b0539ecb4b05b1008de15a6d9542"/>
        <Part Type="punktas" Nr="80" Abbr="80 p." DocPartId="61f8375672bb4bf7b56c160956444b6d" PartId="9617bb69cfd646e58be66c545923443f"/>
        <Part Type="punktas" Nr="81" Abbr="81 p." DocPartId="224711fd2ec24f96b062becae34e9231" PartId="7a358893316d45aba6f0dcdefe6582d1"/>
        <Part Type="punktas" Nr="82" Abbr="82 p." DocPartId="fe0ec8e8df2844dcb84db13faf371d69" PartId="2300ae2dbca94eac82d07c295f8afcc4"/>
      </Part>
    </Part>
    <Part Type="skyrius" Nr="8" Title="IGG IR ES TYRIMAI, SKIRTI KELIO REKONSTRAVIMO ARBA ATNAUJINIMO (KAPITALINIO REMONTO) PROJEKTUI RENGTI" DocPartId="ba3128b7113e4b8eb273590c2a181778" PartId="d1887da86faa42988e8330123a7706b9">
      <Part Type="skirsnis" Nr="1" Title="BENDROSIOS NUOSTATOS" DocPartId="1c85aa3a671a4addae96273fc8f190c4" PartId="e187600fe949454287829926925860cb">
        <Part Type="punktas" Nr="83" Abbr="83 p." DocPartId="8baeb8459aaf435bb239b47bcf951eb1" PartId="ffa930e8420f4b9bbaa56f925371b86d"/>
        <Part Type="punktas" Nr="84" Abbr="84 p." DocPartId="cbf202b6ddf44994aff20a6f252c2e94" PartId="0f626f6b2d3944188e50db834cd1f768"/>
        <Part Type="punktas" Nr="85" Abbr="85 p." DocPartId="46e01d995bac4ce887251b44904d6175" PartId="faab07b382b6410c873a0360c43f6c30">
          <Part Type="punktas" Nr="85.1" Abbr="85.1 p." DocPartId="cb666812ea7245b5a6e46646c50e8fdc" PartId="07eb8f2381be466e8fe821a7863bb6d0"/>
          <Part Type="punktas" Nr="85.2" Abbr="85.2 p." DocPartId="c844243994b046b9ad4d3c865b8995d6" PartId="55c45fc52d62473096d09344bf898a7e"/>
        </Part>
        <Part Type="punktas" Nr="86" Abbr="86 p." DocPartId="9de2236b719442f891836212b5c416a5" PartId="c96358c70286459b883a3f006d1524c2"/>
        <Part Type="punktas" Nr="87" Abbr="87 p." DocPartId="19ed5337642e4b2087fea480f72881f6" PartId="171a302eff514ce8a2dd6c2389a1986c"/>
        <Part Type="punktas" Nr="88" Abbr="88 p." DocPartId="4df44d465fc943ab9296f4d3320bb6e3" PartId="bd415002adee43d1aff5a12e91e62259"/>
        <Part Type="punktas" Nr="89" Abbr="89 p." DocPartId="6984fefeeca64884be0e947658f5c7a8" PartId="2fa889db6a984e618628f2cd0418c402"/>
        <Part Type="punktas" Nr="90" Abbr="90 p." DocPartId="e25d560e1b204c2b86d6d5a19e6e9878" PartId="40d85f28d28244bc99d48449218d0a16"/>
        <Part Type="punktas" Nr="91" Abbr="91 p." DocPartId="b3ecbbc540774028ae36af9e0bced5b4" PartId="08dccd8e1bef4e8da0dd7f82d5bf946c">
          <Part Type="punktas" Nr="91.1" Abbr="91.1 p." DocPartId="2c8a6a64984d4aa0a9148ba9d7a61106" PartId="189e253a75a646cfa61d15293b680d85"/>
          <Part Type="punktas" Nr="91.2" Abbr="91.2 p." DocPartId="dbb272c26a664fa992f329c0b4e6dc72" PartId="67244207b2ba4d63a5b2a4b996e8387f"/>
          <Part Type="punktas" Nr="91.3" Abbr="91.3 p." DocPartId="e4a4e65d3bf948c5ad812451a79c8924" PartId="ec761b450cf942c697b2d4036c057ad8"/>
        </Part>
        <Part Type="punktas" Nr="92" Abbr="92 p." DocPartId="fa7d8583f6604cdd8761049ec2061ae8" PartId="ae9304446cb44ffdbc4b5971fdfd9121">
          <Part Type="punktas" Nr="92.1" Abbr="92.1 p." DocPartId="b69effe9fac84d84a6c256a3da05ac79" PartId="45744c837cbd49e29e129d121c1de5ba"/>
          <Part Type="punktas" Nr="92.2" Abbr="92.2 p." DocPartId="d1e44a23ca964b08be4b4e677f5ff0b4" PartId="dbd7796793ec43c09a9af5ae3817d917"/>
          <Part Type="punktas" Nr="92.3" Abbr="92.3 p." DocPartId="af49c419f7b5499dbf9da383b75abc38" PartId="45786613262941a488aa2688a8bfc49e"/>
          <Part Type="punktas" Nr="92.4" Abbr="92.4 p." DocPartId="6f6714e5f54e4f98a5ba03aa3979485f" PartId="6c7d4287a7a74aa888969eea8ad91b74"/>
        </Part>
        <Part Type="punktas" Nr="93" Abbr="93 p." DocPartId="55c0281a4c4f496991a60e37ad836064" PartId="c0c193a8dd994b41a091b842e9a24632"/>
      </Part>
      <Part Type="skirsnis" Nr="2" Title="IGG IR ES TYRIMAI, SKIRTI KELIO REKONSTRAVIMO PROJEKTUI RENGTI" DocPartId="5a55b9517c804d6dbdf983f231015600" PartId="f050413379264a039f4eff14862a93d8">
        <Part Type="skirsnis" Title="IGG ir ES tyrimai, kai didinami kelio horizontaliųjų ir vertikaliųjų kreivių spinduliai" DocPartId="f34d1bd70244472d8ca9fa6d8717ac8d" PartId="ce5662723a81436fbba09a7439fab860">
          <Part Type="punktas" Nr="94" Abbr="94 p." DocPartId="b538536217a54dc692d43a38f5f7d91d" PartId="2abdb72a64354e06ae0047b91cad4052"/>
          <Part Type="punktas" Nr="95" Abbr="95 p." DocPartId="b10f2f990199471f800c28099bf8493a" PartId="8d4f154d72414629b21fec02d6603c44"/>
          <Part Type="punktas" Nr="96" Abbr="96 p." DocPartId="58117d35bb504b8097a109f589a5a64f" PartId="be4f968f8f724c79b073ed261fc97312"/>
          <Part Type="punktas" Nr="97" Abbr="97 p." DocPartId="1a326d08658c4bfa8268bab69885da58" PartId="76559e3f7d054c8a8371ded65aa2231b"/>
          <Part Type="punktas" Nr="98" Abbr="98 p." DocPartId="06a5dd0f3d5e44f8bce934f9eeba2d0f" PartId="2f4d2639520d49b49bbb24b69110fe05"/>
        </Part>
        <Part Type="skirsnis" Title="IGG ir ES tyrimai, skirti keliui platinti ir sankryžoms rekonstruoti" DocPartId="3b7a58ec2bb943748afb0c99ba16219c" PartId="74d3cde21a804403aaa287d2d3d7972f">
          <Part Type="punktas" Nr="99" Abbr="99 p." DocPartId="4609e7db68364ba5a6923a17d8aeaeb6" PartId="52c8b5cace654116bb36fc921daa2e1d">
            <Part Type="punktas" Nr="99.1" Abbr="99.1 p." DocPartId="fa3d9ec730c340f98fbe3a7bd801a539" PartId="e40b16938640487baee2cb883aa1dfb4"/>
            <Part Type="punktas" Nr="99.2" Abbr="99.2 p." DocPartId="a4db8b94e4d44f1c8eb26e6967566f5c" PartId="99e1a55a138c451ea5dd62fb96f16c59"/>
          </Part>
          <Part Type="punktas" Nr="100" Abbr="100 p." DocPartId="541ba65749694ad4bd54af91afd3c3bc" PartId="d2bc43cd1f214033ae7ecf15c5d5d753">
            <Part Type="punktas" Nr="100.1" Abbr="100.1 p." DocPartId="529597ab5cff4e2795c26db63409faa3" PartId="7f279e24b9744979831a558336082232"/>
            <Part Type="punktas" Nr="100.2" Abbr="100.2 p." DocPartId="9e2a4eed061a4c7daf28895a386757f6" PartId="a725ea11f1ff4a1c9abb158f26dac025"/>
            <Part Type="punktas" Nr="100.3" Abbr="100.3 p." DocPartId="fae436ed86aa4e73abf085143af450ca" PartId="ef78863eaddd4d5383eadbf663106362"/>
            <Part Type="punktas" Nr="100.4" Abbr="100.4 p." DocPartId="d8e0ca2fb84743fc944ec1c555401066" PartId="e22e278c218048638c28dd9fe891fbe4"/>
            <Part Type="punktas" Nr="100.5" Abbr="100.5 p." DocPartId="e0ce13b8d8b947dbb4ea1b0d9657fc14" PartId="104b41192c9d4869a2d8deb6b1635b9b"/>
          </Part>
          <Part Type="punktas" Nr="101" Abbr="101 p." DocPartId="9759aab70689446a80003cd26b4b6821" PartId="f2d696bf4126453aa50fc972847c5b05"/>
          <Part Type="punktas" Nr="102" Abbr="102 p." DocPartId="fb8f57f11f284917ab1ef8d1fe3a366b" PartId="648c23db82d5457ba5cb247edb304cf4"/>
          <Part Type="punktas" Nr="103" Abbr="103 p." DocPartId="4717928758fb420d9b81caa117853c88" PartId="bcf4db71c4304307acd1529980565908"/>
        </Part>
        <Part Type="skirsnis" Title="IGG ir ES tyrimai, skirti kelio pralaidoms pertvarkyti" DocPartId="ed69ac2f6ab542dc8d3c3169bb733293" PartId="9e4c883a6cec4fcebd575bab7f92559d">
          <Part Type="punktas" Nr="104" Abbr="104 p." DocPartId="71d7dd50001440e5bb74556a15707ed7" PartId="62ccfe3331684fa2a0352b984a8d2301"/>
          <Part Type="punktas" Nr="105" Abbr="105 p." DocPartId="e02cb043092c4e28b77b07fd56c58e77" PartId="1eccf6ed01f64e6b8fd77a26f478e87f"/>
          <Part Type="punktas" Nr="106" Abbr="106 p." DocPartId="2c54f92adbd447378504030f04d788eb" PartId="c9432b318e434c00815ea1939e906cd3"/>
          <Part Type="punktas" Nr="107" Abbr="107 p." DocPartId="37dd3378815142628d67c5e8557105d8" PartId="b3af373361974681be490c64eb54ac9b"/>
        </Part>
      </Part>
      <Part Type="skirsnis" Nr="3" Abbr="" Title="IGG IR ES TYRIMAI, SKIRTI KELIO ATNAUJINIMO (KAPITALINIO REMONTO) PROJEKTUI RENGTI" Notes="" DocPartId="f0ffb529d5664a68889aae1f5e4bfa04" PartId="6564fab1c31c4e07bae4d74679f3c58d">
        <Part Type="skirsnis" Title="IGG ir ES tyrimai, skirti pylimų ir iškasų deformuotiems šlaitams stiprinti (atkurti)" DocPartId="d62cc1ddb29b4145a297b18ead42ffd4" PartId="519fb3397d9148f0839e3b13a5c50a08">
          <Part Type="punktas" Nr="108" Abbr="108 p." DocPartId="2cfd6cdfb93a4425966159682a6b7cb0" PartId="4536e0c888a741c69da6700495686737">
            <Part Type="punktas" Nr="108.1" Abbr="108.1 p." DocPartId="fe5523a5fffb4758b310a05f0818be70" PartId="2da79f68aee04aff9abe24ef58dbb38d"/>
            <Part Type="punktas" Nr="108.2" Abbr="108.2 p." DocPartId="6384d49c70654d01be346c9e27dc5cff" PartId="43accc0ffcc540cab0acc98eab02fc7c"/>
            <Part Type="punktas" Nr="108.3" Abbr="108.3 p." DocPartId="ce9af15a7f4e4422ba6daa748d5acc67" PartId="7b1fe85d3723495291be111c805aa12c"/>
            <Part Type="punktas" Nr="108.4" Abbr="108.4 p." DocPartId="cbaaa03bfed34f4c83ce98e87e90e33e" PartId="08c53af493e549ee84bf650b2b20078c"/>
            <Part Type="punktas" Nr="108.5" Abbr="108.5 p." DocPartId="223146f3bfd44b9ca5945638eec05fb6" PartId="a1e4ef8095a94ab3baabeb6fe84358ad"/>
            <Part Type="punktas" Nr="108.6" Abbr="108.6 p." DocPartId="0202456bb25744ba9d32d028fcd9c2fd" PartId="1b059082e85f423e9607e781f67dda72"/>
            <Part Type="punktas" Nr="108.7" Abbr="108.7 p." DocPartId="38def1b96e394fc9a590acc99f384180" PartId="5a127a9c63834f818bd38a625717c51f"/>
            <Part Type="punktas" Nr="108.8" Abbr="108.8 p." DocPartId="f350d91f48094a2fbbd3b68801c46241" PartId="17385f714ea54b36b3145ac59a3fa665"/>
            <Part Type="punktas" Nr="108.9" Abbr="108.9 p." DocPartId="ca04d5fd7b7c4ca7bc3fc973b295b0f4" PartId="9cc3645e6b6145e285195bd50ed1f99f"/>
            <Part Type="punktas" Nr="108.10" Abbr="108.10 p." DocPartId="d18e7dd3c9554a2e94a69386abb09f46" PartId="acd6224e05d6421caf605cd5f1d2fb17"/>
            <Part Type="punktas" Nr="108.11" Abbr="108.11 p." DocPartId="97b6edebb7154d94869441a1e90e0a56" PartId="fce8a3b7bdeb4173a1bb7ac704d34502"/>
            <Part Type="punktas" Nr="108.12" Abbr="108.12 p." DocPartId="084fa0003cbc45f091e8de4d397904b2" PartId="01536e94afe949a0b2ea9376b306540e"/>
            <Part Type="punktas" Nr="108.13" Abbr="108.13 p." DocPartId="30b8601583264573a9328b255ceb216d" PartId="006f598d199a425abd36696f89a2c7e1"/>
            <Part Type="punktas" Nr="108.14" Abbr="108.14 p." DocPartId="2721eafbadfc4a488b003ebb9189f443" PartId="9a5dbaaee08e4b6d9426a6126c1c74a5"/>
          </Part>
          <Part Type="punktas" Nr="109" Abbr="109 p." DocPartId="c66ea8ae838640268dc1b475a7b2ac89" PartId="b579a6cd87244fcf8aea472e60ad93e7"/>
          <Part Type="punktas" Nr="110" Abbr="110 p." DocPartId="e8921e9c4fbd47b48a80d2c7b9e67480" PartId="a03c9c0feaf5404f83d1b575772a010f"/>
          <Part Type="punktas" Nr="111" Abbr="111 p." DocPartId="333ba816d2e849ce89d14d84d9ccdd5c" PartId="0cbf118ce8564152825103438e4274a2"/>
        </Part>
        <Part Type="skirsnis" Title="IGG ir ES tyrimai, skirti pralaidoms atnaujinti (kapitališkai remontuoti)" DocPartId="4c451f56f3574dab9b7303cb4c31a453" PartId="a550e46929e14feaae9f4a9bfb2bea50">
          <Part Type="punktas" Nr="112" Abbr="112 p." DocPartId="c1faba5d96ea4f43a22620a81ef02b9c" PartId="112343a898ea4a629a58f97e3e6c0b18">
            <Part Type="punktas" Nr="112.1" Abbr="112.1 p." DocPartId="7d3fb7ca43384e869b87f364f765946c" PartId="4305e194e7b2427fb34491f18beefa9e"/>
            <Part Type="punktas" Nr="112.2" Abbr="112.2 p." DocPartId="23d2e0c8180a48d2bc0ff5ea555166d1" PartId="8403e9250be74b99b082e204c62bcabf"/>
            <Part Type="punktas" Nr="112.3" Abbr="112.3 p." DocPartId="90759aa4816147658e84bde15213ef5a" PartId="4527291189c6472bba020ab11c7ed7af"/>
            <Part Type="punktas" Nr="112.4" Abbr="112.4 p." DocPartId="b65ff420fb8b427b93581a7f47519e72" PartId="a3b2e792cb6f4483867d82c885b2795b"/>
          </Part>
          <Part Type="punktas" Nr="113" Abbr="113 p." DocPartId="ed4b8a91f9b1410082cc66f7bccca479" PartId="fd4ed319c03b4f73855ab371cf41d80a"/>
          <Part Type="punktas" Nr="114" Abbr="114 p." DocPartId="3221a7e4c87f44e7a9977738931e017f" PartId="92f27093759941168786249e54dd036e"/>
          <Part Type="punktas" Nr="115" Abbr="115 p." DocPartId="b83ea5809ea44ef5ae1be4020ccb8261" PartId="069a405e47c14b9cb40e959e480bd8a5"/>
          <Part Type="punktas" Nr="116" Abbr="116 p." DocPartId="f45e1ad2589d4cf6ba00bcb2bbf80563" PartId="9531c34cca6441dda93d9a32907a131c"/>
        </Part>
        <Part Type="skirsnis" Title="IGG ir ES tyrimai, skirti kelio dangos deformacijoms, ištaisyti" DocPartId="3bb8b409f4764c878d184e61a07dff57" PartId="fe8bca69bc054f9bac46ea1a77b47fe1">
          <Part Type="punktas" Nr="117" Abbr="117 p." DocPartId="039eed2efe2d448491aa19bd7d59a58a" PartId="0858cfe9ef3a48cbbd7e08e5d2aa0c5a"/>
          <Part Type="punktas" Nr="118" Abbr="118 p." DocPartId="8335150c6a314a24ad3d2ec8b2d1a9ed" PartId="8bbc2a7e70124b5cbeeff5f4882f51e7">
            <Part Type="punktas" Nr="118.1" Abbr="118.1 p." DocPartId="1f212d6cb1c4446cbfb1483c296d4b1d" PartId="cfe2e5fa104b4ba38a9b28953517cfeb"/>
            <Part Type="punktas" Nr="118.2" Abbr="118.2 p." DocPartId="dad2d624a5674072a0905780c8174702" PartId="971bf5d0b1054a638be3c194269ba802"/>
            <Part Type="punktas" Nr="118.3" Abbr="118.3 p." DocPartId="149ea3f32452498bba044fd70f08bb94" PartId="469c49b2468a404f9f274c086b895081"/>
            <Part Type="punktas" Nr="118.4" Abbr="118.4 p." DocPartId="f5c06df3d42e489d8dcc9086dc1be45d" PartId="b501b745eadb4aceb253290fb5951726"/>
          </Part>
          <Part Type="punktas" Nr="119" Abbr="119 p." DocPartId="3979f9787b9b459194cbd42f3002536e" PartId="91ac8b6686a04e4292b74546a71f99dc"/>
          <Part Type="punktas" Nr="120" Abbr="120 p." DocPartId="0590bbd6af9b4e93bc5289ea5fe4778e" PartId="1137b8f7048f4db6a8171c5872cb2f61">
            <Part Type="punktas" Nr="120.1" Abbr="120.1 p." DocPartId="4f31145c42124b5a99da0077ce230969" PartId="d12df569eb89442bb7403011b91efa9d"/>
            <Part Type="punktas" Nr="120.2" Abbr="120.2 p." DocPartId="621b14d584fd45468da47302619c95a2" PartId="d8a97a3dc0c84fcaa5e51ad43a10c1e2"/>
            <Part Type="punktas" Nr="120.3" Abbr="120.3 p." DocPartId="40103ab69f94486d9387df07bd8814f9" PartId="ec2b1fecd57a4bcba9e8915684d3faad"/>
            <Part Type="punktas" Nr="120.4" Abbr="120.4 p." DocPartId="f56dd3c3dcf7424e9781d48bd7947c02" PartId="1040a0e4a94447f78f525f9b33c5fd23"/>
            <Part Type="punktas" Nr="120.5" Abbr="120.5 p." DocPartId="69bc3f331b8248d98dee5dd386977ccb" PartId="79d7b6ee1dfd4a20b9cbe19244178dca"/>
          </Part>
          <Part Type="punktas" Nr="121" Abbr="121 p." DocPartId="f03731b9db354a0eba1ee2b126a8cac3" PartId="bcad57b411644c52a1b15daf6d0584f5"/>
          <Part Type="punktas" Nr="122" Abbr="122 p." DocPartId="f0c39446fa884cc48a8a7729f2f1d29e" PartId="27e8d360b8744430854a23303215e416"/>
          <Part Type="punktas" Nr="123" Abbr="123 p." DocPartId="7b3d59bf09394d8b9c1b0e45f201c0ae" PartId="250e50f20b70478fa5476d4a13681d9b"/>
          <Part Type="punktas" Nr="124" Abbr="124 p." DocPartId="8f5dfa00a3d54155b662903d10631ab1" PartId="0f6cb1e5b9ee4fa9b9532a29a6be9319"/>
        </Part>
      </Part>
      <Part Type="skirsnis" Nr="4" Abbr="" Title="ES TYRIMAI, SKIRTI KELIO DANGOS KONSTRUKCIJAI REKONSTRUOTI AR ATNAUJINTI (KAPITALIŠKAI REMONTUOTI)" Notes="" DocPartId="478d6bda762c4bba830a1659f9544f1f" PartId="bf46555077534b088b513cdc8ae40144">
        <Part Type="skirsnis" Title="Lauko darbai ir tyrimų vietos" DocPartId="2b83e7143e3a4e4ea72ccab199cb7ff8" PartId="578b929446fc4f9eae8d6fc7dd2a20fb">
          <Part Type="punktas" Nr="125" Abbr="125 p." DocPartId="5e5e81fe007c4ae7bb4bb9feab7b4836" PartId="3c558716328b40dba6f69382d73f19c1"/>
          <Part Type="punktas" Nr="126" Abbr="126 p." DocPartId="229f3bf35bff4e49a0c9ce26cabc2329" PartId="3a78a532c7e64c19badedb450da437ce">
            <Part Type="punktas" Nr="126.1" Abbr="126.1 p." DocPartId="b9621568eb5741739d189668f0d8e785" PartId="2e54e22912294d57ba8f6521973b1ed7"/>
            <Part Type="punktas" Nr="126.2" Abbr="126.2 p." DocPartId="b8521aef422645448234dbee59c39231" PartId="2c8631f7d9df406fbde468f18add09c4"/>
            <Part Type="punktas" Nr="126.3" Abbr="126.3 p." DocPartId="49c02878a376403cb295d58028303358" PartId="62541cb486404e46a47af1cc35941053"/>
          </Part>
          <Part Type="punktas" Nr="127" Abbr="127 p." DocPartId="e397f876c292412db3f947c98ec55b56" PartId="205d804420324865bb18732f40568929"/>
          <Part Type="punktas" Nr="128" Abbr="128 p." DocPartId="8bce2b2375104409a9d5f50e5a4525d4" PartId="5580dfa36e944c93a47d6f8aa23a6858"/>
          <Part Type="punktas" Nr="129" Abbr="129 p." DocPartId="b6bb6f06f51e4cc0907cfcb5bf238a91" PartId="0e523fa8daad4806ab281ba6ff9a8439"/>
          <Part Type="punktas" Nr="130" Abbr="130 p." DocPartId="5140e6d360a84284b97914b30c9f991a" PartId="e723c7c83eb646799b193d7e018c6ed4"/>
          <Part Type="punktas" Nr="131" Abbr="131 p." DocPartId="b1a7c4892b75476abf3e51df3f8e6b3f" PartId="3a4948e57cb544c6aba350ed1f4a9774"/>
          <Part Type="punktas" Nr="132" Abbr="132 p." DocPartId="149f58fd5e8047e090f1d88c4d00a956" PartId="792b19180ef240d9856c1043c97b1dd2"/>
          <Part Type="punktas" Nr="133" Abbr="133 p." DocPartId="f63573b66be047f88fe9034486fe1152" PartId="c90d91606f2741b5a7fca4f5801cdf85"/>
          <Part Type="punktas" Nr="134" Abbr="134 p." DocPartId="a2236a310a944c75b6a8025422b572c5" PartId="98a857d789cb4f13a328ae2c3f15d72f">
            <Part Type="punktas" Nr="134.1" Abbr="134.1 p." DocPartId="98332577725f44b8a3359b810d47f73c" PartId="53bdaffea8844d00a794c32fdd6d9333"/>
            <Part Type="punktas" Nr="134.2" Abbr="134.2 p." DocPartId="3ddeeb5e2f794fd4b9c3aec3ee605dda" PartId="bea79e01d4cc49cfa827a65a7996c47d"/>
            <Part Type="punktas" Nr="134.3" Abbr="134.3 p." DocPartId="5d15ebe4e46f49b9a8e77d8ff850bc07" PartId="06e82f8301794a02bcbc5298b0a7b8ab"/>
          </Part>
        </Part>
        <Part Type="skirsnis" Title="Grindinio trinkelių danga" DocPartId="c2ce835137ec44d1ad88f547e7e625b7" PartId="e064e79f85fd42648434fd6249ae21b4">
          <Part Type="punktas" Nr="135" Abbr="135 p." DocPartId="3e39f0c408924efd85e283ef33fcff72" PartId="2b2844da02154cf7b3ded8d6fa7a0349">
            <Part Type="punktas" Nr="135.1" Abbr="135.1 p." DocPartId="ddc9ae50ea1346d4802780f79f3f56ec" PartId="be908a07286543129cf7c714abcc2bac"/>
            <Part Type="punktas" Nr="135.2" Abbr="135.2 p." DocPartId="6b8fb1b96dd9409387c5119f9315a361" PartId="3bdf9019f42547fc9f24719156f5b37e"/>
            <Part Type="punktas" Nr="135.3" Abbr="135.3 p." DocPartId="35b6cc799ff845bf91cbe9fcedba710c" PartId="90d5eca8fad94c6cacc499010b0b178d"/>
            <Part Type="punktas" Nr="135.4" Abbr="135.4 p." DocPartId="d1dea38b391c4e3e8aadc3fa80637451" PartId="0c163185388f4a78b5e3a2294aecece6"/>
            <Part Type="punktas" Nr="135.5" Abbr="135.5 p." DocPartId="327512e5564e45d6b3d39b339fc02cfa" PartId="8403112f470946fbb2f2dc8e64f8473d"/>
          </Part>
          <Part Type="punktas" Nr="136" Abbr="136 p." DocPartId="e2f2b5906b49487c99d59698144eefd3" PartId="b468f5ba13b04042ad268cbb25934dce"/>
          <Part Type="punktas" Nr="137" Abbr="137 p." DocPartId="428a10ce8eee42138e77ee0eac6b848d" PartId="3c5a98e7536142e785c1f9ac0e260d36"/>
          <Part Type="punktas" Nr="138" Abbr="138 p." DocPartId="76f7af365977484096bdac8de9f83218" PartId="03484175c5364edab403e7aa6f34ee54">
            <Part Type="punktas" Nr="138.1" Abbr="138.1 p." DocPartId="ea93357e710c4d1d9703bac8cf814e74" PartId="de892efb1c7e471a93c1fe3c4a174f1b"/>
            <Part Type="punktas" Nr="138.2" Abbr="138.2 p." DocPartId="2614f1f741c1437895ae5319374aa0ce" PartId="df635fb696524a3d98662f7981e8e09b"/>
            <Part Type="punktas" Nr="138.3" Abbr="138.3 p." DocPartId="aaca6c0dd3ec46be9edd2434b72735d5" PartId="9a0ab6f0c2f3452fb9c1e201053fa17b"/>
            <Part Type="punktas" Nr="138.4" Abbr="138.4 p." DocPartId="6127c22a803c47898106d59c34aa4157" PartId="012979baefe344dbb35563fc4075dd9b"/>
          </Part>
          <Part Type="punktas" Nr="139" Abbr="139 p." DocPartId="648bced059bf4046a98e1ca8254fbed0" PartId="d9713a461038465bb39d27ea8acc09e5"/>
          <Part Type="punktas" Nr="140" Abbr="140 p." DocPartId="d773ac80e6864a2c828ee483fa69d0e9" PartId="185180c4888d4b859bf4d732a4528c39"/>
        </Part>
        <Part Type="skirsnis" Title="Kernų ėmimas iš asfalto arba betono dangos" DocPartId="375cc33eab254c65be228cc369744ad4" PartId="6ab723bde9224dd3a56987c6ebd8986e">
          <Part Type="punktas" Nr="141" Abbr="141 p." DocPartId="38a00cee9fac454cb2847d5cddf61744" PartId="186dbd1175894aed9f38ffd99cfe434d"/>
          <Part Type="punktas" Nr="142" Abbr="142 p." DocPartId="46839a6ec75e4181ad7c2965bd18b81e" PartId="0e832bda3c76456e87cf91e6c008aaaa"/>
          <Part Type="punktas" Nr="143" Abbr="143 p." DocPartId="0f9726a22602483bb185dfd772584ce3" PartId="6bd5d142c62e4e7baf8a5df44696d05e">
            <Part Type="lentele" Title="10 lentelė. Konstrukcijos su asfalto arba betono danga kernų ėmimo skaičius" DocPartId="232c4ff6aee649ffae51074eacd0505e" PartId="c935e83c009840fea088736d0e096d8f"/>
          </Part>
        </Part>
        <Part Type="skirsnis" Title="Sluoksnio storio nustatymas" DocPartId="8a0a0f996c1a46c19f14e0ffb74f7c50" PartId="aa3082ea22314dfb9f449bb5aae6d384">
          <Part Type="punktas" Nr="144" Abbr="144 p." DocPartId="9228edb80e754279bcbd7ae465259e0a" PartId="85fd1f8b2dfe4fa38212ccd29e50ab80"/>
        </Part>
        <Part Type="skirsnis" Title="Dangos konstrukcijos su asfalto danga laikomoji galia" DocPartId="80a63e2e3b9a499bbb7ce8ae9ed33c0a" PartId="40d7e0e6ef1742a198ce4408b88fa9a9">
          <Part Type="punktas" Nr="145" Abbr="145 p." DocPartId="1f4a5628272b4ad4bf5ec36283e73197" PartId="6d51a60aa50b4913ab22f0a052e53808"/>
          <Part Type="punktas" Nr="146" Abbr="146 p." DocPartId="dbd0e0f84e614dba8cd9422b876de4dc" PartId="573895fcaeec4be69a6a2e6e54bbd050"/>
        </Part>
        <Part Type="skirsnis" Title="Sluoksnių be rišiklių laikomoji galia" DocPartId="fae42aabcf97425eaec824b487592d7d" PartId="628eae1a8630497f8975a7bb79eb35ab">
          <Part Type="punktas" Nr="147" Abbr="147 p." DocPartId="882fe932a1a6406aa70aba9ad4dbe874" PartId="08611bcb6c964bd2aef05ee0de440591"/>
        </Part>
        <Part Type="skirsnis" Title="Dangos konstrukcijos sluoksnių be rišiklių tyrimų vietos" DocPartId="35dce58e5fe74caa88cadb46fd913e3a" PartId="08da16ea8d1646da9c19426d36e67079">
          <Part Type="punktas" Nr="148" Abbr="148 p." DocPartId="872cffb11f1044a6b586511fdcb6d7ba" PartId="e266430866354898a56cee5adbdec33e"/>
          <Part Type="punktas" Nr="149" Abbr="149 p." DocPartId="785b94ba31bd4f4db2053048d64cca40" PartId="915eeedb84a542728cba07a823ee7cd4"/>
        </Part>
        <Part Type="skirsnis" Title="Medžiagų RC kartotinis panaudojimas" DocPartId="22b1ecc7870a43248edfc60ab2ba2e4d" PartId="a222f706559446308ca3f2472e2536d7">
          <Part Type="punktas" Nr="150" Abbr="150 p." DocPartId="f17a807481cf42bca91160bdd53ae5fc" PartId="5046dc3bff5a4ee9b8bfa6cfd93f3165"/>
          <Part Type="punktas" Nr="151" Abbr="151 p." DocPartId="454366e226dd478b8013e17ba11cbf7e" PartId="6eaadc033cb846b9a14602620732cacf"/>
          <Part Type="punktas" Nr="152" Abbr="152 p." DocPartId="a7c107f225f343abb703fa9d9d56cf73" PartId="32f9c397820d401db22dd07357ce1e09"/>
          <Part Type="punktas" Nr="153" Abbr="153 p." DocPartId="3442cfb600db4e7583c9cfeffec06e49" PartId="8797f88adb8044a8b30c48031634e257"/>
        </Part>
      </Part>
    </Part>
    <Part Type="skyrius" Nr="9" Title="PAPILDOMI IGG IR ES TYRIMAI" DocPartId="06daad3d794640cf80d5a084cd4069b9" PartId="7768488dc6824edc8f1ed64b463a2634">
      <Part Type="punktas" Nr="154" Abbr="154 p." DocPartId="efafdd1cb76f440ab0cc3c3dc30187c6" PartId="e9dd30e3a73748f2a1967e6bf3f93e1d"/>
      <Part Type="punktas" Nr="155" Abbr="155 p." DocPartId="04305e9ca09745dc8a2d8cfb69a93097" PartId="4aacd169a40243e5803a4092035e74c4"/>
      <Part Type="punktas" Nr="156" Abbr="156 p." DocPartId="ee1bc20669d346088e1b27be77dc996b" PartId="2f45c5aa16c7460491dec14bdbbb4be1"/>
      <Part Type="punktas" Nr="157" Abbr="157 p." DocPartId="345b5623ddd1461a8115415e5cf8da70" PartId="896eaaaa42894761bedf52d886032f0e">
        <Part Type="punktas" Nr="157.1" Abbr="157.1 p." DocPartId="3fdd0489e21d4073bee0a85dd4d4ac15" PartId="462099c1ebf74a5ca16430297e523c63"/>
        <Part Type="punktas" Nr="157.2" Abbr="157.2 p." DocPartId="1d09cfc7ac7040828bbc478e1b4c0e39" PartId="8fb102401eee4448a7f148a1f5606fe1"/>
        <Part Type="punktas" Nr="157.3" Abbr="157.3 p." DocPartId="6da4a4a90fcf4aae948a22609cd2866d" PartId="e672f8bdfbf147a78447d4a2b5d9d764"/>
        <Part Type="punktas" Nr="157.4" Abbr="157.4 p." DocPartId="55c95cbdc31642e99f70aa96ddb2d7ab" PartId="ac07a1b6303d4b60b0a0fe2e2f9bbfd3"/>
        <Part Type="punktas" Nr="157.5" Abbr="157.5 p." DocPartId="38e05bbc6aae4850a5a4094ba8498bfe" PartId="4d7ba506e0ee4921b10af67832907987"/>
        <Part Type="punktas" Nr="157.6" Abbr="157.6 p." DocPartId="b88ca2ac62dc40388175712ac0a7459b" PartId="cb774c7200d047feac4671c4e4ff2b4a"/>
        <Part Type="punktas" Nr="157.7" Abbr="157.7 p." DocPartId="a01760ef29b04f1984ef8b1dbdf7d51b" PartId="f74ffb4be9de48919935cf61785e9d69"/>
      </Part>
      <Part Type="punktas" Nr="158" Abbr="158 p." DocPartId="9fe3738911524b6b8c31ad31154a17a4" PartId="bcfc1010957d41078b3e077e55d675a6">
        <Part Type="punktas" Nr="158.1" Abbr="158.1 p." DocPartId="59e35bc067cd44f8a9e61c4d082bbad5" PartId="fc26c2a220654b60913dfdb18e18ba9c"/>
        <Part Type="punktas" Nr="158.2" Abbr="158.2 p." DocPartId="bfa4bbbe46fd4b3b929c705ec0f50885" PartId="a1b48897fcc5465a9045ccc3cd7874b1"/>
      </Part>
      <Part Type="punktas" Nr="159" Abbr="159 p." DocPartId="ef8368c379004da8ba794c53ebbff0c3" PartId="1ec5cc1d785c42c1b1323ceccecc9ff8"/>
    </Part>
    <Part Type="skyrius" Nr="10" Title="IGG TYRIMAI, SKIRTI NAUJO KELIO STATINIO PROJEKTUI RENGTI" DocPartId="b4f10254e2fb41589034f6a5dd0601fc" PartId="60d00b9284d04861bb5c3af6002c94e4">
      <Part Type="punktas" Nr="160" Abbr="160 p." DocPartId="9fda084abc0e4f7e9494ca5d32663205" PartId="d137d72fd32a4448b554f0d9c8f4ffcb"/>
      <Part Type="punktas" Nr="161" Abbr="161 p." DocPartId="2e3009b734aa4ceba5d6483b890f1173" PartId="23c28540a382462e9ed6b8a328514557"/>
      <Part Type="punktas" Nr="162" Abbr="162 p." DocPartId="f335389d4ce24f2abdd58d286fe7075d" PartId="4fe343fa77e842fea78c5226f955fcca"/>
      <Part Type="punktas" Nr="163" Abbr="163 p." DocPartId="35cca2a83e0346ef97dfb5f9f1bef77f" PartId="c19cb534cf8a4ea1bdff196e1394de22"/>
      <Part Type="punktas" Nr="164" Abbr="164 p." DocPartId="2746202a62174bd69fc43c893fe6e73c" PartId="4657d70b4dc34d5dbdf5231cba66def9"/>
      <Part Type="punktas" Nr="165" Abbr="165 p." DocPartId="3bc67f18e0394a61825a03704ade32c9" PartId="77e50ce830194b95a7c4e767652056fb">
        <Part Type="punktas" Nr="165.1" Abbr="165.1 p." DocPartId="72493be015014d1f9a610b3a5cf88f16" PartId="b5c7b9387ed6485cad70f3f113efaf8d"/>
        <Part Type="punktas" Nr="165.2" Abbr="165.2 p." DocPartId="5dd23d88daa944ac9b9df83d9d35d406" PartId="7f54ff3c8c38426f9da24476fef11831"/>
        <Part Type="punktas" Nr="165.3" Abbr="165.3 p." DocPartId="f282ed2f4dd34da6bf48f90be9d427ff" PartId="328350041cb24ec0af5cd75814d3cf8c"/>
        <Part Type="punktas" Nr="165.4" Abbr="165.4 p." DocPartId="1224bd33e1a943b6b0ad2e8068c653e8" PartId="59ca72de00e2413b8e3b14f9708c89b4"/>
        <Part Type="punktas" Nr="165.5" Abbr="165.5 p." DocPartId="d06c034f368044df80de7784e761f299" PartId="bf29ee71179349d09528f26e288130d2"/>
        <Part Type="punktas" Nr="165.6" Abbr="165.6 p." DocPartId="2615eaa921ca4207bdbfe17a7b179afb" PartId="75abb25cd13b48588aaf38949a222892"/>
      </Part>
      <Part Type="punktas" Nr="166" Abbr="166 p." DocPartId="19f5e97fce5e4d4685d74b4f1b5fca72" PartId="fba737c80deb45ce952059ff31e363f5"/>
      <Part Type="punktas" Nr="167" Abbr="167 p." DocPartId="8c5d8a395b2f40a88dccdef70615ae75" PartId="9774efc9840744f7ae664b2a93f4d1b1">
        <Part Type="lentele" Title="11 lentelė. IGG tyrimų apimtis, būtina naujo kelio statinio projektui rengti" DocPartId="dc7d2aa0e77f4ab99f5ee5652fb06e2e" PartId="a2387d62649844988af534bf6075dd73"/>
      </Part>
      <Part Type="punktas" Nr="168" Abbr="168 p." DocPartId="2fef6ff6b7814a81b5cdc546c39815d8" PartId="ce1764f70f1b4016ac74b511804fed80"/>
      <Part Type="punktas" Nr="169" Abbr="169 p." DocPartId="4d15e5b6404d45a08195fc19b993ccaf" PartId="44c6d4b9e98d44819b84e0ce41fd94c0"/>
      <Part Type="punktas" Nr="170" Abbr="170 p." DocPartId="982fc1c317f947bf9033ee7477b928d9" PartId="9a36e7ed67d04a0096defaa7a4467a13"/>
      <Part Type="punktas" Nr="171" Abbr="171 p." DocPartId="c7ea6c569c764e2bb2430c2aa9264721" PartId="25bd5efc17bb44ac8809e5ff6f5eea2a"/>
      <Part Type="punktas" Nr="172" Abbr="172 p." DocPartId="1aa06f60568e44d09a19c8a7ad3cd253" PartId="0a1d6252db2e4a93aad9b03a9bae94d1"/>
      <Part Type="punktas" Nr="173" Abbr="173 p." DocPartId="210e107fd8884204921ce36b531663e2" PartId="286e0c50728142bfa13f7f6b3ad467cf"/>
      <Part Type="punktas" Nr="174" Abbr="174 p." DocPartId="8576685a1d4c460b9dff3c028d8fd239" PartId="72e1fc73ed02407e964f422ffad2e60c"/>
      <Part Type="punktas" Nr="175" Abbr="175 p." DocPartId="b7b62d724cef43f79b3ac339772600d6" PartId="cb7391bfe3d74cdcbc572510b0d56fca"/>
      <Part Type="punktas" Nr="176" Abbr="176 p." DocPartId="f2486124623e4066a98d6814ab7c7c7a" PartId="c6d6db91d62043b29344cd5f3d0fcae9"/>
      <Part Type="punktas" Nr="177" Abbr="177 p." DocPartId="c066980995ee4e2c84fb66c288f9d6de" PartId="4e4b30eb75b547b8acdbd4d6a7de6a41"/>
      <Part Type="punktas" Nr="178" Abbr="178 p." DocPartId="b206599135e1490a8e7932956b5f32df" PartId="0f9974364a1040a99a5dffca8b9bb42c"/>
      <Part Type="punktas" Nr="179" Abbr="179 p." DocPartId="9d81e5731e284d06a079e1776389ff16" PartId="bb06ebbf984e43afab86d98f1fcd90a7"/>
    </Part>
    <Part Type="skyrius" Nr="11" Title="IGG IR ES TYRIMAI, SKIRTI KELIO STATINIO REKONSTRAVIMO ARBA ATNAUJINIMO (KAPITALINIO REMONTO) PROJEKTUI RENGTI" DocPartId="30a587054e2b46d589729c9cef6003b0" PartId="dd8d0556c6a94b1788b9433b6595a6d9">
      <Part Type="skirsnis" Nr="1" Title="BENDROSIOS NUOSTATOS" DocPartId="48f052b02c624a25ab7edaf23faa6475" PartId="f3f8ee96bf164fa989062b58ba75db7f">
        <Part Type="punktas" Nr="180" Abbr="180 p." DocPartId="489da944c8ad4e029ce73f146ee5c866" PartId="bc68431bc51642cda99a61046948d5b2"/>
        <Part Type="punktas" Nr="181" Abbr="181 p." DocPartId="130245b26ea1475daea2a20b5e37fc92" PartId="53302ee2aa4648ee801222f74339e8da"/>
        <Part Type="punktas" Nr="182" Abbr="182 p." DocPartId="dc729e4717db431baa430d3090ffe8aa" PartId="97c10db199094278bfc34e927438cf15"/>
        <Part Type="punktas" Nr="183" Abbr="183 p." DocPartId="5f68c1ce74f44f6b93271f63223c8716" PartId="994503a0d39d4791b790db0bc68aa68d"/>
        <Part Type="punktas" Nr="184" Abbr="184 p." DocPartId="c2e836f3f2d44dd3a60285520c17d5e0" PartId="2ef2c59dc0a94651a1985929e7e791f6"/>
        <Part Type="punktas" Nr="185" Abbr="185 p." DocPartId="3917b36ced0a45ff8a6815f9247308c8" PartId="c1014f534b4f47b29c7f2b63083466e1"/>
      </Part>
      <Part Type="skirsnis" Nr="2" Title="IGG TYRIMAI, SKIRTI KELIO STATINIO REKONSTRAVIMO PROJEKTUI RENGTI" DocPartId="85a8108591274106803c6f20429a1acd" PartId="d9537d72f3a44f5e8713570f9fb3b25b">
        <Part Type="punktas" Nr="186" Abbr="186 p." DocPartId="29ace188a1094c53a3ea5d6566071834" PartId="03618190542745908fd698f7e6e01c6a">
          <Part Type="punktas" Nr="186.1" Abbr="186.1 p." DocPartId="6504cd3a7c7741f9a15ef947d56ba8ad" PartId="21b666b3177547dcb02aeff6fbae7b5b"/>
          <Part Type="punktas" Nr="186.2" Abbr="186.2 p." DocPartId="5373003c64e648cc875cbad6ca7a7d9a" PartId="d2cb5d36715b475da463ec6768865495"/>
        </Part>
        <Part Type="punktas" Nr="187" Abbr="187 p." DocPartId="563684e94bd54ef383aa588de0d6f17c" PartId="23c7cd5584484ba998537162db4142e4"/>
        <Part Type="punktas" Nr="188" Abbr="188 p." DocPartId="7de8bb8c8847497abac463c1ba21c97e" PartId="c462518955204021b8bf84a485cfc4ce"/>
        <Part Type="punktas" Nr="189" Abbr="189 p." DocPartId="ca290a3b95774977bc56462546eae300" PartId="eb407286245940c197d24cb70bda44a2"/>
        <Part Type="punktas" Nr="190" Abbr="190 p." DocPartId="2024ecfb8c5b4aedb40b8663c8fe1376" PartId="adc8ace41f9343c7a1518e23c39e2b3d"/>
      </Part>
      <Part Type="skirsnis" Nr="3" Title="IGG TYRIMAI, SKIRTI KELIO STATINIO ATNAUJINIMO (KAPITALINIO REMONTO) PROJEKTUI RENGTI" DocPartId="d03ae216ab1c439b96afb61006e223ab" PartId="343d454bb705463886569de6fdfa1797">
        <Part Type="punktas" Nr="191" Abbr="191 p." DocPartId="ae0a9ab23366454f8d1913a926e84bf5" PartId="282b99080e7b4dc9aa3dee6b1c73252d"/>
        <Part Type="punktas" Nr="192" Abbr="192 p." DocPartId="e509ec8be2ab4ad79e72287bf1c7e338" PartId="abcd3800112c4da1b26779f2de282a6e">
          <Part Type="punktas" Nr="192.1" Abbr="192.1 p." DocPartId="75dfc380d8134f4a89cb661b0aeb3ed6" PartId="f40a6f092d114e9eb206e8ba2b102bda"/>
          <Part Type="punktas" Nr="192.2" Abbr="192.2 p." DocPartId="3f24279b99564ccdb242a1e8e6b9ddad" PartId="59c8f6a892e34dbe9341db6850f6fff2"/>
          <Part Type="punktas" Nr="192.3" Abbr="192.3 p." DocPartId="33c92726f68d4a5aa15fa82d41374fe0" PartId="86360f12398846f289d8fbe99fbb80c0"/>
        </Part>
        <Part Type="punktas" Nr="193" Abbr="193 p." DocPartId="f0bcca61cd8a4cfa90cded7a5a4d7907" PartId="d240cad1263c4b79a346e8cb2e6d339c"/>
        <Part Type="punktas" Nr="194" Abbr="194 p." DocPartId="07e3850c9abb409fb25648f0f3abebf7" PartId="f369f2282b5943df9aaea5ede281d846"/>
        <Part Type="punktas" Nr="195" Abbr="195 p." DocPartId="dd9d94bce6aa4c8cb750c75b10302a05" PartId="1dbf7b7fa84c4fd99781a887f042d1ca"/>
      </Part>
      <Part Type="skirsnis" Nr="4" Title="KELIO STATINIŲ ES TYRIMAI" DocPartId="78191a8f91794ec3932584e106a9dcfd" PartId="f48e415fd1614478ba596d1672dd2347">
        <Part Type="skirsnis" Title="Tiltų (viadukų, estakadų) ir kitų kelio statinių konstrukcijų tyrimai (apžiūros, matavimai)" DocPartId="e6adc0faf3c441ab91f0ae620a2d2de1" PartId="307c102deae840ffb686f4fcf0f71975">
          <Part Type="punktas" Nr="196" Abbr="196 p." DocPartId="a15bdc6ee1e84748abd86c4d00230cbc" PartId="22c52d20bc5340fba9c0282d7d79f231"/>
          <Part Type="punktas" Nr="197" Abbr="197 p." DocPartId="309d9ac936e448c29c6b77619041930f" PartId="4f5d16d4949c45a794fdd14071669255"/>
          <Part Type="punktas" Nr="198" Abbr="198 p." DocPartId="7ed23e5d151d496384dfb815adeeaa04" PartId="72cf270207bb4ece9b9fdd68d8190cd5">
            <Part Type="punktas" Nr="198.1" Abbr="198.1 p." DocPartId="eac1b7a7c3ee404f93dabbd7c6d5aba5" PartId="fd087f9edc50458a919c22aa63379541"/>
            <Part Type="punktas" Nr="198.2" Abbr="198.2 p." DocPartId="8ea46eea1abb4018b3da544d8d7d905b" PartId="00387cbc333e435ba77aed6412f23181"/>
          </Part>
          <Part Type="punktas" Nr="199" Abbr="199 p." DocPartId="576c542d76a642afbec2217c19b0178b" PartId="74378aa082994522a72e7450a320efd5"/>
          <Part Type="punktas" Nr="200" Abbr="200 p." DocPartId="c1c7cc9f9b194698a8990c747eb356ae" PartId="30676a34e8e84290aeb70d9c9bf0d426">
            <Part Type="punktas" Nr="200.1" Abbr="200.1 p." DocPartId="ba6bcd1606cd441db8e829b920d7023f" PartId="f4b2f3f737404f7ca06970b89a95af27"/>
            <Part Type="punktas" Nr="200.2" Abbr="200.2 p." DocPartId="11487b96522b4890a7be001419740d05" PartId="28c876502a914c6cbc1b3b79ddeef068"/>
            <Part Type="punktas" Nr="200.3" Abbr="200.3 p." DocPartId="aefbde1fca234937b8071be6d5a40200" PartId="8ea170613b1d46208313ed4fa9d5fcc8"/>
            <Part Type="punktas" Nr="200.4" Abbr="200.4 p." DocPartId="813b8df246b94581a6015e563d666495" PartId="a58fb9e9a53946aba78a6ac8dcf6f698"/>
            <Part Type="punktas" Nr="200.5" Abbr="200.5 p." DocPartId="224cabe70ddf42dca92962e06ea29b19" PartId="87fa43c1adef4acf98f43d7ce802e8db"/>
            <Part Type="punktas" Nr="200.6" Abbr="200.6 p." DocPartId="a2f2aa472031462187c2bb391606c5b9" PartId="38151540289244a6a4dcb16d5bb1a0e6"/>
          </Part>
        </Part>
        <Part Type="skirsnis" Title="Ataskaitos pateikimas" DocPartId="319e39af97954f8c88fcb4437735e9d3" PartId="09709f717861421fa81b47a8c2e31480">
          <Part Type="punktas" Nr="201" Abbr="201 p." DocPartId="4f2c80d3cbe047f889edc9716513b616" PartId="3a10e3bc4d77438db7bc7abb14cf8b2c">
            <Part Type="punktas" Nr="201.1" Abbr="201.1 p." DocPartId="2c9b127fdcd94730811beda60c7d1992" PartId="7f352191edce4dc0a184b02dc0a649ab"/>
            <Part Type="punktas" Nr="201.2" Abbr="201.2 p." DocPartId="93e92fa3100148c3b46c8f7046ba9266" PartId="b8a4cad55e6c43b5961002963fa403ec"/>
            <Part Type="punktas" Nr="201.3" Abbr="201.3 p." DocPartId="589028e9d062420ca6cbf324591e9ede" PartId="87a844e964e94b14b24982f4f1329983"/>
            <Part Type="punktas" Nr="201.4" Abbr="201.4 p." DocPartId="e05c0a23a8e24affb8024bb20a05b208" PartId="4b6fedf42d8649dc9cc3166327bc2cf0"/>
          </Part>
          <Part Type="punktas" Nr="202" Abbr="202 p." DocPartId="d2d93f19b60f43d0b808b4418692ef7b" PartId="a43047a870494df48d3c01d133e5f97a"/>
        </Part>
      </Part>
    </Part>
    <Part Type="skyrius" Nr="12" Title="SILPNŲJŲ GRUNTŲ TYRIMAI" DocPartId="ddbf14906cc442a4b31f1b673990b2b2" PartId="8f83262d48654fd293b41d4afa000d64">
      <Part Type="skirsnis" Nr="1" Title="SILPNŲJŲ GRUNTŲ ATPAŽINIMO BENDRIEJI POŽYMIAI" DocPartId="3e07754d163e493497b3e5e9eda25022" PartId="0d7e3de8bf22471abadebd5eb93db0e6">
        <Part Type="punktas" Nr="203" Abbr="203 p." DocPartId="bc3d1e4926ec49cebf5db324af09ec1d" PartId="74f6093f5e0548f1a2906857c4eac7a0"/>
        <Part Type="punktas" Nr="204" Abbr="204 p." DocPartId="ece0b06fbf434f45965d1c9bb0498295" PartId="d348d40eb9f04dfc901fa4578bc79b66"/>
        <Part Type="punktas" Nr="205" Abbr="205 p." DocPartId="19288fa2d1014099b6fde33bb792ae87" PartId="29d335fd1241463cbcb03baf5ebff4f9"/>
        <Part Type="punktas" Nr="206" Abbr="206 p." DocPartId="e604140cb6c24b7bbabf9baefd5e94cc" PartId="b58611926e3741c5b9c2fdce6cbfaecb"/>
        <Part Type="punktas" Nr="207" Abbr="207 p." DocPartId="c1e483a45b874652af572dbb7d2ab093" PartId="8d30a5d303014d939db51322541d4842"/>
        <Part Type="punktas" Nr="208" Abbr="208 p." DocPartId="e9384eef71734d47ae61d602e803f5f3" PartId="718c60d3369d463f896f64342ee7b5a0"/>
      </Part>
      <Part Type="skirsnis" Nr="2" Title="ORGANINIŲ IR SU ORGANINIŲ MEDŽIAGŲ PRIEMAIŠOMIS GRUNTŲ TYRIMAI" DocPartId="98b26e45fbab4f28b1d03be6d126ff2d" PartId="96b0ef733fe74f4c9019c3c3740c8e55">
        <Part Type="punktas" Nr="209" Abbr="209 p." DocPartId="acbeed1d46d94d428363558c955e70c6" PartId="5ef65d7a3bb146fb997f09591b544c3c">
          <Part Type="punktas" Nr="209.1" Abbr="209.1 p." DocPartId="6ddcb36b8ba34fc0838a5ddb972b701d" PartId="2b7d2d20db554d58bb657d6706c8954a"/>
          <Part Type="punktas" Nr="209.2" Abbr="209.2 p." DocPartId="def12713aec7450787e307bbce4f2a04" PartId="aa539851ef3e40d587ba92ee4c62e4ea"/>
          <Part Type="punktas" Nr="209.3" Abbr="209.3 p." DocPartId="1cb3fa97cc5143a5abdabec8c9e34a37" PartId="7d4602b5b618431d992e2c310e8f91fe"/>
          <Part Type="punktas" Nr="209.4" Abbr="209.4 p." DocPartId="79681457a8404a42ae9907ead6f06644" PartId="c63f5f01415b44e3b079624f4f917d91"/>
        </Part>
        <Part Type="punktas" Nr="210" Abbr="210 p." DocPartId="38cd8fc463a24aa197e810914599238a" PartId="1813efa0b40a4c8d9dc5393c15e24bd8">
          <Part Type="punktas" Nr="210.1" Abbr="210.1 p." DocPartId="63ecedcf13b845578404fb20935a87f0" PartId="54221d6fbbc6440d923075c9d56ac4fd"/>
          <Part Type="punktas" Nr="210.2" Abbr="210.2 p." DocPartId="b6c8e6c8ac834093a33402af723f3bf7" PartId="14a90fcf72fd4e95ad33cecb97f10c9a"/>
          <Part Type="punktas" Nr="210.3" Abbr="210.3 p." DocPartId="1f1dd111ed31400c83dbca3b2916a776" PartId="1f66c2bbb6de46e3b2dffe10e05daf95"/>
          <Part Type="punktas" Nr="210.4" Abbr="210.4 p." DocPartId="99d3afa75f2e43d6bded90f0d776ee45" PartId="1a4a380dfa7145f189017149815ace08"/>
          <Part Type="punktas" Nr="210.5" Abbr="210.5 p." DocPartId="fa8e98322d3f42d88597d3d4fe3e71c6" PartId="7f9d3b4c5af64269ae4c0b921e90c85e"/>
          <Part Type="punktas" Nr="210.6" Abbr="210.6 p." DocPartId="0056121019f24cee8a8f0efd9bbb08e5" PartId="905b5f54376341a7bbbc4493fd1eead5"/>
          <Part Type="punktas" Nr="210.7" Abbr="210.7 p." DocPartId="ff1f9545c87a4f8eae0a02da0d6798ae" PartId="15282d32906e433eaef9bfd3e8665f44"/>
          <Part Type="punktas" Nr="210.8" Abbr="210.8 p." DocPartId="0b499b9cde684ae58d4ca16923448f56" PartId="19a4040a4aba4ce8a34e01003eb4fac4"/>
          <Part Type="punktas" Nr="210.9" Abbr="210.9 p." DocPartId="f75e3525efa94669a35c43f9a58550ca" PartId="2c014d2412f543a4aa6a44d1e2ab3be9"/>
        </Part>
        <Part Type="punktas" Nr="211" Abbr="211 p." DocPartId="2ad3d0ca9e1a452da97e76e7e73504a1" PartId="63419bbb5d7842f89096d48801f902a1"/>
        <Part Type="punktas" Nr="212" Abbr="212 p." DocPartId="a215f027448b4ab69bb0ee2872c6f722" PartId="e35f6c46bcc946ec907b7bc113854983">
          <Part Type="punktas" Nr="212.1" Abbr="212.1 p." DocPartId="e8329861242048bb84805cc9fd5d1e1f" PartId="c3ab06e139084b68907bab072f461a65"/>
          <Part Type="punktas" Nr="212.2" Abbr="212.2 p." DocPartId="17414d3c8f3447efbd5a1c1e787e25cd" PartId="62f07999f376483d8f2b22740337f266"/>
          <Part Type="punktas" Nr="212.3" Abbr="212.3 p." DocPartId="a0817da0988142d4a9b148855e98dacf" PartId="f3b8f8319d0344d2a5924df2b70c00d7"/>
          <Part Type="punktas" Nr="212.4" Abbr="212.4 p." DocPartId="767793c1cd0c48b5877443150b7c9599" PartId="7fefa9831b1a4655b098b57224870e8c"/>
          <Part Type="punktas" Nr="212.5" Abbr="212.5 p." DocPartId="ea2669203c174fafa46200c06498090f" PartId="8c8aaa0fcffa4cb2bd89d4d62f2c9472"/>
          <Part Type="punktas" Nr="212.6" Abbr="212.6 p." DocPartId="c683b6bcfc8f4938acf61dd7aca38584" PartId="c724eb5932344413bc1fd3c217841bd5"/>
        </Part>
        <Part Type="punktas" Nr="213" Abbr="213 p." DocPartId="6a1580bfe8f844098b26ca8ea4997bc4" PartId="84395d5f26894c80a3eb2eafaecbcdfc"/>
        <Part Type="punktas" Nr="214" Abbr="214 p." DocPartId="0c90fae48fd24060a202735fd13a2427" PartId="19e8776f73d54663a87598a74f892292"/>
        <Part Type="punktas" Nr="215" Abbr="215 p." DocPartId="fcf276412ce34fa59f5b30a88854b6fb" PartId="9eeda3e2bde549b6bf5cc8cb34a7017b"/>
        <Part Type="punktas" Nr="216" Abbr="216 p." DocPartId="8f17a08f426d434d90b4e0c3d4fbb919" PartId="3c5a1ae7f6ef444f9d72470646bd9b0b"/>
        <Part Type="punktas" Nr="217" Abbr="217 p." DocPartId="f61c6479eb1746aebf7eecde4619642a" PartId="a58b70969d534668a8b50f47c65b657b"/>
        <Part Type="punktas" Nr="218" Abbr="218 p." DocPartId="b21417e78fab4b07afd43550ae82f8ad" PartId="eb4f0ea298584e8097ea825c062d7336"/>
        <Part Type="punktas" Nr="219" Abbr="219 p." DocPartId="d16ce63ec2094017bede53261559e279" PartId="964034548bac462d85a69952b128d727"/>
        <Part Type="punktas" Nr="220" Abbr="220 p." DocPartId="c91bd11865ce42c1b79367cebb0e70f7" PartId="98e40a64a3104d05bfc0edc6b24a31cb"/>
        <Part Type="punktas" Nr="221" Abbr="221 p." DocPartId="6d1b4ab033dc462fb69168d469424fa9" PartId="04887add9d714505a4dae84623076fbe"/>
        <Part Type="punktas" Nr="222" Abbr="222 p." DocPartId="2bb925ee19114c998053cfb58ba78d3d" PartId="4c8f68bdcc304d95b2c6af0af2a925a9">
          <Part Type="lentele" Title="12 lentelė. Durpių susiskaidymo klasifikavimas" DocPartId="6895869bd2844c29a2dbfa85545bc230" PartId="fc5d9ee352e649bd8d901d7b33295735"/>
        </Part>
        <Part Type="punktas" Nr="223" Abbr="223 p." DocPartId="5db739bdd6ed4f6d98a7be3006250787" PartId="7654216956d94ce48ac02155288a6d58"/>
        <Part Type="punktas" Nr="224" Abbr="224 p." DocPartId="6a1a9a1a09e748fd81a953cf3e0492fc" PartId="18b2d1a984ce42d7a3cae8949047fc46"/>
        <Part Type="punktas" Nr="225" Abbr="225 p." DocPartId="74a7c81b867545f28e4f71cf39366a09" PartId="a4e6637e2ae8457fa8b737f8231a2eb8"/>
        <Part Type="punktas" Nr="226" Abbr="226 p." DocPartId="98120449533a4e999402d51a63fa0b68" PartId="7c13f3b993574a20b8d93408872dcd7f"/>
        <Part Type="punktas" Nr="227" Abbr="227 p." DocPartId="291af3125a254c448093e5064cd699c5" PartId="0d6df3081eb84355b41336b920d0432b"/>
        <Part Type="punktas" Nr="228" Abbr="228 p." DocPartId="7146f5af323d4bfdb8035f37dd671cbd" PartId="6fa8ba7179be40e29b11c0393ba90006"/>
      </Part>
      <Part Type="skirsnis" Nr="3" Title="PURAUS (NESUSIGULĖJUSIO) GRUNTO TYRIMAI" DocPartId="c35e7ddfc65347589e006b507d7ab98e" PartId="b026079dd6fc4691a9a956a4d7b1bb14">
        <Part Type="punktas" Nr="229" Abbr="229 p." DocPartId="583a9baba5dc40729fbbc96a509cc2c2" PartId="505422e319a8499bbe835f9747f6caf1">
          <Part Type="punktas" Nr="229.1" Abbr="229.1 p." DocPartId="f7c47565c124419396dfb6bff6c34d17" PartId="9ed72a8eea214adbb7b556284a5f7355"/>
          <Part Type="punktas" Nr="229.2" Abbr="229.2 p." DocPartId="0380f6d3f3814c6988fb5af59ce21d95" PartId="627706659f4945768db5e72409d87d9a"/>
          <Part Type="punktas" Nr="229.3" Abbr="229.3 p." DocPartId="00eee7e8204a40989b06b6d1f9e19076" PartId="f7e769af5411462cb44c74108ce4818e"/>
          <Part Type="punktas" Nr="229.4" Abbr="229.4 p." DocPartId="4afa7adb66964b1d893f8f6d5171aae1" PartId="f2779484dd7d42aeb3b61f32645c8f3c"/>
        </Part>
        <Part Type="punktas" Nr="230" Abbr="230 p." DocPartId="f1399053503948eda22aa4ea587429f4" PartId="6319db3e2c634a439b1bdb4bd1d2cb3f"/>
        <Part Type="punktas" Nr="231" Abbr="231 p." DocPartId="834fca6819ab4ea4a18aa38272d13117" PartId="e81a62d652514992a83199b88f128f1b"/>
        <Part Type="punktas" Nr="232" Abbr="232 p." DocPartId="53eb3c1c780b43c78a8437cdd6b54ea3" PartId="2e5ed2b6fa72400b8dea69493027a607"/>
        <Part Type="punktas" Nr="233" Abbr="233 p." DocPartId="8c2cab0eb20b4a80a32ea3f506f479b4" PartId="5980d2afca9f4198b1ee266a52114400"/>
        <Part Type="punktas" Nr="234" Abbr="234 p." DocPartId="99a4ec6ffb7b4c2ca0e5a6e160c62c33" PartId="fe8056c34c4749b195b07784e80d6847"/>
        <Part Type="punktas" Nr="235" Abbr="235 p." DocPartId="171113330662451abb1121db092f4c88" PartId="f8c38eaa1b284b2baba3d118d216fd90"/>
        <Part Type="punktas" Nr="236" Abbr="236 p." DocPartId="73ffe23475634b79a445e32fb7acdaa4" PartId="841a10ef5d59426180bfbafeb89099d8"/>
        <Part Type="punktas" Nr="237" Abbr="237 p." DocPartId="f096db892b234ecfb21b07e6792ba541" PartId="f5c32c487105420d86b4ada72acf344e"/>
        <Part Type="punktas" Nr="238" Abbr="238 p." DocPartId="84d352949b6842989e83af939542a8a7" PartId="45bd7ff4235345e99af077a3cf4f323a"/>
        <Part Type="punktas" Nr="239" Abbr="239 p." DocPartId="39da618c299843029ae87d2e086adc09" PartId="b74ee1b507b7422e9b1d7c1061d97ff4"/>
      </Part>
    </Part>
    <Part Type="skyrius" Nr="13" Title="IGG TYRIMAI, SKIRTI KELIŲ IR KELIO STATINIŲ DARBO PROJEKTAMS RENGTI KARSTINIAME RAJONE" DocPartId="2f3dc18a7c354172abfc6b6e65522e5c" PartId="b4fa902d335c437f849e57fe57592bd9">
      <Part Type="punktas" Nr="240" Abbr="240 p." DocPartId="ccb28daaaee840a4a4c0eedf2064ddfa" PartId="8d173e95d1284c95b41e78f9676991c4"/>
      <Part Type="punktas" Nr="241" Abbr="241 p." DocPartId="f4b4bf7a362d43a289e81274dbd2b0a8" PartId="bfbc62f2cee04c738133c1f2b2b859a1"/>
      <Part Type="punktas" Nr="242" Abbr="242 p." DocPartId="25a25d717bf04419ba0e453fa2f6b57c" PartId="99501ff91581427ab98142ed2dcb04f0"/>
      <Part Type="punktas" Nr="243" Abbr="243 p." DocPartId="7e83bbcb4db3498f9074367e523f1bc3" PartId="7f573472f8844f5bb9ba475efc4d31ed"/>
      <Part Type="punktas" Nr="244" Abbr="244 p." DocPartId="5aaa001c88b347e99f7d41721dfa2b5e" PartId="ac9fed3ae6474b0dbf501364fa10fc57"/>
      <Part Type="punktas" Nr="245" Abbr="245 p." DocPartId="b5f21660c9784c458850a69f43f2b0df" PartId="d30d4ffafafc455c82629eca64233430"/>
      <Part Type="punktas" Nr="246" Abbr="246 p." DocPartId="410efe63849b4a84a0600b1860c7737b" PartId="80d776e82f1b4186a91fa383ae80544d"/>
      <Part Type="punktas" Nr="247" Abbr="247 p." DocPartId="a2349214f66d43cc8508883d5ce1db87" PartId="648e75588b4842dcb384298f7b16a8d7"/>
      <Part Type="punktas" Nr="248" Abbr="248 p." DocPartId="6577caa016b645c9bd7c81cad7b3fe21" PartId="29f9c462488748769d97954d60708a7b"/>
      <Part Type="punktas" Nr="249" Abbr="249 p." DocPartId="16b309bbec8546b288d135b3aef33589" PartId="02e242da2e5f4dbab6b27f1d6835f9d4"/>
      <Part Type="punktas" Nr="250" Abbr="250 p." DocPartId="9a19e2c1966342b2a7f64a8acd3ab8b2" PartId="c3aa21ae513e4aba8ab00124affb07c7"/>
    </Part>
    <Part Type="skyrius" Nr="14" Title="IGG TYRIMŲ ATASKAITOS SUDĖTIS IR TURINYS" DocPartId="615fcb680792478c9cc340533bf21d47" PartId="9cbceed348f14e59aa2fa4ae5d750c81">
      <Part Type="punktas" Nr="251" Abbr="251 p." DocPartId="ff1131d303544f0f81a3e857ea95c8d0" PartId="ea12e0ce38be493c887f234b96204f04"/>
      <Part Type="punktas" Nr="252" Abbr="252 p." DocPartId="cafe679b606a4ca6ac08c1fdcf172860" PartId="e1c0edc9195840729bf4494a9baf70ce"/>
      <Part Type="punktas" Nr="253" Abbr="253 p." DocPartId="5f5c704a7ded43cf8c7282a2ff5ce896" PartId="8da73082e9db4e5398e0e8d2d19f61e6"/>
      <Part Type="skirsnis" Nr="1" Title="AIŠKINAMASIS RAŠTAS" DocPartId="900938e26192432ab862f0990ca1e6d8" PartId="c608362f27b342759d24a42d0dd3594e">
        <Part Type="punktas" Nr="254" Abbr="254 p." DocPartId="6ec0120b1c9047d69a912a8978e1c44d" PartId="a0a5c02d88a44625940861d8cb3a2a26">
          <Part Type="punktas" Nr="254.1" Abbr="254.1 p." DocPartId="a5a19082a98d48929f5e29a73f47c76d" PartId="c7d8422db0124351ac867d893034ac0f"/>
          <Part Type="punktas" Nr="254.2" Abbr="254.2 p." DocPartId="7b5fe85a7067483eb77a2478afc0830d" PartId="c4555f740113450c91c59dfd4c87550b"/>
          <Part Type="punktas" Nr="254.3" Abbr="254.3 p." DocPartId="b6726700a5284aeaaf822727b043b019" PartId="149c13daa2374e729f1ab67217474dd1"/>
          <Part Type="punktas" Nr="254.4" Abbr="254.4 p." DocPartId="45fb264e8a53438b9d99af7543a4d165" PartId="69160c4d418d4802b76e25b95f83e499"/>
          <Part Type="punktas" Nr="254.5" Abbr="254.5 p." DocPartId="4b7ed3a6112940b9ae51b6644f43cc27" PartId="d703ab37210f4c12bfade111bbb47a48"/>
          <Part Type="punktas" Nr="254.6" Abbr="254.6 p." DocPartId="0f3418916e384dc0ab0a92b970a8de16" PartId="12613dbf49d6457abdc1849d124f2353"/>
          <Part Type="punktas" Nr="254.7" Abbr="254.7 p." DocPartId="f0189742f6f24b4286d39fc3a2fad02d" PartId="09a709cca06a45b69cb13cfeb1d9e47e"/>
          <Part Type="punktas" Nr="254.8" Abbr="254.8 p." DocPartId="ebc32436541f4d5baadb86f94e2c7441" PartId="4469b2682a9b4e54bffad0a410ca7465"/>
          <Part Type="punktas" Nr="254.9" Abbr="254.9 p." DocPartId="820019293ffd4e8c887bd06b4aa02c06" PartId="7f8e1659aa844dee87eef98886487023"/>
        </Part>
        <Part Type="punktas" Nr="255" Abbr="255 p." DocPartId="9ed7c6b144b642898680322497917e55" PartId="bcb42a450a1e4cd9b41b4d338c1d02a7">
          <Part Type="punktas" Nr="255.1" Abbr="255.1 p." DocPartId="23e43035717a46a1a818069873882baf" PartId="166bc5b809ba4b30935c0947b2cc8ee4"/>
          <Part Type="punktas" Nr="255.2" Abbr="255.2 p." DocPartId="b1e1df3dc3e9426c8b17fe0d45a5038a" PartId="d736d6147e6242adb759d7f409a92fea"/>
          <Part Type="punktas" Nr="255.3" Abbr="255.3 p." DocPartId="6f366847eb424d03a488507221eacf1c" PartId="e976e7a1ad5a47328406a4687c5cd274"/>
          <Part Type="punktas" Nr="255.4" Abbr="255.4 p." DocPartId="f3a85e7f667843f2a51755f044268946" PartId="ca68a77c636b48bdb2c8663fc83bdd85"/>
          <Part Type="punktas" Nr="255.5" Abbr="255.5 p." DocPartId="0de57eeb274d4c0ba8360efa1741088d" PartId="5b2447b673e547269210504921b15857"/>
          <Part Type="punktas" Nr="255.6" Abbr="255.6 p." DocPartId="e5521149158746afb7174be367556bcb" PartId="73f7a544a9324fdbbb568e55355cd84e"/>
          <Part Type="punktas" Nr="255.7" Abbr="255.7 p." DocPartId="4162b3aee7ec4a66810ef1091cfe0b82" PartId="99d82acc237945b784ad1ffa971399aa"/>
          <Part Type="punktas" Nr="255.8" Abbr="255.8 p." DocPartId="a94eb2672091405bae45ebdec0b8c513" PartId="d17397dc00e7434b9e5a4ec7ec7dd18a"/>
          <Part Type="punktas" Nr="255.9" Abbr="255.9 p." DocPartId="b57a72f3b4274c8bacde586bb9a46bbd" PartId="6829c3660e0147e194b5398fde7a31c0"/>
          <Part Type="punktas" Nr="255.10" Abbr="255.10 p." DocPartId="855c218d1ab44146a5bedd0fad1f5e3d" PartId="b7b4a040f4cf4e7297a1f0fda5e4c351"/>
          <Part Type="punktas" Nr="255.11" Abbr="255.11 p." DocPartId="2ebbdacfcd1345809ca95dd197d66aaf" PartId="a7ab63b6d4c543b5b3bdbf76b81db426"/>
          <Part Type="punktas" Nr="255.12" Abbr="255.12 p." DocPartId="038590652d104364907056c80e73b2ba" PartId="ea477e2cc7c64d22bcc49d8d833a3e84"/>
          <Part Type="punktas" Nr="255.13" Abbr="255.13 p." DocPartId="9f937f237d4842f99565ab141070c647" PartId="99782fe210e349eba66dd5600f98cfeb"/>
          <Part Type="punktas" Nr="255.14" Abbr="255.14 p." DocPartId="241cb4e9249440ff9d908a19426cd419" PartId="7997a5ecd5bf43aaa70154a300342dbd"/>
        </Part>
        <Part Type="punktas" Nr="256" Abbr="256 p." DocPartId="a2f21a758d524b50a600ee709f6fae76" PartId="c5c7af417489436c8027b4b9f088de66">
          <Part Type="punktas" Nr="256.1" Abbr="256.1 p." DocPartId="d529ce5b513e4164b9f50f782b740a2d" PartId="72a03cbf46ef40d39377d5283c50175f"/>
          <Part Type="punktas" Nr="256.2" Abbr="256.2 p." DocPartId="2155a432d79b42c48652a59381178922" PartId="f8df08fda03641cb8386c14e3618805d"/>
          <Part Type="punktas" Nr="256.3" Abbr="256.3 p." DocPartId="1631630de4964b459234507c5acd4b38" PartId="852c3c35eb7a4a9d87d93aff83556827"/>
          <Part Type="punktas" Nr="256.4" Abbr="256.4 p." DocPartId="f9d0bf6a0c794af9b13fbf55a07a7cab" PartId="131cc674dad1415fbaf2f51ccfacd78a"/>
          <Part Type="punktas" Nr="256.5" Abbr="256.5 p." DocPartId="af2d467ffe794cfe8ecfec6d85640eb1" PartId="97746f150b4d44628569d44d09cafd87"/>
        </Part>
        <Part Type="punktas" Nr="257" Abbr="257 p." DocPartId="d6d57dc3195e4df3bfde5b1cb6c1b758" PartId="2a211bb26a2744709dd41be05afecfa5">
          <Part Type="punktas" Nr="257.1" Abbr="257.1 p." DocPartId="0d7ddd5950a64e408b46e09586c02132" PartId="e13d25aa982349758301fa886f9b8f18"/>
          <Part Type="punktas" Nr="257.2" Abbr="257.2 p." DocPartId="0042c45bb2e04c3494f4bb4f2700f319" PartId="a45d6360359b4f10880be33cd2b92376"/>
          <Part Type="punktas" Nr="257.3" Abbr="257.3 p." DocPartId="7932f1a7ab71435896e81c5d0346a618" PartId="5fd00cd2b2dc408589b0ca1a926b5181"/>
          <Part Type="punktas" Nr="257.4" Abbr="257.4 p." DocPartId="0fa662d06a0342fda10522dd018fa185" PartId="ee7441099d3a4bacadc9547e199000ce"/>
          <Part Type="punktas" Nr="257.5" Abbr="257.5 p." DocPartId="48fd804f7f3642e78131de828f01f374" PartId="7763a5e55d734a0a8acfef3dccdf9500"/>
        </Part>
        <Part Type="punktas" Nr="258" Abbr="258 p." DocPartId="ecf56f60ffbc4764819aa40843d86379" PartId="2aef27f031ea40fb933d0ac3bd0d19ae">
          <Part Type="punktas" Nr="258.1" Abbr="258.1 p." DocPartId="3db1826d48d3421b8074a3e9b0fc83dc" PartId="e973973b3c264a548bcd75ad90897144"/>
          <Part Type="punktas" Nr="258.2" Abbr="258.2 p." DocPartId="59ab72925a834c7abb74d78673b27fac" PartId="05b1441d67db4eeaa8c0a790338049f8"/>
          <Part Type="punktas" Nr="258.3" Abbr="258.3 p." DocPartId="4382cfc4c70043be936750cc64ebd5c6" PartId="a06e3703e57845dfb20922f2cd4dbd5b"/>
          <Part Type="punktas" Nr="258.4" Abbr="258.4 p." DocPartId="e03f5feb2bbb4786956f04f98dc80fe5" PartId="445c872868e64cbaa4491a9ef9d177f7"/>
          <Part Type="punktas" Nr="258.5" Abbr="258.5 p." DocPartId="64127cc657f34d1d9ab9b953c48e564e" PartId="2b63b7a224d14e3f90100df61a470bcd"/>
          <Part Type="punktas" Nr="258.6" Abbr="258.6 p." DocPartId="c776e5311b4947a393f367fa7d215e67" PartId="10d758ba62024a8785fd9ab7ac3a314e"/>
          <Part Type="punktas" Nr="258.7" Abbr="258.7 p." DocPartId="9b1b760c565b4242ba575b1c4ca56a5f" PartId="3147653764d346b88530ea7d43fb2a48"/>
        </Part>
        <Part Type="punktas" Nr="259" Abbr="259 p." DocPartId="2228e6da9dd94f6d88e610ea01b19d86" PartId="ab0486166746487bb29f9980831832ab">
          <Part Type="punktas" Nr="259.1" Abbr="259.1 p." DocPartId="b53ffbfc49bf4647bce53e27551c6ee8" PartId="30750afbd10047849be1ccfd7f8e3cf0"/>
          <Part Type="punktas" Nr="259.2" Abbr="259.2 p." DocPartId="a6d404444b3e4bce86ef4383360cf66d" PartId="b7d0305889ac44e1833a9019552cfe72"/>
        </Part>
        <Part Type="punktas" Nr="260" Abbr="260 p." DocPartId="847ffbd377394257b2ef40b83a38e237" PartId="dada76f55b204c4f9631686c3cad7ffe"/>
        <Part Type="punktas" Nr="261" Abbr="261 p." DocPartId="b9ade2f17ed44a88adf3bb93c2a828e3" PartId="4912cf5cd13445ba8888bf1071918478">
          <Part Type="punktas" Nr="261.1" Abbr="261.1 p." DocPartId="53545171c8554a27aa62e98c4d6d8ea1" PartId="e7d480fa062c48d28331a57574c12f14"/>
          <Part Type="punktas" Nr="261.2" Abbr="261.2 p." DocPartId="46dd452811e74d8781c91a8ee5df28bc" PartId="164f92f82c394ba9bd0d79a2b1b9face"/>
          <Part Type="punktas" Nr="261.3" Abbr="261.3 p." DocPartId="b4bbb89531174bb8a0f4838eb31764f7" PartId="0fe62f791e1848dfac9d730e56a5372b"/>
          <Part Type="punktas" Nr="261.4" Abbr="261.4 p." DocPartId="5b2f8a0cb33f4188b70ddb5bf0227656" PartId="fb49fb444e074a0287cb19cc5d0d7020"/>
        </Part>
        <Part Type="punktas" Nr="262" Abbr="262 p." DocPartId="1ab321042d0042d59675633a90d19f85" PartId="1688eb9ac930443dbcebaf608e01bcd8">
          <Part Type="punktas" Nr="262.1" Abbr="262.1 p." DocPartId="21c1832df4e0458abe6577ada2ef0a8c" PartId="9367ebd9b2e24f7785523a1c48b7cb93"/>
          <Part Type="punktas" Nr="262.2" Abbr="262.2 p." DocPartId="589e6cd2625d438ba9a9bfc10187de67" PartId="e5c5db260377479fb634792583c766aa"/>
          <Part Type="punktas" Nr="262.3" Abbr="262.3 p." DocPartId="34abb498e74e44babe908b84f2d8ce76" PartId="dcc0018d5cbf4bc282785cc82c3fc7b7"/>
          <Part Type="punktas" Nr="262.4" Abbr="262.4 p." DocPartId="69909a5881884a3388b46db3c5fff2f8" PartId="8ab262315c634a2398a8160a62070dde"/>
          <Part Type="punktas" Nr="262.5" Abbr="262.5 p." DocPartId="3eac50c8a6aa4189abc5d8cd7261e6df" PartId="5683e50782184caf87f0f66585746146"/>
          <Part Type="punktas" Nr="262.6" Abbr="262.6 p." DocPartId="e353f1209eba49168d1475a345b0fe42" PartId="f9582ac7c9b24cae9daff59f80e030b4"/>
        </Part>
        <Part Type="punktas" Nr="263" Abbr="263 p." DocPartId="a01cb3db21d042aa98fb0d61594a5e9a" PartId="911c6c1b66974a5e9b5eabda75dae7d9">
          <Part Type="punktas" Nr="263.1" Abbr="263.1 p." DocPartId="bd5cc0c5e1164a39b8ee6efc890a1905" PartId="e45f9c9214574a0bb8e72a8809e65f3e"/>
          <Part Type="punktas" Nr="263.2" Abbr="263.2 p." DocPartId="31a1679256cc402ab42b28145f877dae" PartId="57d3fd080e34414696dd2387cfa5b5cd"/>
          <Part Type="punktas" Nr="263.3" Abbr="263.3 p." DocPartId="c2e4a5a4874f476191dee43226c7586f" PartId="1445d907400649b7a7ce1cb75fe42f40"/>
          <Part Type="punktas" Nr="263.4" Abbr="263.4 p." DocPartId="f59a786cc9314903ba8338aee0891c29" PartId="a44d3118b3e3480395cb10c4c1579d8a"/>
          <Part Type="punktas" Nr="263.5" Abbr="263.5 p." DocPartId="a9a42047ac8c4cf29d351930d05d6a4d" PartId="9dcf617bf62041579d542d1476098684"/>
          <Part Type="punktas" Nr="263.6" Abbr="263.6 p." DocPartId="95eeebb1a11147248dc84d39d44662a6" PartId="9d677fda6c414de3ac557c3ade68a17f"/>
          <Part Type="punktas" Nr="263.7" Abbr="263.7 p." DocPartId="20478726fe8242f3a6f49a5b12fbdd90" PartId="cee2cc1cb22246868a0feaa0fef1ef94"/>
          <Part Type="punktas" Nr="263.8" Abbr="263.8 p." DocPartId="5687dc72b27e4a2cb3faf7cfff2cdf12" PartId="625e1152208a48329123ee57c37c674b"/>
          <Part Type="punktas" Nr="263.9" Abbr="263.9 p." DocPartId="e2f7e5e0784b437c8ba1e3462b6504d1" PartId="89aeb7c1b0d94803abd320cfeaf4d911"/>
          <Part Type="punktas" Nr="263.10" Abbr="263.10 p." DocPartId="17ba8686921645f38f1d162dd8407e1a" PartId="bb41f54f55014a9db64a9633ee6a5c66"/>
          <Part Type="punktas" Nr="263.11" Abbr="263.11 p." DocPartId="f99d2dbf55f0429fbf3aed7b75511e40" PartId="0d49cf29f5f241d3adeac92149b86508"/>
          <Part Type="punktas" Nr="263.12" Abbr="263.12 p." DocPartId="844303bb82a94477b5376f9466971a6c" PartId="bc48e1ac7d42443fa65cc16c57f2e0eb"/>
          <Part Type="punktas" Nr="263.13" Abbr="263.13 p." DocPartId="c7e22dcd74f7487bb0b39e6fef84aca9" PartId="0bcfd33d6835446b8131d80315f9824a"/>
        </Part>
        <Part Type="punktas" Nr="264" Abbr="264 p." DocPartId="379f13d20b664130b05bfa49b873d9d2" PartId="d7c8fd9eee3349cd9f4fcd1bd96bb1b3"/>
      </Part>
      <Part Type="skirsnis" Nr="2" Title="ATASKAITOS TEKSTINIAI IR GRAFINIAI PRIEDAI" DocPartId="9f19657f83264e15b52a2bf40ed47d4c" PartId="393994c47fa946109a1d725eb70cad11">
        <Part Type="punktas" Nr="265" Abbr="265 p." DocPartId="b4ab6d56ee6d4d06a0d20d96f0cbe58e" PartId="1567a11f268c4101bc62083a949f01ee">
          <Part Type="punktas" Nr="265.1" Abbr="265.1 p." DocPartId="71d4f4f1085e47d1a0357aff38b8fb89" PartId="3910e0354f204d9fa2bf7e23e26b1f31"/>
          <Part Type="punktas" Nr="265.2" Abbr="265.2 p." DocPartId="acbae0480c9b4cb5b24b7b91c96c7934" PartId="b0bd36ba2a5f43799c3c3551eb5a8446"/>
          <Part Type="punktas" Nr="265.3" Abbr="265.3 p." DocPartId="0150086795b64886ac1faba77c0a50ea" PartId="f698f93e821e4415b6eb7e2ae6433814"/>
          <Part Type="punktas" Nr="265.4" Abbr="265.4 p." DocPartId="8dca89a4065f47ac90e640c27d552107" PartId="7dc8656f23804dd49057aaf6ad870b7a"/>
          <Part Type="punktas" Nr="265.5" Abbr="265.5 p." DocPartId="f400bd8540f04b128398d96ba6676305" PartId="8c69a44181524f1b9ee764c439629834"/>
          <Part Type="punktas" Nr="265.6" Abbr="265.6 p." DocPartId="6d68b43482c04dc8960e884382eae793" PartId="bd87d1762bd443f38bf9844756a4ed5e"/>
          <Part Type="punktas" Nr="265.7" Abbr="265.7 p." DocPartId="19f881ebcf9e40738d133ea3a8d031e7" PartId="dd3e391a655b48f39cff9b9e1751e9e9"/>
          <Part Type="punktas" Nr="265.8" Abbr="265.8 p." DocPartId="22d03dcf20124b0d91e6b806aea45196" PartId="75dc3929f1f54752b0cbc882e8db2b58"/>
          <Part Type="punktas" Nr="265.9" Abbr="265.9 p." DocPartId="638eb9e8b63a43bca95b5d5a10a751f4" PartId="48795384744844d490841f210d008df3"/>
          <Part Type="punktas" Nr="265.10" Abbr="265.10 p." DocPartId="0746239da1584e828eb9b6536936fc0c" PartId="4b78ca6a317c4fb7a42b7d9a1b3e12a1"/>
          <Part Type="punktas" Nr="265.11" Abbr="265.11 p." DocPartId="71b0fc898166486ebf66d519bb0a01eb" PartId="78dec4c8d7cd476f9ef11f103f96a140"/>
          <Part Type="punktas" Nr="265.12" Abbr="265.12 p." DocPartId="aed2059990a44ee9b98870ca08aebf93" PartId="569f169bc9c849788b2a72884d46b5b5"/>
          <Part Type="punktas" Nr="265.13" Abbr="265.13 p." DocPartId="70cfbd38519c4d31ad6f10ad0cc6ded0" PartId="a3fec6264ae84ee8a4a407c5141912ff"/>
          <Part Type="punktas" Nr="265.14" Abbr="265.14 p." DocPartId="357c9c08cf2c4b719049e5141512ecc0" PartId="2dc172f4261847dfac6bbd837e65db6e"/>
        </Part>
        <Part Type="punktas" Nr="266" Abbr="266 p." DocPartId="e14d176fa2554ccf95f65d4071507ff6" PartId="aa8ff4f5585640f0bed967bdcab15bd2"/>
      </Part>
      <Part Type="skirsnis" Nr="3" Title="IGG TYRIMŲ ATASKAITOS PATEIKIMAS" DocPartId="4f629de044604210816c4be654e651bb" PartId="2acc0548287c4d08a4680058d0837059">
        <Part Type="punktas" Nr="267" Abbr="267 p." DocPartId="c38ece70fb7d42a7939be5aa5b4fd565" PartId="4b31cc5416044601ada9c8691bd95d03"/>
        <Part Type="punktas" Nr="268" Abbr="268 p." DocPartId="7ca6f8d1e9ff45f5af49ea9723e37125" PartId="bc1d606331004706a47d36b1b7255fc5"/>
        <Part Type="punktas" Nr="269" Abbr="269 p." DocPartId="987fa8dfe66d463e9b53d57a01083f99" PartId="cf78ec7cbd474d4295756a566722e41c"/>
        <Part Type="punktas" Nr="270" Abbr="270 p." DocPartId="485d6fc245c9499bb4a28a046b16b1a9" PartId="c4876740aaa14154ab70156e986062cf"/>
        <Part Type="punktas" Nr="271" Abbr="271 p." DocPartId="838329be9360401c817e9bbf808cfc8b" PartId="2b0bd74ab1d147e684e42a209c6957cc"/>
      </Part>
    </Part>
  </Part>
  <Part Type="priedas" Nr="1" Abbr="1 pr." Title="PROJEKTUOJAMO AUTOMOBILIŲ KELIO INŽINERINIŲ GEOLOGINIŲ IR GEOTECHNINIŲ (IGG) TYRIMŲ TECHNINĖ UŽDUOTIS" DocPartId="31041982903b4e98bf1f4f2635aa21c5" PartId="4142d503a7e74c829acbed8269c3e618"/>
  <Part Type="priedas" Nr="2" Abbr="2 pr." Title="PROJEKTUOJAMO KELIO STATINIO INŽINERINIŲ GEOLOGINIŲ IR GEOTECHNINIŲ (IGG) TYRIMŲ TECHNINĖ UŽDUOTIS" DocPartId="aa1906c74cfe4ede9f26eb81475828e0" PartId="002351d8b73746d6aca286e2f505e49f"/>
  <Part Type="priedas" Nr="3" Abbr="3 pr." Title="STANDARTŲ LST EN ISO 14688-1 [11.53] IR LST EN ISO 14688-2 [11.54]" DocPartId="c77d55372a1241b4b03fd5ddf395089a" PartId="6b31c86317fa49cd9559b3609e00a329">
    <Part Type="skirsnis" Title="GRUNTŲ ŽYMENŲ ATITIKTYS STANDARTUI LST 1331 [11.28]" DocPartId="fb6cc1ee5d2745b592a84d88d57e9566" PartId="2c04d4babb9041c1a63aaf9915ba9f48">
      <Part Type="lentele" Title="1 lentelė. Gruntų žymenų atitiktys" DocPartId="d5a2bb2560e64dc592a102d83db41b0b" PartId="b892e698c9014847ac8e81c3e59aef9e"/>
      <Part Type="pastaba" Nr="" Abbr="" Title="" Notes="" DocPartId="ce97cebcec084f918366ee8a1d9810fb" PartId="f45ca8963e32403eb06120a861ace1f0"/>
    </Part>
  </Part>
  <Part Type="priedas" Nr="4" Abbr="4 pr." Title="GRUNTŲ FIZINIŲ SAVYBIŲ TARPUSAVIO PRIKLAUSOMYBĖ" DocPartId="831f2090e5564b79ac1669921ba86d75" PartId="e5ad67629dcb48d0b8bc195cbbd2e486">
    <Part Type="lentele" Title="1 lentelė. Formulės rodiklių sąsajai nustatyti" DocPartId="94ed9c8de4044f22b824c12fdaa29179" PartId="b4ecaa3674e5438d8c8e2a95b6f3a3bd"/>
  </Part>
  <Part Type="priedas" Nr="5" Abbr="5 pr." Title="DEFORMACIJŲ MODULIO E0 VERČIŲ SKAIČIAVIMAS PAGAL KŪGINĮ STIPRĮ qc" DocPartId="102e185583d3463ab19b22a1f5a17e65" PartId="d461cd42f8e94689aa403a2b11d75971">
    <Part Type="punktas" Nr="1" Abbr="5 pr. 1 p." DocPartId="83d2628b32f548b5898f49995ae37441" PartId="f176a4b38212430cb6791607aaa0e11e"/>
    <Part Type="punktas" Nr="2" Abbr="5 pr. 2 p." DocPartId="828daa40a4654b3d825fcd3772124c69" PartId="d281284d494a49299f8a70f8dfb5e8bb"/>
    <Part Type="punktas" Nr="3" Abbr="5 pr. 3 p." DocPartId="8ebd9aa8611a46b281d17b430dfeaf50" PartId="224827a42dbd4d4b841ea208f0afd60a"/>
    <Part Type="punktas" Nr="4" Abbr="5 pr. 4 p." DocPartId="5fe3cb286b8e417abefce949832d71eb" PartId="568ece2ba2bb47bea7c88b48eaf4d883"/>
    <Part Type="punktas" Nr="5" Abbr="5 pr. 5 p." DocPartId="7f9bcbd64d4c466fbcf56acb4148df42" PartId="ee20aee871694d1a8e57e1dd42282051"/>
    <Part Type="punktas" Nr="6" Abbr="5 pr. 6 p." DocPartId="1ac132e7a5044cd2a625d5600f146ca1" PartId="9864700115db474eabc3db3790410c9c"/>
  </Part>
  <Part Type="priedas" Nr="6" Abbr="6 pr." Title="STATINIO IR DINAMINIO ZONDAVIMO RODIKLIŲ TARPUSAVIO SĄSAJOS" DocPartId="2fa1ede391d34d32b090f665b385e841" PartId="a7ef8eb95cb440c49a7f757d4e4b77d2">
    <Part Type="punktas" Nr="1" Abbr="6 pr. 1 p." DocPartId="4417d98d1dc04b27ad31ca52a185f057" PartId="1571b641af974f23907620a8ed5c663c"/>
    <Part Type="punktas" Nr="2" Abbr="6 pr. 2 p." DocPartId="d01e6f7d7d3e4bd680879a79fb05643b" PartId="699b04c42d144780b6e70931f5b3c69e"/>
    <Part Type="punktas" Nr="3" Abbr="6 pr. 3 p." DocPartId="201b2b025dfe4d8cb91a53c167432c30" PartId="71ee3e8dbd6c4dc581952d87e5f174ff"/>
    <Part Type="punktas" Nr="4" Abbr="6 pr. 4 p." DocPartId="6b582a56bf594c7a9849d1ed0adb15cd" PartId="81a0dbed2fa04dee9ee7b3f24754a491"/>
    <Part Type="punktas" Nr="5" Abbr="6 pr. 5 p." DocPartId="8d892f9c909e4e40b88cb03a51b5a2f5" PartId="52a8e1d84adf4a869bc3267054390071">
      <Part Type="lentele" Title="1 lentelė. Skirtingiems gruntams polinominių lygčių (3), (4) konstantų dydžiai, kai zonduota DPL zondu" DocPartId="1078c932c8774be0abda306bb4c48d63" PartId="8ea5b364398e47ba94e6c0707bc73d6e"/>
      <Part Type="lentele" Title="2 lentelė. Polinominių (3), (4), (5) lygčių konstantų vertės, kai zonduota DPSH–A zondu rupiuosiuose gruntuose" DocPartId="3a1b1ca5a1a84006bc99811ae2aeab25" PartId="9c11289ee26544b198fed1067a589f92"/>
      <Part Type="pastraipa" DocPartId="edda59086a8b407bb85003ab67861973" PartId="6c5710e5ee0c45448d978031cbe33fd9"/>
      <Part Type="lentele" Title="3 lentelė. Polinominių (6), (7), (8) lygčių konstantų ir eksponenčių vertės, kai zonduota DPSH–A zondu smulkiuosiuose gruntuose" DocPartId="bc5db4b15d7946978468955fd5955a6c" PartId="d96d8e8928ac47b49bf7ba4c2983c099"/>
    </Part>
  </Part>
  <Part Type="priedas" Nr="7" Abbr="7 pr." Title="GEOTECHNINIŲ RODIKLIŲ PRIKLAUSOMYBĖ" DocPartId="8681a8b928724a50bc53a41436f0d467" PartId="acfd3da2741f46fea155dac0c3fe787f">
    <Part Type="skyrius" Nr="1" Title="Rodiklių vertės, naudojamos pagal LST EN 1997-2 [11.41]" DocPartId="399f1f157f3e40288d001d8e2bbcc6dc" PartId="f302096c32a84c1994630f89ba3f6f6b">
      <Part Type="lentele" Title="1 lentelė. Kvarcinio ir laukošpatinio smėlio efektyviojo vidinės trinties kampo ir Jungo tamprumo modulio drenuojant E išvestinių verčių priklausomybė nuo smėlio tankumo ir kūginio stiprio qc" DocPartId="a0d91fb1f080441d9ec6e71cae5af296" PartId="b5b450e7fcf04b79bfe0a50e4a3aa2c8"/>
    </Part>
    <Part Type="skyrius" Nr="2" Title="Rodiklių vertės, naudotos iki 2004 metų" DocPartId="612f002f8d364c3aaceaf4f34e376e92" PartId="d71345618bf84aa1bae9e3245aab10c8">
      <Part Type="lentele" Title="2 lentelė. Molio (išskyrus moreninį ir limnoglacialinį) deformacijų modulio E0, sankibos c ir vidinės trinties kampo priklausomybė nuo kūginio stiprio qc" DocPartId="30543011968a46d2bc7510e8eaaf0fb5" PartId="9c4abcf6f5da44fc935b1d6339c63a75"/>
      <Part Type="lentele" Title="3 lentelė. Smėlio deformacijų modulio E0 priklausomybė nuo dinaminio kūginio stiprio qd" DocPartId="61b2983487cf4c9296f7abdc3d6aec8f" PartId="e899e39163f74529b1cfec1f46a1eb70"/>
      <Part Type="lentele" Title="4 lentelė. Smėlio vidinės trinties kampo priklausomybė nuo dinaminio kūginio stiprio qd" DocPartId="a025ab3ce4f141f6b17b472e3aff5671" PartId="4d16f7a0f5684a038b5e7e10e08e16e1"/>
    </Part>
    <Part Type="skyrius" Nr="3" Title="Rodiklių vertės, naudotos pagal Europos Sąjungos šalių standartus" DocPartId="8cc2bb6f30d14a208154d1fd5cf95626" PartId="e7cecf4e030b48fd833d1ebb1d4a2c6d">
      <Part Type="lentele" Title="5 lentelė. Rupiųjų gruntų savybių rodiklių skaičiuojamosios vertės" DocPartId="06a5a3b9a3494df287f29421a60ee5c5" PartId="804328bb03c24346b41e51a04a5b3024"/>
      <Part Type="lentele" Title="6 lentelė. Rišliųjų, su organinėmis priemaišomis ir organinių gruntų savybių rodikliai" DocPartId="bb8b31f3534e4160b77010f6524fb636" PartId="f4a3d01bc5d4475996f125a90ea8241d"/>
    </Part>
  </Part>
  <Part Type="priedas" Nr="8" Abbr="8 pr." Title="SILPNŲJŲ GRUNTŲ SAVYBIŲ RODIKLIŲ VERTĖS, NAUDOTOS IKI 2004 METŲ" DocPartId="868c7f856ad0429592adc4cd88ae3c9c" PartId="1ebd16852e004f059f6d577aff645dc5">
    <Part Type="lentele" Title="1 lentelė. Sapropelio fizinių ir mechaninių savybių rodiklių orientacinės vertės" DocPartId="a4e2704b1ac344a4a14e62a7fc1179fd" PartId="ab5e82cfab204185b27bff39c0a34a5f"/>
    <Part Type="lentele" Title="2 lentelė. Nekonsoliduotų durpių rodiklių verčių priklausomybė nuo susiskaidymo laipsnio R" DocPartId="b04d14fa292a401cafde6c265a629329" PartId="50bd2ac09a8840d5bd427914447299b1"/>
    <Part Type="lentele" Title="3 lentelė. Konsoliduotų durpių rodiklių verčių priklausomybė nuo susiskaidymo laipsnio R" DocPartId="317d04d750df42da8e9e18bc0de7ce6b" PartId="6fab7a6054f84fcbac28c2b15a27c7e3"/>
    <Part Type="lentele" Title="4 lentelė. Smulkiųjų gruntų su organinės medžiagos priemaišomis savybių sąsaja su takumo rodikliu IL, organinės medžiagos kiekiu Iom poringumo koeficientu e" DocPartId="df029859080a4d80bde1614e2d210a07" PartId="1f1c446d480b4a5e9c7b82df5c3056d0"/>
  </Part>
  <Part Type="priedas" Nr="9" Abbr="9 pr." Title="INŽINERINIŲ GEOLOGINIŲ IR GEOTECHNINIŲ (IGG) TYRIMŲ ATASKAITOSE VARTOJAMI RODIKLIAI, DYDŽIAI, JŲ ŽYMENYS IR MATAVIMO VIENETAS" DocPartId="956bbb8d6cd649bcbf708f86cc274687" PartId="5c0680efb70c46b2b207b18d142323da">
    <Part Type="skirsnis" Title="Grunto tankumą ir sunkumą apibūdinantys rodikliai" DocPartId="7ff801b44d474887b427eaf161a208a3" PartId="d17e6d45576e4ef1afc2d3e8046ab806"/>
    <Part Type="skirsnis" Title="Grunto drėgnumą apibūdinantys rodikliai" DocPartId="7c97715ed9dd471b8d795034df6772ad" PartId="4f263f7115bf449c9f2e6528e36ccee7"/>
    <Part Type="skirsnis" Title="Gruntų poringumą apibūdinantys rodikliai" DocPartId="8085530ba7ab4b1caa3ac5ab30bb42e9" PartId="cde210d0a27c4bbfbb5bb94b449f51e7"/>
    <Part Type="skirsnis" Title="Grunto plastiškumą apibūdinantys rodikliai" DocPartId="860088d5b378428787ff82f16b6de074" PartId="ec8676d0cd0e4205a30b152ee0d186f3"/>
    <Part Type="skirsnis" Title="Grunto konsistenciją apibūdinantys rodikliai" DocPartId="2e98ad0a18e142548857eaf5c1eafb02" PartId="3ededf61529d405e8c1571bc586652f9"/>
    <Part Type="skirsnis" Title="Grunto sandaros kompaktiškumą apibūdinantys rodikliai" DocPartId="be10bbc532ec4ef299ab479910d487f9" PartId="7bca844cf0b54a7c84854bb30b89ea41"/>
    <Part Type="skirsnis" Title="Fizikiniai ir mechaniniai dydžiai" DocPartId="c46f942eb91347a6b03934ca1c23ebd3" PartId="bf9c5085e278491cb929e4698d918fff"/>
    <Part Type="skirsnis" Title="Grunto standumą apibūdinantys rodikliai" DocPartId="53275cb7ca2f430db8ee52cc9598f8e1" PartId="16d1b2bc80b244c99ed0d930fbd2df5d"/>
    <Part Type="skirsnis" Title="Grunto spūdumą apibūdinantys rodikliai" DocPartId="6e4f37bfbc0e4523b4c7ec6e72b3b7fa" PartId="fdbcb3bd50f0456184b3d3f7f499062d"/>
    <Part Type="skirsnis" Title="Grunto stiprumą apibūdinantys rodikliai" DocPartId="06ac04178b2748569ecdfda747a507df" PartId="6ce889a598d944c5b5bc270ed773bf80"/>
    <Part Type="skirsnis" Title="Geotechninio zondavimo ir bandomųjų apkrovimų rodikliai" DocPartId="60b005ba64844cbfa7be4baeb086af2f" PartId="73e7961f2b034b70932dc2d02a9d466e"/>
    <Part Type="skirsnis" Title="Gruntų savybes apibūdinančių rodiklių charakteristinių (būdingųjų) verčių žymenys" DocPartId="e98866f66aff4406bb8ed9fcdaa18e79" PartId="6672bb57573d41dcb3e2cbe3911251ce"/>
    <Part Type="skirsnis" Title="Rekomenduojami statistikos rodiklių žymenys" DocPartId="3f0781f8b3924bf1bc66c715ce04f7ce" PartId="6356811215444257a0299f781bb98bd6"/>
    <Part Type="skirsnis" Title="Brėžiniuose ir tekstuose vartojamos santrumpos ir žymenys" DocPartId="379428faf7694420b21670d6a68103d6" PartId="e400d7bba2ce46a89d5b1d399fb32e20"/>
    <Part Type="skirsnis" Title="Grunto bandymų metodų pavadinimų santrumpos" DocPartId="6cac72f395d44ec5931b6ffec4219198" PartId="70f65c83e6324b5282e9c192376ee5ed"/>
  </Part>
  <Part Type="priedas" Nr="10" Abbr="10 pr." Title="SUTARTINIAI INŽINERINIŲ GEOLOGINIŲ IR GEOTECHNINIŲ (IGG) TYRIMŲ" DocPartId="6dc682deaa4641708bf36270f9184115" PartId="318b074dbd9948359e05f7bd1961227b">
    <Part Type="skirsnis" Title="GRAFINIŲ PRIEDŲ ŽENKLAI" DocPartId="70cb5aada69e4ec39353305035cdab11" PartId="f676a07a4c5e415a86a7dde183da1048"/>
    <Part Type="skirsnis" Title="Gręžinių ir lauko bandymų žymėjimai planuose" DocPartId="902423b01f4743e1af7359cb35306ef7" PartId="f6dc834b947a4943a25b925567942aa7">
      <Part Type="lentele" Title="Žymėjimai geologiniuose pjūviuose ir stulpeliuose" DocPartId="f697ebacac744167aaf9bccb95c9da26" PartId="3138ea8f7b71492a98a21cdde7a97e19"/>
    </Part>
    <Part Type="skirsnis" Title="Smulkiųjų gruntų konsistencija" DocPartId="394ea65de1bf4de8b9982ec2ec555de1" PartId="e41d254933db44769294f093c526e770"/>
    <Part Type="skirsnis" Title="Gruntų tankumas (stiprumas)" DocPartId="0da2e555d4794688b78cb0ad8c9218c8" PartId="5915abe083814ba19bcfb5b08b694272"/>
    <Part Type="skirsnis" Title="Rupieji gruntai" DocPartId="b6976933c4e24eeca326ea2adeec4b9a" PartId="8148e3e89d7b4438b073c97d4e46b3ea"/>
    <Part Type="skirsnis" Title="Smulkieji gruntai" DocPartId="211d8daa116345e2b71e2d8c34d51f10" PartId="58b99be8f7824f54a7f05d64a543a2e6"/>
    <Part Type="skirsnis" Nr="" Abbr="" Title="Gruntų sutartiniai ženklai pagal ISO 710-1 [11.59]" Notes="" DocPartId="e857fe2a0a4e46129413edc7dae3183e" PartId="770bb2b4c5d24f48821e9bea911a58ab">
      <Part Type="pastaba" Nr="" Abbr="" Title="" Notes="" DocPartId="64af531abdab48d09535cc0efa617f13" PartId="63c350e28daf49cf963705619b07615c"/>
    </Part>
    <Part Type="skirsnis" Nr="" Abbr="" Title="Uolienų sutartiniai ženklai pagal ISO 710-2 [11.60]" Notes="" DocPartId="59206e30a494448abfca401a05c4b99b" PartId="370388f012214ae5a3593bd428c9f06e"/>
  </Part>
  <Part Type="priedas" Nr="11" Abbr="11 pr." Title="AUTOMOBILIŲ KELIŲ INŽINERINIŲ GEOLOGINIŲ IR GEOTECHNINIŲ (IGG) TYRIMŲ REZULTATŲ PATEIKIMO RINKMENOS" DocPartId="a98369dee12e4a039a7490dd54f640f4" PartId="27b7c6cf81ad410ebdfb94f60ddd9881">
    <Part Type="lentele" Title="1 lentelė. Pagrindiniai skaitmeninių duomenų formatai" DocPartId="a6284734c3c648c7adba337a8012eed8" PartId="2565bdb43f8049d9ac56f3fed5dcc01f"/>
  </Part>
  <Part Type="priedas" Nr="12" Abbr="12 pr." Title="1 lentelė. Gręžinio duomenys" DocPartId="612d5baf74ae4bd6adf9791a1eebce6d" PartId="7bee86f49cab4cde96861a483b5e1344">
    <Part Type="lentele" Title="2 lentelė. Granuliometrinės sudėties duomenys" DocPartId="eb477955b2ba4702abbefda0b13fc598" PartId="ae56e399f7454c42bd5ef3dab47fa8b9"/>
    <Part Type="lentele" Title="3 lentelė. Važiuojamosios dalies klasifikatorius" DocPartId="6575071239d84553bc340550496e52f8" PartId="90ac994e387e4a27ab1587d0e96295a2"/>
    <Part Type="lentele" Title="4 lentelė. Kelio konstrukcijos sluoksnių klasifikatorius" DocPartId="01a74081d308404398b4003893ceeec3" PartId="08b7da3a528d4610a330904a50dc60f8"/>
    <Part Type="lentele" Title="5 lentelė. Medžiagų klasifikatorius" DocPartId="980d45f7488447de92f3be960887df1d" PartId="18a454331b0d46c9923f0e3234308418"/>
    <Part Type="lentele" Title="5 lentelės tęsinys" DocPartId="1d9a6f85b5584f44bec568c22a95d0ab" PartId="7b6b6bd38ad743359ea7480bb498d6d2"/>
    <Part Type="lentele" Title="5 lentelės tęsinys" DocPartId="f629779a543d47df8b1ffbabc664870f" PartId="14b7a658a7b84aaf9c1c64ebccebf829"/>
    <Part Type="lentele" Title="5 lentelės tęsinys" DocPartId="31efcd4f01a94afba593a39d4026410c" PartId="273a425931b24962ab9c77ec7faee3fb"/>
    <Part Type="lentele" Title="5 lentelės tęsinys" DocPartId="fd5a67c081d74ed887ec87f253266e3c" PartId="04270198134b4406ac8c9ac667d45577"/>
    <Part Type="lentele" Title="5 lentelės tęsinys" DocPartId="0de44e0a0f2e4e4bb5906873567009fa" PartId="69b95b172525489c9c5d7bbef46f15ed"/>
    <Part Type="lentele" Title="5 lentelės pabaiga" DocPartId="b500b4125d3f428d8ccd137e1da039e6" PartId="6b24184feaa5468d92906b21f7d5e582"/>
    <Part Type="pastraipa" DocPartId="eb05357d6c6d4597b0b9bac054c8052c" PartId="2f17ff9e09c64fe3b25b6326163bbaa3"/>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3189-5B99-4842-8476-804DD0AB5255}">
  <ds:schemaRefs>
    <ds:schemaRef ds:uri="http://lrs.lt/TAIS/DocParts"/>
  </ds:schemaRefs>
</ds:datastoreItem>
</file>

<file path=customXml/itemProps2.xml><?xml version="1.0" encoding="utf-8"?>
<ds:datastoreItem xmlns:ds="http://schemas.openxmlformats.org/officeDocument/2006/customXml" ds:itemID="{C70C52FE-A9F6-4A6A-ADE9-2735CF10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96</Pages>
  <Words>131750</Words>
  <Characters>75099</Characters>
  <Application>Microsoft Office Word</Application>
  <DocSecurity>0</DocSecurity>
  <Lines>625</Lines>
  <Paragraphs>412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TAMALIŪNIENĖ Vilija</dc:creator>
  <cp:lastModifiedBy>LAUKIONYTĖ Irena</cp:lastModifiedBy>
  <cp:revision>7</cp:revision>
  <dcterms:created xsi:type="dcterms:W3CDTF">2015-07-14T11:52:00Z</dcterms:created>
  <dcterms:modified xsi:type="dcterms:W3CDTF">2015-11-26T12:48:00Z</dcterms:modified>
</cp:coreProperties>
</file>